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8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51"/>
        <w:gridCol w:w="8995"/>
      </w:tblGrid>
      <w:tr w:rsidR="00A2247F" w:rsidTr="00EF1219">
        <w:trPr>
          <w:trHeight w:val="480"/>
        </w:trPr>
        <w:tc>
          <w:tcPr>
            <w:tcW w:w="9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:b/>
                <w:bCs/>
                <w:sz w:val="30"/>
                <w:szCs w:val="30"/>
                <w:lang w:val="zh-TW"/>
              </w:rPr>
              <w:t>網站題目：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sz w:val="30"/>
                <w:szCs w:val="30"/>
              </w:rPr>
              <w:t>線上咖啡店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bCs/>
                <w:sz w:val="30"/>
                <w:szCs w:val="30"/>
              </w:rPr>
              <w:t>Kilimanjaro</w:t>
            </w:r>
          </w:p>
        </w:tc>
      </w:tr>
      <w:tr w:rsidR="00A2247F" w:rsidTr="00EF1219">
        <w:trPr>
          <w:trHeight w:val="2462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:lang w:val="zh-TW"/>
              </w:rPr>
              <w:t>目的</w:t>
            </w:r>
          </w:p>
        </w:tc>
        <w:tc>
          <w:tcPr>
            <w:tcW w:w="8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560" w:type="dxa"/>
              <w:bottom w:w="80" w:type="dxa"/>
              <w:right w:w="80" w:type="dxa"/>
            </w:tcMar>
          </w:tcPr>
          <w:p w:rsidR="00A2247F" w:rsidRDefault="008B6FF6" w:rsidP="00EF1219">
            <w:pPr>
              <w:widowControl/>
              <w:spacing w:line="288" w:lineRule="auto"/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咖啡在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現代人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生活中扮演重要的角色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從以前咖啡只是一種讓人提神的飲料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，近年來因為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各種偶像劇</w:t>
            </w:r>
            <w:r w:rsidR="001E0016"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lang w:val="zh-TW"/>
              </w:rPr>
              <w:t>廣告及</w:t>
            </w:r>
            <w:r w:rsidR="00667EA1">
              <w:rPr>
                <w:rFonts w:ascii="微軟正黑體" w:eastAsia="微軟正黑體" w:hAnsi="微軟正黑體" w:cs="微軟正黑體" w:hint="eastAsia"/>
                <w:sz w:val="24"/>
                <w:lang w:val="zh-TW"/>
              </w:rPr>
              <w:t>社群媒體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lang w:val="zh-TW"/>
              </w:rPr>
              <w:t>的推波助瀾下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 w:rsidR="00A86637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喝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咖啡</w:t>
            </w:r>
            <w:r w:rsidR="00A86637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已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蔚為一種潮流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各種相對應的教程及介紹也應運而生且更加多元的發展中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．</w:t>
            </w:r>
          </w:p>
          <w:p w:rsidR="00426530" w:rsidRPr="001E0016" w:rsidRDefault="00426530" w:rsidP="00EF1219">
            <w:pPr>
              <w:widowControl/>
              <w:spacing w:line="288" w:lineRule="auto"/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我們主要經營的項目是進口非洲</w:t>
            </w:r>
            <w:r w:rsidR="00607254"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 w:rsidR="00607254">
              <w:rPr>
                <w:rFonts w:ascii="微軟正黑體" w:eastAsia="微軟正黑體" w:hAnsi="微軟正黑體" w:cs="微軟正黑體" w:hint="eastAsia"/>
                <w:sz w:val="24"/>
                <w:lang w:val="zh-TW"/>
              </w:rPr>
              <w:t>南美洲等地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的咖啡豆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並加上咖啡豆烘培器具</w:t>
            </w:r>
            <w:r w:rsidR="001E0016"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煮咖啡器具等</w:t>
            </w:r>
            <w:r w:rsidR="00607254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並關於咖啡相關的教學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期望成</w:t>
            </w:r>
            <w:r w:rsidR="001E0016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為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許多初入咖啡世界新手</w:t>
            </w:r>
            <w:r w:rsidR="00B34210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的第一</w:t>
            </w:r>
            <w:r w:rsidR="00667EA1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站。</w:t>
            </w:r>
          </w:p>
          <w:p w:rsidR="00A86637" w:rsidRPr="00CF1AF4" w:rsidRDefault="00A86637" w:rsidP="00667EA1">
            <w:pPr>
              <w:widowControl/>
              <w:spacing w:line="288" w:lineRule="auto"/>
              <w:rPr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對於廠商及小農而言，我們也期望這個平台能夠成為他們增加曝光度的地方，進而打開知</w:t>
            </w:r>
            <w:r w:rsidRPr="00682FDD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名度，</w:t>
            </w:r>
            <w:r w:rsidR="00223C02" w:rsidRPr="00682FDD">
              <w:rPr>
                <w:rFonts w:ascii="微軟正黑體" w:eastAsia="微軟正黑體" w:hAnsi="微軟正黑體" w:cs="微軟正黑體" w:hint="eastAsia"/>
                <w:b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提供小廠牌一個便捷的管道輕鬆提升營收</w:t>
            </w:r>
            <w:r w:rsidRPr="00682FDD">
              <w:rPr>
                <w:rFonts w:ascii="微軟正黑體" w:eastAsia="微軟正黑體" w:hAnsi="微軟正黑體" w:cs="微軟正黑體" w:hint="eastAsia"/>
                <w:b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。</w:t>
            </w:r>
          </w:p>
        </w:tc>
      </w:tr>
      <w:tr w:rsidR="00A2247F" w:rsidTr="00EF1219">
        <w:trPr>
          <w:trHeight w:val="240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:lang w:val="zh-TW"/>
              </w:rPr>
              <w:t>特色</w:t>
            </w:r>
          </w:p>
        </w:tc>
        <w:tc>
          <w:tcPr>
            <w:tcW w:w="8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1 .</w:t>
            </w:r>
            <w:proofErr w:type="gramStart"/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清楚的</w:t>
            </w:r>
            <w:proofErr w:type="gramEnd"/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UI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介面設計</w:t>
            </w:r>
            <w:r w:rsidR="00607254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，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容易操作的使用者介面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。</w:t>
            </w:r>
          </w:p>
          <w:p w:rsidR="00A2247F" w:rsidRPr="00CF1AF4" w:rsidRDefault="00682FDD" w:rsidP="00EF1219">
            <w:pPr>
              <w:widowControl/>
              <w:tabs>
                <w:tab w:val="left" w:pos="720"/>
              </w:tabs>
              <w:spacing w:line="288" w:lineRule="auto"/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2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.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販售的商品種類</w:t>
            </w:r>
            <w:proofErr w:type="gramStart"/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多樣，</w:t>
            </w:r>
            <w:proofErr w:type="gramEnd"/>
            <w:r w:rsidR="00607254"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課程</w:t>
            </w:r>
            <w:r w:rsidR="00607254"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 w:rsidR="00607254">
              <w:rPr>
                <w:rFonts w:ascii="微軟正黑體" w:eastAsia="微軟正黑體" w:hAnsi="微軟正黑體" w:cs="微軟正黑體" w:hint="eastAsia"/>
                <w:sz w:val="24"/>
                <w:lang w:val="zh-TW"/>
              </w:rPr>
              <w:t>活動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與商品</w:t>
            </w:r>
            <w:r w:rsidR="00607254"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間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互相搭配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。</w:t>
            </w:r>
          </w:p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</w:t>
            </w:r>
            <w:r w:rsid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.簡潔的購物流程，讓使用者可以迅速完成所有步驟。</w:t>
            </w:r>
          </w:p>
          <w:p w:rsidR="00A2247F" w:rsidRPr="00CF1AF4" w:rsidRDefault="00682FDD" w:rsidP="00EF1219">
            <w:pPr>
              <w:widowControl/>
              <w:tabs>
                <w:tab w:val="left" w:pos="720"/>
              </w:tabs>
              <w:spacing w:line="288" w:lineRule="auto"/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4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.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評價系統公開且透明，可以讓消費者清楚知道實際情況</w:t>
            </w:r>
          </w:p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</w:t>
            </w:r>
            <w:r w:rsid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.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會員系統操作邏輯簡單，使用者能輕易上手</w:t>
            </w:r>
          </w:p>
        </w:tc>
      </w:tr>
      <w:tr w:rsidR="00A2247F" w:rsidTr="00EF1219">
        <w:trPr>
          <w:trHeight w:val="467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:lang w:val="zh-TW"/>
              </w:rPr>
              <w:t>功能</w:t>
            </w:r>
          </w:p>
        </w:tc>
        <w:tc>
          <w:tcPr>
            <w:tcW w:w="8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1 .會員註冊、登入、修改</w:t>
            </w:r>
          </w:p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2 .收藏喜愛商品</w:t>
            </w:r>
          </w:p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3 .購物車與訂單查詢</w:t>
            </w:r>
          </w:p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4.會員評價系統</w:t>
            </w:r>
          </w:p>
          <w:p w:rsidR="00A2247F" w:rsidRPr="00682FDD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bookmarkStart w:id="0" w:name="_GoBack"/>
            <w:r w:rsidRP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       5.進階篩選商品</w:t>
            </w:r>
            <w:r w:rsidR="00682FDD" w:rsidRP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、</w:t>
            </w:r>
            <w:r w:rsidR="00682FDD" w:rsidRPr="00682FDD">
              <w:rPr>
                <w:rFonts w:ascii="微軟正黑體" w:eastAsia="微軟正黑體" w:hAnsi="微軟正黑體" w:cs="微軟正黑體" w:hint="eastAsia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並依照喜好排列商品及提供依照關鍵字搜尋商品</w:t>
            </w:r>
          </w:p>
          <w:p w:rsidR="00A2247F" w:rsidRPr="00682FDD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  <w:r w:rsidRP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     6.</w:t>
            </w:r>
            <w:r w:rsidR="00682FDD" w:rsidRPr="00682FDD">
              <w:rPr>
                <w:rFonts w:ascii="微軟正黑體" w:eastAsia="微軟正黑體" w:hAnsi="微軟正黑體" w:cs="微軟正黑體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客服系統</w:t>
            </w:r>
          </w:p>
          <w:bookmarkEnd w:id="0"/>
          <w:p w:rsidR="00A2247F" w:rsidRPr="00CF1AF4" w:rsidRDefault="00A2247F" w:rsidP="00EF1219">
            <w:pPr>
              <w:widowControl/>
              <w:tabs>
                <w:tab w:val="left" w:pos="720"/>
              </w:tabs>
              <w:spacing w:line="288" w:lineRule="auto"/>
              <w:rPr>
                <w:sz w:val="24"/>
                <w:szCs w:val="24"/>
              </w:rPr>
            </w:pPr>
          </w:p>
        </w:tc>
      </w:tr>
      <w:tr w:rsidR="00A2247F" w:rsidTr="00EF1219">
        <w:trPr>
          <w:trHeight w:val="1362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:lang w:val="zh-TW"/>
              </w:rPr>
              <w:lastRenderedPageBreak/>
              <w:t>技術</w:t>
            </w:r>
          </w:p>
        </w:tc>
        <w:tc>
          <w:tcPr>
            <w:tcW w:w="8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Pr="00CF1AF4" w:rsidRDefault="001C7A24" w:rsidP="001C7A24">
            <w:pPr>
              <w:pStyle w:val="a3"/>
              <w:numPr>
                <w:ilvl w:val="0"/>
                <w:numId w:val="2"/>
              </w:numPr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設計</w:t>
            </w:r>
            <w:r>
              <w:rPr>
                <w:rFonts w:ascii="微軟正黑體" w:eastAsia="微軟正黑體" w:hAnsi="微軟正黑體" w:cs="微軟正黑體"/>
                <w:sz w:val="24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原型：</w:t>
            </w:r>
            <w:r>
              <w:rPr>
                <w:rFonts w:ascii="微軟正黑體" w:eastAsia="微軟正黑體" w:hAnsi="微軟正黑體" w:cs="微軟正黑體"/>
                <w:sz w:val="24"/>
              </w:rPr>
              <w:t>Adobe Photoshop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</w:rPr>
              <w:t>A</w:t>
            </w:r>
            <w:proofErr w:type="spellStart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dobe</w:t>
            </w:r>
            <w:proofErr w:type="spellEnd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Illustrator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</w:rPr>
              <w:t>Adobe XD</w:t>
            </w:r>
          </w:p>
          <w:p w:rsidR="00A2247F" w:rsidRPr="00CF1AF4" w:rsidRDefault="001C7A24" w:rsidP="001C7A24">
            <w:pPr>
              <w:widowControl/>
              <w:numPr>
                <w:ilvl w:val="0"/>
                <w:numId w:val="2"/>
              </w:num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前端技術：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HTML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CSS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Java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S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cript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jQuery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Ajax</w:t>
            </w:r>
          </w:p>
          <w:p w:rsidR="001C7A24" w:rsidRPr="001C7A24" w:rsidRDefault="001C7A24" w:rsidP="001C7A24">
            <w:pPr>
              <w:widowControl/>
              <w:numPr>
                <w:ilvl w:val="0"/>
                <w:numId w:val="2"/>
              </w:num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前端框架：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Bootstrap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React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r w:rsidRPr="001C7A24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S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CSS</w:t>
            </w:r>
          </w:p>
          <w:p w:rsidR="001C7A24" w:rsidRDefault="001C7A24" w:rsidP="001C7A24">
            <w:pPr>
              <w:widowControl/>
              <w:numPr>
                <w:ilvl w:val="0"/>
                <w:numId w:val="2"/>
              </w:num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後端技術：</w:t>
            </w:r>
            <w:r w:rsidR="00A2247F"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PHP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、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</w:rPr>
              <w:t>Ｎ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ode.js</w:t>
            </w:r>
          </w:p>
          <w:p w:rsidR="00A2247F" w:rsidRPr="001C7A24" w:rsidRDefault="001C7A24" w:rsidP="001C7A24">
            <w:pPr>
              <w:widowControl/>
              <w:numPr>
                <w:ilvl w:val="0"/>
                <w:numId w:val="2"/>
              </w:numPr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</w:rPr>
              <w:t>資料庫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版本控制：</w:t>
            </w:r>
            <w:r w:rsidRPr="00CF1AF4">
              <w:rPr>
                <w:rFonts w:ascii="微軟正黑體" w:eastAsia="微軟正黑體" w:hAnsi="微軟正黑體" w:cs="微軟正黑體"/>
                <w:sz w:val="24"/>
                <w:szCs w:val="24"/>
              </w:rPr>
              <w:t>MySQL</w:t>
            </w:r>
            <w:r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 w:rsidRPr="00CF1AF4">
              <w:rPr>
                <w:rFonts w:ascii="微軟正黑體" w:eastAsia="微軟正黑體" w:hAnsi="微軟正黑體" w:cs="微軟正黑體"/>
                <w:sz w:val="24"/>
              </w:rPr>
              <w:t>Git</w:t>
            </w:r>
            <w:r>
              <w:rPr>
                <w:rFonts w:ascii="微軟正黑體" w:eastAsia="微軟正黑體" w:hAnsi="微軟正黑體" w:cs="微軟正黑體"/>
                <w:sz w:val="24"/>
              </w:rPr>
              <w:t>H</w:t>
            </w:r>
            <w:r w:rsidRPr="00CF1AF4">
              <w:rPr>
                <w:rFonts w:ascii="微軟正黑體" w:eastAsia="微軟正黑體" w:hAnsi="微軟正黑體" w:cs="微軟正黑體"/>
                <w:sz w:val="24"/>
              </w:rPr>
              <w:t>ub</w:t>
            </w:r>
          </w:p>
        </w:tc>
      </w:tr>
      <w:tr w:rsidR="00A2247F" w:rsidTr="00EF1219">
        <w:trPr>
          <w:trHeight w:val="380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A2247F" w:rsidP="00EF1219">
            <w:pPr>
              <w:widowControl/>
            </w:pPr>
            <w:r>
              <w:rPr>
                <w:rFonts w:ascii="微軟正黑體" w:eastAsia="微軟正黑體" w:hAnsi="微軟正黑體" w:cs="微軟正黑體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組員</w:t>
            </w:r>
          </w:p>
        </w:tc>
        <w:tc>
          <w:tcPr>
            <w:tcW w:w="8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247F" w:rsidRDefault="001C7A24" w:rsidP="00EF1219">
            <w:pPr>
              <w:widowControl/>
            </w:pPr>
            <w:r>
              <w:rPr>
                <w:rFonts w:ascii="微軟正黑體" w:eastAsia="微軟正黑體" w:hAnsi="微軟正黑體" w:cs="微軟正黑體" w:hint="eastAsia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李昱</w:t>
            </w:r>
            <w:r w:rsidR="00A2247F">
              <w:rPr>
                <w:rFonts w:ascii="微軟正黑體" w:eastAsia="微軟正黑體" w:hAnsi="微軟正黑體" w:cs="微軟正黑體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趙逢璽</w:t>
            </w:r>
            <w:r w:rsidR="00A2247F">
              <w:rPr>
                <w:rFonts w:ascii="微軟正黑體" w:eastAsia="微軟正黑體" w:hAnsi="微軟正黑體" w:cs="微軟正黑體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林柏澈</w:t>
            </w:r>
            <w:r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鄭詠央</w:t>
            </w:r>
            <w:r w:rsidRPr="00CF1AF4">
              <w:rPr>
                <w:rFonts w:ascii="微軟正黑體" w:eastAsia="微軟正黑體" w:hAnsi="微軟正黑體" w:cs="微軟正黑體"/>
                <w:sz w:val="24"/>
                <w:lang w:val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謝昊容</w:t>
            </w:r>
          </w:p>
        </w:tc>
      </w:tr>
    </w:tbl>
    <w:p w:rsidR="000C0D9B" w:rsidRPr="00A2247F" w:rsidRDefault="007346D2"/>
    <w:sectPr w:rsidR="000C0D9B" w:rsidRPr="00A2247F" w:rsidSect="008454C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B3212"/>
    <w:multiLevelType w:val="hybridMultilevel"/>
    <w:tmpl w:val="4314B070"/>
    <w:lvl w:ilvl="0" w:tplc="38A45D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0E48AD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AA44F8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8969A5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94807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CCADD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6F40DC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732AC0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F4E4D1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53C20673"/>
    <w:multiLevelType w:val="hybridMultilevel"/>
    <w:tmpl w:val="206892B0"/>
    <w:lvl w:ilvl="0" w:tplc="38A45D9A">
      <w:start w:val="1"/>
      <w:numFmt w:val="bullet"/>
      <w:lvlText w:val="·"/>
      <w:lvlJc w:val="left"/>
      <w:pPr>
        <w:ind w:left="840" w:hanging="4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0E48AD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AA44F8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8969A5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94807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CCADD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6F40DC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732AC0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1F4E4D1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4A"/>
    <w:rsid w:val="00062BA4"/>
    <w:rsid w:val="001A630A"/>
    <w:rsid w:val="001C7A24"/>
    <w:rsid w:val="001E0016"/>
    <w:rsid w:val="00223C02"/>
    <w:rsid w:val="00426530"/>
    <w:rsid w:val="00607254"/>
    <w:rsid w:val="00667EA1"/>
    <w:rsid w:val="00682FDD"/>
    <w:rsid w:val="007346D2"/>
    <w:rsid w:val="008454CF"/>
    <w:rsid w:val="0089427F"/>
    <w:rsid w:val="008B6FF6"/>
    <w:rsid w:val="00A2247F"/>
    <w:rsid w:val="00A86637"/>
    <w:rsid w:val="00B34210"/>
    <w:rsid w:val="00E67E4A"/>
    <w:rsid w:val="00F3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F663"/>
  <w15:chartTrackingRefBased/>
  <w15:docId w15:val="{FFCD3DB4-F80C-E549-8881-33BD9A92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47F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rsid w:val="00A2247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="Calibri" w:eastAsia="Calibri" w:hAnsi="Calibri" w:cs="Calibri"/>
      <w:color w:val="000000"/>
      <w:u w:color="000000"/>
      <w:bdr w:val="nil"/>
    </w:rPr>
  </w:style>
  <w:style w:type="table" w:customStyle="1" w:styleId="TableNormal">
    <w:name w:val="Table Normal"/>
    <w:rsid w:val="00A224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Cheng</dc:creator>
  <cp:keywords/>
  <dc:description/>
  <cp:lastModifiedBy>User</cp:lastModifiedBy>
  <cp:revision>2</cp:revision>
  <dcterms:created xsi:type="dcterms:W3CDTF">2020-04-13T04:26:00Z</dcterms:created>
  <dcterms:modified xsi:type="dcterms:W3CDTF">2020-04-13T04:26:00Z</dcterms:modified>
</cp:coreProperties>
</file>