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51358"/>
        <w:docPartObj>
          <w:docPartGallery w:val="Cover Pages"/>
          <w:docPartUnique/>
        </w:docPartObj>
      </w:sdtPr>
      <w:sdtContent>
        <w:p w:rsidR="00DF395A" w:rsidRDefault="00DF395A"/>
        <w:p w:rsidR="00DF395A" w:rsidRDefault="00DF395A">
          <w:r>
            <w:rPr>
              <w:noProof/>
            </w:rPr>
            <w:pict>
              <v:group id="_x0000_s2050" style="position:absolute;left:0;text-align:left;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2051"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2052"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2053" style="position:absolute;left:3446;top:406;width:8475;height:15025;mso-width-relative:margin" fillcolor="#737373 [1789]" strokecolor="white [3212]" strokeweight="1pt">
                    <v:shadow color="#d8d8d8 [2732]" offset="3pt,3pt" offset2="2pt,2pt"/>
                    <v:textbox style="mso-next-textbox:#_x0000_s2053" inset="18pt,108pt,36pt">
                      <w:txbxContent>
                        <w:sdt>
                          <w:sdtPr>
                            <w:rPr>
                              <w:color w:val="FFFFFF" w:themeColor="background1"/>
                              <w:sz w:val="80"/>
                              <w:szCs w:val="80"/>
                            </w:rPr>
                            <w:alias w:val="标题"/>
                            <w:id w:val="653087"/>
                            <w:placeholder>
                              <w:docPart w:val="CEF82682B93C408A9AC72392D355B58F"/>
                            </w:placeholder>
                            <w:dataBinding w:prefixMappings="xmlns:ns0='http://schemas.openxmlformats.org/package/2006/metadata/core-properties' xmlns:ns1='http://purl.org/dc/elements/1.1/'" w:xpath="/ns0:coreProperties[1]/ns1:title[1]" w:storeItemID="{6C3C8BC8-F283-45AE-878A-BAB7291924A1}"/>
                            <w:text/>
                          </w:sdtPr>
                          <w:sdtContent>
                            <w:p w:rsidR="00DF395A" w:rsidRDefault="00DF395A">
                              <w:pPr>
                                <w:pStyle w:val="a5"/>
                                <w:rPr>
                                  <w:color w:val="FFFFFF" w:themeColor="background1"/>
                                  <w:sz w:val="80"/>
                                  <w:szCs w:val="80"/>
                                </w:rPr>
                              </w:pPr>
                              <w:r>
                                <w:rPr>
                                  <w:rFonts w:hint="eastAsia"/>
                                  <w:color w:val="FFFFFF" w:themeColor="background1"/>
                                  <w:sz w:val="80"/>
                                  <w:szCs w:val="80"/>
                                </w:rPr>
                                <w:t>智能视屏摘要软件</w:t>
                              </w:r>
                            </w:p>
                          </w:sdtContent>
                        </w:sdt>
                        <w:sdt>
                          <w:sdtPr>
                            <w:rPr>
                              <w:color w:val="FFFFFF" w:themeColor="background1"/>
                              <w:sz w:val="40"/>
                              <w:szCs w:val="40"/>
                            </w:rPr>
                            <w:alias w:val="副标题"/>
                            <w:id w:val="653088"/>
                            <w:placeholder>
                              <w:docPart w:val="E08653FF9CA04CCC9A09B11C19F600AC"/>
                            </w:placeholder>
                            <w:dataBinding w:prefixMappings="xmlns:ns0='http://schemas.openxmlformats.org/package/2006/metadata/core-properties' xmlns:ns1='http://purl.org/dc/elements/1.1/'" w:xpath="/ns0:coreProperties[1]/ns1:subject[1]" w:storeItemID="{6C3C8BC8-F283-45AE-878A-BAB7291924A1}"/>
                            <w:text/>
                          </w:sdtPr>
                          <w:sdtContent>
                            <w:p w:rsidR="00DF395A" w:rsidRDefault="00DF395A">
                              <w:pPr>
                                <w:pStyle w:val="a5"/>
                                <w:rPr>
                                  <w:color w:val="FFFFFF" w:themeColor="background1"/>
                                  <w:sz w:val="40"/>
                                  <w:szCs w:val="40"/>
                                </w:rPr>
                              </w:pPr>
                              <w:r>
                                <w:rPr>
                                  <w:rFonts w:hint="eastAsia"/>
                                  <w:color w:val="FFFFFF" w:themeColor="background1"/>
                                  <w:sz w:val="40"/>
                                  <w:szCs w:val="40"/>
                                </w:rPr>
                                <w:t>使用手册</w:t>
                              </w:r>
                            </w:p>
                          </w:sdtContent>
                        </w:sdt>
                        <w:p w:rsidR="00DF395A" w:rsidRDefault="00DF395A">
                          <w:pPr>
                            <w:pStyle w:val="a5"/>
                            <w:rPr>
                              <w:color w:val="FFFFFF" w:themeColor="background1"/>
                            </w:rPr>
                          </w:pPr>
                        </w:p>
                        <w:sdt>
                          <w:sdtPr>
                            <w:rPr>
                              <w:color w:val="FFFFFF" w:themeColor="background1"/>
                            </w:rPr>
                            <w:alias w:val="摘要"/>
                            <w:id w:val="653089"/>
                            <w:placeholder>
                              <w:docPart w:val="8A98EC1870F04AE3B5DA792015167492"/>
                            </w:placeholder>
                            <w:dataBinding w:prefixMappings="xmlns:ns0='http://schemas.microsoft.com/office/2006/coverPageProps'" w:xpath="/ns0:CoverPageProperties[1]/ns0:Abstract[1]" w:storeItemID="{55AF091B-3C7A-41E3-B477-F2FDAA23CFDA}"/>
                            <w:text/>
                          </w:sdtPr>
                          <w:sdtContent>
                            <w:p w:rsidR="00DF395A" w:rsidRDefault="00DF395A">
                              <w:pPr>
                                <w:pStyle w:val="a5"/>
                                <w:rPr>
                                  <w:color w:val="FFFFFF" w:themeColor="background1"/>
                                </w:rPr>
                              </w:pPr>
                              <w:r>
                                <w:rPr>
                                  <w:rFonts w:hint="eastAsia"/>
                                  <w:color w:val="FFFFFF" w:themeColor="background1"/>
                                </w:rPr>
                                <w:t>本文档详细介绍智能视屏摘要软件的使用方法，并提供一些使用过程中可能需要的帮助信息</w:t>
                              </w:r>
                            </w:p>
                          </w:sdtContent>
                        </w:sdt>
                        <w:p w:rsidR="00DF395A" w:rsidRDefault="00DF395A">
                          <w:pPr>
                            <w:pStyle w:val="a5"/>
                            <w:rPr>
                              <w:color w:val="FFFFFF" w:themeColor="background1"/>
                            </w:rPr>
                          </w:pPr>
                        </w:p>
                      </w:txbxContent>
                    </v:textbox>
                  </v:rect>
                  <v:group id="_x0000_s2054" style="position:absolute;left:321;top:3424;width:3125;height:6069" coordorigin="654,3599" coordsize="2880,5760">
                    <v:rect id="_x0000_s2055" style="position:absolute;left:2094;top:6479;width:1440;height:1440;flip:x;mso-width-relative:margin;v-text-anchor:middle" fillcolor="#a7bfde [1620]" strokecolor="white [3212]" strokeweight="1pt">
                      <v:fill opacity="52429f"/>
                      <v:shadow color="#d8d8d8 [2732]" offset="3pt,3pt" offset2="2pt,2pt"/>
                    </v:rect>
                    <v:rect id="_x0000_s2056" style="position:absolute;left:2094;top:5039;width:1440;height:1440;flip:x;mso-width-relative:margin;v-text-anchor:middle" fillcolor="#a7bfde [1620]" strokecolor="white [3212]" strokeweight="1pt">
                      <v:fill opacity=".5"/>
                      <v:shadow color="#d8d8d8 [2732]" offset="3pt,3pt" offset2="2pt,2pt"/>
                    </v:rect>
                    <v:rect id="_x0000_s2057" style="position:absolute;left:654;top:5039;width:1440;height:1440;flip:x;mso-width-relative:margin;v-text-anchor:middle" fillcolor="#a7bfde [1620]" strokecolor="white [3212]" strokeweight="1pt">
                      <v:fill opacity="52429f"/>
                      <v:shadow color="#d8d8d8 [2732]" offset="3pt,3pt" offset2="2pt,2pt"/>
                    </v:rect>
                    <v:rect id="_x0000_s2058" style="position:absolute;left:654;top:3599;width:1440;height:1440;flip:x;mso-width-relative:margin;v-text-anchor:middle" fillcolor="#a7bfde [1620]" strokecolor="white [3212]" strokeweight="1pt">
                      <v:fill opacity=".5"/>
                      <v:shadow color="#d8d8d8 [2732]" offset="3pt,3pt" offset2="2pt,2pt"/>
                    </v:rect>
                    <v:rect id="_x0000_s2059" style="position:absolute;left:654;top:6479;width:1440;height:1440;flip:x;mso-width-relative:margin;v-text-anchor:middle" fillcolor="#a7bfde [1620]" strokecolor="white [3212]" strokeweight="1pt">
                      <v:fill opacity=".5"/>
                      <v:shadow color="#d8d8d8 [2732]" offset="3pt,3pt" offset2="2pt,2pt"/>
                    </v:rect>
                    <v:rect id="_x0000_s2060" style="position:absolute;left:2094;top:7919;width:1440;height:1440;flip:x;mso-width-relative:margin;v-text-anchor:middle" fillcolor="#a7bfde [1620]" strokecolor="white [3212]" strokeweight="1pt">
                      <v:fill opacity=".5"/>
                      <v:shadow color="#d8d8d8 [2732]" offset="3pt,3pt" offset2="2pt,2pt"/>
                    </v:rect>
                  </v:group>
                  <v:rect id="_x0000_s2061" style="position:absolute;left:2690;top:406;width:1563;height:1518;flip:x;mso-width-relative:margin;v-text-anchor:bottom" fillcolor="#c0504d [3205]" strokecolor="white [3212]" strokeweight="1pt">
                    <v:shadow color="#d8d8d8 [2732]" offset="3pt,3pt" offset2="2pt,2pt"/>
                    <v:textbox style="mso-next-textbox:#_x0000_s2061">
                      <w:txbxContent>
                        <w:p w:rsidR="00DF395A" w:rsidRPr="00DF395A" w:rsidRDefault="00DF395A">
                          <w:pPr>
                            <w:jc w:val="center"/>
                            <w:rPr>
                              <w:color w:val="FFFFFF" w:themeColor="background1"/>
                              <w:sz w:val="52"/>
                              <w:szCs w:val="52"/>
                            </w:rPr>
                          </w:pPr>
                        </w:p>
                      </w:txbxContent>
                    </v:textbox>
                  </v:rect>
                </v:group>
                <v:group id="_x0000_s2062" style="position:absolute;left:3446;top:13758;width:8169;height:1382" coordorigin="3446,13758" coordsize="8169,1382">
                  <v:group id="_x0000_s2063" style="position:absolute;left:10833;top:14380;width:782;height:760;flip:x y" coordorigin="8754,11945" coordsize="2880,2859">
                    <v:rect id="_x0000_s2064" style="position:absolute;left:10194;top:11945;width:1440;height:1440;flip:x;mso-width-relative:margin;v-text-anchor:middle" fillcolor="#bfbfbf [2412]" strokecolor="white [3212]" strokeweight="1pt">
                      <v:fill opacity=".5"/>
                      <v:shadow color="#d8d8d8 [2732]" offset="3pt,3pt" offset2="2pt,2pt"/>
                    </v:rect>
                    <v:rect id="_x0000_s2065" style="position:absolute;left:10194;top:13364;width:1440;height:1440;flip:x;mso-width-relative:margin;v-text-anchor:middle" fillcolor="#c0504d [3205]" strokecolor="white [3212]" strokeweight="1pt">
                      <v:shadow color="#d8d8d8 [2732]" offset="3pt,3pt" offset2="2pt,2pt"/>
                    </v:rect>
                    <v:rect id="_x0000_s2066" style="position:absolute;left:8754;top:13364;width:1440;height:1440;flip:x;mso-width-relative:margin;v-text-anchor:middle" fillcolor="#bfbfbf [2412]" strokecolor="white [3212]" strokeweight="1pt">
                      <v:fill opacity=".5"/>
                      <v:shadow color="#d8d8d8 [2732]" offset="3pt,3pt" offset2="2pt,2pt"/>
                    </v:rect>
                  </v:group>
                  <v:rect id="_x0000_s2067" style="position:absolute;left:3446;top:13758;width:7105;height:1382;v-text-anchor:bottom" filled="f" fillcolor="white [3212]" stroked="f" strokecolor="white [3212]" strokeweight="1pt">
                    <v:fill opacity="52429f"/>
                    <v:shadow color="#d8d8d8 [2732]" offset="3pt,3pt" offset2="2pt,2pt"/>
                    <v:textbox style="mso-next-textbox:#_x0000_s2067" inset=",0,,0">
                      <w:txbxContent>
                        <w:sdt>
                          <w:sdtPr>
                            <w:rPr>
                              <w:color w:val="FFFFFF" w:themeColor="background1"/>
                            </w:rPr>
                            <w:alias w:val="作者"/>
                            <w:id w:val="653090"/>
                            <w:placeholder>
                              <w:docPart w:val="9724B67883C94C369E6CA66401FA9D6F"/>
                            </w:placeholder>
                            <w:dataBinding w:prefixMappings="xmlns:ns0='http://schemas.openxmlformats.org/package/2006/metadata/core-properties' xmlns:ns1='http://purl.org/dc/elements/1.1/'" w:xpath="/ns0:coreProperties[1]/ns1:creator[1]" w:storeItemID="{6C3C8BC8-F283-45AE-878A-BAB7291924A1}"/>
                            <w:text/>
                          </w:sdtPr>
                          <w:sdtContent>
                            <w:p w:rsidR="00DF395A" w:rsidRDefault="00DF395A" w:rsidP="00DF395A">
                              <w:pPr>
                                <w:pStyle w:val="a5"/>
                                <w:ind w:right="110"/>
                                <w:jc w:val="right"/>
                                <w:rPr>
                                  <w:color w:val="FFFFFF" w:themeColor="background1"/>
                                </w:rPr>
                              </w:pPr>
                              <w:r>
                                <w:rPr>
                                  <w:rFonts w:hint="eastAsia"/>
                                  <w:color w:val="FFFFFF" w:themeColor="background1"/>
                                </w:rPr>
                                <w:t>刘远一</w:t>
                              </w:r>
                            </w:p>
                          </w:sdtContent>
                        </w:sdt>
                        <w:p w:rsidR="00DF395A" w:rsidRDefault="00DF395A">
                          <w:pPr>
                            <w:pStyle w:val="a5"/>
                            <w:jc w:val="right"/>
                            <w:rPr>
                              <w:color w:val="FFFFFF" w:themeColor="background1"/>
                            </w:rPr>
                          </w:pPr>
                        </w:p>
                        <w:sdt>
                          <w:sdtPr>
                            <w:rPr>
                              <w:color w:val="FFFFFF" w:themeColor="background1"/>
                            </w:rPr>
                            <w:alias w:val="日期"/>
                            <w:id w:val="653091"/>
                            <w:placeholder>
                              <w:docPart w:val="E3AF607026C040F3A71605F13570C0BB"/>
                            </w:placeholder>
                            <w:dataBinding w:prefixMappings="xmlns:ns0='http://schemas.microsoft.com/office/2006/coverPageProps'" w:xpath="/ns0:CoverPageProperties[1]/ns0:PublishDate[1]" w:storeItemID="{55AF091B-3C7A-41E3-B477-F2FDAA23CFDA}"/>
                            <w:date w:fullDate="2011-05-25T00:00:00Z">
                              <w:dateFormat w:val="yyyy/M/d"/>
                              <w:lid w:val="zh-CN"/>
                              <w:storeMappedDataAs w:val="dateTime"/>
                              <w:calendar w:val="gregorian"/>
                            </w:date>
                          </w:sdtPr>
                          <w:sdtContent>
                            <w:p w:rsidR="00DF395A" w:rsidRDefault="00DF395A">
                              <w:pPr>
                                <w:pStyle w:val="a5"/>
                                <w:jc w:val="right"/>
                                <w:rPr>
                                  <w:color w:val="FFFFFF" w:themeColor="background1"/>
                                </w:rPr>
                              </w:pPr>
                              <w:r>
                                <w:rPr>
                                  <w:rFonts w:hint="eastAsia"/>
                                  <w:color w:val="FFFFFF" w:themeColor="background1"/>
                                </w:rPr>
                                <w:t>2011/5/25</w:t>
                              </w:r>
                            </w:p>
                          </w:sdtContent>
                        </w:sdt>
                      </w:txbxContent>
                    </v:textbox>
                  </v:rect>
                </v:group>
                <w10:wrap anchorx="page" anchory="page"/>
              </v:group>
            </w:pict>
          </w:r>
        </w:p>
        <w:p w:rsidR="00DF395A" w:rsidRDefault="00DF395A">
          <w:pPr>
            <w:widowControl/>
            <w:jc w:val="left"/>
          </w:pPr>
          <w:r>
            <w:br w:type="page"/>
          </w:r>
          <w:r>
            <w:lastRenderedPageBreak/>
            <w:br w:type="page"/>
          </w:r>
        </w:p>
        <w:p w:rsidR="00DF395A" w:rsidRDefault="00DF395A">
          <w:pPr>
            <w:widowControl/>
            <w:jc w:val="left"/>
          </w:pPr>
        </w:p>
        <w:p w:rsidR="00DF395A" w:rsidRPr="00DF395A" w:rsidRDefault="00DF395A" w:rsidP="00DF395A">
          <w:pPr>
            <w:pStyle w:val="a7"/>
            <w:widowControl/>
            <w:numPr>
              <w:ilvl w:val="0"/>
              <w:numId w:val="1"/>
            </w:numPr>
            <w:ind w:firstLineChars="0"/>
            <w:jc w:val="left"/>
            <w:rPr>
              <w:rFonts w:hint="eastAsia"/>
            </w:rPr>
          </w:pPr>
          <w:r w:rsidRPr="00DF395A">
            <w:rPr>
              <w:rFonts w:hint="eastAsia"/>
              <w:b/>
              <w:sz w:val="32"/>
              <w:szCs w:val="32"/>
            </w:rPr>
            <w:t>目的</w:t>
          </w:r>
        </w:p>
        <w:p w:rsidR="00DF395A" w:rsidRDefault="00DF395A" w:rsidP="00DF395A">
          <w:pPr>
            <w:widowControl/>
            <w:jc w:val="left"/>
            <w:rPr>
              <w:rFonts w:hint="eastAsia"/>
            </w:rPr>
          </w:pPr>
        </w:p>
        <w:p w:rsidR="00DF395A" w:rsidRDefault="00DF395A" w:rsidP="00DF395A">
          <w:pPr>
            <w:widowControl/>
            <w:ind w:firstLineChars="200" w:firstLine="420"/>
            <w:jc w:val="left"/>
            <w:rPr>
              <w:rFonts w:hint="eastAsia"/>
            </w:rPr>
          </w:pPr>
          <w:r>
            <w:rPr>
              <w:rFonts w:hint="eastAsia"/>
            </w:rPr>
            <w:t>本《用户手册》将向用户详细介绍智能视屏摘要软件，并帮助用户迅速配置和运行该软件系统。通过本手册，您将学会如何使用该系统提供的各种功能，并获得您在软件使用中遇到的问题的解决办法以及取得资源与帮助的渠道。</w:t>
          </w:r>
        </w:p>
        <w:p w:rsidR="00DF395A" w:rsidRDefault="00DF395A" w:rsidP="00DF395A">
          <w:pPr>
            <w:widowControl/>
            <w:jc w:val="left"/>
            <w:rPr>
              <w:rFonts w:hint="eastAsia"/>
            </w:rPr>
          </w:pPr>
        </w:p>
        <w:p w:rsidR="00DF395A" w:rsidRDefault="00DF395A" w:rsidP="00DF395A">
          <w:pPr>
            <w:pStyle w:val="a7"/>
            <w:widowControl/>
            <w:numPr>
              <w:ilvl w:val="1"/>
              <w:numId w:val="1"/>
            </w:numPr>
            <w:ind w:firstLineChars="0"/>
            <w:jc w:val="left"/>
            <w:rPr>
              <w:rFonts w:hint="eastAsia"/>
              <w:b/>
              <w:sz w:val="30"/>
              <w:szCs w:val="30"/>
            </w:rPr>
          </w:pPr>
          <w:r w:rsidRPr="00DF395A">
            <w:rPr>
              <w:rFonts w:hint="eastAsia"/>
              <w:b/>
              <w:sz w:val="30"/>
              <w:szCs w:val="30"/>
            </w:rPr>
            <w:t>阅读对象</w:t>
          </w:r>
        </w:p>
        <w:p w:rsidR="00DF395A" w:rsidRDefault="00DF395A" w:rsidP="00DF395A">
          <w:pPr>
            <w:widowControl/>
            <w:jc w:val="left"/>
            <w:rPr>
              <w:rFonts w:hint="eastAsia"/>
              <w:b/>
              <w:sz w:val="30"/>
              <w:szCs w:val="30"/>
            </w:rPr>
          </w:pPr>
        </w:p>
        <w:p w:rsidR="00DF395A" w:rsidRPr="00DF395A" w:rsidRDefault="00DF395A" w:rsidP="00DF395A">
          <w:pPr>
            <w:widowControl/>
            <w:ind w:firstLineChars="200" w:firstLine="480"/>
            <w:jc w:val="left"/>
            <w:rPr>
              <w:rFonts w:hint="eastAsia"/>
              <w:sz w:val="24"/>
              <w:szCs w:val="24"/>
            </w:rPr>
          </w:pPr>
          <w:r>
            <w:rPr>
              <w:rFonts w:hint="eastAsia"/>
              <w:sz w:val="24"/>
              <w:szCs w:val="24"/>
            </w:rPr>
            <w:t>本手册的编写对象为期望使用智能视屏摘要软件来查看视频摘要的用户，特别是安防监控人员或者是破案中的警察。</w:t>
          </w:r>
        </w:p>
        <w:p w:rsidR="00DF395A" w:rsidRPr="00DF395A" w:rsidRDefault="00DF395A" w:rsidP="00DF395A">
          <w:pPr>
            <w:widowControl/>
            <w:jc w:val="left"/>
            <w:rPr>
              <w:rFonts w:hint="eastAsia"/>
              <w:b/>
              <w:sz w:val="30"/>
              <w:szCs w:val="30"/>
            </w:rPr>
          </w:pPr>
        </w:p>
        <w:p w:rsidR="00DF395A" w:rsidRDefault="00DF395A" w:rsidP="00DF395A">
          <w:pPr>
            <w:pStyle w:val="a7"/>
            <w:widowControl/>
            <w:numPr>
              <w:ilvl w:val="1"/>
              <w:numId w:val="1"/>
            </w:numPr>
            <w:ind w:firstLineChars="0"/>
            <w:jc w:val="left"/>
            <w:rPr>
              <w:rFonts w:hint="eastAsia"/>
              <w:b/>
              <w:sz w:val="30"/>
              <w:szCs w:val="30"/>
            </w:rPr>
          </w:pPr>
          <w:r>
            <w:rPr>
              <w:rFonts w:hint="eastAsia"/>
              <w:b/>
              <w:sz w:val="30"/>
              <w:szCs w:val="30"/>
            </w:rPr>
            <w:t>如何使用本手册</w:t>
          </w:r>
        </w:p>
        <w:p w:rsidR="00DF395A" w:rsidRDefault="00DF395A" w:rsidP="00DF395A">
          <w:pPr>
            <w:widowControl/>
            <w:jc w:val="left"/>
            <w:rPr>
              <w:rFonts w:hint="eastAsia"/>
              <w:b/>
              <w:sz w:val="30"/>
              <w:szCs w:val="30"/>
            </w:rPr>
          </w:pPr>
        </w:p>
        <w:p w:rsidR="00DF395A" w:rsidRPr="00DF395A" w:rsidRDefault="00DF395A" w:rsidP="00DF395A">
          <w:pPr>
            <w:widowControl/>
            <w:ind w:firstLineChars="197" w:firstLine="473"/>
            <w:jc w:val="left"/>
            <w:rPr>
              <w:rFonts w:hint="eastAsia"/>
              <w:sz w:val="24"/>
              <w:szCs w:val="24"/>
            </w:rPr>
          </w:pPr>
          <w:r>
            <w:rPr>
              <w:rFonts w:hint="eastAsia"/>
              <w:sz w:val="24"/>
              <w:szCs w:val="24"/>
            </w:rPr>
            <w:t>您既可以按顺序阅读每一章节，也可根据目录索引中的词条直接获得所需的信息。</w:t>
          </w:r>
        </w:p>
        <w:p w:rsidR="00DF395A" w:rsidRPr="00DF395A" w:rsidRDefault="00DF395A" w:rsidP="00DF395A">
          <w:pPr>
            <w:widowControl/>
            <w:jc w:val="left"/>
            <w:rPr>
              <w:rFonts w:hint="eastAsia"/>
              <w:b/>
              <w:sz w:val="30"/>
              <w:szCs w:val="30"/>
            </w:rPr>
          </w:pPr>
        </w:p>
        <w:p w:rsidR="00DF395A" w:rsidRDefault="00DF395A" w:rsidP="00DF395A">
          <w:pPr>
            <w:pStyle w:val="a7"/>
            <w:widowControl/>
            <w:numPr>
              <w:ilvl w:val="1"/>
              <w:numId w:val="1"/>
            </w:numPr>
            <w:ind w:firstLineChars="0"/>
            <w:jc w:val="left"/>
            <w:rPr>
              <w:rFonts w:hint="eastAsia"/>
              <w:b/>
              <w:sz w:val="30"/>
              <w:szCs w:val="30"/>
            </w:rPr>
          </w:pPr>
          <w:r>
            <w:rPr>
              <w:rFonts w:hint="eastAsia"/>
              <w:b/>
              <w:sz w:val="30"/>
              <w:szCs w:val="30"/>
            </w:rPr>
            <w:t>相关文档</w:t>
          </w:r>
        </w:p>
        <w:p w:rsidR="00DF395A" w:rsidRDefault="00DF395A" w:rsidP="00DF395A">
          <w:pPr>
            <w:widowControl/>
            <w:jc w:val="left"/>
            <w:rPr>
              <w:rFonts w:hint="eastAsia"/>
              <w:b/>
              <w:sz w:val="30"/>
              <w:szCs w:val="30"/>
            </w:rPr>
          </w:pPr>
        </w:p>
        <w:p w:rsidR="00DF395A" w:rsidRPr="00DF395A" w:rsidRDefault="00DF395A" w:rsidP="00DF395A">
          <w:pPr>
            <w:widowControl/>
            <w:ind w:firstLineChars="200" w:firstLine="480"/>
            <w:jc w:val="left"/>
            <w:rPr>
              <w:rFonts w:hint="eastAsia"/>
              <w:sz w:val="24"/>
              <w:szCs w:val="24"/>
            </w:rPr>
          </w:pPr>
          <w:r w:rsidRPr="00DF395A">
            <w:rPr>
              <w:rFonts w:hint="eastAsia"/>
              <w:sz w:val="24"/>
              <w:szCs w:val="24"/>
            </w:rPr>
            <w:t>智能视屏摘要软件</w:t>
          </w:r>
          <w:r>
            <w:rPr>
              <w:rFonts w:hint="eastAsia"/>
              <w:sz w:val="24"/>
              <w:szCs w:val="24"/>
            </w:rPr>
            <w:t>提供多种电子格式的用户手册。用户手册的内容随系统功能的更新而更为完整，请您使用与系统版本相对于的用户手册，并按该手册的说明进行操作。</w:t>
          </w:r>
        </w:p>
        <w:p w:rsidR="00DF395A" w:rsidRPr="00DF395A" w:rsidRDefault="00DF395A" w:rsidP="00DF395A">
          <w:pPr>
            <w:widowControl/>
            <w:jc w:val="left"/>
            <w:rPr>
              <w:rFonts w:hint="eastAsia"/>
              <w:b/>
              <w:sz w:val="30"/>
              <w:szCs w:val="30"/>
            </w:rPr>
          </w:pPr>
        </w:p>
        <w:p w:rsidR="00DF395A" w:rsidRDefault="00DF395A" w:rsidP="00DF395A">
          <w:pPr>
            <w:pStyle w:val="a7"/>
            <w:widowControl/>
            <w:numPr>
              <w:ilvl w:val="1"/>
              <w:numId w:val="1"/>
            </w:numPr>
            <w:ind w:firstLineChars="0"/>
            <w:jc w:val="left"/>
            <w:rPr>
              <w:rFonts w:hint="eastAsia"/>
              <w:b/>
              <w:sz w:val="30"/>
              <w:szCs w:val="30"/>
            </w:rPr>
          </w:pPr>
          <w:r>
            <w:rPr>
              <w:rFonts w:hint="eastAsia"/>
              <w:b/>
              <w:sz w:val="30"/>
              <w:szCs w:val="30"/>
            </w:rPr>
            <w:t>约定</w:t>
          </w:r>
        </w:p>
        <w:p w:rsidR="00DF395A" w:rsidRDefault="00DF395A" w:rsidP="00DF395A">
          <w:pPr>
            <w:widowControl/>
            <w:jc w:val="left"/>
            <w:rPr>
              <w:rFonts w:hint="eastAsia"/>
              <w:b/>
              <w:sz w:val="30"/>
              <w:szCs w:val="30"/>
            </w:rPr>
          </w:pPr>
        </w:p>
        <w:p w:rsidR="00DF395A" w:rsidRDefault="0057127E" w:rsidP="0057127E">
          <w:pPr>
            <w:widowControl/>
            <w:ind w:firstLineChars="200" w:firstLine="480"/>
            <w:jc w:val="left"/>
            <w:rPr>
              <w:rFonts w:hint="eastAsia"/>
              <w:sz w:val="24"/>
              <w:szCs w:val="24"/>
            </w:rPr>
          </w:pPr>
          <w:r>
            <w:rPr>
              <w:rFonts w:hint="eastAsia"/>
              <w:sz w:val="24"/>
              <w:szCs w:val="24"/>
            </w:rPr>
            <w:t>本手册采用以下记号</w:t>
          </w:r>
          <w:r w:rsidR="00DF395A">
            <w:rPr>
              <w:rFonts w:hint="eastAsia"/>
              <w:sz w:val="24"/>
              <w:szCs w:val="24"/>
            </w:rPr>
            <w:t>进行说明描述</w:t>
          </w:r>
          <w:r>
            <w:rPr>
              <w:rFonts w:hint="eastAsia"/>
              <w:sz w:val="24"/>
              <w:szCs w:val="24"/>
            </w:rPr>
            <w:t>：</w:t>
          </w:r>
        </w:p>
        <w:p w:rsidR="0057127E" w:rsidRDefault="0057127E" w:rsidP="0057127E">
          <w:pPr>
            <w:widowControl/>
            <w:ind w:firstLine="465"/>
            <w:jc w:val="left"/>
            <w:rPr>
              <w:rFonts w:hint="eastAsia"/>
              <w:sz w:val="24"/>
              <w:szCs w:val="24"/>
            </w:rPr>
          </w:pPr>
          <w:r>
            <w:rPr>
              <w:rFonts w:hint="eastAsia"/>
              <w:sz w:val="24"/>
              <w:szCs w:val="24"/>
            </w:rPr>
            <w:t xml:space="preserve">-&gt; </w:t>
          </w:r>
          <w:r w:rsidRPr="0057127E">
            <w:rPr>
              <w:rFonts w:hint="eastAsia"/>
              <w:sz w:val="24"/>
              <w:szCs w:val="24"/>
            </w:rPr>
            <w:t xml:space="preserve">        </w:t>
          </w:r>
          <w:r>
            <w:rPr>
              <w:rFonts w:hint="eastAsia"/>
              <w:sz w:val="24"/>
              <w:szCs w:val="24"/>
            </w:rPr>
            <w:t xml:space="preserve">             </w:t>
          </w:r>
          <w:r>
            <w:rPr>
              <w:rFonts w:hint="eastAsia"/>
              <w:sz w:val="24"/>
              <w:szCs w:val="24"/>
            </w:rPr>
            <w:t>指示软件运行流程方向</w:t>
          </w:r>
        </w:p>
        <w:p w:rsidR="0057127E" w:rsidRDefault="0057127E" w:rsidP="0057127E">
          <w:pPr>
            <w:widowControl/>
            <w:ind w:firstLine="465"/>
            <w:jc w:val="left"/>
            <w:rPr>
              <w:rFonts w:hint="eastAsia"/>
              <w:sz w:val="24"/>
              <w:szCs w:val="24"/>
            </w:rPr>
          </w:pPr>
          <w:r>
            <w:rPr>
              <w:rFonts w:hint="eastAsia"/>
              <w:sz w:val="24"/>
              <w:szCs w:val="24"/>
            </w:rPr>
            <w:t>“控件</w:t>
          </w:r>
          <w:r>
            <w:rPr>
              <w:rFonts w:hint="eastAsia"/>
              <w:sz w:val="24"/>
              <w:szCs w:val="24"/>
            </w:rPr>
            <w:t>a</w:t>
          </w:r>
          <w:r>
            <w:rPr>
              <w:rFonts w:hint="eastAsia"/>
              <w:sz w:val="24"/>
              <w:szCs w:val="24"/>
            </w:rPr>
            <w:t>”</w:t>
          </w:r>
          <w:r>
            <w:rPr>
              <w:rFonts w:hint="eastAsia"/>
              <w:sz w:val="24"/>
              <w:szCs w:val="24"/>
            </w:rPr>
            <w:t>-&gt;</w:t>
          </w:r>
          <w:r>
            <w:rPr>
              <w:rFonts w:hint="eastAsia"/>
              <w:sz w:val="24"/>
              <w:szCs w:val="24"/>
            </w:rPr>
            <w:t>“控件</w:t>
          </w:r>
          <w:r>
            <w:rPr>
              <w:rFonts w:hint="eastAsia"/>
              <w:sz w:val="24"/>
              <w:szCs w:val="24"/>
            </w:rPr>
            <w:t>b</w:t>
          </w:r>
          <w:r>
            <w:rPr>
              <w:rFonts w:hint="eastAsia"/>
              <w:sz w:val="24"/>
              <w:szCs w:val="24"/>
            </w:rPr>
            <w:t>”</w:t>
          </w:r>
          <w:r>
            <w:rPr>
              <w:rFonts w:hint="eastAsia"/>
              <w:sz w:val="24"/>
              <w:szCs w:val="24"/>
            </w:rPr>
            <w:t xml:space="preserve">   </w:t>
          </w:r>
          <w:r>
            <w:rPr>
              <w:rFonts w:hint="eastAsia"/>
              <w:sz w:val="24"/>
              <w:szCs w:val="24"/>
            </w:rPr>
            <w:t>表示操作顺序，先单击控件</w:t>
          </w:r>
          <w:r>
            <w:rPr>
              <w:rFonts w:hint="eastAsia"/>
              <w:sz w:val="24"/>
              <w:szCs w:val="24"/>
            </w:rPr>
            <w:t>a</w:t>
          </w:r>
          <w:r>
            <w:rPr>
              <w:rFonts w:hint="eastAsia"/>
              <w:sz w:val="24"/>
              <w:szCs w:val="24"/>
            </w:rPr>
            <w:t>，再单击控件</w:t>
          </w:r>
          <w:r>
            <w:rPr>
              <w:rFonts w:hint="eastAsia"/>
              <w:sz w:val="24"/>
              <w:szCs w:val="24"/>
            </w:rPr>
            <w:t>b</w:t>
          </w:r>
        </w:p>
        <w:p w:rsidR="0057127E" w:rsidRDefault="0057127E" w:rsidP="0057127E">
          <w:pPr>
            <w:widowControl/>
            <w:ind w:firstLine="465"/>
            <w:jc w:val="left"/>
            <w:rPr>
              <w:rFonts w:hint="eastAsia"/>
              <w:sz w:val="24"/>
              <w:szCs w:val="24"/>
            </w:rPr>
          </w:pPr>
          <w:r>
            <w:rPr>
              <w:rFonts w:hint="eastAsia"/>
              <w:sz w:val="24"/>
              <w:szCs w:val="24"/>
            </w:rPr>
            <w:t>“控件</w:t>
          </w:r>
          <w:r>
            <w:rPr>
              <w:rFonts w:hint="eastAsia"/>
              <w:sz w:val="24"/>
              <w:szCs w:val="24"/>
            </w:rPr>
            <w:t>a</w:t>
          </w:r>
          <w:r>
            <w:rPr>
              <w:rFonts w:hint="eastAsia"/>
              <w:sz w:val="24"/>
              <w:szCs w:val="24"/>
            </w:rPr>
            <w:t>”：（作用）</w:t>
          </w:r>
          <w:r>
            <w:rPr>
              <w:rFonts w:hint="eastAsia"/>
              <w:sz w:val="24"/>
              <w:szCs w:val="24"/>
            </w:rPr>
            <w:t xml:space="preserve">      </w:t>
          </w:r>
          <w:r>
            <w:rPr>
              <w:rFonts w:hint="eastAsia"/>
              <w:sz w:val="24"/>
              <w:szCs w:val="24"/>
            </w:rPr>
            <w:t>括号中的文字表示控件的作用</w:t>
          </w:r>
        </w:p>
        <w:p w:rsidR="0057127E" w:rsidRPr="0057127E" w:rsidRDefault="0057127E" w:rsidP="0057127E">
          <w:pPr>
            <w:widowControl/>
            <w:ind w:firstLine="465"/>
            <w:jc w:val="left"/>
            <w:rPr>
              <w:rFonts w:hint="eastAsia"/>
              <w:sz w:val="24"/>
              <w:szCs w:val="24"/>
            </w:rPr>
          </w:pPr>
          <w:r>
            <w:rPr>
              <w:noProof/>
            </w:rPr>
            <w:pict>
              <v:oval id="_x0000_s2068" style="position:absolute;left:0;text-align:left;margin-left:26.25pt;margin-top:1.65pt;width:32.25pt;height:22.5pt;z-index:251661312" strokecolor="red"/>
            </w:pict>
          </w:r>
          <w:r>
            <w:rPr>
              <w:rFonts w:hint="eastAsia"/>
              <w:sz w:val="24"/>
              <w:szCs w:val="24"/>
            </w:rPr>
            <w:t xml:space="preserve">                        </w:t>
          </w:r>
          <w:r>
            <w:rPr>
              <w:rFonts w:hint="eastAsia"/>
              <w:sz w:val="24"/>
              <w:szCs w:val="24"/>
            </w:rPr>
            <w:t>红色圆圈表示图片中需要加以注意的地方。</w:t>
          </w:r>
        </w:p>
        <w:p w:rsidR="00DF395A" w:rsidRDefault="00DF395A">
          <w:pPr>
            <w:widowControl/>
            <w:jc w:val="left"/>
          </w:pPr>
          <w:r>
            <w:br w:type="page"/>
          </w:r>
        </w:p>
        <w:p w:rsidR="00DF395A" w:rsidRPr="00DF395A" w:rsidRDefault="00DF395A" w:rsidP="00DF395A">
          <w:pPr>
            <w:widowControl/>
            <w:jc w:val="left"/>
            <w:rPr>
              <w:rFonts w:hint="eastAsia"/>
            </w:rPr>
          </w:pPr>
        </w:p>
        <w:p w:rsidR="00DF395A" w:rsidRPr="00DF395A" w:rsidRDefault="00DF395A" w:rsidP="00DF395A">
          <w:pPr>
            <w:pStyle w:val="a7"/>
            <w:widowControl/>
            <w:numPr>
              <w:ilvl w:val="0"/>
              <w:numId w:val="1"/>
            </w:numPr>
            <w:ind w:firstLineChars="0"/>
            <w:jc w:val="left"/>
            <w:rPr>
              <w:rFonts w:hint="eastAsia"/>
            </w:rPr>
          </w:pPr>
          <w:r>
            <w:rPr>
              <w:rFonts w:hint="eastAsia"/>
              <w:b/>
              <w:sz w:val="32"/>
              <w:szCs w:val="32"/>
            </w:rPr>
            <w:t>软件概述</w:t>
          </w:r>
        </w:p>
        <w:p w:rsidR="00DF395A" w:rsidRDefault="00DF395A" w:rsidP="00DF395A">
          <w:pPr>
            <w:widowControl/>
            <w:jc w:val="left"/>
            <w:rPr>
              <w:rFonts w:hint="eastAsia"/>
            </w:rPr>
          </w:pPr>
        </w:p>
        <w:p w:rsidR="00DF395A" w:rsidRDefault="00DF395A" w:rsidP="00DF395A">
          <w:pPr>
            <w:widowControl/>
            <w:jc w:val="left"/>
            <w:rPr>
              <w:rFonts w:hint="eastAsia"/>
            </w:rPr>
          </w:pPr>
        </w:p>
        <w:p w:rsidR="00DF395A" w:rsidRDefault="00DF395A" w:rsidP="00DF395A">
          <w:pPr>
            <w:pStyle w:val="a7"/>
            <w:widowControl/>
            <w:numPr>
              <w:ilvl w:val="1"/>
              <w:numId w:val="1"/>
            </w:numPr>
            <w:ind w:firstLineChars="0"/>
            <w:jc w:val="left"/>
            <w:rPr>
              <w:rFonts w:hint="eastAsia"/>
              <w:b/>
              <w:sz w:val="30"/>
              <w:szCs w:val="30"/>
            </w:rPr>
          </w:pPr>
          <w:r w:rsidRPr="00DF395A">
            <w:rPr>
              <w:rFonts w:hint="eastAsia"/>
              <w:b/>
              <w:sz w:val="30"/>
              <w:szCs w:val="30"/>
            </w:rPr>
            <w:t>功能和特点</w:t>
          </w:r>
        </w:p>
        <w:p w:rsidR="0057127E" w:rsidRDefault="0057127E" w:rsidP="0057127E">
          <w:pPr>
            <w:widowControl/>
            <w:jc w:val="left"/>
            <w:rPr>
              <w:rFonts w:hint="eastAsia"/>
              <w:b/>
              <w:sz w:val="30"/>
              <w:szCs w:val="30"/>
            </w:rPr>
          </w:pPr>
        </w:p>
        <w:p w:rsidR="00DD68B6" w:rsidRDefault="00DD68B6" w:rsidP="00DD68B6">
          <w:pPr>
            <w:widowControl/>
            <w:spacing w:line="400" w:lineRule="exact"/>
            <w:ind w:firstLineChars="200" w:firstLine="480"/>
            <w:jc w:val="left"/>
            <w:outlineLvl w:val="1"/>
            <w:rPr>
              <w:sz w:val="24"/>
              <w:szCs w:val="24"/>
            </w:rPr>
          </w:pPr>
          <w:r w:rsidRPr="006B22FF">
            <w:rPr>
              <w:rFonts w:hint="eastAsia"/>
              <w:sz w:val="24"/>
              <w:szCs w:val="24"/>
            </w:rPr>
            <w:t>本系统</w:t>
          </w:r>
          <w:r>
            <w:rPr>
              <w:rFonts w:hint="eastAsia"/>
              <w:sz w:val="24"/>
              <w:szCs w:val="24"/>
            </w:rPr>
            <w:t>主要应用于快速查看监控视频，并从中找到自己感兴趣的摘要事件。另外还有摘要事件保存到本地的功能，用于避免二次分析浪费时间。</w:t>
          </w:r>
        </w:p>
        <w:p w:rsidR="00DD68B6" w:rsidRDefault="00DD68B6" w:rsidP="00DD68B6">
          <w:pPr>
            <w:widowControl/>
            <w:spacing w:line="400" w:lineRule="exact"/>
            <w:ind w:firstLineChars="200" w:firstLine="480"/>
            <w:jc w:val="left"/>
            <w:outlineLvl w:val="1"/>
            <w:rPr>
              <w:sz w:val="24"/>
              <w:szCs w:val="24"/>
            </w:rPr>
          </w:pPr>
          <w:r>
            <w:rPr>
              <w:rFonts w:hint="eastAsia"/>
              <w:sz w:val="24"/>
              <w:szCs w:val="24"/>
            </w:rPr>
            <w:t>系统的功能和特点为：</w:t>
          </w:r>
        </w:p>
        <w:p w:rsidR="00DD68B6" w:rsidRDefault="00DD68B6" w:rsidP="00DD68B6">
          <w:pPr>
            <w:pStyle w:val="a7"/>
            <w:widowControl/>
            <w:numPr>
              <w:ilvl w:val="0"/>
              <w:numId w:val="3"/>
            </w:numPr>
            <w:spacing w:line="400" w:lineRule="exact"/>
            <w:ind w:firstLineChars="0"/>
            <w:jc w:val="left"/>
            <w:outlineLvl w:val="1"/>
            <w:rPr>
              <w:sz w:val="24"/>
              <w:szCs w:val="24"/>
            </w:rPr>
          </w:pPr>
          <w:r>
            <w:rPr>
              <w:rFonts w:hint="eastAsia"/>
              <w:sz w:val="24"/>
              <w:szCs w:val="24"/>
            </w:rPr>
            <w:t>支持所有</w:t>
          </w:r>
          <w:r>
            <w:rPr>
              <w:rFonts w:hint="eastAsia"/>
              <w:sz w:val="24"/>
              <w:szCs w:val="24"/>
            </w:rPr>
            <w:t>avi</w:t>
          </w:r>
          <w:r>
            <w:rPr>
              <w:rFonts w:hint="eastAsia"/>
              <w:sz w:val="24"/>
              <w:szCs w:val="24"/>
            </w:rPr>
            <w:t>格式的视频</w:t>
          </w:r>
        </w:p>
        <w:p w:rsidR="00DD68B6" w:rsidRDefault="00DD68B6" w:rsidP="00DD68B6">
          <w:pPr>
            <w:pStyle w:val="a7"/>
            <w:widowControl/>
            <w:numPr>
              <w:ilvl w:val="0"/>
              <w:numId w:val="3"/>
            </w:numPr>
            <w:spacing w:line="400" w:lineRule="exact"/>
            <w:ind w:firstLineChars="0"/>
            <w:jc w:val="left"/>
            <w:outlineLvl w:val="1"/>
            <w:rPr>
              <w:sz w:val="24"/>
              <w:szCs w:val="24"/>
            </w:rPr>
          </w:pPr>
          <w:r>
            <w:rPr>
              <w:rFonts w:hint="eastAsia"/>
              <w:sz w:val="24"/>
              <w:szCs w:val="24"/>
            </w:rPr>
            <w:t>支持视频的批处理</w:t>
          </w:r>
        </w:p>
        <w:p w:rsidR="00DD68B6" w:rsidRDefault="00DD68B6" w:rsidP="00DD68B6">
          <w:pPr>
            <w:pStyle w:val="a7"/>
            <w:widowControl/>
            <w:numPr>
              <w:ilvl w:val="0"/>
              <w:numId w:val="3"/>
            </w:numPr>
            <w:spacing w:line="400" w:lineRule="exact"/>
            <w:ind w:firstLineChars="0"/>
            <w:jc w:val="left"/>
            <w:outlineLvl w:val="1"/>
            <w:rPr>
              <w:sz w:val="24"/>
              <w:szCs w:val="24"/>
            </w:rPr>
          </w:pPr>
          <w:r>
            <w:rPr>
              <w:rFonts w:hint="eastAsia"/>
              <w:sz w:val="24"/>
              <w:szCs w:val="24"/>
            </w:rPr>
            <w:t>视频分析速度快</w:t>
          </w:r>
        </w:p>
        <w:p w:rsidR="00DD68B6" w:rsidRDefault="00DD68B6" w:rsidP="00DD68B6">
          <w:pPr>
            <w:pStyle w:val="a7"/>
            <w:widowControl/>
            <w:numPr>
              <w:ilvl w:val="0"/>
              <w:numId w:val="3"/>
            </w:numPr>
            <w:spacing w:line="400" w:lineRule="exact"/>
            <w:ind w:firstLineChars="0"/>
            <w:jc w:val="left"/>
            <w:outlineLvl w:val="1"/>
            <w:rPr>
              <w:sz w:val="24"/>
              <w:szCs w:val="24"/>
            </w:rPr>
          </w:pPr>
          <w:r>
            <w:rPr>
              <w:rFonts w:hint="eastAsia"/>
              <w:sz w:val="24"/>
              <w:szCs w:val="24"/>
            </w:rPr>
            <w:t>提取摘要事件精确度很高，不漏掉任意一个摘要事件</w:t>
          </w:r>
        </w:p>
        <w:p w:rsidR="00DD68B6" w:rsidRDefault="00DD68B6" w:rsidP="00DD68B6">
          <w:pPr>
            <w:pStyle w:val="a7"/>
            <w:widowControl/>
            <w:numPr>
              <w:ilvl w:val="0"/>
              <w:numId w:val="3"/>
            </w:numPr>
            <w:spacing w:line="400" w:lineRule="exact"/>
            <w:ind w:firstLineChars="0"/>
            <w:jc w:val="left"/>
            <w:outlineLvl w:val="1"/>
            <w:rPr>
              <w:sz w:val="24"/>
              <w:szCs w:val="24"/>
            </w:rPr>
          </w:pPr>
          <w:r>
            <w:rPr>
              <w:rFonts w:hint="eastAsia"/>
              <w:sz w:val="24"/>
              <w:szCs w:val="24"/>
            </w:rPr>
            <w:t>将一个很长的视频通过提取视频摘要的方式将所有视频摘要放到一个很短的视频中再现</w:t>
          </w:r>
        </w:p>
        <w:p w:rsidR="00DD68B6" w:rsidRDefault="00DD68B6" w:rsidP="00DD68B6">
          <w:pPr>
            <w:pStyle w:val="a7"/>
            <w:widowControl/>
            <w:numPr>
              <w:ilvl w:val="0"/>
              <w:numId w:val="3"/>
            </w:numPr>
            <w:spacing w:line="400" w:lineRule="exact"/>
            <w:ind w:firstLineChars="0"/>
            <w:jc w:val="left"/>
            <w:outlineLvl w:val="1"/>
            <w:rPr>
              <w:sz w:val="24"/>
              <w:szCs w:val="24"/>
            </w:rPr>
          </w:pPr>
          <w:r>
            <w:rPr>
              <w:rFonts w:hint="eastAsia"/>
              <w:sz w:val="24"/>
              <w:szCs w:val="24"/>
            </w:rPr>
            <w:t>支持特定摘要事件的播放</w:t>
          </w:r>
        </w:p>
        <w:p w:rsidR="0057127E" w:rsidRPr="00DD68B6" w:rsidRDefault="00DD68B6" w:rsidP="0057127E">
          <w:pPr>
            <w:pStyle w:val="a7"/>
            <w:widowControl/>
            <w:numPr>
              <w:ilvl w:val="0"/>
              <w:numId w:val="3"/>
            </w:numPr>
            <w:spacing w:line="400" w:lineRule="exact"/>
            <w:ind w:firstLineChars="0"/>
            <w:jc w:val="left"/>
            <w:outlineLvl w:val="1"/>
            <w:rPr>
              <w:rFonts w:hint="eastAsia"/>
              <w:sz w:val="24"/>
              <w:szCs w:val="24"/>
            </w:rPr>
          </w:pPr>
          <w:r>
            <w:rPr>
              <w:rFonts w:hint="eastAsia"/>
              <w:sz w:val="24"/>
              <w:szCs w:val="24"/>
            </w:rPr>
            <w:t>支持将视频所有摘要事件信息保存到本地，避免二次分析</w:t>
          </w:r>
        </w:p>
        <w:p w:rsidR="0057127E" w:rsidRPr="0057127E" w:rsidRDefault="0057127E" w:rsidP="0057127E">
          <w:pPr>
            <w:widowControl/>
            <w:jc w:val="left"/>
            <w:rPr>
              <w:rFonts w:hint="eastAsia"/>
              <w:b/>
              <w:sz w:val="30"/>
              <w:szCs w:val="30"/>
            </w:rPr>
          </w:pPr>
        </w:p>
        <w:p w:rsidR="00DF395A" w:rsidRDefault="00DF395A" w:rsidP="00DF395A">
          <w:pPr>
            <w:pStyle w:val="a7"/>
            <w:widowControl/>
            <w:numPr>
              <w:ilvl w:val="1"/>
              <w:numId w:val="1"/>
            </w:numPr>
            <w:ind w:firstLineChars="0"/>
            <w:jc w:val="left"/>
            <w:rPr>
              <w:rFonts w:hint="eastAsia"/>
              <w:b/>
              <w:sz w:val="30"/>
              <w:szCs w:val="30"/>
            </w:rPr>
          </w:pPr>
          <w:r>
            <w:rPr>
              <w:rFonts w:hint="eastAsia"/>
              <w:b/>
              <w:sz w:val="30"/>
              <w:szCs w:val="30"/>
            </w:rPr>
            <w:t>获取技术支持</w:t>
          </w:r>
        </w:p>
        <w:p w:rsidR="00DD68B6" w:rsidRDefault="00DD68B6" w:rsidP="00DD68B6">
          <w:pPr>
            <w:widowControl/>
            <w:jc w:val="left"/>
            <w:rPr>
              <w:rFonts w:hint="eastAsia"/>
              <w:b/>
              <w:sz w:val="30"/>
              <w:szCs w:val="30"/>
            </w:rPr>
          </w:pPr>
        </w:p>
        <w:p w:rsidR="00DD68B6" w:rsidRPr="00DD68B6" w:rsidRDefault="00DD68B6" w:rsidP="00DD68B6">
          <w:pPr>
            <w:widowControl/>
            <w:ind w:firstLineChars="200" w:firstLine="480"/>
            <w:jc w:val="left"/>
            <w:rPr>
              <w:rFonts w:hint="eastAsia"/>
              <w:sz w:val="24"/>
              <w:szCs w:val="24"/>
            </w:rPr>
          </w:pPr>
          <w:r>
            <w:rPr>
              <w:rFonts w:hint="eastAsia"/>
              <w:sz w:val="24"/>
              <w:szCs w:val="24"/>
            </w:rPr>
            <w:t>技术支持的内容包括：产品升级、使用教程与培训、维护、软件错误反馈等。用户取得详细技术支持的渠道为软件的帮助文件、用户手册等。</w:t>
          </w:r>
        </w:p>
        <w:p w:rsidR="00DF395A" w:rsidRDefault="00DF395A">
          <w:pPr>
            <w:widowControl/>
            <w:jc w:val="left"/>
          </w:pPr>
          <w:r>
            <w:br w:type="page"/>
          </w:r>
        </w:p>
        <w:p w:rsidR="00DF395A" w:rsidRPr="00DF395A" w:rsidRDefault="00DF395A" w:rsidP="00DF395A">
          <w:pPr>
            <w:widowControl/>
            <w:jc w:val="left"/>
            <w:rPr>
              <w:rFonts w:hint="eastAsia"/>
            </w:rPr>
          </w:pPr>
        </w:p>
        <w:p w:rsidR="00DF395A" w:rsidRPr="00DF395A" w:rsidRDefault="00DF395A" w:rsidP="00DF395A">
          <w:pPr>
            <w:pStyle w:val="a7"/>
            <w:widowControl/>
            <w:numPr>
              <w:ilvl w:val="0"/>
              <w:numId w:val="1"/>
            </w:numPr>
            <w:ind w:firstLineChars="0"/>
            <w:jc w:val="left"/>
            <w:rPr>
              <w:rFonts w:hint="eastAsia"/>
            </w:rPr>
          </w:pPr>
          <w:r>
            <w:rPr>
              <w:rFonts w:hint="eastAsia"/>
              <w:b/>
              <w:sz w:val="32"/>
              <w:szCs w:val="32"/>
            </w:rPr>
            <w:t>软件环境</w:t>
          </w:r>
        </w:p>
        <w:p w:rsidR="00DF395A" w:rsidRDefault="00DF395A" w:rsidP="00DF395A">
          <w:pPr>
            <w:widowControl/>
            <w:jc w:val="left"/>
            <w:rPr>
              <w:rFonts w:hint="eastAsia"/>
            </w:rPr>
          </w:pPr>
        </w:p>
        <w:p w:rsidR="00DF395A" w:rsidRDefault="00DF395A" w:rsidP="00DF395A">
          <w:pPr>
            <w:widowControl/>
            <w:jc w:val="left"/>
            <w:rPr>
              <w:rFonts w:hint="eastAsia"/>
            </w:rPr>
          </w:pPr>
        </w:p>
        <w:p w:rsidR="00DF395A" w:rsidRDefault="00DF395A" w:rsidP="00DF395A">
          <w:pPr>
            <w:pStyle w:val="a7"/>
            <w:widowControl/>
            <w:numPr>
              <w:ilvl w:val="1"/>
              <w:numId w:val="1"/>
            </w:numPr>
            <w:ind w:firstLineChars="0"/>
            <w:jc w:val="left"/>
            <w:rPr>
              <w:rFonts w:hint="eastAsia"/>
              <w:b/>
              <w:sz w:val="30"/>
              <w:szCs w:val="30"/>
            </w:rPr>
          </w:pPr>
          <w:r w:rsidRPr="00DF395A">
            <w:rPr>
              <w:rFonts w:hint="eastAsia"/>
              <w:b/>
              <w:sz w:val="30"/>
              <w:szCs w:val="30"/>
            </w:rPr>
            <w:t>硬件设备</w:t>
          </w:r>
        </w:p>
        <w:p w:rsidR="00DD68B6" w:rsidRDefault="00DD68B6" w:rsidP="00DD68B6">
          <w:pPr>
            <w:widowControl/>
            <w:jc w:val="left"/>
            <w:rPr>
              <w:rFonts w:hint="eastAsia"/>
              <w:b/>
              <w:sz w:val="30"/>
              <w:szCs w:val="30"/>
            </w:rPr>
          </w:pPr>
        </w:p>
        <w:p w:rsidR="00DD68B6" w:rsidRPr="00DD68B6" w:rsidRDefault="00DD68B6" w:rsidP="00DD68B6">
          <w:pPr>
            <w:widowControl/>
            <w:ind w:firstLineChars="200" w:firstLine="480"/>
            <w:jc w:val="left"/>
            <w:rPr>
              <w:rFonts w:hint="eastAsia"/>
              <w:sz w:val="24"/>
              <w:szCs w:val="24"/>
            </w:rPr>
          </w:pPr>
          <w:r>
            <w:rPr>
              <w:rFonts w:hint="eastAsia"/>
              <w:sz w:val="24"/>
              <w:szCs w:val="24"/>
            </w:rPr>
            <w:t>运行智能视屏摘要软件前，请确认计算机是否满足以下最小系统要求：</w:t>
          </w:r>
        </w:p>
        <w:p w:rsidR="00DD68B6" w:rsidRPr="00631EB9" w:rsidRDefault="00DD68B6" w:rsidP="00DD68B6">
          <w:pPr>
            <w:spacing w:line="400" w:lineRule="exact"/>
            <w:ind w:firstLineChars="196" w:firstLine="470"/>
            <w:rPr>
              <w:sz w:val="24"/>
            </w:rPr>
          </w:pPr>
          <w:r>
            <w:rPr>
              <w:rFonts w:hint="eastAsia"/>
              <w:sz w:val="24"/>
            </w:rPr>
            <w:t>CPU</w:t>
          </w:r>
          <w:r>
            <w:rPr>
              <w:rFonts w:hint="eastAsia"/>
              <w:sz w:val="24"/>
            </w:rPr>
            <w:t>：</w:t>
          </w:r>
          <w:r>
            <w:rPr>
              <w:rFonts w:hint="eastAsia"/>
              <w:sz w:val="24"/>
            </w:rPr>
            <w:t>AMD</w:t>
          </w:r>
          <w:r w:rsidRPr="00631EB9">
            <w:rPr>
              <w:rFonts w:hint="eastAsia"/>
              <w:sz w:val="24"/>
            </w:rPr>
            <w:t>双核</w:t>
          </w:r>
          <w:r>
            <w:rPr>
              <w:rFonts w:hint="eastAsia"/>
              <w:sz w:val="24"/>
            </w:rPr>
            <w:t>，</w:t>
          </w:r>
          <w:r>
            <w:rPr>
              <w:rFonts w:hint="eastAsia"/>
              <w:sz w:val="24"/>
            </w:rPr>
            <w:t>2.30GHz</w:t>
          </w:r>
        </w:p>
        <w:p w:rsidR="00DD68B6" w:rsidRPr="00631EB9" w:rsidRDefault="00DD68B6" w:rsidP="00DD68B6">
          <w:pPr>
            <w:spacing w:line="400" w:lineRule="exact"/>
            <w:ind w:firstLineChars="196" w:firstLine="470"/>
            <w:rPr>
              <w:sz w:val="24"/>
            </w:rPr>
          </w:pPr>
          <w:r w:rsidRPr="00631EB9">
            <w:rPr>
              <w:sz w:val="24"/>
            </w:rPr>
            <w:t>内存</w:t>
          </w:r>
          <w:r>
            <w:rPr>
              <w:rFonts w:hint="eastAsia"/>
              <w:sz w:val="24"/>
            </w:rPr>
            <w:t>：</w:t>
          </w:r>
          <w:r w:rsidRPr="00631EB9">
            <w:rPr>
              <w:rFonts w:hint="eastAsia"/>
              <w:sz w:val="24"/>
            </w:rPr>
            <w:t>DDR2</w:t>
          </w:r>
          <w:r w:rsidRPr="00631EB9">
            <w:rPr>
              <w:rFonts w:hint="eastAsia"/>
              <w:sz w:val="24"/>
            </w:rPr>
            <w:t>代，</w:t>
          </w:r>
          <w:r w:rsidRPr="00631EB9">
            <w:rPr>
              <w:rFonts w:hint="eastAsia"/>
              <w:sz w:val="24"/>
            </w:rPr>
            <w:t>3</w:t>
          </w:r>
          <w:r>
            <w:rPr>
              <w:rFonts w:hint="eastAsia"/>
              <w:sz w:val="24"/>
            </w:rPr>
            <w:t>.25GB</w:t>
          </w:r>
        </w:p>
        <w:p w:rsidR="00DD68B6" w:rsidRDefault="00DD68B6" w:rsidP="00DD68B6">
          <w:pPr>
            <w:spacing w:line="400" w:lineRule="exact"/>
            <w:ind w:firstLineChars="196" w:firstLine="470"/>
            <w:rPr>
              <w:sz w:val="24"/>
            </w:rPr>
          </w:pPr>
          <w:r>
            <w:rPr>
              <w:rFonts w:hint="eastAsia"/>
              <w:sz w:val="24"/>
            </w:rPr>
            <w:t>显卡：</w:t>
          </w:r>
          <w:r>
            <w:rPr>
              <w:rFonts w:hint="eastAsia"/>
              <w:sz w:val="24"/>
            </w:rPr>
            <w:t>Intel</w:t>
          </w:r>
          <w:r>
            <w:rPr>
              <w:rFonts w:hint="eastAsia"/>
              <w:sz w:val="24"/>
            </w:rPr>
            <w:t>（</w:t>
          </w:r>
          <w:r>
            <w:rPr>
              <w:rFonts w:hint="eastAsia"/>
              <w:sz w:val="24"/>
            </w:rPr>
            <w:t>R</w:t>
          </w:r>
          <w:r>
            <w:rPr>
              <w:rFonts w:hint="eastAsia"/>
              <w:sz w:val="24"/>
            </w:rPr>
            <w:t>）</w:t>
          </w:r>
          <w:r>
            <w:rPr>
              <w:rFonts w:hint="eastAsia"/>
              <w:sz w:val="24"/>
            </w:rPr>
            <w:t xml:space="preserve"> G45/43 Express Chipset</w:t>
          </w:r>
        </w:p>
        <w:p w:rsidR="00DD68B6" w:rsidRPr="00EB275B" w:rsidRDefault="00DD68B6" w:rsidP="00DD68B6">
          <w:pPr>
            <w:spacing w:line="400" w:lineRule="exact"/>
            <w:ind w:firstLineChars="196" w:firstLine="470"/>
            <w:rPr>
              <w:b/>
              <w:sz w:val="24"/>
            </w:rPr>
          </w:pPr>
          <w:r>
            <w:rPr>
              <w:rFonts w:hint="eastAsia"/>
              <w:sz w:val="24"/>
            </w:rPr>
            <w:t>硬盘空间：</w:t>
          </w:r>
          <w:r w:rsidRPr="00631EB9">
            <w:rPr>
              <w:rFonts w:hint="eastAsia"/>
              <w:sz w:val="24"/>
            </w:rPr>
            <w:t>10G</w:t>
          </w:r>
          <w:r w:rsidRPr="00631EB9">
            <w:rPr>
              <w:rFonts w:hint="eastAsia"/>
              <w:sz w:val="24"/>
            </w:rPr>
            <w:t>以上的硬盘空间，用以存放视频结果</w:t>
          </w:r>
        </w:p>
        <w:p w:rsidR="00DD68B6" w:rsidRPr="00DD68B6" w:rsidRDefault="00DD68B6" w:rsidP="00DD68B6">
          <w:pPr>
            <w:widowControl/>
            <w:jc w:val="left"/>
            <w:rPr>
              <w:rFonts w:hint="eastAsia"/>
              <w:b/>
              <w:sz w:val="30"/>
              <w:szCs w:val="30"/>
            </w:rPr>
          </w:pPr>
        </w:p>
        <w:p w:rsidR="00DF395A" w:rsidRDefault="00DF395A" w:rsidP="00DF395A">
          <w:pPr>
            <w:pStyle w:val="a7"/>
            <w:widowControl/>
            <w:numPr>
              <w:ilvl w:val="1"/>
              <w:numId w:val="1"/>
            </w:numPr>
            <w:ind w:firstLineChars="0"/>
            <w:jc w:val="left"/>
            <w:rPr>
              <w:rFonts w:hint="eastAsia"/>
              <w:b/>
              <w:sz w:val="30"/>
              <w:szCs w:val="30"/>
            </w:rPr>
          </w:pPr>
          <w:r w:rsidRPr="00DF395A">
            <w:rPr>
              <w:rFonts w:hint="eastAsia"/>
              <w:b/>
              <w:sz w:val="30"/>
              <w:szCs w:val="30"/>
            </w:rPr>
            <w:t>安装准备</w:t>
          </w:r>
        </w:p>
        <w:p w:rsidR="00DD68B6" w:rsidRDefault="00DD68B6" w:rsidP="00DD68B6">
          <w:pPr>
            <w:widowControl/>
            <w:jc w:val="left"/>
            <w:rPr>
              <w:rFonts w:hint="eastAsia"/>
              <w:b/>
              <w:sz w:val="30"/>
              <w:szCs w:val="30"/>
            </w:rPr>
          </w:pPr>
        </w:p>
        <w:p w:rsidR="00DD68B6" w:rsidRDefault="00DD68B6" w:rsidP="00DD68B6">
          <w:pPr>
            <w:widowControl/>
            <w:ind w:firstLine="600"/>
            <w:jc w:val="left"/>
            <w:rPr>
              <w:rFonts w:hint="eastAsia"/>
              <w:sz w:val="24"/>
              <w:szCs w:val="24"/>
            </w:rPr>
          </w:pPr>
          <w:r>
            <w:rPr>
              <w:rFonts w:hint="eastAsia"/>
              <w:sz w:val="24"/>
              <w:szCs w:val="24"/>
            </w:rPr>
            <w:t>支持操作系统：</w:t>
          </w:r>
          <w:r>
            <w:rPr>
              <w:rFonts w:hint="eastAsia"/>
              <w:sz w:val="24"/>
              <w:szCs w:val="24"/>
            </w:rPr>
            <w:t>Windows xp/Windows 7</w:t>
          </w:r>
        </w:p>
        <w:p w:rsidR="00DD68B6" w:rsidRPr="00DD68B6" w:rsidRDefault="00DD68B6" w:rsidP="00DD68B6">
          <w:pPr>
            <w:widowControl/>
            <w:ind w:firstLine="600"/>
            <w:jc w:val="left"/>
            <w:rPr>
              <w:rFonts w:hint="eastAsia"/>
              <w:sz w:val="24"/>
              <w:szCs w:val="24"/>
            </w:rPr>
          </w:pPr>
          <w:r>
            <w:rPr>
              <w:rFonts w:hint="eastAsia"/>
              <w:sz w:val="24"/>
              <w:szCs w:val="24"/>
            </w:rPr>
            <w:t>所需软件支持：</w:t>
          </w:r>
          <w:r>
            <w:rPr>
              <w:rFonts w:hint="eastAsia"/>
              <w:sz w:val="24"/>
              <w:szCs w:val="24"/>
            </w:rPr>
            <w:t>Xvid</w:t>
          </w:r>
          <w:r>
            <w:rPr>
              <w:rFonts w:hint="eastAsia"/>
              <w:sz w:val="24"/>
              <w:szCs w:val="24"/>
            </w:rPr>
            <w:t>格式编</w:t>
          </w:r>
          <w:r>
            <w:rPr>
              <w:rFonts w:hint="eastAsia"/>
              <w:sz w:val="24"/>
              <w:szCs w:val="24"/>
            </w:rPr>
            <w:t>/</w:t>
          </w:r>
          <w:r>
            <w:rPr>
              <w:rFonts w:hint="eastAsia"/>
              <w:sz w:val="24"/>
              <w:szCs w:val="24"/>
            </w:rPr>
            <w:t>解码器、</w:t>
          </w:r>
          <w:r>
            <w:rPr>
              <w:rFonts w:hint="eastAsia"/>
              <w:sz w:val="24"/>
              <w:szCs w:val="24"/>
            </w:rPr>
            <w:t>Emgu.CV2.1</w:t>
          </w:r>
          <w:r>
            <w:rPr>
              <w:rFonts w:hint="eastAsia"/>
              <w:sz w:val="24"/>
              <w:szCs w:val="24"/>
            </w:rPr>
            <w:t>或者以上版本</w:t>
          </w:r>
        </w:p>
        <w:p w:rsidR="00DF395A" w:rsidRDefault="00DF395A">
          <w:pPr>
            <w:widowControl/>
            <w:jc w:val="left"/>
          </w:pPr>
          <w:r>
            <w:br w:type="page"/>
          </w:r>
        </w:p>
        <w:p w:rsidR="00DF395A" w:rsidRPr="00DF395A" w:rsidRDefault="00DF395A" w:rsidP="00DF395A">
          <w:pPr>
            <w:widowControl/>
            <w:jc w:val="left"/>
            <w:rPr>
              <w:rFonts w:hint="eastAsia"/>
            </w:rPr>
          </w:pPr>
        </w:p>
        <w:p w:rsidR="00DF395A" w:rsidRPr="00DF395A" w:rsidRDefault="00DF395A" w:rsidP="00DF395A">
          <w:pPr>
            <w:pStyle w:val="a7"/>
            <w:widowControl/>
            <w:numPr>
              <w:ilvl w:val="0"/>
              <w:numId w:val="1"/>
            </w:numPr>
            <w:ind w:firstLineChars="0"/>
            <w:jc w:val="left"/>
            <w:rPr>
              <w:rFonts w:hint="eastAsia"/>
            </w:rPr>
          </w:pPr>
          <w:r>
            <w:rPr>
              <w:rFonts w:hint="eastAsia"/>
              <w:b/>
              <w:sz w:val="32"/>
              <w:szCs w:val="32"/>
            </w:rPr>
            <w:t>软件安装说明</w:t>
          </w:r>
        </w:p>
        <w:p w:rsidR="00DF395A" w:rsidRDefault="00DF395A" w:rsidP="00DF395A">
          <w:pPr>
            <w:widowControl/>
            <w:jc w:val="left"/>
            <w:rPr>
              <w:rFonts w:hint="eastAsia"/>
            </w:rPr>
          </w:pPr>
        </w:p>
        <w:p w:rsidR="00DF395A" w:rsidRDefault="00DF395A" w:rsidP="00DF395A">
          <w:pPr>
            <w:widowControl/>
            <w:jc w:val="left"/>
            <w:rPr>
              <w:rFonts w:hint="eastAsia"/>
            </w:rPr>
          </w:pPr>
        </w:p>
        <w:p w:rsidR="00DF395A" w:rsidRDefault="00DF395A" w:rsidP="00DF395A">
          <w:pPr>
            <w:pStyle w:val="a7"/>
            <w:widowControl/>
            <w:numPr>
              <w:ilvl w:val="1"/>
              <w:numId w:val="1"/>
            </w:numPr>
            <w:ind w:firstLineChars="0"/>
            <w:jc w:val="left"/>
            <w:rPr>
              <w:rFonts w:hint="eastAsia"/>
              <w:b/>
              <w:sz w:val="30"/>
              <w:szCs w:val="30"/>
            </w:rPr>
          </w:pPr>
          <w:r w:rsidRPr="00C149FC">
            <w:rPr>
              <w:rFonts w:hint="eastAsia"/>
              <w:b/>
              <w:sz w:val="30"/>
              <w:szCs w:val="30"/>
            </w:rPr>
            <w:t>安装过程</w:t>
          </w:r>
        </w:p>
        <w:p w:rsidR="00C149FC" w:rsidRPr="00C149FC" w:rsidRDefault="00C149FC" w:rsidP="00C149FC">
          <w:pPr>
            <w:widowControl/>
            <w:jc w:val="left"/>
            <w:rPr>
              <w:rFonts w:hint="eastAsia"/>
              <w:b/>
              <w:sz w:val="30"/>
              <w:szCs w:val="30"/>
            </w:rPr>
          </w:pPr>
        </w:p>
        <w:p w:rsidR="00C149FC" w:rsidRDefault="00C149FC" w:rsidP="00C149FC">
          <w:pPr>
            <w:pStyle w:val="a7"/>
            <w:numPr>
              <w:ilvl w:val="0"/>
              <w:numId w:val="4"/>
            </w:numPr>
            <w:spacing w:line="400" w:lineRule="exact"/>
            <w:ind w:firstLineChars="0"/>
            <w:rPr>
              <w:sz w:val="24"/>
              <w:szCs w:val="24"/>
            </w:rPr>
          </w:pPr>
          <w:r>
            <w:rPr>
              <w:rFonts w:hint="eastAsia"/>
              <w:sz w:val="24"/>
              <w:szCs w:val="24"/>
            </w:rPr>
            <w:t>使用软件前，要安装</w:t>
          </w:r>
          <w:r>
            <w:rPr>
              <w:rFonts w:hint="eastAsia"/>
              <w:sz w:val="24"/>
              <w:szCs w:val="24"/>
            </w:rPr>
            <w:t>xvid</w:t>
          </w:r>
          <w:r>
            <w:rPr>
              <w:rFonts w:hint="eastAsia"/>
              <w:sz w:val="24"/>
              <w:szCs w:val="24"/>
            </w:rPr>
            <w:t>解</w:t>
          </w:r>
          <w:r>
            <w:rPr>
              <w:rFonts w:hint="eastAsia"/>
              <w:sz w:val="24"/>
              <w:szCs w:val="24"/>
            </w:rPr>
            <w:t>/</w:t>
          </w:r>
          <w:r>
            <w:rPr>
              <w:rFonts w:hint="eastAsia"/>
              <w:sz w:val="24"/>
              <w:szCs w:val="24"/>
            </w:rPr>
            <w:t>编码器。</w:t>
          </w:r>
        </w:p>
        <w:p w:rsidR="00C149FC" w:rsidRDefault="00C149FC" w:rsidP="00C149FC">
          <w:pPr>
            <w:pStyle w:val="a7"/>
            <w:numPr>
              <w:ilvl w:val="0"/>
              <w:numId w:val="4"/>
            </w:numPr>
            <w:spacing w:line="400" w:lineRule="exact"/>
            <w:ind w:firstLineChars="0"/>
            <w:rPr>
              <w:sz w:val="24"/>
              <w:szCs w:val="24"/>
            </w:rPr>
          </w:pPr>
          <w:r>
            <w:rPr>
              <w:rFonts w:hint="eastAsia"/>
              <w:sz w:val="24"/>
              <w:szCs w:val="24"/>
            </w:rPr>
            <w:t>使用软件钱，还要安装</w:t>
          </w:r>
          <w:r w:rsidRPr="00D8498F">
            <w:rPr>
              <w:rFonts w:hint="eastAsia"/>
              <w:sz w:val="24"/>
              <w:szCs w:val="24"/>
            </w:rPr>
            <w:t>Emgu.CV</w:t>
          </w:r>
          <w:r>
            <w:rPr>
              <w:rFonts w:hint="eastAsia"/>
              <w:sz w:val="24"/>
              <w:szCs w:val="24"/>
            </w:rPr>
            <w:t>，并将</w:t>
          </w:r>
          <w:r>
            <w:rPr>
              <w:rFonts w:hint="eastAsia"/>
              <w:sz w:val="24"/>
              <w:szCs w:val="24"/>
            </w:rPr>
            <w:t>Emgu.CV</w:t>
          </w:r>
          <w:r>
            <w:rPr>
              <w:rFonts w:hint="eastAsia"/>
              <w:sz w:val="24"/>
              <w:szCs w:val="24"/>
            </w:rPr>
            <w:t>目录下的</w:t>
          </w:r>
          <w:r>
            <w:rPr>
              <w:rFonts w:hint="eastAsia"/>
              <w:sz w:val="24"/>
              <w:szCs w:val="24"/>
            </w:rPr>
            <w:t>bin</w:t>
          </w:r>
          <w:r>
            <w:rPr>
              <w:rFonts w:hint="eastAsia"/>
              <w:sz w:val="24"/>
              <w:szCs w:val="24"/>
            </w:rPr>
            <w:t>目录添加到系统变量中。</w:t>
          </w:r>
        </w:p>
        <w:p w:rsidR="00C149FC" w:rsidRDefault="00C149FC" w:rsidP="00C149FC">
          <w:pPr>
            <w:pStyle w:val="a7"/>
            <w:spacing w:line="400" w:lineRule="exact"/>
            <w:ind w:left="420" w:firstLineChars="0" w:firstLine="0"/>
            <w:rPr>
              <w:sz w:val="24"/>
              <w:szCs w:val="24"/>
            </w:rPr>
          </w:pPr>
          <w:r>
            <w:rPr>
              <w:rFonts w:hint="eastAsia"/>
              <w:sz w:val="24"/>
              <w:szCs w:val="24"/>
            </w:rPr>
            <w:t>添加系统变量具体操作如下：</w:t>
          </w:r>
        </w:p>
        <w:p w:rsidR="00C149FC" w:rsidRDefault="00C149FC" w:rsidP="00C149FC">
          <w:pPr>
            <w:pStyle w:val="a7"/>
            <w:numPr>
              <w:ilvl w:val="0"/>
              <w:numId w:val="5"/>
            </w:numPr>
            <w:spacing w:line="400" w:lineRule="exact"/>
            <w:ind w:firstLineChars="0"/>
            <w:rPr>
              <w:sz w:val="24"/>
              <w:szCs w:val="24"/>
            </w:rPr>
          </w:pPr>
          <w:r>
            <w:rPr>
              <w:rFonts w:hint="eastAsia"/>
              <w:noProof/>
              <w:sz w:val="24"/>
              <w:szCs w:val="24"/>
            </w:rPr>
            <w:drawing>
              <wp:anchor distT="0" distB="0" distL="114300" distR="114300" simplePos="0" relativeHeight="251663360" behindDoc="0" locked="0" layoutInCell="1" allowOverlap="1">
                <wp:simplePos x="0" y="0"/>
                <wp:positionH relativeFrom="column">
                  <wp:posOffset>323215</wp:posOffset>
                </wp:positionH>
                <wp:positionV relativeFrom="paragraph">
                  <wp:posOffset>441325</wp:posOffset>
                </wp:positionV>
                <wp:extent cx="5831205" cy="3886200"/>
                <wp:effectExtent l="19050" t="0" r="0" b="0"/>
                <wp:wrapTopAndBottom/>
                <wp:docPr id="2" name="图片 20" descr="C:\Users\liuyuanyi\AppData\Roaming\Tencent\Users\416180381\QQ\WinTemp\RichOle\6XK4[2HQZT@Z)4@6M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uyuanyi\AppData\Roaming\Tencent\Users\416180381\QQ\WinTemp\RichOle\6XK4[2HQZT@Z)4@6M077[)4.jpg"/>
                        <pic:cNvPicPr>
                          <a:picLocks noChangeAspect="1" noChangeArrowheads="1"/>
                        </pic:cNvPicPr>
                      </pic:nvPicPr>
                      <pic:blipFill>
                        <a:blip r:embed="rId9"/>
                        <a:srcRect/>
                        <a:stretch>
                          <a:fillRect/>
                        </a:stretch>
                      </pic:blipFill>
                      <pic:spPr bwMode="auto">
                        <a:xfrm>
                          <a:off x="0" y="0"/>
                          <a:ext cx="5831205" cy="3886200"/>
                        </a:xfrm>
                        <a:prstGeom prst="rect">
                          <a:avLst/>
                        </a:prstGeom>
                        <a:noFill/>
                        <a:ln w="9525">
                          <a:noFill/>
                          <a:miter lim="800000"/>
                          <a:headEnd/>
                          <a:tailEnd/>
                        </a:ln>
                      </pic:spPr>
                    </pic:pic>
                  </a:graphicData>
                </a:graphic>
              </wp:anchor>
            </w:drawing>
          </w:r>
          <w:r>
            <w:rPr>
              <w:rFonts w:hint="eastAsia"/>
              <w:sz w:val="24"/>
              <w:szCs w:val="24"/>
            </w:rPr>
            <w:t>右键“我的电脑”</w:t>
          </w:r>
          <w:r>
            <w:rPr>
              <w:rFonts w:hint="eastAsia"/>
              <w:sz w:val="24"/>
              <w:szCs w:val="24"/>
            </w:rPr>
            <w:t>-&gt;</w:t>
          </w:r>
          <w:r>
            <w:rPr>
              <w:rFonts w:hint="eastAsia"/>
              <w:sz w:val="24"/>
              <w:szCs w:val="24"/>
            </w:rPr>
            <w:t>属性</w:t>
          </w:r>
          <w:r>
            <w:rPr>
              <w:rFonts w:hint="eastAsia"/>
              <w:sz w:val="24"/>
              <w:szCs w:val="24"/>
            </w:rPr>
            <w:t>-&gt;</w:t>
          </w:r>
          <w:r>
            <w:rPr>
              <w:rFonts w:hint="eastAsia"/>
              <w:sz w:val="24"/>
              <w:szCs w:val="24"/>
            </w:rPr>
            <w:t>高级系统设置</w:t>
          </w:r>
          <w:r>
            <w:rPr>
              <w:rFonts w:hint="eastAsia"/>
              <w:sz w:val="24"/>
              <w:szCs w:val="24"/>
            </w:rPr>
            <w:t>-&gt;</w:t>
          </w:r>
          <w:r>
            <w:rPr>
              <w:rFonts w:hint="eastAsia"/>
              <w:sz w:val="24"/>
              <w:szCs w:val="24"/>
            </w:rPr>
            <w:t>高级。</w:t>
          </w:r>
        </w:p>
        <w:p w:rsidR="00C149FC" w:rsidRPr="00D8498F" w:rsidRDefault="00C149FC" w:rsidP="00C149FC">
          <w:pPr>
            <w:spacing w:line="400" w:lineRule="exact"/>
            <w:ind w:left="420"/>
            <w:jc w:val="center"/>
            <w:rPr>
              <w:szCs w:val="21"/>
            </w:rPr>
          </w:pPr>
          <w:r w:rsidRPr="00D8498F">
            <w:rPr>
              <w:rFonts w:hint="eastAsia"/>
              <w:szCs w:val="21"/>
            </w:rPr>
            <w:t>图</w:t>
          </w:r>
          <w:r w:rsidRPr="00D8498F">
            <w:rPr>
              <w:rFonts w:hint="eastAsia"/>
              <w:szCs w:val="21"/>
            </w:rPr>
            <w:t>5-1</w:t>
          </w:r>
        </w:p>
        <w:p w:rsidR="00C149FC" w:rsidRDefault="00C149FC" w:rsidP="00C149FC">
          <w:pPr>
            <w:pStyle w:val="a7"/>
            <w:numPr>
              <w:ilvl w:val="0"/>
              <w:numId w:val="5"/>
            </w:numPr>
            <w:spacing w:line="400" w:lineRule="exact"/>
            <w:ind w:firstLineChars="0"/>
            <w:rPr>
              <w:sz w:val="24"/>
              <w:szCs w:val="24"/>
            </w:rPr>
          </w:pPr>
          <w:r>
            <w:rPr>
              <w:rFonts w:hint="eastAsia"/>
              <w:sz w:val="24"/>
              <w:szCs w:val="24"/>
            </w:rPr>
            <w:t>点击“环境变量”，在“系统变量”中找到名字为“</w:t>
          </w:r>
          <w:r>
            <w:rPr>
              <w:rFonts w:hint="eastAsia"/>
              <w:sz w:val="24"/>
              <w:szCs w:val="24"/>
            </w:rPr>
            <w:t>Path</w:t>
          </w:r>
          <w:r>
            <w:rPr>
              <w:rFonts w:hint="eastAsia"/>
              <w:sz w:val="24"/>
              <w:szCs w:val="24"/>
            </w:rPr>
            <w:t>”的系统变量，点击编辑，然后在“变量值”输入框末尾添加</w:t>
          </w:r>
          <w:r>
            <w:rPr>
              <w:rFonts w:hint="eastAsia"/>
              <w:sz w:val="24"/>
              <w:szCs w:val="24"/>
            </w:rPr>
            <w:t>Emgu.CV</w:t>
          </w:r>
          <w:r>
            <w:rPr>
              <w:rFonts w:hint="eastAsia"/>
              <w:sz w:val="24"/>
              <w:szCs w:val="24"/>
            </w:rPr>
            <w:t>的</w:t>
          </w:r>
          <w:r>
            <w:rPr>
              <w:rFonts w:hint="eastAsia"/>
              <w:sz w:val="24"/>
              <w:szCs w:val="24"/>
            </w:rPr>
            <w:t>bin</w:t>
          </w:r>
          <w:r>
            <w:rPr>
              <w:rFonts w:hint="eastAsia"/>
              <w:sz w:val="24"/>
              <w:szCs w:val="24"/>
            </w:rPr>
            <w:t>目录。</w:t>
          </w:r>
        </w:p>
        <w:p w:rsidR="00C149FC" w:rsidRPr="00576A98" w:rsidRDefault="00C149FC" w:rsidP="00C149FC">
          <w:pPr>
            <w:pStyle w:val="a7"/>
            <w:numPr>
              <w:ilvl w:val="0"/>
              <w:numId w:val="4"/>
            </w:numPr>
            <w:spacing w:line="400" w:lineRule="exact"/>
            <w:ind w:firstLineChars="0"/>
            <w:rPr>
              <w:sz w:val="24"/>
              <w:szCs w:val="24"/>
            </w:rPr>
          </w:pPr>
          <w:r>
            <w:rPr>
              <w:rFonts w:hint="eastAsia"/>
              <w:sz w:val="24"/>
              <w:szCs w:val="24"/>
            </w:rPr>
            <w:t>由于本软件是不用安装的，直接解压，运行“智能视频摘要软件</w:t>
          </w:r>
          <w:r>
            <w:rPr>
              <w:rFonts w:hint="eastAsia"/>
              <w:sz w:val="24"/>
              <w:szCs w:val="24"/>
            </w:rPr>
            <w:t>.exe</w:t>
          </w:r>
          <w:r>
            <w:rPr>
              <w:rFonts w:hint="eastAsia"/>
              <w:sz w:val="24"/>
              <w:szCs w:val="24"/>
            </w:rPr>
            <w:t>”文件即可。</w:t>
          </w:r>
        </w:p>
        <w:p w:rsidR="00DF395A" w:rsidRDefault="00DF395A" w:rsidP="00DF395A">
          <w:pPr>
            <w:widowControl/>
            <w:jc w:val="left"/>
            <w:rPr>
              <w:rFonts w:hint="eastAsia"/>
            </w:rPr>
          </w:pPr>
        </w:p>
        <w:p w:rsidR="00DF395A" w:rsidRDefault="00DF395A">
          <w:pPr>
            <w:widowControl/>
            <w:jc w:val="left"/>
          </w:pPr>
          <w:r>
            <w:br w:type="page"/>
          </w:r>
        </w:p>
        <w:p w:rsidR="00DF395A" w:rsidRPr="00DF395A" w:rsidRDefault="00DF395A" w:rsidP="00DF395A">
          <w:pPr>
            <w:widowControl/>
            <w:jc w:val="left"/>
            <w:rPr>
              <w:rFonts w:hint="eastAsia"/>
            </w:rPr>
          </w:pPr>
        </w:p>
        <w:p w:rsidR="00DF395A" w:rsidRPr="00DF395A" w:rsidRDefault="00DF395A" w:rsidP="00DF395A">
          <w:pPr>
            <w:pStyle w:val="a7"/>
            <w:widowControl/>
            <w:numPr>
              <w:ilvl w:val="0"/>
              <w:numId w:val="1"/>
            </w:numPr>
            <w:ind w:firstLineChars="0"/>
            <w:jc w:val="left"/>
            <w:rPr>
              <w:rFonts w:hint="eastAsia"/>
            </w:rPr>
          </w:pPr>
          <w:r>
            <w:rPr>
              <w:rFonts w:hint="eastAsia"/>
              <w:b/>
              <w:sz w:val="32"/>
              <w:szCs w:val="32"/>
            </w:rPr>
            <w:t>使用指南</w:t>
          </w:r>
        </w:p>
        <w:p w:rsidR="00DF395A" w:rsidRDefault="00DF395A" w:rsidP="00DF395A">
          <w:pPr>
            <w:widowControl/>
            <w:jc w:val="left"/>
            <w:rPr>
              <w:rFonts w:hint="eastAsia"/>
            </w:rPr>
          </w:pPr>
        </w:p>
        <w:p w:rsidR="00DF395A" w:rsidRDefault="00DF395A" w:rsidP="00DF395A">
          <w:pPr>
            <w:widowControl/>
            <w:jc w:val="left"/>
            <w:rPr>
              <w:rFonts w:hint="eastAsia"/>
            </w:rPr>
          </w:pPr>
        </w:p>
        <w:p w:rsidR="00DF395A" w:rsidRDefault="00DF395A" w:rsidP="00DF395A">
          <w:pPr>
            <w:pStyle w:val="a7"/>
            <w:widowControl/>
            <w:numPr>
              <w:ilvl w:val="1"/>
              <w:numId w:val="1"/>
            </w:numPr>
            <w:ind w:firstLineChars="0"/>
            <w:jc w:val="left"/>
            <w:rPr>
              <w:rFonts w:hint="eastAsia"/>
              <w:b/>
              <w:sz w:val="30"/>
              <w:szCs w:val="30"/>
            </w:rPr>
          </w:pPr>
          <w:r w:rsidRPr="00DF395A">
            <w:rPr>
              <w:rFonts w:hint="eastAsia"/>
              <w:b/>
              <w:sz w:val="30"/>
              <w:szCs w:val="30"/>
            </w:rPr>
            <w:t>概述</w:t>
          </w:r>
        </w:p>
        <w:p w:rsidR="00D252CE" w:rsidRDefault="00D252CE" w:rsidP="00D252CE">
          <w:pPr>
            <w:widowControl/>
            <w:jc w:val="left"/>
            <w:rPr>
              <w:rFonts w:hint="eastAsia"/>
              <w:b/>
              <w:sz w:val="30"/>
              <w:szCs w:val="30"/>
            </w:rPr>
          </w:pPr>
        </w:p>
        <w:p w:rsidR="00D252CE" w:rsidRDefault="00D252CE" w:rsidP="00D252CE">
          <w:pPr>
            <w:widowControl/>
            <w:ind w:firstLineChars="200" w:firstLine="480"/>
            <w:jc w:val="left"/>
            <w:rPr>
              <w:rFonts w:hint="eastAsia"/>
              <w:sz w:val="24"/>
              <w:szCs w:val="24"/>
            </w:rPr>
          </w:pPr>
          <w:r>
            <w:rPr>
              <w:rFonts w:hint="eastAsia"/>
              <w:sz w:val="24"/>
              <w:szCs w:val="24"/>
            </w:rPr>
            <w:t>本节将详细说明智能视频摘要软件的功能结构流程和操作步骤，分别有分析单个视频，批处理视频，播放单个事件，播放所有事件。</w:t>
          </w:r>
        </w:p>
        <w:p w:rsidR="00D252CE" w:rsidRDefault="00D252CE" w:rsidP="00D252CE">
          <w:pPr>
            <w:widowControl/>
            <w:jc w:val="left"/>
            <w:rPr>
              <w:rFonts w:hint="eastAsia"/>
              <w:sz w:val="24"/>
              <w:szCs w:val="24"/>
            </w:rPr>
          </w:pPr>
        </w:p>
        <w:p w:rsidR="00D252CE" w:rsidRDefault="00D252CE" w:rsidP="00D252CE">
          <w:pPr>
            <w:pStyle w:val="a7"/>
            <w:widowControl/>
            <w:numPr>
              <w:ilvl w:val="1"/>
              <w:numId w:val="1"/>
            </w:numPr>
            <w:ind w:firstLineChars="0"/>
            <w:jc w:val="left"/>
            <w:rPr>
              <w:rFonts w:hint="eastAsia"/>
              <w:b/>
              <w:sz w:val="30"/>
              <w:szCs w:val="30"/>
            </w:rPr>
          </w:pPr>
          <w:r w:rsidRPr="00D252CE">
            <w:rPr>
              <w:rFonts w:hint="eastAsia"/>
              <w:b/>
              <w:sz w:val="30"/>
              <w:szCs w:val="30"/>
            </w:rPr>
            <w:t>分析单个视频</w:t>
          </w:r>
        </w:p>
        <w:p w:rsidR="00D252CE" w:rsidRDefault="00D252CE" w:rsidP="00D252CE">
          <w:pPr>
            <w:widowControl/>
            <w:jc w:val="left"/>
            <w:rPr>
              <w:rFonts w:hint="eastAsia"/>
              <w:b/>
              <w:sz w:val="30"/>
              <w:szCs w:val="30"/>
            </w:rPr>
          </w:pPr>
        </w:p>
        <w:p w:rsidR="00D252CE" w:rsidRDefault="00D252CE" w:rsidP="00D252CE">
          <w:pPr>
            <w:spacing w:line="400" w:lineRule="exact"/>
            <w:ind w:firstLine="570"/>
            <w:rPr>
              <w:sz w:val="24"/>
            </w:rPr>
          </w:pPr>
          <w:r w:rsidRPr="003B39DE">
            <w:rPr>
              <w:rFonts w:hint="eastAsia"/>
              <w:sz w:val="24"/>
            </w:rPr>
            <w:t>步骤</w:t>
          </w:r>
          <w:r w:rsidRPr="003B39DE">
            <w:rPr>
              <w:rFonts w:hint="eastAsia"/>
              <w:sz w:val="24"/>
            </w:rPr>
            <w:t>1</w:t>
          </w:r>
          <w:r w:rsidRPr="003B39DE">
            <w:rPr>
              <w:rFonts w:hint="eastAsia"/>
              <w:sz w:val="24"/>
            </w:rPr>
            <w:t>：</w:t>
          </w:r>
          <w:r>
            <w:rPr>
              <w:rFonts w:hint="eastAsia"/>
              <w:sz w:val="24"/>
            </w:rPr>
            <w:t>在软件的主界面点击“选择视频文件”按钮，然后在跳出的文件选择框中选择一个</w:t>
          </w:r>
          <w:r>
            <w:rPr>
              <w:rFonts w:hint="eastAsia"/>
              <w:sz w:val="24"/>
            </w:rPr>
            <w:t>avi</w:t>
          </w:r>
          <w:r>
            <w:rPr>
              <w:rFonts w:hint="eastAsia"/>
              <w:sz w:val="24"/>
            </w:rPr>
            <w:t>格式的视频（</w:t>
          </w:r>
          <w:r>
            <w:rPr>
              <w:rFonts w:hint="eastAsia"/>
              <w:sz w:val="24"/>
            </w:rPr>
            <w:t>opencv</w:t>
          </w:r>
          <w:r>
            <w:rPr>
              <w:rFonts w:hint="eastAsia"/>
              <w:sz w:val="24"/>
            </w:rPr>
            <w:t>只支持</w:t>
          </w:r>
          <w:r>
            <w:rPr>
              <w:rFonts w:hint="eastAsia"/>
              <w:sz w:val="24"/>
            </w:rPr>
            <w:t>avi</w:t>
          </w:r>
          <w:r>
            <w:rPr>
              <w:rFonts w:hint="eastAsia"/>
              <w:sz w:val="24"/>
            </w:rPr>
            <w:t>格式视频的处理），选择完视频之后在“选择视频文件”按钮下方的文本标签会显示所选择视频文件的路径。</w:t>
          </w:r>
        </w:p>
        <w:p w:rsidR="00D252CE" w:rsidRDefault="00D252CE" w:rsidP="00D252CE">
          <w:pPr>
            <w:spacing w:line="400" w:lineRule="exact"/>
            <w:ind w:firstLine="570"/>
            <w:rPr>
              <w:sz w:val="24"/>
            </w:rPr>
          </w:pPr>
          <w:r>
            <w:rPr>
              <w:rFonts w:hint="eastAsia"/>
              <w:sz w:val="24"/>
            </w:rPr>
            <w:t>步骤</w:t>
          </w:r>
          <w:r>
            <w:rPr>
              <w:rFonts w:hint="eastAsia"/>
              <w:sz w:val="24"/>
            </w:rPr>
            <w:t>2</w:t>
          </w:r>
          <w:r>
            <w:rPr>
              <w:rFonts w:hint="eastAsia"/>
              <w:sz w:val="24"/>
            </w:rPr>
            <w:t>：确认选择的视频文件无误后，点击“分析视频”按钮，系统就会自动根据刚才选择的视频文件路径找到对应视频进行分析（如果有本地分析文件则读入分析文件），在“分析视频”按钮下方的进度条同步显示了现在的分析进度。当分析完视频后，在进度条下方的文本标签会显示视频的分析结果，分析结果包括视频的总摘要事件数以及视频的最大事件持续时间。另外在软件界面的右边会显示视频所有摘要事件的列表，列表信息包含事件的编号，以及每个事件的开始时间和结束时间。分析完一个视频后如图</w:t>
          </w:r>
          <w:r>
            <w:rPr>
              <w:rFonts w:hint="eastAsia"/>
              <w:sz w:val="24"/>
            </w:rPr>
            <w:t>5-1</w:t>
          </w:r>
          <w:r>
            <w:rPr>
              <w:rFonts w:hint="eastAsia"/>
              <w:sz w:val="24"/>
            </w:rPr>
            <w:t>所示：</w:t>
          </w: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Pr="00D252CE" w:rsidRDefault="00D252CE" w:rsidP="00D252CE">
          <w:pPr>
            <w:widowControl/>
            <w:jc w:val="center"/>
            <w:rPr>
              <w:rFonts w:hint="eastAsia"/>
              <w:szCs w:val="21"/>
            </w:rPr>
          </w:pPr>
          <w:r w:rsidRPr="00D252CE">
            <w:rPr>
              <w:rFonts w:hint="eastAsia"/>
              <w:noProof/>
              <w:szCs w:val="21"/>
            </w:rPr>
            <w:lastRenderedPageBreak/>
            <w:drawing>
              <wp:anchor distT="0" distB="0" distL="114300" distR="114300" simplePos="0" relativeHeight="251664384" behindDoc="0" locked="0" layoutInCell="1" allowOverlap="1">
                <wp:simplePos x="0" y="0"/>
                <wp:positionH relativeFrom="column">
                  <wp:posOffset>38100</wp:posOffset>
                </wp:positionH>
                <wp:positionV relativeFrom="paragraph">
                  <wp:posOffset>114300</wp:posOffset>
                </wp:positionV>
                <wp:extent cx="5274310" cy="3419475"/>
                <wp:effectExtent l="19050" t="0" r="2540" b="0"/>
                <wp:wrapSquare wrapText="bothSides"/>
                <wp:docPr id="1" name="图片 0" descr="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jpg"/>
                        <pic:cNvPicPr/>
                      </pic:nvPicPr>
                      <pic:blipFill>
                        <a:blip r:embed="rId10"/>
                        <a:stretch>
                          <a:fillRect/>
                        </a:stretch>
                      </pic:blipFill>
                      <pic:spPr>
                        <a:xfrm>
                          <a:off x="0" y="0"/>
                          <a:ext cx="5274310" cy="3419475"/>
                        </a:xfrm>
                        <a:prstGeom prst="rect">
                          <a:avLst/>
                        </a:prstGeom>
                      </pic:spPr>
                    </pic:pic>
                  </a:graphicData>
                </a:graphic>
              </wp:anchor>
            </w:drawing>
          </w:r>
          <w:r w:rsidRPr="00D252CE">
            <w:rPr>
              <w:rFonts w:hint="eastAsia"/>
              <w:szCs w:val="21"/>
            </w:rPr>
            <w:t>图</w:t>
          </w:r>
          <w:r w:rsidRPr="00D252CE">
            <w:rPr>
              <w:rFonts w:hint="eastAsia"/>
              <w:szCs w:val="21"/>
            </w:rPr>
            <w:t>5-1</w:t>
          </w:r>
          <w:r>
            <w:rPr>
              <w:rFonts w:hint="eastAsia"/>
              <w:szCs w:val="21"/>
            </w:rPr>
            <w:t>分析单个视频结果显示</w:t>
          </w:r>
        </w:p>
        <w:p w:rsidR="00D252CE" w:rsidRDefault="00D252CE" w:rsidP="00D252CE">
          <w:pPr>
            <w:widowControl/>
            <w:jc w:val="left"/>
            <w:rPr>
              <w:rFonts w:hint="eastAsia"/>
              <w:b/>
              <w:sz w:val="30"/>
              <w:szCs w:val="30"/>
            </w:rPr>
          </w:pPr>
        </w:p>
        <w:p w:rsidR="00D252CE" w:rsidRPr="00D252CE" w:rsidRDefault="00D252CE" w:rsidP="00D252CE">
          <w:pPr>
            <w:pStyle w:val="a7"/>
            <w:widowControl/>
            <w:numPr>
              <w:ilvl w:val="1"/>
              <w:numId w:val="1"/>
            </w:numPr>
            <w:ind w:firstLineChars="0"/>
            <w:jc w:val="left"/>
            <w:rPr>
              <w:rFonts w:hint="eastAsia"/>
              <w:b/>
              <w:sz w:val="30"/>
              <w:szCs w:val="30"/>
            </w:rPr>
          </w:pPr>
          <w:r>
            <w:rPr>
              <w:rFonts w:hint="eastAsia"/>
              <w:b/>
              <w:sz w:val="30"/>
              <w:szCs w:val="30"/>
            </w:rPr>
            <w:t>批处理视频</w:t>
          </w:r>
        </w:p>
        <w:p w:rsidR="00D252CE" w:rsidRDefault="00D252CE" w:rsidP="00D252CE">
          <w:pPr>
            <w:widowControl/>
            <w:jc w:val="left"/>
            <w:rPr>
              <w:rFonts w:hint="eastAsia"/>
              <w:b/>
              <w:sz w:val="30"/>
              <w:szCs w:val="30"/>
            </w:rPr>
          </w:pPr>
        </w:p>
        <w:p w:rsidR="00D252CE" w:rsidRDefault="00D252CE" w:rsidP="00D252CE">
          <w:pPr>
            <w:spacing w:line="400" w:lineRule="exact"/>
            <w:ind w:firstLine="510"/>
            <w:rPr>
              <w:sz w:val="24"/>
            </w:rPr>
          </w:pPr>
          <w:r w:rsidRPr="00E2792F">
            <w:rPr>
              <w:rFonts w:hint="eastAsia"/>
              <w:sz w:val="24"/>
            </w:rPr>
            <w:t>步骤</w:t>
          </w:r>
          <w:r w:rsidRPr="00E2792F">
            <w:rPr>
              <w:rFonts w:hint="eastAsia"/>
              <w:sz w:val="24"/>
            </w:rPr>
            <w:t>1</w:t>
          </w:r>
          <w:r w:rsidRPr="00E2792F">
            <w:rPr>
              <w:rFonts w:hint="eastAsia"/>
              <w:sz w:val="24"/>
            </w:rPr>
            <w:t>：</w:t>
          </w:r>
          <w:r>
            <w:rPr>
              <w:rFonts w:hint="eastAsia"/>
              <w:sz w:val="24"/>
            </w:rPr>
            <w:t>点击“选择文件夹”按钮，然后在跳出的文件夹选择框中选择一个包含有多个</w:t>
          </w:r>
          <w:r>
            <w:rPr>
              <w:rFonts w:hint="eastAsia"/>
              <w:sz w:val="24"/>
            </w:rPr>
            <w:t>avi</w:t>
          </w:r>
          <w:r>
            <w:rPr>
              <w:rFonts w:hint="eastAsia"/>
              <w:sz w:val="24"/>
            </w:rPr>
            <w:t>视频的文件夹，注意这里如果文件夹中夹杂有其他格式的文件，系统会自动过滤掉，只读取</w:t>
          </w:r>
          <w:r>
            <w:rPr>
              <w:rFonts w:hint="eastAsia"/>
              <w:sz w:val="24"/>
            </w:rPr>
            <w:t>avi</w:t>
          </w:r>
          <w:r>
            <w:rPr>
              <w:rFonts w:hint="eastAsia"/>
              <w:sz w:val="24"/>
            </w:rPr>
            <w:t>格式的视频文件，然后在“选择文件夹”按钮下方的文本标签会显示出这个文件夹的路径。</w:t>
          </w:r>
        </w:p>
        <w:p w:rsidR="00D252CE" w:rsidRDefault="00D252CE" w:rsidP="00D252CE">
          <w:pPr>
            <w:spacing w:line="400" w:lineRule="exact"/>
            <w:ind w:firstLine="510"/>
            <w:rPr>
              <w:sz w:val="24"/>
            </w:rPr>
          </w:pPr>
          <w:r>
            <w:rPr>
              <w:rFonts w:hint="eastAsia"/>
              <w:sz w:val="24"/>
            </w:rPr>
            <w:t>步骤</w:t>
          </w:r>
          <w:r>
            <w:rPr>
              <w:rFonts w:hint="eastAsia"/>
              <w:sz w:val="24"/>
            </w:rPr>
            <w:t>2</w:t>
          </w:r>
          <w:r>
            <w:rPr>
              <w:rFonts w:hint="eastAsia"/>
              <w:sz w:val="24"/>
            </w:rPr>
            <w:t>：点击“分析视频”按钮，系统就会自动根据刚才选择的文件夹路径找到对应视频逐个进行分析，在“分析视频”按钮下方的进度条同步显示了当前正在被分析视频的进度，同时在进度条下方的文本标签会显示当前正在分析第几个视频，以及总视频的个数。当分析完所有视频后，在进度条下方的文本标签会显示“所有视频分析完毕”。因为这里的界面显示跟分析单个视频的界面大同小异，只是在事件列表中没有事件显示而已，所有就不做截图了。</w:t>
          </w:r>
        </w:p>
        <w:p w:rsidR="00D252CE" w:rsidRDefault="00D252CE" w:rsidP="00D252CE">
          <w:pPr>
            <w:spacing w:line="400" w:lineRule="exact"/>
            <w:ind w:firstLine="510"/>
            <w:rPr>
              <w:sz w:val="24"/>
            </w:rPr>
          </w:pPr>
          <w:r>
            <w:rPr>
              <w:rFonts w:hint="eastAsia"/>
              <w:sz w:val="24"/>
            </w:rPr>
            <w:t>备注：不管是分析单个视频还是分析批处理视频，都会在视频当前目录新建一个名字叫“</w:t>
          </w:r>
          <w:r>
            <w:rPr>
              <w:rFonts w:hint="eastAsia"/>
              <w:sz w:val="24"/>
            </w:rPr>
            <w:t>analyze</w:t>
          </w:r>
          <w:r>
            <w:rPr>
              <w:rFonts w:hint="eastAsia"/>
              <w:sz w:val="24"/>
            </w:rPr>
            <w:t>”的文件夹，用以存放分析文件以及所有摘要事件的</w:t>
          </w:r>
          <w:r>
            <w:rPr>
              <w:rFonts w:hint="eastAsia"/>
              <w:sz w:val="24"/>
            </w:rPr>
            <w:t>avi</w:t>
          </w:r>
          <w:r>
            <w:rPr>
              <w:rFonts w:hint="eastAsia"/>
              <w:sz w:val="24"/>
            </w:rPr>
            <w:t>视频文件。本地视频分析文件的名字格式为：视频文件名字</w:t>
          </w:r>
          <w:r>
            <w:rPr>
              <w:rFonts w:hint="eastAsia"/>
              <w:sz w:val="24"/>
            </w:rPr>
            <w:t>.txt</w:t>
          </w:r>
          <w:r>
            <w:rPr>
              <w:rFonts w:hint="eastAsia"/>
              <w:sz w:val="24"/>
            </w:rPr>
            <w:t>，所有摘要事件的</w:t>
          </w:r>
          <w:r>
            <w:rPr>
              <w:rFonts w:hint="eastAsia"/>
              <w:sz w:val="24"/>
            </w:rPr>
            <w:t>avi</w:t>
          </w:r>
          <w:r>
            <w:rPr>
              <w:rFonts w:hint="eastAsia"/>
              <w:sz w:val="24"/>
            </w:rPr>
            <w:t>视频文件名字就用源视频文件的名字。假如你分析的视频名字为“</w:t>
          </w:r>
          <w:r>
            <w:rPr>
              <w:rFonts w:hint="eastAsia"/>
              <w:sz w:val="24"/>
            </w:rPr>
            <w:t>test1.avi</w:t>
          </w:r>
          <w:r>
            <w:rPr>
              <w:rFonts w:hint="eastAsia"/>
              <w:sz w:val="24"/>
            </w:rPr>
            <w:t>”，那生成的本地分析文件名字就是“</w:t>
          </w:r>
          <w:r>
            <w:rPr>
              <w:rFonts w:hint="eastAsia"/>
              <w:sz w:val="24"/>
            </w:rPr>
            <w:t>test1.avi.txt</w:t>
          </w:r>
          <w:r>
            <w:rPr>
              <w:rFonts w:hint="eastAsia"/>
              <w:sz w:val="24"/>
            </w:rPr>
            <w:t>”，所有摘要事件的</w:t>
          </w:r>
          <w:r>
            <w:rPr>
              <w:rFonts w:hint="eastAsia"/>
              <w:sz w:val="24"/>
            </w:rPr>
            <w:t>avi</w:t>
          </w:r>
          <w:r>
            <w:rPr>
              <w:rFonts w:hint="eastAsia"/>
              <w:sz w:val="24"/>
            </w:rPr>
            <w:t>视频文件名</w:t>
          </w:r>
          <w:r>
            <w:rPr>
              <w:rFonts w:hint="eastAsia"/>
              <w:sz w:val="24"/>
            </w:rPr>
            <w:lastRenderedPageBreak/>
            <w:t>字为</w:t>
          </w:r>
          <w:r>
            <w:rPr>
              <w:rFonts w:hint="eastAsia"/>
              <w:sz w:val="24"/>
            </w:rPr>
            <w:t>test1.avi</w:t>
          </w:r>
          <w:r>
            <w:rPr>
              <w:rFonts w:hint="eastAsia"/>
              <w:sz w:val="24"/>
            </w:rPr>
            <w:t>。这里值得一提的是，由于所有摘要事件的视频文件时保存在源视频文件所在目录的子目录（</w:t>
          </w:r>
          <w:r>
            <w:rPr>
              <w:rFonts w:hint="eastAsia"/>
              <w:sz w:val="24"/>
            </w:rPr>
            <w:t>analyze</w:t>
          </w:r>
          <w:r>
            <w:rPr>
              <w:rFonts w:hint="eastAsia"/>
              <w:sz w:val="24"/>
            </w:rPr>
            <w:t>）下面的，所有不用担心出现同名的文件，如</w:t>
          </w:r>
          <w:r>
            <w:rPr>
              <w:rFonts w:hint="eastAsia"/>
              <w:noProof/>
              <w:sz w:val="24"/>
            </w:rPr>
            <w:drawing>
              <wp:anchor distT="0" distB="0" distL="114300" distR="114300" simplePos="0" relativeHeight="251665408" behindDoc="0" locked="0" layoutInCell="1" allowOverlap="1">
                <wp:simplePos x="0" y="0"/>
                <wp:positionH relativeFrom="column">
                  <wp:posOffset>114300</wp:posOffset>
                </wp:positionH>
                <wp:positionV relativeFrom="paragraph">
                  <wp:posOffset>800100</wp:posOffset>
                </wp:positionV>
                <wp:extent cx="5972810" cy="3257550"/>
                <wp:effectExtent l="19050" t="0" r="8890" b="0"/>
                <wp:wrapSquare wrapText="bothSides"/>
                <wp:docPr id="23" name="图片 2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未命名"/>
                        <pic:cNvPicPr>
                          <a:picLocks noChangeAspect="1" noChangeArrowheads="1"/>
                        </pic:cNvPicPr>
                      </pic:nvPicPr>
                      <pic:blipFill>
                        <a:blip r:embed="rId11"/>
                        <a:srcRect/>
                        <a:stretch>
                          <a:fillRect/>
                        </a:stretch>
                      </pic:blipFill>
                      <pic:spPr bwMode="auto">
                        <a:xfrm>
                          <a:off x="0" y="0"/>
                          <a:ext cx="5972810" cy="3257550"/>
                        </a:xfrm>
                        <a:prstGeom prst="rect">
                          <a:avLst/>
                        </a:prstGeom>
                        <a:noFill/>
                      </pic:spPr>
                    </pic:pic>
                  </a:graphicData>
                </a:graphic>
              </wp:anchor>
            </w:drawing>
          </w:r>
          <w:r>
            <w:rPr>
              <w:rFonts w:hint="eastAsia"/>
              <w:sz w:val="24"/>
            </w:rPr>
            <w:t>下图</w:t>
          </w:r>
          <w:r>
            <w:rPr>
              <w:rFonts w:hint="eastAsia"/>
              <w:sz w:val="24"/>
            </w:rPr>
            <w:t>5-2</w:t>
          </w:r>
          <w:r>
            <w:rPr>
              <w:rFonts w:hint="eastAsia"/>
              <w:sz w:val="24"/>
            </w:rPr>
            <w:t>所示：</w:t>
          </w:r>
        </w:p>
        <w:p w:rsidR="00D252CE" w:rsidRPr="00D252CE" w:rsidRDefault="00D252CE" w:rsidP="00D252CE">
          <w:pPr>
            <w:widowControl/>
            <w:jc w:val="center"/>
            <w:rPr>
              <w:rFonts w:hint="eastAsia"/>
              <w:szCs w:val="21"/>
            </w:rPr>
          </w:pPr>
          <w:r w:rsidRPr="00D252CE">
            <w:rPr>
              <w:rFonts w:hint="eastAsia"/>
              <w:szCs w:val="21"/>
            </w:rPr>
            <w:t>图</w:t>
          </w:r>
          <w:r w:rsidRPr="00D252CE">
            <w:rPr>
              <w:rFonts w:hint="eastAsia"/>
              <w:szCs w:val="21"/>
            </w:rPr>
            <w:t>5-2</w:t>
          </w:r>
          <w:r>
            <w:rPr>
              <w:rFonts w:hint="eastAsia"/>
              <w:szCs w:val="21"/>
            </w:rPr>
            <w:t xml:space="preserve"> </w:t>
          </w:r>
          <w:r>
            <w:rPr>
              <w:rFonts w:hint="eastAsia"/>
              <w:szCs w:val="21"/>
            </w:rPr>
            <w:t>生成的本地文件目录结构</w:t>
          </w:r>
        </w:p>
        <w:p w:rsidR="00D252CE" w:rsidRDefault="00D252CE" w:rsidP="00D252CE">
          <w:pPr>
            <w:widowControl/>
            <w:jc w:val="left"/>
            <w:rPr>
              <w:rFonts w:hint="eastAsia"/>
              <w:b/>
              <w:sz w:val="30"/>
              <w:szCs w:val="30"/>
            </w:rPr>
          </w:pPr>
        </w:p>
        <w:p w:rsidR="00D252CE" w:rsidRPr="00D252CE" w:rsidRDefault="00D252CE" w:rsidP="00D252CE">
          <w:pPr>
            <w:pStyle w:val="a7"/>
            <w:widowControl/>
            <w:numPr>
              <w:ilvl w:val="1"/>
              <w:numId w:val="1"/>
            </w:numPr>
            <w:ind w:firstLineChars="0"/>
            <w:jc w:val="left"/>
            <w:rPr>
              <w:rFonts w:hint="eastAsia"/>
              <w:b/>
              <w:sz w:val="30"/>
              <w:szCs w:val="30"/>
            </w:rPr>
          </w:pPr>
          <w:r>
            <w:rPr>
              <w:rFonts w:hint="eastAsia"/>
              <w:b/>
              <w:sz w:val="30"/>
              <w:szCs w:val="30"/>
            </w:rPr>
            <w:t>播放单个事件</w:t>
          </w:r>
        </w:p>
        <w:p w:rsidR="00D252CE" w:rsidRDefault="00D252CE" w:rsidP="00D252CE">
          <w:pPr>
            <w:widowControl/>
            <w:jc w:val="left"/>
            <w:rPr>
              <w:rFonts w:hint="eastAsia"/>
              <w:b/>
              <w:sz w:val="30"/>
              <w:szCs w:val="30"/>
            </w:rPr>
          </w:pPr>
        </w:p>
        <w:p w:rsidR="00D252CE" w:rsidRDefault="00D252CE" w:rsidP="00D252CE">
          <w:pPr>
            <w:spacing w:line="400" w:lineRule="exact"/>
            <w:ind w:firstLineChars="196" w:firstLine="470"/>
            <w:rPr>
              <w:sz w:val="24"/>
            </w:rPr>
          </w:pPr>
          <w:r>
            <w:rPr>
              <w:rFonts w:hint="eastAsia"/>
              <w:sz w:val="24"/>
            </w:rPr>
            <w:t>步骤</w:t>
          </w:r>
          <w:r>
            <w:rPr>
              <w:rFonts w:hint="eastAsia"/>
              <w:sz w:val="24"/>
            </w:rPr>
            <w:t>1</w:t>
          </w:r>
          <w:r>
            <w:rPr>
              <w:rFonts w:hint="eastAsia"/>
              <w:sz w:val="24"/>
            </w:rPr>
            <w:t>：在完成</w:t>
          </w:r>
          <w:r>
            <w:rPr>
              <w:rFonts w:hint="eastAsia"/>
              <w:sz w:val="24"/>
            </w:rPr>
            <w:t>5.1.1</w:t>
          </w:r>
          <w:r>
            <w:rPr>
              <w:rFonts w:hint="eastAsia"/>
              <w:sz w:val="24"/>
            </w:rPr>
            <w:t>介绍的分析单个视频之后，在事件列表会显示出一系列事件，用户在事件列表中选择自己想观看的事件。</w:t>
          </w:r>
        </w:p>
        <w:p w:rsidR="00D252CE" w:rsidRDefault="00D252CE" w:rsidP="00D252CE">
          <w:pPr>
            <w:spacing w:line="400" w:lineRule="exact"/>
            <w:ind w:firstLineChars="196" w:firstLine="470"/>
            <w:rPr>
              <w:b/>
              <w:sz w:val="28"/>
              <w:szCs w:val="28"/>
            </w:rPr>
          </w:pPr>
          <w:r>
            <w:rPr>
              <w:rFonts w:hint="eastAsia"/>
              <w:sz w:val="24"/>
            </w:rPr>
            <w:t>步骤</w:t>
          </w:r>
          <w:r>
            <w:rPr>
              <w:rFonts w:hint="eastAsia"/>
              <w:sz w:val="24"/>
            </w:rPr>
            <w:t>2</w:t>
          </w:r>
          <w:r>
            <w:rPr>
              <w:rFonts w:hint="eastAsia"/>
              <w:sz w:val="24"/>
            </w:rPr>
            <w:t>：点击“播放选中事件”按钮，系统会跳出一个视频播放界面，并且自动将视频的播放进度跳到该事件的开始事件点，用户就可以方便的观看该事件了，在播放过程中用户可以随意进行拖动进度条，暂停等操作，如图</w:t>
          </w:r>
          <w:r>
            <w:rPr>
              <w:rFonts w:hint="eastAsia"/>
              <w:sz w:val="24"/>
            </w:rPr>
            <w:t>5-3</w:t>
          </w:r>
          <w:r>
            <w:rPr>
              <w:rFonts w:hint="eastAsia"/>
              <w:sz w:val="24"/>
            </w:rPr>
            <w:t>所示</w:t>
          </w: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Pr="00361521" w:rsidRDefault="00D252CE" w:rsidP="00D252CE">
          <w:pPr>
            <w:spacing w:line="400" w:lineRule="exact"/>
            <w:jc w:val="center"/>
            <w:rPr>
              <w:szCs w:val="21"/>
            </w:rPr>
          </w:pPr>
          <w:r>
            <w:rPr>
              <w:rFonts w:hint="eastAsia"/>
              <w:b/>
              <w:noProof/>
              <w:sz w:val="30"/>
              <w:szCs w:val="30"/>
            </w:rPr>
            <w:lastRenderedPageBreak/>
            <w:drawing>
              <wp:anchor distT="0" distB="0" distL="114300" distR="114300" simplePos="0" relativeHeight="251666432" behindDoc="0" locked="0" layoutInCell="1" allowOverlap="1">
                <wp:simplePos x="0" y="0"/>
                <wp:positionH relativeFrom="column">
                  <wp:posOffset>-57150</wp:posOffset>
                </wp:positionH>
                <wp:positionV relativeFrom="paragraph">
                  <wp:posOffset>104775</wp:posOffset>
                </wp:positionV>
                <wp:extent cx="5733415" cy="4181475"/>
                <wp:effectExtent l="19050" t="0" r="635" b="0"/>
                <wp:wrapSquare wrapText="bothSides"/>
                <wp:docPr id="24" name="图片 2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未命名"/>
                        <pic:cNvPicPr>
                          <a:picLocks noChangeAspect="1" noChangeArrowheads="1"/>
                        </pic:cNvPicPr>
                      </pic:nvPicPr>
                      <pic:blipFill>
                        <a:blip r:embed="rId12"/>
                        <a:srcRect/>
                        <a:stretch>
                          <a:fillRect/>
                        </a:stretch>
                      </pic:blipFill>
                      <pic:spPr bwMode="auto">
                        <a:xfrm>
                          <a:off x="0" y="0"/>
                          <a:ext cx="5733415" cy="4181475"/>
                        </a:xfrm>
                        <a:prstGeom prst="rect">
                          <a:avLst/>
                        </a:prstGeom>
                        <a:noFill/>
                      </pic:spPr>
                    </pic:pic>
                  </a:graphicData>
                </a:graphic>
              </wp:anchor>
            </w:drawing>
          </w:r>
          <w:r w:rsidRPr="005C411B">
            <w:rPr>
              <w:rFonts w:hint="eastAsia"/>
              <w:szCs w:val="21"/>
            </w:rPr>
            <w:t>图</w:t>
          </w:r>
          <w:r w:rsidRPr="005C411B">
            <w:rPr>
              <w:rFonts w:hint="eastAsia"/>
              <w:szCs w:val="21"/>
            </w:rPr>
            <w:t>5-3</w:t>
          </w:r>
          <w:r>
            <w:rPr>
              <w:rFonts w:hint="eastAsia"/>
              <w:szCs w:val="21"/>
            </w:rPr>
            <w:t xml:space="preserve">  </w:t>
          </w:r>
          <w:r>
            <w:rPr>
              <w:rFonts w:hint="eastAsia"/>
              <w:szCs w:val="21"/>
            </w:rPr>
            <w:t>播放单个事件</w:t>
          </w:r>
        </w:p>
        <w:p w:rsidR="00D252CE" w:rsidRDefault="00D252CE" w:rsidP="00D252CE">
          <w:pPr>
            <w:widowControl/>
            <w:jc w:val="left"/>
            <w:rPr>
              <w:rFonts w:hint="eastAsia"/>
              <w:b/>
              <w:sz w:val="30"/>
              <w:szCs w:val="30"/>
            </w:rPr>
          </w:pPr>
        </w:p>
        <w:p w:rsidR="00D252CE" w:rsidRDefault="00D252CE" w:rsidP="00D252CE">
          <w:pPr>
            <w:pStyle w:val="a7"/>
            <w:widowControl/>
            <w:numPr>
              <w:ilvl w:val="1"/>
              <w:numId w:val="1"/>
            </w:numPr>
            <w:ind w:firstLineChars="0"/>
            <w:jc w:val="left"/>
            <w:rPr>
              <w:rFonts w:hint="eastAsia"/>
              <w:b/>
              <w:sz w:val="30"/>
              <w:szCs w:val="30"/>
            </w:rPr>
          </w:pPr>
          <w:r>
            <w:rPr>
              <w:rFonts w:hint="eastAsia"/>
              <w:b/>
              <w:sz w:val="30"/>
              <w:szCs w:val="30"/>
            </w:rPr>
            <w:t>播放所有事件</w:t>
          </w:r>
        </w:p>
        <w:p w:rsidR="00D252CE" w:rsidRPr="00D252CE" w:rsidRDefault="00D252CE" w:rsidP="00D252CE">
          <w:pPr>
            <w:widowControl/>
            <w:jc w:val="left"/>
            <w:rPr>
              <w:rFonts w:hint="eastAsia"/>
              <w:b/>
              <w:sz w:val="30"/>
              <w:szCs w:val="30"/>
            </w:rPr>
          </w:pPr>
        </w:p>
        <w:p w:rsidR="00D252CE" w:rsidRPr="005C411B" w:rsidRDefault="00D252CE" w:rsidP="00D252CE">
          <w:pPr>
            <w:spacing w:line="400" w:lineRule="exact"/>
            <w:ind w:firstLineChars="200" w:firstLine="480"/>
            <w:rPr>
              <w:sz w:val="24"/>
            </w:rPr>
          </w:pPr>
          <w:r w:rsidRPr="005C411B">
            <w:rPr>
              <w:rFonts w:hint="eastAsia"/>
              <w:sz w:val="24"/>
            </w:rPr>
            <w:t>步骤</w:t>
          </w:r>
          <w:r w:rsidRPr="005C411B">
            <w:rPr>
              <w:rFonts w:hint="eastAsia"/>
              <w:sz w:val="24"/>
            </w:rPr>
            <w:t>1</w:t>
          </w:r>
          <w:r>
            <w:rPr>
              <w:rFonts w:hint="eastAsia"/>
              <w:sz w:val="24"/>
            </w:rPr>
            <w:t>：点击“播放所有事件”按钮，系统会跳出一个类似于播放单个事件的播放界面，然后读取所有摘要事件的视频文件将其播放。不同的是，所有事件的视频中每一个事件左上角都会有一个事件编号，并且将重叠的事件进行半透明处理，方便用户识别，一旦你对某个编号的事件感兴趣，那你就可以在事件列表中选中那个事件，进行单独播放。所有事件的运行效果如下图</w:t>
          </w:r>
          <w:r>
            <w:rPr>
              <w:rFonts w:hint="eastAsia"/>
              <w:sz w:val="24"/>
            </w:rPr>
            <w:t>5-4</w:t>
          </w:r>
          <w:r>
            <w:rPr>
              <w:rFonts w:hint="eastAsia"/>
              <w:sz w:val="24"/>
            </w:rPr>
            <w:t>所示：</w:t>
          </w: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Default="00D252CE" w:rsidP="00D252CE">
          <w:pPr>
            <w:widowControl/>
            <w:jc w:val="left"/>
            <w:rPr>
              <w:rFonts w:hint="eastAsia"/>
              <w:b/>
              <w:sz w:val="30"/>
              <w:szCs w:val="30"/>
            </w:rPr>
          </w:pPr>
        </w:p>
        <w:p w:rsidR="00D252CE" w:rsidRPr="005C411B" w:rsidRDefault="00D252CE" w:rsidP="00D252CE">
          <w:pPr>
            <w:spacing w:line="400" w:lineRule="exact"/>
            <w:jc w:val="center"/>
            <w:rPr>
              <w:szCs w:val="21"/>
            </w:rPr>
          </w:pPr>
          <w:r>
            <w:rPr>
              <w:rFonts w:hint="eastAsia"/>
              <w:b/>
              <w:noProof/>
              <w:sz w:val="30"/>
              <w:szCs w:val="30"/>
            </w:rPr>
            <w:lastRenderedPageBreak/>
            <w:drawing>
              <wp:anchor distT="0" distB="0" distL="114300" distR="114300" simplePos="0" relativeHeight="251667456" behindDoc="0" locked="0" layoutInCell="1" allowOverlap="1">
                <wp:simplePos x="0" y="0"/>
                <wp:positionH relativeFrom="column">
                  <wp:posOffset>57150</wp:posOffset>
                </wp:positionH>
                <wp:positionV relativeFrom="paragraph">
                  <wp:posOffset>66675</wp:posOffset>
                </wp:positionV>
                <wp:extent cx="5974080" cy="3400425"/>
                <wp:effectExtent l="19050" t="0" r="7620" b="0"/>
                <wp:wrapSquare wrapText="bothSides"/>
                <wp:docPr id="26" name="图片 2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未命名"/>
                        <pic:cNvPicPr>
                          <a:picLocks noChangeAspect="1" noChangeArrowheads="1"/>
                        </pic:cNvPicPr>
                      </pic:nvPicPr>
                      <pic:blipFill>
                        <a:blip r:embed="rId13"/>
                        <a:srcRect/>
                        <a:stretch>
                          <a:fillRect/>
                        </a:stretch>
                      </pic:blipFill>
                      <pic:spPr bwMode="auto">
                        <a:xfrm>
                          <a:off x="0" y="0"/>
                          <a:ext cx="5974080" cy="3400425"/>
                        </a:xfrm>
                        <a:prstGeom prst="rect">
                          <a:avLst/>
                        </a:prstGeom>
                        <a:noFill/>
                      </pic:spPr>
                    </pic:pic>
                  </a:graphicData>
                </a:graphic>
              </wp:anchor>
            </w:drawing>
          </w:r>
          <w:r w:rsidRPr="005C411B">
            <w:rPr>
              <w:rFonts w:hint="eastAsia"/>
              <w:szCs w:val="21"/>
            </w:rPr>
            <w:t>图</w:t>
          </w:r>
          <w:r w:rsidRPr="005C411B">
            <w:rPr>
              <w:rFonts w:hint="eastAsia"/>
              <w:szCs w:val="21"/>
            </w:rPr>
            <w:t>5-4</w:t>
          </w:r>
          <w:r>
            <w:rPr>
              <w:rFonts w:hint="eastAsia"/>
              <w:szCs w:val="21"/>
            </w:rPr>
            <w:t xml:space="preserve">  </w:t>
          </w:r>
          <w:r>
            <w:rPr>
              <w:rFonts w:hint="eastAsia"/>
              <w:szCs w:val="21"/>
            </w:rPr>
            <w:t>播放所有事件</w:t>
          </w:r>
        </w:p>
        <w:p w:rsidR="00D252CE" w:rsidRPr="00D252CE" w:rsidRDefault="00D252CE" w:rsidP="00D252CE">
          <w:pPr>
            <w:widowControl/>
            <w:jc w:val="left"/>
            <w:rPr>
              <w:rFonts w:hint="eastAsia"/>
              <w:b/>
              <w:sz w:val="30"/>
              <w:szCs w:val="30"/>
            </w:rPr>
          </w:pPr>
        </w:p>
        <w:p w:rsidR="00DF395A" w:rsidRDefault="00DF395A">
          <w:pPr>
            <w:widowControl/>
            <w:jc w:val="left"/>
          </w:pPr>
          <w:r>
            <w:br w:type="page"/>
          </w:r>
        </w:p>
        <w:p w:rsidR="00DF395A" w:rsidRPr="00DF395A" w:rsidRDefault="00DF395A" w:rsidP="00DF395A">
          <w:pPr>
            <w:widowControl/>
            <w:jc w:val="left"/>
            <w:rPr>
              <w:rFonts w:hint="eastAsia"/>
            </w:rPr>
          </w:pPr>
        </w:p>
        <w:p w:rsidR="00DF395A" w:rsidRDefault="00DF395A" w:rsidP="00DF395A">
          <w:pPr>
            <w:pStyle w:val="a7"/>
            <w:widowControl/>
            <w:numPr>
              <w:ilvl w:val="0"/>
              <w:numId w:val="1"/>
            </w:numPr>
            <w:ind w:firstLineChars="0"/>
            <w:jc w:val="left"/>
          </w:pPr>
          <w:r>
            <w:rPr>
              <w:rFonts w:hint="eastAsia"/>
              <w:b/>
              <w:sz w:val="32"/>
              <w:szCs w:val="32"/>
            </w:rPr>
            <w:t>附录</w:t>
          </w:r>
        </w:p>
      </w:sdtContent>
    </w:sdt>
    <w:p w:rsidR="00000000" w:rsidRDefault="00763235">
      <w:pPr>
        <w:rPr>
          <w:rFonts w:hint="eastAsia"/>
        </w:rPr>
      </w:pPr>
    </w:p>
    <w:p w:rsidR="00D252CE" w:rsidRDefault="00D252CE" w:rsidP="00D252CE">
      <w:pPr>
        <w:ind w:left="360"/>
        <w:rPr>
          <w:rFonts w:hint="eastAsia"/>
          <w:b/>
          <w:sz w:val="30"/>
          <w:szCs w:val="30"/>
        </w:rPr>
      </w:pPr>
      <w:r w:rsidRPr="00D252CE">
        <w:rPr>
          <w:rFonts w:hint="eastAsia"/>
          <w:b/>
          <w:sz w:val="30"/>
          <w:szCs w:val="30"/>
        </w:rPr>
        <w:t>出错处理</w:t>
      </w:r>
    </w:p>
    <w:p w:rsidR="00D252CE" w:rsidRDefault="00D252CE" w:rsidP="00D252CE">
      <w:pPr>
        <w:widowControl/>
        <w:spacing w:line="400" w:lineRule="exact"/>
        <w:ind w:left="360"/>
        <w:rPr>
          <w:sz w:val="24"/>
          <w:szCs w:val="24"/>
        </w:rPr>
      </w:pPr>
      <w:r>
        <w:rPr>
          <w:rFonts w:hint="eastAsia"/>
          <w:sz w:val="24"/>
          <w:szCs w:val="24"/>
        </w:rPr>
        <w:t>本节描述系统发生外界以及内在错误时，所提供的错误信息以及处理方法：</w:t>
      </w:r>
    </w:p>
    <w:p w:rsidR="00D252CE" w:rsidRDefault="00D252CE" w:rsidP="00D252CE">
      <w:pPr>
        <w:widowControl/>
        <w:spacing w:line="400" w:lineRule="exact"/>
        <w:ind w:left="360"/>
        <w:rPr>
          <w:sz w:val="24"/>
          <w:szCs w:val="24"/>
        </w:rPr>
      </w:pPr>
    </w:p>
    <w:tbl>
      <w:tblPr>
        <w:tblStyle w:val="-1"/>
        <w:tblW w:w="0" w:type="auto"/>
        <w:tblLook w:val="04A0"/>
      </w:tblPr>
      <w:tblGrid>
        <w:gridCol w:w="2130"/>
        <w:gridCol w:w="2130"/>
        <w:gridCol w:w="2131"/>
        <w:gridCol w:w="2131"/>
      </w:tblGrid>
      <w:tr w:rsidR="00D252CE" w:rsidTr="00001B9D">
        <w:trPr>
          <w:cnfStyle w:val="100000000000"/>
        </w:trPr>
        <w:tc>
          <w:tcPr>
            <w:cnfStyle w:val="001000000000"/>
            <w:tcW w:w="2130" w:type="dxa"/>
          </w:tcPr>
          <w:p w:rsidR="00D252CE" w:rsidRDefault="00D252CE" w:rsidP="00001B9D">
            <w:pPr>
              <w:widowControl/>
              <w:spacing w:line="400" w:lineRule="exact"/>
              <w:jc w:val="center"/>
              <w:rPr>
                <w:sz w:val="24"/>
                <w:szCs w:val="24"/>
              </w:rPr>
            </w:pPr>
            <w:r>
              <w:rPr>
                <w:rFonts w:hint="eastAsia"/>
                <w:sz w:val="24"/>
                <w:szCs w:val="24"/>
              </w:rPr>
              <w:t>错误提示</w:t>
            </w:r>
          </w:p>
        </w:tc>
        <w:tc>
          <w:tcPr>
            <w:tcW w:w="2130" w:type="dxa"/>
          </w:tcPr>
          <w:p w:rsidR="00D252CE" w:rsidRDefault="00D252CE" w:rsidP="00001B9D">
            <w:pPr>
              <w:widowControl/>
              <w:spacing w:line="400" w:lineRule="exact"/>
              <w:jc w:val="center"/>
              <w:cnfStyle w:val="100000000000"/>
              <w:rPr>
                <w:sz w:val="24"/>
                <w:szCs w:val="24"/>
              </w:rPr>
            </w:pPr>
            <w:r>
              <w:rPr>
                <w:rFonts w:hint="eastAsia"/>
                <w:sz w:val="24"/>
                <w:szCs w:val="24"/>
              </w:rPr>
              <w:t>错误类型</w:t>
            </w:r>
          </w:p>
        </w:tc>
        <w:tc>
          <w:tcPr>
            <w:tcW w:w="2131" w:type="dxa"/>
          </w:tcPr>
          <w:p w:rsidR="00D252CE" w:rsidRDefault="00D252CE" w:rsidP="00001B9D">
            <w:pPr>
              <w:widowControl/>
              <w:spacing w:line="400" w:lineRule="exact"/>
              <w:jc w:val="center"/>
              <w:cnfStyle w:val="100000000000"/>
              <w:rPr>
                <w:sz w:val="24"/>
                <w:szCs w:val="24"/>
              </w:rPr>
            </w:pPr>
            <w:r>
              <w:rPr>
                <w:rFonts w:hint="eastAsia"/>
                <w:sz w:val="24"/>
                <w:szCs w:val="24"/>
              </w:rPr>
              <w:t>出错原因</w:t>
            </w:r>
          </w:p>
        </w:tc>
        <w:tc>
          <w:tcPr>
            <w:tcW w:w="2131" w:type="dxa"/>
          </w:tcPr>
          <w:p w:rsidR="00D252CE" w:rsidRDefault="00D252CE" w:rsidP="00001B9D">
            <w:pPr>
              <w:widowControl/>
              <w:spacing w:line="400" w:lineRule="exact"/>
              <w:jc w:val="center"/>
              <w:cnfStyle w:val="100000000000"/>
              <w:rPr>
                <w:sz w:val="24"/>
                <w:szCs w:val="24"/>
              </w:rPr>
            </w:pPr>
            <w:r>
              <w:rPr>
                <w:rFonts w:hint="eastAsia"/>
                <w:sz w:val="24"/>
                <w:szCs w:val="24"/>
              </w:rPr>
              <w:t>解决方法</w:t>
            </w:r>
          </w:p>
        </w:tc>
      </w:tr>
      <w:tr w:rsidR="00D252CE" w:rsidTr="00001B9D">
        <w:trPr>
          <w:cnfStyle w:val="000000100000"/>
        </w:trPr>
        <w:tc>
          <w:tcPr>
            <w:cnfStyle w:val="001000000000"/>
            <w:tcW w:w="2130" w:type="dxa"/>
          </w:tcPr>
          <w:p w:rsidR="00D252CE" w:rsidRDefault="00D252CE" w:rsidP="00001B9D">
            <w:pPr>
              <w:widowControl/>
              <w:spacing w:line="400" w:lineRule="exact"/>
              <w:rPr>
                <w:sz w:val="24"/>
                <w:szCs w:val="24"/>
              </w:rPr>
            </w:pPr>
            <w:r w:rsidRPr="00167917">
              <w:rPr>
                <w:rFonts w:asciiTheme="minorHAnsi" w:eastAsiaTheme="minorEastAsia" w:hAnsiTheme="minorHAnsi" w:cstheme="minorBidi"/>
                <w:b w:val="0"/>
                <w:bCs w:val="0"/>
                <w:sz w:val="24"/>
                <w:szCs w:val="24"/>
              </w:rPr>
              <w:t>视频文件损坏或格式不正确，无法打开</w:t>
            </w:r>
          </w:p>
        </w:tc>
        <w:tc>
          <w:tcPr>
            <w:tcW w:w="2130" w:type="dxa"/>
          </w:tcPr>
          <w:p w:rsidR="00D252CE" w:rsidRDefault="00D252CE" w:rsidP="00001B9D">
            <w:pPr>
              <w:widowControl/>
              <w:spacing w:line="400" w:lineRule="exact"/>
              <w:cnfStyle w:val="000000100000"/>
              <w:rPr>
                <w:sz w:val="24"/>
                <w:szCs w:val="24"/>
              </w:rPr>
            </w:pPr>
            <w:r>
              <w:rPr>
                <w:rFonts w:hint="eastAsia"/>
                <w:sz w:val="24"/>
                <w:szCs w:val="24"/>
              </w:rPr>
              <w:t>视频文件非法</w:t>
            </w:r>
          </w:p>
        </w:tc>
        <w:tc>
          <w:tcPr>
            <w:tcW w:w="2131" w:type="dxa"/>
          </w:tcPr>
          <w:p w:rsidR="00D252CE" w:rsidRDefault="00D252CE" w:rsidP="00001B9D">
            <w:pPr>
              <w:widowControl/>
              <w:spacing w:line="400" w:lineRule="exact"/>
              <w:cnfStyle w:val="000000100000"/>
              <w:rPr>
                <w:sz w:val="24"/>
                <w:szCs w:val="24"/>
              </w:rPr>
            </w:pPr>
            <w:r>
              <w:rPr>
                <w:rFonts w:hint="eastAsia"/>
                <w:sz w:val="24"/>
                <w:szCs w:val="24"/>
              </w:rPr>
              <w:t>所选择的视频文件已经损坏，或者格式不正确，导致无法打开视频</w:t>
            </w:r>
          </w:p>
        </w:tc>
        <w:tc>
          <w:tcPr>
            <w:tcW w:w="2131" w:type="dxa"/>
          </w:tcPr>
          <w:p w:rsidR="00D252CE" w:rsidRPr="00167917" w:rsidRDefault="00D252CE" w:rsidP="00001B9D">
            <w:pPr>
              <w:widowControl/>
              <w:spacing w:line="400" w:lineRule="exact"/>
              <w:cnfStyle w:val="000000100000"/>
              <w:rPr>
                <w:sz w:val="24"/>
                <w:szCs w:val="24"/>
              </w:rPr>
            </w:pPr>
            <w:r>
              <w:rPr>
                <w:rFonts w:hint="eastAsia"/>
                <w:sz w:val="24"/>
                <w:szCs w:val="24"/>
              </w:rPr>
              <w:t>重新选择视频文件</w:t>
            </w:r>
          </w:p>
        </w:tc>
      </w:tr>
      <w:tr w:rsidR="00D252CE" w:rsidTr="00001B9D">
        <w:trPr>
          <w:cnfStyle w:val="000000010000"/>
        </w:trPr>
        <w:tc>
          <w:tcPr>
            <w:cnfStyle w:val="001000000000"/>
            <w:tcW w:w="2130" w:type="dxa"/>
          </w:tcPr>
          <w:p w:rsidR="00D252CE" w:rsidRPr="00167917" w:rsidRDefault="00D252CE" w:rsidP="00001B9D">
            <w:pPr>
              <w:widowControl/>
              <w:spacing w:line="400" w:lineRule="exact"/>
              <w:rPr>
                <w:b w:val="0"/>
                <w:sz w:val="24"/>
                <w:szCs w:val="24"/>
              </w:rPr>
            </w:pPr>
            <w:r>
              <w:rPr>
                <w:rFonts w:hint="eastAsia"/>
                <w:b w:val="0"/>
                <w:sz w:val="24"/>
                <w:szCs w:val="24"/>
              </w:rPr>
              <w:t>请选择一个视频文件</w:t>
            </w:r>
          </w:p>
        </w:tc>
        <w:tc>
          <w:tcPr>
            <w:tcW w:w="2130" w:type="dxa"/>
          </w:tcPr>
          <w:p w:rsidR="00D252CE" w:rsidRDefault="00D252CE" w:rsidP="00001B9D">
            <w:pPr>
              <w:widowControl/>
              <w:spacing w:line="400" w:lineRule="exact"/>
              <w:cnfStyle w:val="000000010000"/>
              <w:rPr>
                <w:sz w:val="24"/>
                <w:szCs w:val="24"/>
              </w:rPr>
            </w:pPr>
            <w:r>
              <w:rPr>
                <w:rFonts w:hint="eastAsia"/>
                <w:sz w:val="24"/>
                <w:szCs w:val="24"/>
              </w:rPr>
              <w:t>视频文件路径为空</w:t>
            </w:r>
          </w:p>
        </w:tc>
        <w:tc>
          <w:tcPr>
            <w:tcW w:w="2131" w:type="dxa"/>
          </w:tcPr>
          <w:p w:rsidR="00D252CE" w:rsidRDefault="00D252CE" w:rsidP="00001B9D">
            <w:pPr>
              <w:widowControl/>
              <w:spacing w:line="400" w:lineRule="exact"/>
              <w:cnfStyle w:val="000000010000"/>
              <w:rPr>
                <w:sz w:val="24"/>
                <w:szCs w:val="24"/>
              </w:rPr>
            </w:pPr>
            <w:r>
              <w:rPr>
                <w:rFonts w:hint="eastAsia"/>
                <w:sz w:val="24"/>
                <w:szCs w:val="24"/>
              </w:rPr>
              <w:t>没有选择视频文件</w:t>
            </w:r>
          </w:p>
        </w:tc>
        <w:tc>
          <w:tcPr>
            <w:tcW w:w="2131" w:type="dxa"/>
          </w:tcPr>
          <w:p w:rsidR="00D252CE" w:rsidRDefault="00D252CE" w:rsidP="00001B9D">
            <w:pPr>
              <w:widowControl/>
              <w:spacing w:line="400" w:lineRule="exact"/>
              <w:cnfStyle w:val="000000010000"/>
              <w:rPr>
                <w:sz w:val="24"/>
                <w:szCs w:val="24"/>
              </w:rPr>
            </w:pPr>
            <w:r>
              <w:rPr>
                <w:rFonts w:hint="eastAsia"/>
                <w:sz w:val="24"/>
                <w:szCs w:val="24"/>
              </w:rPr>
              <w:t>按“选择视频文件”按钮选择一个视频文件</w:t>
            </w:r>
          </w:p>
        </w:tc>
      </w:tr>
      <w:tr w:rsidR="00D252CE" w:rsidTr="00001B9D">
        <w:trPr>
          <w:cnfStyle w:val="000000100000"/>
        </w:trPr>
        <w:tc>
          <w:tcPr>
            <w:cnfStyle w:val="001000000000"/>
            <w:tcW w:w="2130" w:type="dxa"/>
          </w:tcPr>
          <w:p w:rsidR="00D252CE" w:rsidRPr="005833F0" w:rsidRDefault="00D252CE" w:rsidP="00001B9D">
            <w:pPr>
              <w:widowControl/>
              <w:spacing w:line="400" w:lineRule="exact"/>
              <w:rPr>
                <w:b w:val="0"/>
                <w:sz w:val="24"/>
                <w:szCs w:val="24"/>
              </w:rPr>
            </w:pPr>
            <w:r w:rsidRPr="005833F0">
              <w:rPr>
                <w:rFonts w:hint="eastAsia"/>
                <w:b w:val="0"/>
                <w:sz w:val="24"/>
                <w:szCs w:val="24"/>
              </w:rPr>
              <w:t>没有选中事件</w:t>
            </w:r>
          </w:p>
        </w:tc>
        <w:tc>
          <w:tcPr>
            <w:tcW w:w="2130" w:type="dxa"/>
          </w:tcPr>
          <w:p w:rsidR="00D252CE" w:rsidRDefault="00D252CE" w:rsidP="00001B9D">
            <w:pPr>
              <w:widowControl/>
              <w:spacing w:line="400" w:lineRule="exact"/>
              <w:cnfStyle w:val="000000100000"/>
              <w:rPr>
                <w:sz w:val="24"/>
                <w:szCs w:val="24"/>
              </w:rPr>
            </w:pPr>
            <w:r>
              <w:rPr>
                <w:rFonts w:hint="eastAsia"/>
                <w:sz w:val="24"/>
                <w:szCs w:val="24"/>
              </w:rPr>
              <w:t>非法按钮操作</w:t>
            </w:r>
          </w:p>
        </w:tc>
        <w:tc>
          <w:tcPr>
            <w:tcW w:w="2131" w:type="dxa"/>
          </w:tcPr>
          <w:p w:rsidR="00D252CE" w:rsidRDefault="00D252CE" w:rsidP="00001B9D">
            <w:pPr>
              <w:widowControl/>
              <w:spacing w:line="400" w:lineRule="exact"/>
              <w:cnfStyle w:val="000000100000"/>
              <w:rPr>
                <w:sz w:val="24"/>
                <w:szCs w:val="24"/>
              </w:rPr>
            </w:pPr>
            <w:r>
              <w:rPr>
                <w:rFonts w:hint="eastAsia"/>
                <w:sz w:val="24"/>
                <w:szCs w:val="24"/>
              </w:rPr>
              <w:t>没有在事件列表中选择事件就点击播放单个事件按钮</w:t>
            </w:r>
          </w:p>
        </w:tc>
        <w:tc>
          <w:tcPr>
            <w:tcW w:w="2131" w:type="dxa"/>
          </w:tcPr>
          <w:p w:rsidR="00D252CE" w:rsidRPr="005833F0" w:rsidRDefault="00D252CE" w:rsidP="00001B9D">
            <w:pPr>
              <w:widowControl/>
              <w:spacing w:line="400" w:lineRule="exact"/>
              <w:cnfStyle w:val="000000100000"/>
              <w:rPr>
                <w:sz w:val="24"/>
                <w:szCs w:val="24"/>
              </w:rPr>
            </w:pPr>
            <w:r>
              <w:rPr>
                <w:rFonts w:hint="eastAsia"/>
                <w:sz w:val="24"/>
                <w:szCs w:val="24"/>
              </w:rPr>
              <w:t>在事件列表中选择一个事件后再点击播放按钮</w:t>
            </w:r>
          </w:p>
        </w:tc>
      </w:tr>
      <w:tr w:rsidR="00D252CE" w:rsidTr="00001B9D">
        <w:trPr>
          <w:cnfStyle w:val="000000010000"/>
        </w:trPr>
        <w:tc>
          <w:tcPr>
            <w:cnfStyle w:val="001000000000"/>
            <w:tcW w:w="2130" w:type="dxa"/>
          </w:tcPr>
          <w:p w:rsidR="00D252CE" w:rsidRPr="005833F0" w:rsidRDefault="00D252CE" w:rsidP="00001B9D">
            <w:pPr>
              <w:widowControl/>
              <w:spacing w:line="400" w:lineRule="exact"/>
              <w:rPr>
                <w:b w:val="0"/>
                <w:sz w:val="24"/>
                <w:szCs w:val="24"/>
              </w:rPr>
            </w:pPr>
            <w:r>
              <w:rPr>
                <w:rFonts w:hint="eastAsia"/>
                <w:b w:val="0"/>
                <w:sz w:val="24"/>
                <w:szCs w:val="24"/>
              </w:rPr>
              <w:t>事件列表为空</w:t>
            </w:r>
          </w:p>
        </w:tc>
        <w:tc>
          <w:tcPr>
            <w:tcW w:w="2130" w:type="dxa"/>
          </w:tcPr>
          <w:p w:rsidR="00D252CE" w:rsidRDefault="00D252CE" w:rsidP="00001B9D">
            <w:pPr>
              <w:widowControl/>
              <w:spacing w:line="400" w:lineRule="exact"/>
              <w:cnfStyle w:val="000000010000"/>
              <w:rPr>
                <w:sz w:val="24"/>
                <w:szCs w:val="24"/>
              </w:rPr>
            </w:pPr>
            <w:r>
              <w:rPr>
                <w:rFonts w:hint="eastAsia"/>
                <w:sz w:val="24"/>
                <w:szCs w:val="24"/>
              </w:rPr>
              <w:t>非法按钮操作</w:t>
            </w:r>
          </w:p>
        </w:tc>
        <w:tc>
          <w:tcPr>
            <w:tcW w:w="2131" w:type="dxa"/>
          </w:tcPr>
          <w:p w:rsidR="00D252CE" w:rsidRDefault="00D252CE" w:rsidP="00001B9D">
            <w:pPr>
              <w:widowControl/>
              <w:spacing w:line="400" w:lineRule="exact"/>
              <w:cnfStyle w:val="000000010000"/>
              <w:rPr>
                <w:sz w:val="24"/>
                <w:szCs w:val="24"/>
              </w:rPr>
            </w:pPr>
            <w:r>
              <w:rPr>
                <w:rFonts w:hint="eastAsia"/>
                <w:sz w:val="24"/>
                <w:szCs w:val="24"/>
              </w:rPr>
              <w:t>在事件列表为空的情况下（没有进行视频分析），按下了播放所有事件按钮</w:t>
            </w:r>
          </w:p>
        </w:tc>
        <w:tc>
          <w:tcPr>
            <w:tcW w:w="2131" w:type="dxa"/>
          </w:tcPr>
          <w:p w:rsidR="00D252CE" w:rsidRPr="005833F0" w:rsidRDefault="00D252CE" w:rsidP="00001B9D">
            <w:pPr>
              <w:widowControl/>
              <w:spacing w:line="400" w:lineRule="exact"/>
              <w:cnfStyle w:val="000000010000"/>
              <w:rPr>
                <w:sz w:val="24"/>
                <w:szCs w:val="24"/>
              </w:rPr>
            </w:pPr>
            <w:r>
              <w:rPr>
                <w:rFonts w:hint="eastAsia"/>
                <w:sz w:val="24"/>
                <w:szCs w:val="24"/>
              </w:rPr>
              <w:t>重新选择一个视频进行分析，让事件列表不为空</w:t>
            </w:r>
          </w:p>
        </w:tc>
      </w:tr>
    </w:tbl>
    <w:p w:rsidR="00D252CE" w:rsidRPr="00D252CE" w:rsidRDefault="00D252CE" w:rsidP="00D252CE">
      <w:pPr>
        <w:ind w:left="360"/>
        <w:rPr>
          <w:sz w:val="24"/>
          <w:szCs w:val="24"/>
        </w:rPr>
      </w:pPr>
    </w:p>
    <w:sectPr w:rsidR="00D252CE" w:rsidRPr="00D252CE" w:rsidSect="00DF395A">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235" w:rsidRDefault="00763235" w:rsidP="00DF395A">
      <w:r>
        <w:separator/>
      </w:r>
    </w:p>
  </w:endnote>
  <w:endnote w:type="continuationSeparator" w:id="1">
    <w:p w:rsidR="00763235" w:rsidRDefault="00763235" w:rsidP="00DF395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235" w:rsidRDefault="00763235" w:rsidP="00DF395A">
      <w:r>
        <w:separator/>
      </w:r>
    </w:p>
  </w:footnote>
  <w:footnote w:type="continuationSeparator" w:id="1">
    <w:p w:rsidR="00763235" w:rsidRDefault="00763235" w:rsidP="00DF39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2318F"/>
    <w:multiLevelType w:val="hybridMultilevel"/>
    <w:tmpl w:val="1E40C47A"/>
    <w:lvl w:ilvl="0" w:tplc="B8D43DE6">
      <w:start w:val="5"/>
      <w:numFmt w:val="bullet"/>
      <w:lvlText w:val=""/>
      <w:lvlJc w:val="left"/>
      <w:pPr>
        <w:ind w:left="825" w:hanging="360"/>
      </w:pPr>
      <w:rPr>
        <w:rFonts w:ascii="Wingdings" w:eastAsiaTheme="minorEastAsia" w:hAnsi="Wingdings" w:cstheme="minorBidi"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1">
    <w:nsid w:val="3E160112"/>
    <w:multiLevelType w:val="hybridMultilevel"/>
    <w:tmpl w:val="9638895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06480F"/>
    <w:multiLevelType w:val="multilevel"/>
    <w:tmpl w:val="4C9A0E20"/>
    <w:lvl w:ilvl="0">
      <w:start w:val="1"/>
      <w:numFmt w:val="decimal"/>
      <w:lvlText w:val="%1."/>
      <w:lvlJc w:val="left"/>
      <w:pPr>
        <w:ind w:left="360" w:hanging="360"/>
      </w:pPr>
      <w:rPr>
        <w:rFonts w:hint="default"/>
        <w:b/>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64172432"/>
    <w:multiLevelType w:val="hybridMultilevel"/>
    <w:tmpl w:val="AA6EF0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C64228"/>
    <w:multiLevelType w:val="hybridMultilevel"/>
    <w:tmpl w:val="07E66838"/>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395A"/>
    <w:rsid w:val="0057127E"/>
    <w:rsid w:val="00763235"/>
    <w:rsid w:val="00C149FC"/>
    <w:rsid w:val="00D252CE"/>
    <w:rsid w:val="00DD68B6"/>
    <w:rsid w:val="00DF39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red"/>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39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395A"/>
    <w:rPr>
      <w:sz w:val="18"/>
      <w:szCs w:val="18"/>
    </w:rPr>
  </w:style>
  <w:style w:type="paragraph" w:styleId="a4">
    <w:name w:val="footer"/>
    <w:basedOn w:val="a"/>
    <w:link w:val="Char0"/>
    <w:uiPriority w:val="99"/>
    <w:semiHidden/>
    <w:unhideWhenUsed/>
    <w:rsid w:val="00DF39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395A"/>
    <w:rPr>
      <w:sz w:val="18"/>
      <w:szCs w:val="18"/>
    </w:rPr>
  </w:style>
  <w:style w:type="paragraph" w:styleId="a5">
    <w:name w:val="No Spacing"/>
    <w:link w:val="Char1"/>
    <w:uiPriority w:val="1"/>
    <w:qFormat/>
    <w:rsid w:val="00DF395A"/>
    <w:rPr>
      <w:kern w:val="0"/>
      <w:sz w:val="22"/>
    </w:rPr>
  </w:style>
  <w:style w:type="character" w:customStyle="1" w:styleId="Char1">
    <w:name w:val="无间隔 Char"/>
    <w:basedOn w:val="a0"/>
    <w:link w:val="a5"/>
    <w:uiPriority w:val="1"/>
    <w:rsid w:val="00DF395A"/>
    <w:rPr>
      <w:kern w:val="0"/>
      <w:sz w:val="22"/>
    </w:rPr>
  </w:style>
  <w:style w:type="paragraph" w:styleId="a6">
    <w:name w:val="Balloon Text"/>
    <w:basedOn w:val="a"/>
    <w:link w:val="Char2"/>
    <w:uiPriority w:val="99"/>
    <w:semiHidden/>
    <w:unhideWhenUsed/>
    <w:rsid w:val="00DF395A"/>
    <w:rPr>
      <w:sz w:val="18"/>
      <w:szCs w:val="18"/>
    </w:rPr>
  </w:style>
  <w:style w:type="character" w:customStyle="1" w:styleId="Char2">
    <w:name w:val="批注框文本 Char"/>
    <w:basedOn w:val="a0"/>
    <w:link w:val="a6"/>
    <w:uiPriority w:val="99"/>
    <w:semiHidden/>
    <w:rsid w:val="00DF395A"/>
    <w:rPr>
      <w:sz w:val="18"/>
      <w:szCs w:val="18"/>
    </w:rPr>
  </w:style>
  <w:style w:type="paragraph" w:styleId="a7">
    <w:name w:val="List Paragraph"/>
    <w:basedOn w:val="a"/>
    <w:uiPriority w:val="34"/>
    <w:qFormat/>
    <w:rsid w:val="00DF395A"/>
    <w:pPr>
      <w:ind w:firstLineChars="200" w:firstLine="420"/>
    </w:pPr>
  </w:style>
  <w:style w:type="table" w:styleId="-1">
    <w:name w:val="Light Grid Accent 1"/>
    <w:basedOn w:val="a1"/>
    <w:uiPriority w:val="62"/>
    <w:rsid w:val="00D252C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F82682B93C408A9AC72392D355B58F"/>
        <w:category>
          <w:name w:val="常规"/>
          <w:gallery w:val="placeholder"/>
        </w:category>
        <w:types>
          <w:type w:val="bbPlcHdr"/>
        </w:types>
        <w:behaviors>
          <w:behavior w:val="content"/>
        </w:behaviors>
        <w:guid w:val="{FF67E86D-6645-41B4-8876-BF271D34B471}"/>
      </w:docPartPr>
      <w:docPartBody>
        <w:p w:rsidR="00000000" w:rsidRDefault="00BD6EFD" w:rsidP="00BD6EFD">
          <w:pPr>
            <w:pStyle w:val="CEF82682B93C408A9AC72392D355B58F"/>
          </w:pPr>
          <w:r>
            <w:rPr>
              <w:color w:val="FFFFFF" w:themeColor="background1"/>
              <w:sz w:val="80"/>
              <w:szCs w:val="80"/>
              <w:lang w:val="zh-CN"/>
            </w:rPr>
            <w:t>[</w:t>
          </w:r>
          <w:r>
            <w:rPr>
              <w:color w:val="FFFFFF" w:themeColor="background1"/>
              <w:sz w:val="80"/>
              <w:szCs w:val="80"/>
              <w:lang w:val="zh-CN"/>
            </w:rPr>
            <w:t>键入文档标题</w:t>
          </w:r>
          <w:r>
            <w:rPr>
              <w:color w:val="FFFFFF" w:themeColor="background1"/>
              <w:sz w:val="80"/>
              <w:szCs w:val="80"/>
              <w:lang w:val="zh-CN"/>
            </w:rPr>
            <w:t>]</w:t>
          </w:r>
        </w:p>
      </w:docPartBody>
    </w:docPart>
    <w:docPart>
      <w:docPartPr>
        <w:name w:val="E08653FF9CA04CCC9A09B11C19F600AC"/>
        <w:category>
          <w:name w:val="常规"/>
          <w:gallery w:val="placeholder"/>
        </w:category>
        <w:types>
          <w:type w:val="bbPlcHdr"/>
        </w:types>
        <w:behaviors>
          <w:behavior w:val="content"/>
        </w:behaviors>
        <w:guid w:val="{34F62DF6-0CBF-4A46-9897-E7605C50A311}"/>
      </w:docPartPr>
      <w:docPartBody>
        <w:p w:rsidR="00000000" w:rsidRDefault="00BD6EFD" w:rsidP="00BD6EFD">
          <w:pPr>
            <w:pStyle w:val="E08653FF9CA04CCC9A09B11C19F600AC"/>
          </w:pPr>
          <w:r>
            <w:rPr>
              <w:color w:val="FFFFFF" w:themeColor="background1"/>
              <w:sz w:val="40"/>
              <w:szCs w:val="40"/>
              <w:lang w:val="zh-CN"/>
            </w:rPr>
            <w:t>[</w:t>
          </w:r>
          <w:r>
            <w:rPr>
              <w:color w:val="FFFFFF" w:themeColor="background1"/>
              <w:sz w:val="40"/>
              <w:szCs w:val="40"/>
              <w:lang w:val="zh-CN"/>
            </w:rPr>
            <w:t>键入文档副标题</w:t>
          </w:r>
          <w:r>
            <w:rPr>
              <w:color w:val="FFFFFF" w:themeColor="background1"/>
              <w:sz w:val="40"/>
              <w:szCs w:val="40"/>
              <w:lang w:val="zh-CN"/>
            </w:rPr>
            <w:t>]</w:t>
          </w:r>
        </w:p>
      </w:docPartBody>
    </w:docPart>
    <w:docPart>
      <w:docPartPr>
        <w:name w:val="8A98EC1870F04AE3B5DA792015167492"/>
        <w:category>
          <w:name w:val="常规"/>
          <w:gallery w:val="placeholder"/>
        </w:category>
        <w:types>
          <w:type w:val="bbPlcHdr"/>
        </w:types>
        <w:behaviors>
          <w:behavior w:val="content"/>
        </w:behaviors>
        <w:guid w:val="{98530421-7DB7-43C8-A0A1-2BA975C2BDF4}"/>
      </w:docPartPr>
      <w:docPartBody>
        <w:p w:rsidR="00000000" w:rsidRDefault="00BD6EFD" w:rsidP="00BD6EFD">
          <w:pPr>
            <w:pStyle w:val="8A98EC1870F04AE3B5DA792015167492"/>
          </w:pPr>
          <w:r>
            <w:rPr>
              <w:color w:val="FFFFFF" w:themeColor="background1"/>
              <w:lang w:val="zh-CN"/>
            </w:rPr>
            <w:t>[</w:t>
          </w:r>
          <w:r>
            <w:rPr>
              <w:color w:val="FFFFFF" w:themeColor="background1"/>
              <w:lang w:val="zh-CN"/>
            </w:rPr>
            <w:t>在此处键入文档的摘要。摘要通常是对文档内容的简短总结。在此处键入文档的摘要。摘要通常是对文档内容的简短总结。</w:t>
          </w:r>
          <w:r>
            <w:rPr>
              <w:color w:val="FFFFFF" w:themeColor="background1"/>
              <w:lang w:val="zh-CN"/>
            </w:rPr>
            <w:t>]</w:t>
          </w:r>
        </w:p>
      </w:docPartBody>
    </w:docPart>
    <w:docPart>
      <w:docPartPr>
        <w:name w:val="9724B67883C94C369E6CA66401FA9D6F"/>
        <w:category>
          <w:name w:val="常规"/>
          <w:gallery w:val="placeholder"/>
        </w:category>
        <w:types>
          <w:type w:val="bbPlcHdr"/>
        </w:types>
        <w:behaviors>
          <w:behavior w:val="content"/>
        </w:behaviors>
        <w:guid w:val="{FBA22777-AE4D-47CF-A03F-C89E8EA60828}"/>
      </w:docPartPr>
      <w:docPartBody>
        <w:p w:rsidR="00000000" w:rsidRDefault="00BD6EFD" w:rsidP="00BD6EFD">
          <w:pPr>
            <w:pStyle w:val="9724B67883C94C369E6CA66401FA9D6F"/>
          </w:pPr>
          <w:r>
            <w:rPr>
              <w:color w:val="FFFFFF" w:themeColor="background1"/>
              <w:lang w:val="zh-CN"/>
            </w:rPr>
            <w:t>[</w:t>
          </w:r>
          <w:r>
            <w:rPr>
              <w:color w:val="FFFFFF" w:themeColor="background1"/>
              <w:lang w:val="zh-CN"/>
            </w:rPr>
            <w:t>键入作者姓名</w:t>
          </w:r>
          <w:r>
            <w:rPr>
              <w:color w:val="FFFFFF" w:themeColor="background1"/>
              <w:lang w:val="zh-CN"/>
            </w:rPr>
            <w:t>]</w:t>
          </w:r>
        </w:p>
      </w:docPartBody>
    </w:docPart>
    <w:docPart>
      <w:docPartPr>
        <w:name w:val="E3AF607026C040F3A71605F13570C0BB"/>
        <w:category>
          <w:name w:val="常规"/>
          <w:gallery w:val="placeholder"/>
        </w:category>
        <w:types>
          <w:type w:val="bbPlcHdr"/>
        </w:types>
        <w:behaviors>
          <w:behavior w:val="content"/>
        </w:behaviors>
        <w:guid w:val="{2C84A79D-5774-46C6-80D5-E3E95A2283BC}"/>
      </w:docPartPr>
      <w:docPartBody>
        <w:p w:rsidR="00000000" w:rsidRDefault="00BD6EFD" w:rsidP="00BD6EFD">
          <w:pPr>
            <w:pStyle w:val="E3AF607026C040F3A71605F13570C0BB"/>
          </w:pPr>
          <w:r>
            <w:rPr>
              <w:color w:val="FFFFFF" w:themeColor="background1"/>
              <w:lang w:val="zh-CN"/>
            </w:rPr>
            <w:t>[</w:t>
          </w:r>
          <w:r>
            <w:rPr>
              <w:color w:val="FFFFFF" w:themeColor="background1"/>
              <w:lang w:val="zh-CN"/>
            </w:rPr>
            <w:t>选取日期</w:t>
          </w:r>
          <w:r>
            <w:rPr>
              <w:color w:val="FFFFFF" w:themeColor="background1"/>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D6EFD"/>
    <w:rsid w:val="00672C8E"/>
    <w:rsid w:val="00BD6E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F82682B93C408A9AC72392D355B58F">
    <w:name w:val="CEF82682B93C408A9AC72392D355B58F"/>
    <w:rsid w:val="00BD6EFD"/>
    <w:pPr>
      <w:widowControl w:val="0"/>
      <w:jc w:val="both"/>
    </w:pPr>
  </w:style>
  <w:style w:type="paragraph" w:customStyle="1" w:styleId="E08653FF9CA04CCC9A09B11C19F600AC">
    <w:name w:val="E08653FF9CA04CCC9A09B11C19F600AC"/>
    <w:rsid w:val="00BD6EFD"/>
    <w:pPr>
      <w:widowControl w:val="0"/>
      <w:jc w:val="both"/>
    </w:pPr>
  </w:style>
  <w:style w:type="paragraph" w:customStyle="1" w:styleId="8A98EC1870F04AE3B5DA792015167492">
    <w:name w:val="8A98EC1870F04AE3B5DA792015167492"/>
    <w:rsid w:val="00BD6EFD"/>
    <w:pPr>
      <w:widowControl w:val="0"/>
      <w:jc w:val="both"/>
    </w:pPr>
  </w:style>
  <w:style w:type="paragraph" w:customStyle="1" w:styleId="D11AC8EAC0084FA6B64D799B67E28818">
    <w:name w:val="D11AC8EAC0084FA6B64D799B67E28818"/>
    <w:rsid w:val="00BD6EFD"/>
    <w:pPr>
      <w:widowControl w:val="0"/>
      <w:jc w:val="both"/>
    </w:pPr>
  </w:style>
  <w:style w:type="paragraph" w:customStyle="1" w:styleId="9724B67883C94C369E6CA66401FA9D6F">
    <w:name w:val="9724B67883C94C369E6CA66401FA9D6F"/>
    <w:rsid w:val="00BD6EFD"/>
    <w:pPr>
      <w:widowControl w:val="0"/>
      <w:jc w:val="both"/>
    </w:pPr>
  </w:style>
  <w:style w:type="paragraph" w:customStyle="1" w:styleId="60DD2DBD579640C087FFCFCF9B60E717">
    <w:name w:val="60DD2DBD579640C087FFCFCF9B60E717"/>
    <w:rsid w:val="00BD6EFD"/>
    <w:pPr>
      <w:widowControl w:val="0"/>
      <w:jc w:val="both"/>
    </w:pPr>
  </w:style>
  <w:style w:type="paragraph" w:customStyle="1" w:styleId="E3AF607026C040F3A71605F13570C0BB">
    <w:name w:val="E3AF607026C040F3A71605F13570C0BB"/>
    <w:rsid w:val="00BD6EFD"/>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2011-05-25T00:00:00</PublishDate>
  <Abstract>本文档详细介绍智能视屏摘要软件的使用方法，并提供一些使用过程中可能需要的帮助信息</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1407</Words>
  <Characters>1604</Characters>
  <Application>Microsoft Office Word</Application>
  <DocSecurity>0</DocSecurity>
  <Lines>145</Lines>
  <Paragraphs>143</Paragraphs>
  <ScaleCrop>false</ScaleCrop>
  <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智能视屏摘要软件</dc:title>
  <dc:subject>使用手册</dc:subject>
  <dc:creator>刘远一</dc:creator>
  <cp:keywords/>
  <dc:description/>
  <cp:lastModifiedBy>lyy</cp:lastModifiedBy>
  <cp:revision>4</cp:revision>
  <dcterms:created xsi:type="dcterms:W3CDTF">2011-05-25T01:12:00Z</dcterms:created>
  <dcterms:modified xsi:type="dcterms:W3CDTF">2011-05-25T02:49:00Z</dcterms:modified>
</cp:coreProperties>
</file>