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834" w:rsidRPr="005A7779" w:rsidRDefault="00B16834" w:rsidP="00B16834">
      <w:pPr>
        <w:jc w:val="center"/>
        <w:rPr>
          <w:rFonts w:ascii="宋体" w:hAnsi="宋体" w:cs="Arial"/>
          <w:kern w:val="0"/>
          <w:sz w:val="24"/>
        </w:rPr>
      </w:pPr>
    </w:p>
    <w:p w:rsidR="00B16834" w:rsidRPr="005A7779" w:rsidRDefault="00B16834" w:rsidP="00B16834">
      <w:pPr>
        <w:jc w:val="center"/>
        <w:rPr>
          <w:rFonts w:ascii="宋体" w:hAnsi="宋体" w:cs="Arial"/>
          <w:kern w:val="0"/>
          <w:sz w:val="24"/>
        </w:rPr>
      </w:pPr>
    </w:p>
    <w:p w:rsidR="00B16834" w:rsidRPr="005A7779" w:rsidRDefault="00B16834" w:rsidP="00B16834">
      <w:pPr>
        <w:jc w:val="center"/>
        <w:rPr>
          <w:rFonts w:ascii="宋体" w:hAnsi="宋体" w:cs="Arial"/>
          <w:kern w:val="0"/>
          <w:sz w:val="24"/>
        </w:rPr>
      </w:pPr>
    </w:p>
    <w:p w:rsidR="00B16834" w:rsidRDefault="00B16834" w:rsidP="00B16834">
      <w:pPr>
        <w:jc w:val="center"/>
        <w:rPr>
          <w:rFonts w:ascii="黑体" w:eastAsia="黑体" w:hAnsi="宋体" w:cs="Arial"/>
          <w:kern w:val="0"/>
          <w:sz w:val="44"/>
          <w:szCs w:val="44"/>
        </w:rPr>
      </w:pPr>
      <w:r>
        <w:rPr>
          <w:rFonts w:ascii="黑体" w:eastAsia="黑体" w:hAnsi="宋体" w:cs="Arial" w:hint="eastAsia"/>
          <w:kern w:val="0"/>
          <w:sz w:val="44"/>
          <w:szCs w:val="44"/>
        </w:rPr>
        <w:t>智能视频摘要软件</w:t>
      </w:r>
    </w:p>
    <w:p w:rsidR="00B16834" w:rsidRPr="004006F4" w:rsidRDefault="00B16834" w:rsidP="00B16834">
      <w:pPr>
        <w:jc w:val="center"/>
        <w:rPr>
          <w:rFonts w:ascii="黑体" w:eastAsia="黑体" w:hAnsi="宋体" w:cs="Arial"/>
          <w:kern w:val="0"/>
          <w:sz w:val="44"/>
          <w:szCs w:val="44"/>
        </w:rPr>
      </w:pPr>
      <w:r w:rsidRPr="004006F4">
        <w:rPr>
          <w:rFonts w:ascii="黑体" w:eastAsia="黑体" w:hAnsi="宋体" w:cs="Arial" w:hint="eastAsia"/>
          <w:kern w:val="0"/>
          <w:sz w:val="44"/>
          <w:szCs w:val="44"/>
        </w:rPr>
        <w:t>&lt;V1.0&gt;</w:t>
      </w:r>
    </w:p>
    <w:p w:rsidR="00B16834" w:rsidRPr="004006F4" w:rsidRDefault="00B16834" w:rsidP="00B16834">
      <w:pPr>
        <w:jc w:val="center"/>
        <w:rPr>
          <w:rFonts w:ascii="黑体" w:eastAsia="黑体" w:hAnsi="宋体" w:cs="Arial"/>
          <w:kern w:val="0"/>
          <w:sz w:val="44"/>
          <w:szCs w:val="44"/>
        </w:rPr>
      </w:pPr>
    </w:p>
    <w:p w:rsidR="00B16834" w:rsidRPr="004006F4" w:rsidRDefault="00B16834" w:rsidP="00B16834">
      <w:pPr>
        <w:jc w:val="center"/>
        <w:rPr>
          <w:rFonts w:ascii="黑体" w:eastAsia="黑体" w:hAnsi="宋体" w:cs="Arial"/>
          <w:kern w:val="0"/>
          <w:sz w:val="44"/>
          <w:szCs w:val="44"/>
        </w:rPr>
      </w:pPr>
    </w:p>
    <w:p w:rsidR="00B16834" w:rsidRPr="004006F4" w:rsidRDefault="00B16834" w:rsidP="00B16834">
      <w:pPr>
        <w:jc w:val="center"/>
        <w:rPr>
          <w:rFonts w:ascii="黑体" w:eastAsia="黑体" w:hAnsi="宋体" w:cs="Arial"/>
          <w:kern w:val="0"/>
          <w:sz w:val="44"/>
          <w:szCs w:val="44"/>
        </w:rPr>
      </w:pPr>
      <w:r w:rsidRPr="004006F4">
        <w:rPr>
          <w:rFonts w:ascii="黑体" w:eastAsia="黑体" w:hAnsi="宋体" w:cs="Arial" w:hint="eastAsia"/>
          <w:kern w:val="0"/>
          <w:sz w:val="44"/>
          <w:szCs w:val="44"/>
        </w:rPr>
        <w:t>设</w:t>
      </w:r>
    </w:p>
    <w:p w:rsidR="00B16834" w:rsidRPr="004006F4" w:rsidRDefault="00B16834" w:rsidP="00B16834">
      <w:pPr>
        <w:jc w:val="center"/>
        <w:rPr>
          <w:rFonts w:ascii="黑体" w:eastAsia="黑体" w:hAnsi="宋体" w:cs="Arial"/>
          <w:kern w:val="0"/>
          <w:sz w:val="44"/>
          <w:szCs w:val="44"/>
        </w:rPr>
      </w:pPr>
      <w:r w:rsidRPr="004006F4">
        <w:rPr>
          <w:rFonts w:ascii="黑体" w:eastAsia="黑体" w:hAnsi="宋体" w:cs="Arial" w:hint="eastAsia"/>
          <w:kern w:val="0"/>
          <w:sz w:val="44"/>
          <w:szCs w:val="44"/>
        </w:rPr>
        <w:t>计</w:t>
      </w:r>
    </w:p>
    <w:p w:rsidR="00B16834" w:rsidRPr="004006F4" w:rsidRDefault="00B16834" w:rsidP="00B16834">
      <w:pPr>
        <w:jc w:val="center"/>
        <w:rPr>
          <w:rFonts w:ascii="黑体" w:eastAsia="黑体" w:hAnsi="宋体" w:cs="Arial"/>
          <w:kern w:val="0"/>
          <w:sz w:val="44"/>
          <w:szCs w:val="44"/>
        </w:rPr>
      </w:pPr>
      <w:r w:rsidRPr="004006F4">
        <w:rPr>
          <w:rFonts w:ascii="黑体" w:eastAsia="黑体" w:hAnsi="宋体" w:cs="Arial" w:hint="eastAsia"/>
          <w:kern w:val="0"/>
          <w:sz w:val="44"/>
          <w:szCs w:val="44"/>
        </w:rPr>
        <w:t>说</w:t>
      </w:r>
    </w:p>
    <w:p w:rsidR="00B16834" w:rsidRPr="004006F4" w:rsidRDefault="00B16834" w:rsidP="00B16834">
      <w:pPr>
        <w:jc w:val="center"/>
        <w:rPr>
          <w:rFonts w:ascii="黑体" w:eastAsia="黑体" w:hAnsi="宋体" w:cs="Arial"/>
          <w:kern w:val="0"/>
          <w:sz w:val="44"/>
          <w:szCs w:val="44"/>
        </w:rPr>
      </w:pPr>
      <w:r w:rsidRPr="004006F4">
        <w:rPr>
          <w:rFonts w:ascii="黑体" w:eastAsia="黑体" w:hAnsi="宋体" w:cs="Arial" w:hint="eastAsia"/>
          <w:kern w:val="0"/>
          <w:sz w:val="44"/>
          <w:szCs w:val="44"/>
        </w:rPr>
        <w:t>明</w:t>
      </w:r>
    </w:p>
    <w:p w:rsidR="00B16834" w:rsidRPr="004006F4" w:rsidRDefault="00B16834" w:rsidP="00B16834">
      <w:pPr>
        <w:jc w:val="center"/>
        <w:rPr>
          <w:rFonts w:ascii="黑体" w:eastAsia="黑体" w:hAnsi="宋体" w:cs="Arial"/>
          <w:kern w:val="0"/>
          <w:sz w:val="44"/>
          <w:szCs w:val="44"/>
        </w:rPr>
      </w:pPr>
      <w:r w:rsidRPr="004006F4">
        <w:rPr>
          <w:rFonts w:ascii="黑体" w:eastAsia="黑体" w:hAnsi="宋体" w:cs="Arial" w:hint="eastAsia"/>
          <w:kern w:val="0"/>
          <w:sz w:val="44"/>
          <w:szCs w:val="44"/>
        </w:rPr>
        <w:t>书</w:t>
      </w:r>
    </w:p>
    <w:p w:rsidR="00B16834" w:rsidRPr="005013F8" w:rsidRDefault="00B16834" w:rsidP="00B16834">
      <w:pPr>
        <w:jc w:val="center"/>
        <w:rPr>
          <w:rFonts w:ascii="黑体" w:eastAsia="黑体" w:hAnsi="宋体" w:cs="Arial"/>
          <w:kern w:val="0"/>
          <w:sz w:val="32"/>
          <w:szCs w:val="32"/>
        </w:rPr>
      </w:pPr>
    </w:p>
    <w:p w:rsidR="00B16834" w:rsidRPr="005013F8" w:rsidRDefault="00B16834" w:rsidP="00B16834">
      <w:pPr>
        <w:jc w:val="center"/>
        <w:rPr>
          <w:rFonts w:ascii="黑体" w:eastAsia="黑体" w:hAnsi="宋体" w:cs="Arial"/>
          <w:kern w:val="0"/>
          <w:sz w:val="32"/>
          <w:szCs w:val="32"/>
        </w:rPr>
      </w:pPr>
    </w:p>
    <w:p w:rsidR="00B16834" w:rsidRPr="005013F8" w:rsidRDefault="00B16834" w:rsidP="00B16834">
      <w:pPr>
        <w:jc w:val="center"/>
        <w:rPr>
          <w:rFonts w:ascii="黑体" w:eastAsia="黑体" w:hAnsi="宋体" w:cs="Arial"/>
          <w:kern w:val="0"/>
          <w:sz w:val="32"/>
          <w:szCs w:val="32"/>
        </w:rPr>
      </w:pPr>
    </w:p>
    <w:p w:rsidR="00B16834" w:rsidRPr="005A7779" w:rsidRDefault="00B16834" w:rsidP="00B16834">
      <w:pPr>
        <w:jc w:val="center"/>
        <w:rPr>
          <w:rFonts w:ascii="宋体" w:hAnsi="宋体" w:cs="Arial"/>
          <w:kern w:val="0"/>
          <w:sz w:val="24"/>
        </w:rPr>
      </w:pPr>
    </w:p>
    <w:p w:rsidR="00B16834" w:rsidRPr="005A7779" w:rsidRDefault="00B16834" w:rsidP="00B16834">
      <w:pPr>
        <w:jc w:val="center"/>
        <w:rPr>
          <w:rFonts w:ascii="宋体" w:hAnsi="宋体" w:cs="Arial"/>
          <w:kern w:val="0"/>
          <w:sz w:val="24"/>
        </w:rPr>
      </w:pPr>
    </w:p>
    <w:p w:rsidR="00B16834" w:rsidRPr="005013F8" w:rsidRDefault="00B16834" w:rsidP="00B16834">
      <w:pPr>
        <w:jc w:val="center"/>
        <w:rPr>
          <w:rFonts w:ascii="宋体" w:hAnsi="宋体" w:cs="Arial"/>
          <w:kern w:val="0"/>
          <w:sz w:val="28"/>
          <w:szCs w:val="28"/>
        </w:rPr>
      </w:pPr>
      <w:r>
        <w:rPr>
          <w:rFonts w:ascii="宋体" w:hAnsi="宋体" w:cs="Arial" w:hint="eastAsia"/>
          <w:kern w:val="0"/>
          <w:sz w:val="28"/>
          <w:szCs w:val="28"/>
        </w:rPr>
        <w:t>华南理工大学软件学院</w:t>
      </w:r>
    </w:p>
    <w:p w:rsidR="00B16834" w:rsidRPr="005013F8" w:rsidRDefault="00B16834" w:rsidP="00B16834">
      <w:pPr>
        <w:jc w:val="center"/>
        <w:rPr>
          <w:rFonts w:ascii="宋体" w:hAnsi="宋体" w:cs="Arial"/>
          <w:kern w:val="0"/>
          <w:sz w:val="28"/>
          <w:szCs w:val="28"/>
        </w:rPr>
      </w:pPr>
      <w:r w:rsidRPr="005013F8">
        <w:rPr>
          <w:rFonts w:ascii="宋体" w:hAnsi="宋体" w:cs="Arial" w:hint="eastAsia"/>
          <w:kern w:val="0"/>
          <w:sz w:val="28"/>
          <w:szCs w:val="28"/>
        </w:rPr>
        <w:t>电话：</w:t>
      </w:r>
    </w:p>
    <w:p w:rsidR="00B16834" w:rsidRPr="005013F8" w:rsidRDefault="00B16834" w:rsidP="00B16834">
      <w:pPr>
        <w:jc w:val="center"/>
        <w:rPr>
          <w:rFonts w:ascii="宋体" w:hAnsi="宋体" w:cs="Arial"/>
          <w:kern w:val="0"/>
          <w:sz w:val="28"/>
          <w:szCs w:val="28"/>
        </w:rPr>
      </w:pPr>
      <w:r w:rsidRPr="005013F8">
        <w:rPr>
          <w:rFonts w:ascii="宋体" w:hAnsi="宋体" w:cs="Arial" w:hint="eastAsia"/>
          <w:kern w:val="0"/>
          <w:sz w:val="28"/>
          <w:szCs w:val="28"/>
        </w:rPr>
        <w:t>传真：</w:t>
      </w:r>
    </w:p>
    <w:p w:rsidR="00B16834" w:rsidRPr="005013F8" w:rsidRDefault="00B16834" w:rsidP="00B16834">
      <w:pPr>
        <w:jc w:val="center"/>
        <w:rPr>
          <w:rFonts w:ascii="宋体" w:hAnsi="宋体" w:cs="Arial"/>
          <w:kern w:val="0"/>
          <w:sz w:val="28"/>
          <w:szCs w:val="28"/>
        </w:rPr>
      </w:pPr>
      <w:r w:rsidRPr="005013F8">
        <w:rPr>
          <w:rFonts w:ascii="宋体" w:hAnsi="宋体" w:cs="Arial" w:hint="eastAsia"/>
          <w:kern w:val="0"/>
          <w:sz w:val="28"/>
          <w:szCs w:val="28"/>
        </w:rPr>
        <w:t xml:space="preserve">网址：              </w:t>
      </w:r>
    </w:p>
    <w:p w:rsidR="00B16834" w:rsidRDefault="00B16834">
      <w:pPr>
        <w:widowControl/>
        <w:jc w:val="left"/>
      </w:pPr>
      <w:r>
        <w:br w:type="page"/>
      </w:r>
    </w:p>
    <w:p w:rsidR="0028288D" w:rsidRDefault="00B16834" w:rsidP="00B16834">
      <w:pPr>
        <w:jc w:val="center"/>
        <w:rPr>
          <w:sz w:val="32"/>
          <w:szCs w:val="32"/>
        </w:rPr>
      </w:pPr>
      <w:r w:rsidRPr="00B16834">
        <w:rPr>
          <w:rFonts w:hint="eastAsia"/>
          <w:sz w:val="32"/>
          <w:szCs w:val="32"/>
        </w:rPr>
        <w:lastRenderedPageBreak/>
        <w:t>目录</w:t>
      </w:r>
    </w:p>
    <w:p w:rsidR="00B16834" w:rsidRDefault="00B16834" w:rsidP="00B16834">
      <w:pPr>
        <w:jc w:val="center"/>
        <w:rPr>
          <w:sz w:val="32"/>
          <w:szCs w:val="32"/>
        </w:rPr>
      </w:pPr>
    </w:p>
    <w:p w:rsidR="00B16834" w:rsidRDefault="00B16834" w:rsidP="00B16834">
      <w:pPr>
        <w:jc w:val="center"/>
        <w:rPr>
          <w:sz w:val="32"/>
          <w:szCs w:val="32"/>
        </w:rPr>
      </w:pPr>
    </w:p>
    <w:p w:rsidR="00B16834" w:rsidRDefault="00B16834">
      <w:pPr>
        <w:widowControl/>
        <w:jc w:val="left"/>
        <w:rPr>
          <w:sz w:val="32"/>
          <w:szCs w:val="32"/>
        </w:rPr>
      </w:pPr>
      <w:r>
        <w:rPr>
          <w:sz w:val="32"/>
          <w:szCs w:val="32"/>
        </w:rPr>
        <w:br w:type="page"/>
      </w:r>
    </w:p>
    <w:p w:rsidR="00B16834" w:rsidRPr="00B16834" w:rsidRDefault="00B16834" w:rsidP="00B16834">
      <w:pPr>
        <w:pStyle w:val="a5"/>
        <w:numPr>
          <w:ilvl w:val="0"/>
          <w:numId w:val="1"/>
        </w:numPr>
        <w:ind w:firstLineChars="0"/>
        <w:rPr>
          <w:b/>
          <w:sz w:val="32"/>
          <w:szCs w:val="32"/>
        </w:rPr>
      </w:pPr>
      <w:r w:rsidRPr="00B16834">
        <w:rPr>
          <w:rFonts w:hint="eastAsia"/>
          <w:b/>
          <w:sz w:val="32"/>
          <w:szCs w:val="32"/>
        </w:rPr>
        <w:lastRenderedPageBreak/>
        <w:t>前言</w:t>
      </w:r>
    </w:p>
    <w:p w:rsidR="00B16834" w:rsidRDefault="00B16834" w:rsidP="00B16834">
      <w:pPr>
        <w:pStyle w:val="a5"/>
        <w:numPr>
          <w:ilvl w:val="1"/>
          <w:numId w:val="2"/>
        </w:numPr>
        <w:ind w:firstLineChars="0"/>
        <w:rPr>
          <w:b/>
          <w:sz w:val="30"/>
          <w:szCs w:val="30"/>
        </w:rPr>
      </w:pPr>
      <w:r w:rsidRPr="00B16834">
        <w:rPr>
          <w:rFonts w:hint="eastAsia"/>
          <w:b/>
          <w:sz w:val="30"/>
          <w:szCs w:val="30"/>
        </w:rPr>
        <w:t>文档说明</w:t>
      </w:r>
    </w:p>
    <w:p w:rsidR="00B16834" w:rsidRPr="00B16834" w:rsidRDefault="00B16834" w:rsidP="00B16834">
      <w:pPr>
        <w:ind w:firstLineChars="200" w:firstLine="480"/>
        <w:rPr>
          <w:sz w:val="24"/>
        </w:rPr>
      </w:pPr>
      <w:r>
        <w:rPr>
          <w:rFonts w:hint="eastAsia"/>
          <w:sz w:val="24"/>
        </w:rPr>
        <w:t>本文档介绍基智能视频摘要软件的功能需求、约束等，它是为了使用户和软件开发人员双方对软件的运行环境、功能和性能需求的初始规定有一个共同的理解，并对本软件系统操作界面以及过程进行描述，此文件也是系统详细设计、开发的依据。</w:t>
      </w:r>
    </w:p>
    <w:p w:rsidR="00B16834" w:rsidRDefault="00B16834" w:rsidP="00B16834">
      <w:pPr>
        <w:pStyle w:val="a5"/>
        <w:numPr>
          <w:ilvl w:val="1"/>
          <w:numId w:val="2"/>
        </w:numPr>
        <w:ind w:firstLineChars="0"/>
        <w:rPr>
          <w:b/>
          <w:sz w:val="30"/>
          <w:szCs w:val="30"/>
        </w:rPr>
      </w:pPr>
      <w:r w:rsidRPr="00B16834">
        <w:rPr>
          <w:rFonts w:hint="eastAsia"/>
          <w:b/>
          <w:sz w:val="30"/>
          <w:szCs w:val="30"/>
        </w:rPr>
        <w:t>项目建设背景</w:t>
      </w:r>
    </w:p>
    <w:p w:rsidR="00A83C66" w:rsidRPr="00A83C66" w:rsidRDefault="00A83C66" w:rsidP="00A83C66">
      <w:pPr>
        <w:spacing w:line="400" w:lineRule="exact"/>
        <w:ind w:firstLineChars="200" w:firstLine="480"/>
        <w:jc w:val="left"/>
        <w:rPr>
          <w:bCs/>
          <w:sz w:val="24"/>
        </w:rPr>
      </w:pPr>
      <w:r w:rsidRPr="00A83C66">
        <w:rPr>
          <w:bCs/>
          <w:sz w:val="24"/>
        </w:rPr>
        <w:t>近年来，随着社会的迅速进步和国力的不断增强，</w:t>
      </w:r>
      <w:r w:rsidRPr="00A83C66">
        <w:rPr>
          <w:rFonts w:hint="eastAsia"/>
          <w:bCs/>
          <w:sz w:val="24"/>
        </w:rPr>
        <w:t>社会生产中各行各业</w:t>
      </w:r>
      <w:r w:rsidRPr="00A83C66">
        <w:rPr>
          <w:bCs/>
          <w:sz w:val="24"/>
        </w:rPr>
        <w:t>对安全防范和现场</w:t>
      </w:r>
      <w:r w:rsidRPr="00A83C66">
        <w:rPr>
          <w:rFonts w:hint="eastAsia"/>
          <w:bCs/>
          <w:sz w:val="24"/>
        </w:rPr>
        <w:t>监控</w:t>
      </w:r>
      <w:r w:rsidRPr="00A83C66">
        <w:rPr>
          <w:bCs/>
          <w:sz w:val="24"/>
        </w:rPr>
        <w:t>记录需求与日俱增，</w:t>
      </w:r>
      <w:r w:rsidRPr="00A83C66">
        <w:rPr>
          <w:rFonts w:hint="eastAsia"/>
          <w:bCs/>
          <w:sz w:val="24"/>
        </w:rPr>
        <w:t>并且</w:t>
      </w:r>
      <w:r w:rsidRPr="00A83C66">
        <w:rPr>
          <w:bCs/>
          <w:sz w:val="24"/>
        </w:rPr>
        <w:t>要求越来越高。虽然监控系统己经广泛地</w:t>
      </w:r>
      <w:r w:rsidRPr="00A83C66">
        <w:rPr>
          <w:rFonts w:hint="eastAsia"/>
          <w:bCs/>
          <w:sz w:val="24"/>
        </w:rPr>
        <w:t>被使用</w:t>
      </w:r>
      <w:r w:rsidRPr="00A83C66">
        <w:rPr>
          <w:bCs/>
          <w:sz w:val="24"/>
        </w:rPr>
        <w:t>，但实际的</w:t>
      </w:r>
      <w:r w:rsidRPr="00A83C66">
        <w:rPr>
          <w:rFonts w:hint="eastAsia"/>
          <w:bCs/>
          <w:sz w:val="24"/>
        </w:rPr>
        <w:t>大部分</w:t>
      </w:r>
      <w:r w:rsidRPr="00A83C66">
        <w:rPr>
          <w:bCs/>
          <w:sz w:val="24"/>
        </w:rPr>
        <w:t>监控</w:t>
      </w:r>
      <w:r w:rsidRPr="00A83C66">
        <w:rPr>
          <w:rFonts w:hint="eastAsia"/>
          <w:bCs/>
          <w:sz w:val="24"/>
        </w:rPr>
        <w:t>工作</w:t>
      </w:r>
      <w:r w:rsidRPr="00A83C66">
        <w:rPr>
          <w:bCs/>
          <w:sz w:val="24"/>
        </w:rPr>
        <w:t>仍</w:t>
      </w:r>
      <w:r w:rsidRPr="00A83C66">
        <w:rPr>
          <w:rFonts w:hint="eastAsia"/>
          <w:bCs/>
          <w:sz w:val="24"/>
        </w:rPr>
        <w:t>然是由监控人员肉眼完成的</w:t>
      </w:r>
      <w:r w:rsidRPr="00A83C66">
        <w:rPr>
          <w:bCs/>
          <w:sz w:val="24"/>
        </w:rPr>
        <w:t>，而且现有的视频监控系统通常只是录制视频图像，提供的</w:t>
      </w:r>
      <w:r w:rsidRPr="00A83C66">
        <w:rPr>
          <w:rFonts w:hint="eastAsia"/>
          <w:bCs/>
          <w:sz w:val="24"/>
        </w:rPr>
        <w:t>视频</w:t>
      </w:r>
      <w:r w:rsidRPr="00A83C66">
        <w:rPr>
          <w:bCs/>
          <w:sz w:val="24"/>
        </w:rPr>
        <w:t>信息</w:t>
      </w:r>
      <w:r w:rsidRPr="00A83C66">
        <w:rPr>
          <w:rFonts w:hint="eastAsia"/>
          <w:bCs/>
          <w:sz w:val="24"/>
        </w:rPr>
        <w:t>都</w:t>
      </w:r>
      <w:r w:rsidRPr="00A83C66">
        <w:rPr>
          <w:bCs/>
          <w:sz w:val="24"/>
        </w:rPr>
        <w:t>是</w:t>
      </w:r>
      <w:r w:rsidRPr="00A83C66">
        <w:rPr>
          <w:rFonts w:hint="eastAsia"/>
          <w:bCs/>
          <w:sz w:val="24"/>
        </w:rPr>
        <w:t>监控场景原始视频片段</w:t>
      </w:r>
      <w:r w:rsidRPr="00A83C66">
        <w:rPr>
          <w:bCs/>
          <w:sz w:val="24"/>
        </w:rPr>
        <w:t>，</w:t>
      </w:r>
      <w:r w:rsidRPr="00A83C66">
        <w:rPr>
          <w:rFonts w:hint="eastAsia"/>
          <w:bCs/>
          <w:sz w:val="24"/>
        </w:rPr>
        <w:t>不管是人工实时监控或者是非实时查看监控视频都会耗费很多的人力资源</w:t>
      </w:r>
      <w:r w:rsidRPr="00A83C66">
        <w:rPr>
          <w:bCs/>
          <w:sz w:val="24"/>
        </w:rPr>
        <w:t>。为了能实时分析，</w:t>
      </w:r>
      <w:r w:rsidRPr="00A83C66">
        <w:rPr>
          <w:rFonts w:hint="eastAsia"/>
          <w:bCs/>
          <w:sz w:val="24"/>
        </w:rPr>
        <w:t>或者是监控录像的快速处理，</w:t>
      </w:r>
      <w:r w:rsidRPr="00A83C66">
        <w:rPr>
          <w:bCs/>
          <w:sz w:val="24"/>
        </w:rPr>
        <w:t>视频监控的</w:t>
      </w:r>
      <w:r w:rsidRPr="00A83C66">
        <w:rPr>
          <w:bCs/>
          <w:sz w:val="24"/>
        </w:rPr>
        <w:t>“</w:t>
      </w:r>
      <w:r w:rsidRPr="00A83C66">
        <w:rPr>
          <w:bCs/>
          <w:sz w:val="24"/>
        </w:rPr>
        <w:t>智能化</w:t>
      </w:r>
      <w:r w:rsidRPr="00A83C66">
        <w:rPr>
          <w:bCs/>
          <w:sz w:val="24"/>
        </w:rPr>
        <w:t>”</w:t>
      </w:r>
      <w:r w:rsidRPr="00A83C66">
        <w:rPr>
          <w:bCs/>
          <w:sz w:val="24"/>
        </w:rPr>
        <w:t>就显得尤为重要。智能视频监控是利用计算机视觉技术</w:t>
      </w:r>
      <w:r w:rsidRPr="00A83C66">
        <w:rPr>
          <w:rFonts w:hint="eastAsia"/>
          <w:bCs/>
          <w:sz w:val="24"/>
        </w:rPr>
        <w:t>以及图像处理技术</w:t>
      </w:r>
      <w:r w:rsidRPr="00A83C66">
        <w:rPr>
          <w:bCs/>
          <w:sz w:val="24"/>
        </w:rPr>
        <w:t>对视频</w:t>
      </w:r>
      <w:r w:rsidRPr="00A83C66">
        <w:rPr>
          <w:rFonts w:hint="eastAsia"/>
          <w:bCs/>
          <w:sz w:val="24"/>
        </w:rPr>
        <w:t>图像</w:t>
      </w:r>
      <w:r w:rsidRPr="00A83C66">
        <w:rPr>
          <w:bCs/>
          <w:sz w:val="24"/>
        </w:rPr>
        <w:t>进行处理</w:t>
      </w:r>
      <w:r w:rsidRPr="00A83C66">
        <w:rPr>
          <w:rFonts w:hint="eastAsia"/>
          <w:bCs/>
          <w:sz w:val="24"/>
        </w:rPr>
        <w:t>和</w:t>
      </w:r>
      <w:r w:rsidRPr="00A83C66">
        <w:rPr>
          <w:bCs/>
          <w:sz w:val="24"/>
        </w:rPr>
        <w:t>理解，在不需要</w:t>
      </w:r>
      <w:r w:rsidRPr="00A83C66">
        <w:rPr>
          <w:rFonts w:hint="eastAsia"/>
          <w:bCs/>
          <w:sz w:val="24"/>
        </w:rPr>
        <w:t>太多的人工操作的</w:t>
      </w:r>
      <w:r w:rsidRPr="00A83C66">
        <w:rPr>
          <w:bCs/>
          <w:sz w:val="24"/>
        </w:rPr>
        <w:t>情况下，</w:t>
      </w:r>
      <w:r w:rsidRPr="00A83C66">
        <w:rPr>
          <w:rFonts w:hint="eastAsia"/>
          <w:bCs/>
          <w:sz w:val="24"/>
        </w:rPr>
        <w:t>智能视频</w:t>
      </w:r>
      <w:r w:rsidRPr="00A83C66">
        <w:rPr>
          <w:bCs/>
          <w:sz w:val="24"/>
        </w:rPr>
        <w:t>监控</w:t>
      </w:r>
      <w:r w:rsidRPr="00A83C66">
        <w:rPr>
          <w:rFonts w:hint="eastAsia"/>
          <w:bCs/>
          <w:sz w:val="24"/>
        </w:rPr>
        <w:t>技术对监控</w:t>
      </w:r>
      <w:r w:rsidRPr="00A83C66">
        <w:rPr>
          <w:bCs/>
          <w:sz w:val="24"/>
        </w:rPr>
        <w:t>场景中的</w:t>
      </w:r>
      <w:r w:rsidRPr="00A83C66">
        <w:rPr>
          <w:rFonts w:hint="eastAsia"/>
          <w:bCs/>
          <w:sz w:val="24"/>
        </w:rPr>
        <w:t>事件</w:t>
      </w:r>
      <w:r w:rsidRPr="00A83C66">
        <w:rPr>
          <w:bCs/>
          <w:sz w:val="24"/>
        </w:rPr>
        <w:t>进行定位、识别</w:t>
      </w:r>
      <w:r w:rsidRPr="00A83C66">
        <w:rPr>
          <w:rFonts w:hint="eastAsia"/>
          <w:bCs/>
          <w:sz w:val="24"/>
        </w:rPr>
        <w:t>或</w:t>
      </w:r>
      <w:r w:rsidRPr="00A83C66">
        <w:rPr>
          <w:bCs/>
          <w:sz w:val="24"/>
        </w:rPr>
        <w:t>跟踪，并在此基础上</w:t>
      </w:r>
      <w:r w:rsidRPr="00A83C66">
        <w:rPr>
          <w:rFonts w:hint="eastAsia"/>
          <w:bCs/>
          <w:sz w:val="24"/>
        </w:rPr>
        <w:t>对目标事件</w:t>
      </w:r>
      <w:r w:rsidRPr="00A83C66">
        <w:rPr>
          <w:bCs/>
          <w:sz w:val="24"/>
        </w:rPr>
        <w:t>的行为</w:t>
      </w:r>
      <w:r w:rsidRPr="00A83C66">
        <w:rPr>
          <w:rFonts w:hint="eastAsia"/>
          <w:bCs/>
          <w:sz w:val="24"/>
        </w:rPr>
        <w:t>进行归类</w:t>
      </w:r>
      <w:r w:rsidRPr="00A83C66">
        <w:rPr>
          <w:bCs/>
          <w:sz w:val="24"/>
        </w:rPr>
        <w:t>，能在异常情况发生时及时发出警报或提供有用信息，有效地协助</w:t>
      </w:r>
      <w:r w:rsidRPr="00A83C66">
        <w:rPr>
          <w:rFonts w:hint="eastAsia"/>
          <w:bCs/>
          <w:sz w:val="24"/>
        </w:rPr>
        <w:t>安防</w:t>
      </w:r>
      <w:r w:rsidRPr="00A83C66">
        <w:rPr>
          <w:bCs/>
          <w:sz w:val="24"/>
        </w:rPr>
        <w:t>人员处理</w:t>
      </w:r>
      <w:r w:rsidRPr="00A83C66">
        <w:rPr>
          <w:rFonts w:hint="eastAsia"/>
          <w:bCs/>
          <w:sz w:val="24"/>
        </w:rPr>
        <w:t>一些紧急情况。</w:t>
      </w:r>
    </w:p>
    <w:p w:rsidR="00A83C66" w:rsidRDefault="00A83C66" w:rsidP="00A83C66">
      <w:pPr>
        <w:spacing w:line="400" w:lineRule="exact"/>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B16834" w:rsidRDefault="00B16834" w:rsidP="00B16834">
      <w:pPr>
        <w:pStyle w:val="a5"/>
        <w:numPr>
          <w:ilvl w:val="1"/>
          <w:numId w:val="2"/>
        </w:numPr>
        <w:ind w:firstLineChars="0"/>
        <w:rPr>
          <w:b/>
          <w:sz w:val="30"/>
          <w:szCs w:val="30"/>
        </w:rPr>
      </w:pPr>
      <w:r>
        <w:rPr>
          <w:rFonts w:hint="eastAsia"/>
          <w:b/>
          <w:sz w:val="30"/>
          <w:szCs w:val="30"/>
        </w:rPr>
        <w:t>项目建设目标</w:t>
      </w:r>
    </w:p>
    <w:p w:rsidR="00B71D49" w:rsidRPr="00B71D49" w:rsidRDefault="00B71D49" w:rsidP="00B71D49">
      <w:pPr>
        <w:ind w:firstLineChars="200" w:firstLine="480"/>
        <w:rPr>
          <w:sz w:val="24"/>
        </w:rPr>
      </w:pPr>
      <w:r w:rsidRPr="00B71D49">
        <w:rPr>
          <w:rFonts w:hint="eastAsia"/>
          <w:sz w:val="24"/>
        </w:rPr>
        <w:t>为了满足</w:t>
      </w:r>
      <w:r>
        <w:rPr>
          <w:rFonts w:hint="eastAsia"/>
          <w:sz w:val="24"/>
        </w:rPr>
        <w:t>市场以及社会活动的要求，使安防监控智能化，而且还可以达到准备快捷的目标。</w:t>
      </w:r>
    </w:p>
    <w:p w:rsidR="00A83C66" w:rsidRPr="00A83C66" w:rsidRDefault="00A83C66" w:rsidP="00A83C66">
      <w:pPr>
        <w:spacing w:line="400" w:lineRule="exact"/>
        <w:ind w:firstLineChars="200" w:firstLine="480"/>
        <w:rPr>
          <w:b/>
          <w:sz w:val="32"/>
          <w:szCs w:val="32"/>
        </w:rPr>
      </w:pPr>
      <w:r>
        <w:rPr>
          <w:rFonts w:hint="eastAsia"/>
          <w:bCs/>
          <w:sz w:val="24"/>
        </w:rPr>
        <w:t>智能视频摘要软件</w:t>
      </w:r>
      <w:r w:rsidRPr="00A83C66">
        <w:rPr>
          <w:rFonts w:hint="eastAsia"/>
          <w:bCs/>
          <w:sz w:val="24"/>
        </w:rPr>
        <w:t>主要功能是分析视频，运动物体</w:t>
      </w:r>
      <w:r w:rsidR="009B31B6">
        <w:rPr>
          <w:rFonts w:hint="eastAsia"/>
          <w:bCs/>
          <w:sz w:val="24"/>
        </w:rPr>
        <w:t>跟踪和检测，运动事件的提取，单个运动事件播放，全部运动事件播放，记录视频摘要到本地文件等</w:t>
      </w:r>
      <w:r w:rsidRPr="00A83C66">
        <w:rPr>
          <w:rFonts w:hint="eastAsia"/>
          <w:bCs/>
          <w:sz w:val="24"/>
        </w:rPr>
        <w:t>。此软件主要应用于监控视频的分析与提取，比如说一个</w:t>
      </w:r>
      <w:r w:rsidRPr="00A83C66">
        <w:rPr>
          <w:rFonts w:hint="eastAsia"/>
          <w:bCs/>
          <w:sz w:val="24"/>
        </w:rPr>
        <w:t>24</w:t>
      </w:r>
      <w:r w:rsidRPr="00A83C66">
        <w:rPr>
          <w:rFonts w:hint="eastAsia"/>
          <w:bCs/>
          <w:sz w:val="24"/>
        </w:rPr>
        <w:t>小时的监控视频，在这</w:t>
      </w:r>
      <w:r w:rsidRPr="00A83C66">
        <w:rPr>
          <w:rFonts w:hint="eastAsia"/>
          <w:bCs/>
          <w:sz w:val="24"/>
        </w:rPr>
        <w:t>24</w:t>
      </w:r>
      <w:r w:rsidRPr="00A83C66">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A83C66">
        <w:rPr>
          <w:rFonts w:hint="eastAsia"/>
          <w:bCs/>
          <w:sz w:val="24"/>
        </w:rPr>
        <w:t>24</w:t>
      </w:r>
      <w:r w:rsidRPr="00A83C66">
        <w:rPr>
          <w:rFonts w:hint="eastAsia"/>
          <w:bCs/>
          <w:sz w:val="24"/>
        </w:rPr>
        <w:t>小时的监控视频从头到尾播放一次，方便使用者监控视频，节省很多时间。</w:t>
      </w:r>
      <w:r w:rsidR="009B31B6">
        <w:rPr>
          <w:rFonts w:hint="eastAsia"/>
          <w:bCs/>
          <w:sz w:val="24"/>
        </w:rPr>
        <w:t>从整体上来说，系统可以分为以下几个模块：</w:t>
      </w:r>
      <w:r w:rsidR="009B31B6">
        <w:rPr>
          <w:rFonts w:hint="eastAsia"/>
          <w:bCs/>
          <w:sz w:val="24"/>
        </w:rPr>
        <w:t>UI</w:t>
      </w:r>
      <w:r w:rsidR="009B31B6">
        <w:rPr>
          <w:rFonts w:hint="eastAsia"/>
          <w:bCs/>
          <w:sz w:val="24"/>
        </w:rPr>
        <w:t>设</w:t>
      </w:r>
      <w:r w:rsidR="009B31B6">
        <w:rPr>
          <w:rFonts w:hint="eastAsia"/>
          <w:bCs/>
          <w:sz w:val="24"/>
        </w:rPr>
        <w:lastRenderedPageBreak/>
        <w:t>计模块，视频处理模块，本地文件操作模块。</w:t>
      </w:r>
    </w:p>
    <w:p w:rsidR="00B16834" w:rsidRDefault="00B16834" w:rsidP="00B16834">
      <w:pPr>
        <w:pStyle w:val="a5"/>
        <w:numPr>
          <w:ilvl w:val="1"/>
          <w:numId w:val="2"/>
        </w:numPr>
        <w:ind w:firstLineChars="0"/>
        <w:rPr>
          <w:b/>
          <w:sz w:val="30"/>
          <w:szCs w:val="30"/>
        </w:rPr>
      </w:pPr>
      <w:r>
        <w:rPr>
          <w:rFonts w:hint="eastAsia"/>
          <w:b/>
          <w:sz w:val="30"/>
          <w:szCs w:val="30"/>
        </w:rPr>
        <w:t>方案设计依据</w:t>
      </w:r>
    </w:p>
    <w:p w:rsidR="00B71D49" w:rsidRPr="00B71D49" w:rsidRDefault="00B71D49" w:rsidP="002B50C9">
      <w:pPr>
        <w:ind w:firstLineChars="200" w:firstLine="480"/>
        <w:jc w:val="left"/>
        <w:rPr>
          <w:sz w:val="24"/>
        </w:rPr>
      </w:pPr>
      <w:r w:rsidRPr="00B71D49">
        <w:rPr>
          <w:rFonts w:hint="eastAsia"/>
          <w:sz w:val="24"/>
        </w:rPr>
        <w:t>GB9566-88</w:t>
      </w:r>
      <w:r w:rsidRPr="00B71D49">
        <w:rPr>
          <w:rFonts w:hint="eastAsia"/>
          <w:sz w:val="24"/>
        </w:rPr>
        <w:t>《计算机软件开发规范》</w:t>
      </w:r>
    </w:p>
    <w:p w:rsidR="009B31B6" w:rsidRDefault="00B71D49" w:rsidP="00B71D49">
      <w:pPr>
        <w:ind w:firstLineChars="200" w:firstLine="480"/>
        <w:rPr>
          <w:sz w:val="24"/>
        </w:rPr>
      </w:pPr>
      <w:r w:rsidRPr="00B71D49">
        <w:rPr>
          <w:rFonts w:hint="eastAsia"/>
          <w:sz w:val="24"/>
        </w:rPr>
        <w:t>GB8567-88</w:t>
      </w:r>
      <w:r w:rsidRPr="00B71D49">
        <w:rPr>
          <w:rFonts w:hint="eastAsia"/>
          <w:sz w:val="24"/>
        </w:rPr>
        <w:t>《计算机软件产品开发文件编制指南》</w:t>
      </w:r>
    </w:p>
    <w:p w:rsidR="009B31B6" w:rsidRDefault="009B31B6">
      <w:pPr>
        <w:widowControl/>
        <w:jc w:val="left"/>
        <w:rPr>
          <w:sz w:val="24"/>
        </w:rPr>
      </w:pPr>
      <w:r>
        <w:rPr>
          <w:sz w:val="24"/>
        </w:rPr>
        <w:br w:type="page"/>
      </w:r>
    </w:p>
    <w:p w:rsidR="009B31B6" w:rsidRPr="00B16834" w:rsidRDefault="009B31B6" w:rsidP="009B31B6">
      <w:pPr>
        <w:pStyle w:val="a5"/>
        <w:numPr>
          <w:ilvl w:val="0"/>
          <w:numId w:val="1"/>
        </w:numPr>
        <w:ind w:firstLineChars="0"/>
        <w:rPr>
          <w:b/>
          <w:sz w:val="32"/>
          <w:szCs w:val="32"/>
        </w:rPr>
      </w:pPr>
      <w:r>
        <w:rPr>
          <w:rFonts w:hint="eastAsia"/>
          <w:b/>
          <w:sz w:val="32"/>
          <w:szCs w:val="32"/>
        </w:rPr>
        <w:lastRenderedPageBreak/>
        <w:t>总计设计</w:t>
      </w:r>
    </w:p>
    <w:p w:rsidR="00B71D49" w:rsidRDefault="009B31B6" w:rsidP="009B31B6">
      <w:pPr>
        <w:pStyle w:val="a5"/>
        <w:numPr>
          <w:ilvl w:val="0"/>
          <w:numId w:val="5"/>
        </w:numPr>
        <w:ind w:firstLineChars="0"/>
        <w:rPr>
          <w:b/>
          <w:sz w:val="30"/>
          <w:szCs w:val="30"/>
        </w:rPr>
      </w:pPr>
      <w:r>
        <w:rPr>
          <w:rFonts w:hint="eastAsia"/>
          <w:b/>
          <w:sz w:val="30"/>
          <w:szCs w:val="30"/>
        </w:rPr>
        <w:t xml:space="preserve">  </w:t>
      </w:r>
      <w:r>
        <w:rPr>
          <w:rFonts w:hint="eastAsia"/>
          <w:b/>
          <w:sz w:val="30"/>
          <w:szCs w:val="30"/>
        </w:rPr>
        <w:t>运行环境</w:t>
      </w:r>
    </w:p>
    <w:p w:rsidR="009B31B6" w:rsidRDefault="009B31B6" w:rsidP="009B31B6">
      <w:pPr>
        <w:pStyle w:val="a5"/>
        <w:numPr>
          <w:ilvl w:val="0"/>
          <w:numId w:val="6"/>
        </w:numPr>
        <w:ind w:firstLineChars="0"/>
        <w:rPr>
          <w:b/>
          <w:sz w:val="28"/>
          <w:szCs w:val="28"/>
        </w:rPr>
      </w:pPr>
      <w:r w:rsidRPr="009B31B6">
        <w:rPr>
          <w:rFonts w:hint="eastAsia"/>
          <w:b/>
          <w:sz w:val="28"/>
          <w:szCs w:val="28"/>
        </w:rPr>
        <w:t>硬件设备</w:t>
      </w:r>
    </w:p>
    <w:p w:rsidR="009B2277" w:rsidRPr="009B2277" w:rsidRDefault="009B2277" w:rsidP="002F2791">
      <w:pPr>
        <w:ind w:firstLine="360"/>
        <w:rPr>
          <w:sz w:val="24"/>
        </w:rPr>
      </w:pPr>
      <w:r w:rsidRPr="009B2277">
        <w:rPr>
          <w:rFonts w:hint="eastAsia"/>
          <w:sz w:val="24"/>
        </w:rPr>
        <w:t>机型：台式计算机</w:t>
      </w:r>
    </w:p>
    <w:p w:rsidR="009B2277" w:rsidRDefault="009B2277" w:rsidP="002F2791">
      <w:pPr>
        <w:ind w:firstLine="360"/>
        <w:rPr>
          <w:sz w:val="24"/>
        </w:rPr>
      </w:pPr>
      <w:r>
        <w:rPr>
          <w:sz w:val="24"/>
        </w:rPr>
        <w:t>cpu</w:t>
      </w:r>
      <w:r>
        <w:rPr>
          <w:rFonts w:hint="eastAsia"/>
          <w:sz w:val="24"/>
        </w:rPr>
        <w:t>：双核，主频</w:t>
      </w:r>
      <w:r>
        <w:rPr>
          <w:rFonts w:hint="eastAsia"/>
          <w:sz w:val="24"/>
        </w:rPr>
        <w:t>&gt;=2.0GHz</w:t>
      </w:r>
    </w:p>
    <w:p w:rsidR="009B2277" w:rsidRDefault="009B2277" w:rsidP="002F2791">
      <w:pPr>
        <w:ind w:firstLine="360"/>
        <w:rPr>
          <w:sz w:val="24"/>
        </w:rPr>
      </w:pPr>
      <w:r>
        <w:rPr>
          <w:rFonts w:hint="eastAsia"/>
          <w:sz w:val="24"/>
        </w:rPr>
        <w:t>内存：</w:t>
      </w:r>
      <w:r>
        <w:rPr>
          <w:rFonts w:hint="eastAsia"/>
          <w:sz w:val="24"/>
        </w:rPr>
        <w:t>&gt;=2GB</w:t>
      </w:r>
    </w:p>
    <w:p w:rsidR="009B2277" w:rsidRDefault="009B2277" w:rsidP="002F2791">
      <w:pPr>
        <w:ind w:firstLine="360"/>
        <w:rPr>
          <w:sz w:val="24"/>
        </w:rPr>
      </w:pPr>
      <w:r>
        <w:rPr>
          <w:rFonts w:hint="eastAsia"/>
          <w:sz w:val="24"/>
        </w:rPr>
        <w:t>硬盘：</w:t>
      </w:r>
      <w:r>
        <w:rPr>
          <w:rFonts w:hint="eastAsia"/>
          <w:sz w:val="24"/>
        </w:rPr>
        <w:t>&gt;=10GB</w:t>
      </w:r>
    </w:p>
    <w:p w:rsidR="009B2277" w:rsidRPr="009B2277" w:rsidRDefault="009B2277" w:rsidP="002F2791">
      <w:pPr>
        <w:ind w:firstLine="360"/>
        <w:rPr>
          <w:sz w:val="24"/>
        </w:rPr>
      </w:pPr>
      <w:r>
        <w:rPr>
          <w:rFonts w:hint="eastAsia"/>
          <w:sz w:val="24"/>
        </w:rPr>
        <w:t>显卡：</w:t>
      </w:r>
      <w:r>
        <w:rPr>
          <w:rFonts w:hint="eastAsia"/>
          <w:sz w:val="24"/>
        </w:rPr>
        <w:t>&gt;=256M</w:t>
      </w:r>
    </w:p>
    <w:p w:rsidR="009B31B6" w:rsidRDefault="009B31B6" w:rsidP="009B31B6">
      <w:pPr>
        <w:pStyle w:val="a5"/>
        <w:numPr>
          <w:ilvl w:val="0"/>
          <w:numId w:val="6"/>
        </w:numPr>
        <w:ind w:firstLineChars="0"/>
        <w:rPr>
          <w:b/>
          <w:sz w:val="28"/>
          <w:szCs w:val="28"/>
        </w:rPr>
      </w:pPr>
      <w:r>
        <w:rPr>
          <w:rFonts w:hint="eastAsia"/>
          <w:b/>
          <w:sz w:val="28"/>
          <w:szCs w:val="28"/>
        </w:rPr>
        <w:t>软件</w:t>
      </w:r>
      <w:r w:rsidR="009B2277">
        <w:rPr>
          <w:rFonts w:hint="eastAsia"/>
          <w:b/>
          <w:sz w:val="28"/>
          <w:szCs w:val="28"/>
        </w:rPr>
        <w:t>环境需求</w:t>
      </w:r>
    </w:p>
    <w:p w:rsidR="009B2277" w:rsidRDefault="009B2277" w:rsidP="002F2791">
      <w:pPr>
        <w:ind w:firstLine="360"/>
        <w:rPr>
          <w:sz w:val="24"/>
        </w:rPr>
      </w:pPr>
      <w:r>
        <w:rPr>
          <w:rFonts w:hint="eastAsia"/>
          <w:sz w:val="24"/>
        </w:rPr>
        <w:t>操作系统：</w:t>
      </w:r>
      <w:r>
        <w:rPr>
          <w:rFonts w:hint="eastAsia"/>
          <w:sz w:val="24"/>
        </w:rPr>
        <w:t>Windows XP/Visita/Windows 7</w:t>
      </w:r>
      <w:r>
        <w:rPr>
          <w:rFonts w:hint="eastAsia"/>
          <w:sz w:val="24"/>
        </w:rPr>
        <w:t>等</w:t>
      </w:r>
    </w:p>
    <w:p w:rsidR="009B2277" w:rsidRPr="005E569C" w:rsidRDefault="009B2277" w:rsidP="002F2791">
      <w:pPr>
        <w:pStyle w:val="a6"/>
        <w:ind w:firstLineChars="150" w:firstLine="360"/>
        <w:rPr>
          <w:b/>
          <w:sz w:val="28"/>
          <w:szCs w:val="28"/>
        </w:rPr>
      </w:pPr>
      <w:r w:rsidRPr="005E1B89">
        <w:t>预安装</w:t>
      </w:r>
      <w:r>
        <w:rPr>
          <w:rFonts w:hint="eastAsia"/>
        </w:rPr>
        <w:t>xvid</w:t>
      </w:r>
      <w:r>
        <w:rPr>
          <w:rFonts w:hint="eastAsia"/>
        </w:rPr>
        <w:t>视频编码器</w:t>
      </w:r>
    </w:p>
    <w:p w:rsidR="009B2277" w:rsidRPr="009B2277" w:rsidRDefault="009B2277" w:rsidP="002F2791">
      <w:pPr>
        <w:pStyle w:val="a6"/>
        <w:ind w:firstLineChars="150" w:firstLine="360"/>
      </w:pPr>
      <w:r>
        <w:rPr>
          <w:rFonts w:hint="eastAsia"/>
        </w:rPr>
        <w:t>装有</w:t>
      </w:r>
      <w:r w:rsidRPr="00631EB9">
        <w:rPr>
          <w:rFonts w:hint="eastAsia"/>
        </w:rPr>
        <w:t>Emgu.CV2.1</w:t>
      </w:r>
      <w:r w:rsidRPr="00631EB9">
        <w:rPr>
          <w:rFonts w:hint="eastAsia"/>
        </w:rPr>
        <w:t>，并配置好相应的环境路径</w:t>
      </w:r>
    </w:p>
    <w:p w:rsidR="009B31B6" w:rsidRDefault="009B31B6" w:rsidP="009B31B6">
      <w:pPr>
        <w:pStyle w:val="a5"/>
        <w:numPr>
          <w:ilvl w:val="0"/>
          <w:numId w:val="6"/>
        </w:numPr>
        <w:ind w:firstLineChars="0"/>
        <w:rPr>
          <w:b/>
          <w:sz w:val="28"/>
          <w:szCs w:val="28"/>
        </w:rPr>
      </w:pPr>
      <w:r>
        <w:rPr>
          <w:rFonts w:hint="eastAsia"/>
          <w:b/>
          <w:sz w:val="28"/>
          <w:szCs w:val="28"/>
        </w:rPr>
        <w:t>数据结构</w:t>
      </w:r>
    </w:p>
    <w:p w:rsidR="002B50C9" w:rsidRDefault="002F2791" w:rsidP="002B50C9">
      <w:pPr>
        <w:ind w:firstLineChars="200" w:firstLine="480"/>
        <w:rPr>
          <w:rFonts w:hint="eastAsia"/>
          <w:sz w:val="24"/>
        </w:rPr>
      </w:pPr>
      <w:r w:rsidRPr="002F2791">
        <w:rPr>
          <w:rFonts w:hint="eastAsia"/>
          <w:sz w:val="24"/>
        </w:rPr>
        <w:t>考虑到</w:t>
      </w:r>
      <w:r>
        <w:rPr>
          <w:rFonts w:hint="eastAsia"/>
          <w:sz w:val="24"/>
        </w:rPr>
        <w:t>用户的使用方便，本系统不采用数据库来存储数据，而是使用本地</w:t>
      </w:r>
      <w:r>
        <w:rPr>
          <w:rFonts w:hint="eastAsia"/>
          <w:sz w:val="24"/>
        </w:rPr>
        <w:t>txt</w:t>
      </w:r>
      <w:r>
        <w:rPr>
          <w:rFonts w:hint="eastAsia"/>
          <w:sz w:val="24"/>
        </w:rPr>
        <w:t>文件的形式来存储。由于本系统需要存储的数据结构比较简单</w:t>
      </w:r>
      <w:r w:rsidR="002B50C9">
        <w:rPr>
          <w:rFonts w:hint="eastAsia"/>
          <w:sz w:val="24"/>
        </w:rPr>
        <w:t>，并且只有一个数据结构，采用本地文件的方式存储比采用数据库存储更为方便，也更易于用户的使用。</w:t>
      </w:r>
    </w:p>
    <w:p w:rsidR="002B50C9" w:rsidRDefault="002B50C9" w:rsidP="002B50C9">
      <w:pPr>
        <w:pStyle w:val="a5"/>
        <w:numPr>
          <w:ilvl w:val="0"/>
          <w:numId w:val="5"/>
        </w:numPr>
        <w:ind w:firstLineChars="0"/>
        <w:rPr>
          <w:b/>
          <w:sz w:val="30"/>
          <w:szCs w:val="30"/>
        </w:rPr>
      </w:pPr>
      <w:r>
        <w:rPr>
          <w:rFonts w:hint="eastAsia"/>
          <w:b/>
          <w:sz w:val="30"/>
          <w:szCs w:val="30"/>
        </w:rPr>
        <w:t xml:space="preserve">  </w:t>
      </w:r>
      <w:r>
        <w:rPr>
          <w:rFonts w:hint="eastAsia"/>
          <w:b/>
          <w:sz w:val="30"/>
          <w:szCs w:val="30"/>
        </w:rPr>
        <w:t>软件系统的功能需求</w:t>
      </w:r>
    </w:p>
    <w:p w:rsidR="002B50C9" w:rsidRDefault="002C2F53" w:rsidP="002C2F53">
      <w:pPr>
        <w:ind w:firstLineChars="200" w:firstLine="480"/>
        <w:rPr>
          <w:rFonts w:hint="eastAsia"/>
          <w:bCs/>
          <w:sz w:val="24"/>
        </w:rPr>
      </w:pPr>
      <w:r>
        <w:rPr>
          <w:rFonts w:hint="eastAsia"/>
          <w:sz w:val="24"/>
        </w:rPr>
        <w:t>本系统的模块可分为：</w:t>
      </w:r>
      <w:r>
        <w:rPr>
          <w:rFonts w:hint="eastAsia"/>
          <w:sz w:val="24"/>
        </w:rPr>
        <w:t>UI</w:t>
      </w:r>
      <w:r>
        <w:rPr>
          <w:rFonts w:hint="eastAsia"/>
          <w:sz w:val="24"/>
        </w:rPr>
        <w:t>设计模块，</w:t>
      </w:r>
      <w:r>
        <w:rPr>
          <w:rFonts w:hint="eastAsia"/>
          <w:bCs/>
          <w:sz w:val="24"/>
        </w:rPr>
        <w:t>视频处理模块，本地文件操作模块。各个模块的功能如表</w:t>
      </w:r>
      <w:r>
        <w:rPr>
          <w:rFonts w:hint="eastAsia"/>
          <w:bCs/>
          <w:sz w:val="24"/>
        </w:rPr>
        <w:t>2-1</w:t>
      </w:r>
      <w:r>
        <w:rPr>
          <w:rFonts w:hint="eastAsia"/>
          <w:bCs/>
          <w:sz w:val="24"/>
        </w:rPr>
        <w:t>所示：</w:t>
      </w:r>
    </w:p>
    <w:p w:rsidR="002C2F53" w:rsidRPr="002C2F53" w:rsidRDefault="002C2F53" w:rsidP="002C2F53">
      <w:pPr>
        <w:ind w:firstLineChars="200" w:firstLine="420"/>
        <w:jc w:val="center"/>
        <w:rPr>
          <w:rFonts w:hint="eastAsia"/>
          <w:bCs/>
          <w:sz w:val="24"/>
        </w:rPr>
      </w:pPr>
      <w:r w:rsidRPr="002C2F53">
        <w:rPr>
          <w:rFonts w:hint="eastAsia"/>
          <w:bCs/>
          <w:szCs w:val="21"/>
        </w:rPr>
        <w:t>表</w:t>
      </w:r>
      <w:r w:rsidRPr="002C2F53">
        <w:rPr>
          <w:rFonts w:hint="eastAsia"/>
          <w:bCs/>
          <w:szCs w:val="21"/>
        </w:rPr>
        <w:t>2-1</w:t>
      </w:r>
      <w:r w:rsidRPr="002C2F53">
        <w:rPr>
          <w:rFonts w:hint="eastAsia"/>
          <w:szCs w:val="21"/>
        </w:rPr>
        <w:t>系</w:t>
      </w:r>
      <w:r>
        <w:rPr>
          <w:rFonts w:hint="eastAsia"/>
          <w:szCs w:val="21"/>
        </w:rPr>
        <w:t>统模块设计表</w:t>
      </w:r>
    </w:p>
    <w:tbl>
      <w:tblPr>
        <w:tblStyle w:val="a7"/>
        <w:tblW w:w="8326" w:type="dxa"/>
        <w:jc w:val="center"/>
        <w:tblLook w:val="04A0"/>
      </w:tblPr>
      <w:tblGrid>
        <w:gridCol w:w="877"/>
        <w:gridCol w:w="2324"/>
        <w:gridCol w:w="2396"/>
        <w:gridCol w:w="2729"/>
      </w:tblGrid>
      <w:tr w:rsidR="002C2F53" w:rsidTr="002C2F53">
        <w:trPr>
          <w:jc w:val="center"/>
        </w:trPr>
        <w:tc>
          <w:tcPr>
            <w:tcW w:w="877" w:type="dxa"/>
            <w:tcBorders>
              <w:bottom w:val="nil"/>
              <w:right w:val="single" w:sz="4" w:space="0" w:color="auto"/>
            </w:tcBorders>
            <w:vAlign w:val="center"/>
          </w:tcPr>
          <w:p w:rsidR="002C2F53" w:rsidRDefault="002C2F53" w:rsidP="002C2F53">
            <w:pPr>
              <w:spacing w:line="400" w:lineRule="exact"/>
              <w:rPr>
                <w:b/>
                <w:sz w:val="32"/>
                <w:szCs w:val="32"/>
              </w:rPr>
            </w:pPr>
          </w:p>
        </w:tc>
        <w:tc>
          <w:tcPr>
            <w:tcW w:w="2324" w:type="dxa"/>
            <w:tcBorders>
              <w:bottom w:val="nil"/>
              <w:right w:val="single" w:sz="4" w:space="0" w:color="auto"/>
            </w:tcBorders>
            <w:vAlign w:val="center"/>
          </w:tcPr>
          <w:p w:rsidR="002C2F53" w:rsidRPr="002472DE" w:rsidRDefault="002C2F53" w:rsidP="002C2F53">
            <w:pPr>
              <w:spacing w:line="400" w:lineRule="exact"/>
              <w:jc w:val="center"/>
              <w:rPr>
                <w:b/>
                <w:sz w:val="28"/>
                <w:szCs w:val="28"/>
              </w:rPr>
            </w:pPr>
            <w:r w:rsidRPr="002472DE">
              <w:rPr>
                <w:rFonts w:hint="eastAsia"/>
                <w:b/>
                <w:sz w:val="28"/>
                <w:szCs w:val="28"/>
              </w:rPr>
              <w:t>系统模块名称</w:t>
            </w:r>
          </w:p>
        </w:tc>
        <w:tc>
          <w:tcPr>
            <w:tcW w:w="2396" w:type="dxa"/>
            <w:tcBorders>
              <w:left w:val="single" w:sz="4" w:space="0" w:color="auto"/>
            </w:tcBorders>
            <w:vAlign w:val="center"/>
          </w:tcPr>
          <w:p w:rsidR="002C2F53" w:rsidRPr="002472DE" w:rsidRDefault="002C2F53" w:rsidP="002C2F53">
            <w:pPr>
              <w:spacing w:line="400" w:lineRule="exact"/>
              <w:jc w:val="center"/>
              <w:rPr>
                <w:b/>
                <w:sz w:val="28"/>
                <w:szCs w:val="28"/>
              </w:rPr>
            </w:pPr>
            <w:r w:rsidRPr="002472DE">
              <w:rPr>
                <w:rFonts w:hint="eastAsia"/>
                <w:b/>
                <w:sz w:val="28"/>
                <w:szCs w:val="28"/>
              </w:rPr>
              <w:t>模块功能名称</w:t>
            </w:r>
          </w:p>
        </w:tc>
        <w:tc>
          <w:tcPr>
            <w:tcW w:w="2729" w:type="dxa"/>
            <w:vAlign w:val="center"/>
          </w:tcPr>
          <w:p w:rsidR="002C2F53" w:rsidRPr="002472DE" w:rsidRDefault="002C2F53" w:rsidP="002C2F53">
            <w:pPr>
              <w:spacing w:line="400" w:lineRule="exact"/>
              <w:jc w:val="center"/>
              <w:rPr>
                <w:b/>
                <w:sz w:val="28"/>
                <w:szCs w:val="28"/>
              </w:rPr>
            </w:pPr>
            <w:r w:rsidRPr="002472DE">
              <w:rPr>
                <w:rFonts w:hint="eastAsia"/>
                <w:b/>
                <w:sz w:val="28"/>
                <w:szCs w:val="28"/>
              </w:rPr>
              <w:t>在系统中的类结构</w:t>
            </w:r>
          </w:p>
        </w:tc>
      </w:tr>
      <w:tr w:rsidR="002C2F53" w:rsidTr="002C2F53">
        <w:trPr>
          <w:trHeight w:val="985"/>
          <w:jc w:val="center"/>
        </w:trPr>
        <w:tc>
          <w:tcPr>
            <w:tcW w:w="877" w:type="dxa"/>
            <w:vMerge w:val="restart"/>
            <w:tcBorders>
              <w:top w:val="nil"/>
              <w:right w:val="single" w:sz="4" w:space="0" w:color="auto"/>
            </w:tcBorders>
            <w:vAlign w:val="center"/>
          </w:tcPr>
          <w:p w:rsidR="002C2F53" w:rsidRPr="002472DE" w:rsidRDefault="002C2F53" w:rsidP="002C2F53">
            <w:pPr>
              <w:spacing w:line="400" w:lineRule="exact"/>
              <w:jc w:val="center"/>
              <w:rPr>
                <w:b/>
                <w:sz w:val="28"/>
                <w:szCs w:val="28"/>
              </w:rPr>
            </w:pPr>
            <w:r w:rsidRPr="002472DE">
              <w:rPr>
                <w:rFonts w:hint="eastAsia"/>
                <w:b/>
                <w:sz w:val="28"/>
                <w:szCs w:val="28"/>
              </w:rPr>
              <w:t>主</w:t>
            </w:r>
          </w:p>
          <w:p w:rsidR="002C2F53" w:rsidRPr="002472DE" w:rsidRDefault="002C2F53" w:rsidP="002C2F53">
            <w:pPr>
              <w:spacing w:line="400" w:lineRule="exact"/>
              <w:jc w:val="center"/>
              <w:rPr>
                <w:b/>
                <w:sz w:val="28"/>
                <w:szCs w:val="28"/>
              </w:rPr>
            </w:pPr>
            <w:r w:rsidRPr="002472DE">
              <w:rPr>
                <w:rFonts w:hint="eastAsia"/>
                <w:b/>
                <w:sz w:val="28"/>
                <w:szCs w:val="28"/>
              </w:rPr>
              <w:t>程</w:t>
            </w:r>
          </w:p>
          <w:p w:rsidR="002C2F53" w:rsidRDefault="002C2F53" w:rsidP="002C2F53">
            <w:pPr>
              <w:spacing w:line="400" w:lineRule="exact"/>
              <w:jc w:val="center"/>
              <w:rPr>
                <w:b/>
                <w:sz w:val="32"/>
                <w:szCs w:val="32"/>
              </w:rPr>
            </w:pPr>
            <w:r w:rsidRPr="002472DE">
              <w:rPr>
                <w:rFonts w:hint="eastAsia"/>
                <w:b/>
                <w:sz w:val="28"/>
                <w:szCs w:val="28"/>
              </w:rPr>
              <w:t>序</w:t>
            </w:r>
          </w:p>
        </w:tc>
        <w:tc>
          <w:tcPr>
            <w:tcW w:w="2324" w:type="dxa"/>
            <w:vMerge w:val="restart"/>
            <w:tcBorders>
              <w:top w:val="single" w:sz="4" w:space="0" w:color="auto"/>
              <w:left w:val="single" w:sz="4" w:space="0" w:color="auto"/>
            </w:tcBorders>
            <w:vAlign w:val="center"/>
          </w:tcPr>
          <w:p w:rsidR="002C2F53" w:rsidRPr="002472DE" w:rsidRDefault="002C2F53" w:rsidP="002C2F53">
            <w:pPr>
              <w:spacing w:line="400" w:lineRule="exact"/>
              <w:jc w:val="center"/>
              <w:rPr>
                <w:b/>
                <w:sz w:val="24"/>
              </w:rPr>
            </w:pPr>
            <w:r w:rsidRPr="002472DE">
              <w:rPr>
                <w:rFonts w:hint="eastAsia"/>
                <w:b/>
                <w:sz w:val="24"/>
              </w:rPr>
              <w:t>UI</w:t>
            </w:r>
            <w:r w:rsidRPr="002472DE">
              <w:rPr>
                <w:rFonts w:hint="eastAsia"/>
                <w:b/>
                <w:sz w:val="24"/>
              </w:rPr>
              <w:t>模块</w:t>
            </w:r>
          </w:p>
        </w:tc>
        <w:tc>
          <w:tcPr>
            <w:tcW w:w="2396" w:type="dxa"/>
            <w:vAlign w:val="center"/>
          </w:tcPr>
          <w:p w:rsidR="002C2F53" w:rsidRPr="002472DE" w:rsidRDefault="002C2F53" w:rsidP="002C2F53">
            <w:pPr>
              <w:spacing w:line="400" w:lineRule="exact"/>
              <w:jc w:val="center"/>
              <w:rPr>
                <w:szCs w:val="21"/>
              </w:rPr>
            </w:pPr>
            <w:r w:rsidRPr="002472DE">
              <w:rPr>
                <w:rFonts w:hint="eastAsia"/>
                <w:szCs w:val="21"/>
              </w:rPr>
              <w:t>软件系统界面</w:t>
            </w:r>
          </w:p>
        </w:tc>
        <w:tc>
          <w:tcPr>
            <w:tcW w:w="2729" w:type="dxa"/>
            <w:vMerge w:val="restart"/>
            <w:vAlign w:val="center"/>
          </w:tcPr>
          <w:p w:rsidR="002C2F53" w:rsidRPr="002472DE" w:rsidRDefault="002C2F53" w:rsidP="002C2F53">
            <w:pPr>
              <w:spacing w:line="400" w:lineRule="exact"/>
              <w:jc w:val="center"/>
              <w:rPr>
                <w:b/>
                <w:szCs w:val="21"/>
              </w:rPr>
            </w:pPr>
            <w:r w:rsidRPr="002472DE">
              <w:rPr>
                <w:szCs w:val="21"/>
              </w:rPr>
              <w:t>VideoMainForm</w:t>
            </w:r>
            <w:r w:rsidRPr="002472DE">
              <w:rPr>
                <w:rFonts w:hint="eastAsia"/>
                <w:szCs w:val="21"/>
              </w:rPr>
              <w:t>.Designer</w:t>
            </w:r>
            <w:r w:rsidRPr="002472DE">
              <w:rPr>
                <w:szCs w:val="21"/>
              </w:rPr>
              <w:t>.cs</w:t>
            </w:r>
          </w:p>
          <w:p w:rsidR="002C2F53" w:rsidRDefault="002C2F53" w:rsidP="002C2F53">
            <w:pPr>
              <w:spacing w:line="400" w:lineRule="exact"/>
              <w:jc w:val="center"/>
              <w:rPr>
                <w:szCs w:val="21"/>
              </w:rPr>
            </w:pPr>
            <w:r w:rsidRPr="002472DE">
              <w:rPr>
                <w:szCs w:val="21"/>
              </w:rPr>
              <w:t>VideoMainForm.cs</w:t>
            </w:r>
          </w:p>
          <w:p w:rsidR="002C2F53" w:rsidRDefault="002C2F53" w:rsidP="002C2F53">
            <w:pPr>
              <w:spacing w:line="400" w:lineRule="exact"/>
              <w:jc w:val="center"/>
              <w:rPr>
                <w:szCs w:val="21"/>
              </w:rPr>
            </w:pPr>
            <w:r>
              <w:rPr>
                <w:rFonts w:hint="eastAsia"/>
                <w:szCs w:val="21"/>
              </w:rPr>
              <w:t>PlayForm.Designer.cs</w:t>
            </w:r>
          </w:p>
          <w:p w:rsidR="002C2F53" w:rsidRDefault="002C2F53" w:rsidP="002C2F53">
            <w:pPr>
              <w:spacing w:line="400" w:lineRule="exact"/>
              <w:jc w:val="center"/>
              <w:rPr>
                <w:szCs w:val="21"/>
              </w:rPr>
            </w:pPr>
            <w:r>
              <w:rPr>
                <w:rFonts w:hint="eastAsia"/>
                <w:szCs w:val="21"/>
              </w:rPr>
              <w:t>PlayForm.cs</w:t>
            </w:r>
          </w:p>
          <w:p w:rsidR="002C2F53" w:rsidRPr="002472DE" w:rsidRDefault="002C2F53" w:rsidP="002C2F53">
            <w:pPr>
              <w:spacing w:line="400" w:lineRule="exact"/>
              <w:jc w:val="center"/>
              <w:rPr>
                <w:b/>
                <w:szCs w:val="21"/>
              </w:rPr>
            </w:pPr>
            <w:r>
              <w:rPr>
                <w:rFonts w:hint="eastAsia"/>
                <w:szCs w:val="21"/>
              </w:rPr>
              <w:t>Program.cs</w:t>
            </w:r>
          </w:p>
        </w:tc>
      </w:tr>
      <w:tr w:rsidR="002C2F53" w:rsidTr="002C2F53">
        <w:trPr>
          <w:trHeight w:val="117"/>
          <w:jc w:val="center"/>
        </w:trPr>
        <w:tc>
          <w:tcPr>
            <w:tcW w:w="877" w:type="dxa"/>
            <w:vMerge/>
            <w:tcBorders>
              <w:top w:val="nil"/>
              <w:right w:val="single" w:sz="4" w:space="0" w:color="auto"/>
            </w:tcBorders>
            <w:vAlign w:val="center"/>
          </w:tcPr>
          <w:p w:rsidR="002C2F53" w:rsidRDefault="002C2F53" w:rsidP="002C2F53">
            <w:pPr>
              <w:spacing w:line="400" w:lineRule="exact"/>
              <w:jc w:val="center"/>
              <w:rPr>
                <w:b/>
                <w:sz w:val="32"/>
                <w:szCs w:val="32"/>
              </w:rPr>
            </w:pPr>
          </w:p>
        </w:tc>
        <w:tc>
          <w:tcPr>
            <w:tcW w:w="2324" w:type="dxa"/>
            <w:vMerge/>
            <w:tcBorders>
              <w:left w:val="single" w:sz="4" w:space="0" w:color="auto"/>
            </w:tcBorders>
            <w:vAlign w:val="center"/>
          </w:tcPr>
          <w:p w:rsidR="002C2F53" w:rsidRPr="002472DE" w:rsidRDefault="002C2F53" w:rsidP="002C2F53">
            <w:pPr>
              <w:spacing w:line="400" w:lineRule="exact"/>
              <w:jc w:val="center"/>
              <w:rPr>
                <w:b/>
                <w:sz w:val="24"/>
              </w:rPr>
            </w:pPr>
          </w:p>
        </w:tc>
        <w:tc>
          <w:tcPr>
            <w:tcW w:w="2396" w:type="dxa"/>
            <w:vAlign w:val="center"/>
          </w:tcPr>
          <w:p w:rsidR="002C2F53" w:rsidRPr="002472DE" w:rsidRDefault="002C2F53" w:rsidP="002C2F53">
            <w:pPr>
              <w:spacing w:line="400" w:lineRule="exact"/>
              <w:jc w:val="center"/>
              <w:rPr>
                <w:b/>
                <w:szCs w:val="21"/>
              </w:rPr>
            </w:pPr>
            <w:r w:rsidRPr="002472DE">
              <w:rPr>
                <w:rFonts w:hint="eastAsia"/>
                <w:szCs w:val="21"/>
              </w:rPr>
              <w:t>界面事件响应</w:t>
            </w:r>
          </w:p>
        </w:tc>
        <w:tc>
          <w:tcPr>
            <w:tcW w:w="2729" w:type="dxa"/>
            <w:vMerge/>
            <w:vAlign w:val="center"/>
          </w:tcPr>
          <w:p w:rsidR="002C2F53" w:rsidRPr="002472DE" w:rsidRDefault="002C2F53" w:rsidP="002C2F53">
            <w:pPr>
              <w:spacing w:line="400" w:lineRule="exact"/>
              <w:jc w:val="center"/>
              <w:rPr>
                <w:b/>
                <w:szCs w:val="21"/>
              </w:rPr>
            </w:pPr>
          </w:p>
        </w:tc>
      </w:tr>
      <w:tr w:rsidR="002C2F53" w:rsidTr="002C2F53">
        <w:trPr>
          <w:trHeight w:val="444"/>
          <w:jc w:val="center"/>
        </w:trPr>
        <w:tc>
          <w:tcPr>
            <w:tcW w:w="877" w:type="dxa"/>
            <w:vMerge/>
            <w:tcBorders>
              <w:top w:val="nil"/>
              <w:right w:val="single" w:sz="4" w:space="0" w:color="auto"/>
            </w:tcBorders>
            <w:vAlign w:val="center"/>
          </w:tcPr>
          <w:p w:rsidR="002C2F53" w:rsidRDefault="002C2F53" w:rsidP="002C2F53">
            <w:pPr>
              <w:spacing w:line="400" w:lineRule="exact"/>
              <w:jc w:val="center"/>
              <w:rPr>
                <w:b/>
                <w:sz w:val="32"/>
                <w:szCs w:val="32"/>
              </w:rPr>
            </w:pPr>
          </w:p>
        </w:tc>
        <w:tc>
          <w:tcPr>
            <w:tcW w:w="2324" w:type="dxa"/>
            <w:vMerge w:val="restart"/>
            <w:tcBorders>
              <w:left w:val="single" w:sz="4" w:space="0" w:color="auto"/>
            </w:tcBorders>
            <w:vAlign w:val="center"/>
          </w:tcPr>
          <w:p w:rsidR="002C2F53" w:rsidRPr="002472DE" w:rsidRDefault="002C2F53" w:rsidP="002C2F53">
            <w:pPr>
              <w:spacing w:line="400" w:lineRule="exact"/>
              <w:jc w:val="center"/>
              <w:rPr>
                <w:b/>
                <w:sz w:val="24"/>
              </w:rPr>
            </w:pPr>
            <w:r w:rsidRPr="002472DE">
              <w:rPr>
                <w:rFonts w:hint="eastAsia"/>
                <w:b/>
                <w:sz w:val="24"/>
              </w:rPr>
              <w:t>视频处理模块</w:t>
            </w:r>
          </w:p>
        </w:tc>
        <w:tc>
          <w:tcPr>
            <w:tcW w:w="2396" w:type="dxa"/>
            <w:vAlign w:val="center"/>
          </w:tcPr>
          <w:p w:rsidR="002C2F53" w:rsidRPr="002472DE" w:rsidRDefault="002C2F53" w:rsidP="002C2F53">
            <w:pPr>
              <w:spacing w:line="400" w:lineRule="exact"/>
              <w:jc w:val="center"/>
              <w:rPr>
                <w:szCs w:val="21"/>
              </w:rPr>
            </w:pPr>
            <w:r w:rsidRPr="002472DE">
              <w:rPr>
                <w:rFonts w:hint="eastAsia"/>
                <w:szCs w:val="21"/>
              </w:rPr>
              <w:t>分析视频</w:t>
            </w:r>
          </w:p>
        </w:tc>
        <w:tc>
          <w:tcPr>
            <w:tcW w:w="2729" w:type="dxa"/>
            <w:vMerge w:val="restart"/>
            <w:vAlign w:val="center"/>
          </w:tcPr>
          <w:p w:rsidR="002C2F53" w:rsidRDefault="002C2F53" w:rsidP="002C2F53">
            <w:pPr>
              <w:spacing w:line="400" w:lineRule="exact"/>
              <w:jc w:val="center"/>
              <w:rPr>
                <w:szCs w:val="21"/>
              </w:rPr>
            </w:pPr>
            <w:r>
              <w:rPr>
                <w:szCs w:val="21"/>
              </w:rPr>
              <w:t>VideoAnalyzeProcess.c</w:t>
            </w:r>
            <w:r>
              <w:rPr>
                <w:rFonts w:hint="eastAsia"/>
                <w:szCs w:val="21"/>
              </w:rPr>
              <w:t>s</w:t>
            </w:r>
          </w:p>
          <w:p w:rsidR="002C2F53" w:rsidRDefault="002C2F53" w:rsidP="002C2F53">
            <w:pPr>
              <w:spacing w:line="400" w:lineRule="exact"/>
              <w:jc w:val="center"/>
              <w:rPr>
                <w:szCs w:val="21"/>
              </w:rPr>
            </w:pPr>
            <w:r w:rsidRPr="002472DE">
              <w:rPr>
                <w:rFonts w:hint="eastAsia"/>
                <w:szCs w:val="21"/>
              </w:rPr>
              <w:t>EventNode.cs</w:t>
            </w:r>
          </w:p>
          <w:p w:rsidR="002C2F53" w:rsidRPr="002472DE" w:rsidRDefault="002C2F53" w:rsidP="002C2F53">
            <w:pPr>
              <w:spacing w:line="400" w:lineRule="exact"/>
              <w:jc w:val="center"/>
              <w:rPr>
                <w:b/>
                <w:szCs w:val="21"/>
              </w:rPr>
            </w:pPr>
            <w:r>
              <w:rPr>
                <w:rFonts w:hint="eastAsia"/>
                <w:szCs w:val="21"/>
              </w:rPr>
              <w:t>Global.cs</w:t>
            </w:r>
          </w:p>
        </w:tc>
      </w:tr>
      <w:tr w:rsidR="002C2F53" w:rsidTr="002C2F53">
        <w:trPr>
          <w:trHeight w:val="423"/>
          <w:jc w:val="center"/>
        </w:trPr>
        <w:tc>
          <w:tcPr>
            <w:tcW w:w="877" w:type="dxa"/>
            <w:vMerge/>
            <w:tcBorders>
              <w:top w:val="nil"/>
              <w:right w:val="single" w:sz="4" w:space="0" w:color="auto"/>
            </w:tcBorders>
            <w:vAlign w:val="center"/>
          </w:tcPr>
          <w:p w:rsidR="002C2F53" w:rsidRDefault="002C2F53" w:rsidP="002C2F53">
            <w:pPr>
              <w:spacing w:line="400" w:lineRule="exact"/>
              <w:jc w:val="center"/>
              <w:rPr>
                <w:b/>
                <w:sz w:val="32"/>
                <w:szCs w:val="32"/>
              </w:rPr>
            </w:pPr>
          </w:p>
        </w:tc>
        <w:tc>
          <w:tcPr>
            <w:tcW w:w="2324" w:type="dxa"/>
            <w:vMerge/>
            <w:tcBorders>
              <w:left w:val="single" w:sz="4" w:space="0" w:color="auto"/>
            </w:tcBorders>
            <w:vAlign w:val="center"/>
          </w:tcPr>
          <w:p w:rsidR="002C2F53" w:rsidRPr="002472DE" w:rsidRDefault="002C2F53" w:rsidP="002C2F53">
            <w:pPr>
              <w:spacing w:line="400" w:lineRule="exact"/>
              <w:jc w:val="center"/>
              <w:rPr>
                <w:b/>
                <w:sz w:val="24"/>
              </w:rPr>
            </w:pPr>
          </w:p>
        </w:tc>
        <w:tc>
          <w:tcPr>
            <w:tcW w:w="2396" w:type="dxa"/>
            <w:vAlign w:val="center"/>
          </w:tcPr>
          <w:p w:rsidR="002C2F53" w:rsidRPr="002472DE" w:rsidRDefault="002C2F53" w:rsidP="002C2F53">
            <w:pPr>
              <w:spacing w:line="400" w:lineRule="exact"/>
              <w:jc w:val="center"/>
              <w:rPr>
                <w:szCs w:val="21"/>
              </w:rPr>
            </w:pPr>
            <w:r w:rsidRPr="002472DE">
              <w:rPr>
                <w:rFonts w:hint="eastAsia"/>
                <w:szCs w:val="21"/>
              </w:rPr>
              <w:t>播放单个</w:t>
            </w:r>
            <w:r w:rsidRPr="002472DE">
              <w:rPr>
                <w:rFonts w:hint="eastAsia"/>
                <w:szCs w:val="21"/>
              </w:rPr>
              <w:t>/</w:t>
            </w:r>
            <w:r w:rsidRPr="002472DE">
              <w:rPr>
                <w:rFonts w:hint="eastAsia"/>
                <w:szCs w:val="21"/>
              </w:rPr>
              <w:t>所有事件</w:t>
            </w:r>
          </w:p>
        </w:tc>
        <w:tc>
          <w:tcPr>
            <w:tcW w:w="2729" w:type="dxa"/>
            <w:vMerge/>
            <w:vAlign w:val="center"/>
          </w:tcPr>
          <w:p w:rsidR="002C2F53" w:rsidRPr="002472DE" w:rsidRDefault="002C2F53" w:rsidP="002C2F53">
            <w:pPr>
              <w:spacing w:line="400" w:lineRule="exact"/>
              <w:jc w:val="center"/>
              <w:rPr>
                <w:b/>
                <w:szCs w:val="21"/>
              </w:rPr>
            </w:pPr>
          </w:p>
        </w:tc>
      </w:tr>
      <w:tr w:rsidR="002C2F53" w:rsidTr="002C2F53">
        <w:trPr>
          <w:trHeight w:val="263"/>
          <w:jc w:val="center"/>
        </w:trPr>
        <w:tc>
          <w:tcPr>
            <w:tcW w:w="877" w:type="dxa"/>
            <w:vMerge/>
            <w:tcBorders>
              <w:top w:val="nil"/>
              <w:right w:val="single" w:sz="4" w:space="0" w:color="auto"/>
            </w:tcBorders>
            <w:vAlign w:val="center"/>
          </w:tcPr>
          <w:p w:rsidR="002C2F53" w:rsidRDefault="002C2F53" w:rsidP="002C2F53">
            <w:pPr>
              <w:spacing w:line="400" w:lineRule="exact"/>
              <w:jc w:val="center"/>
              <w:rPr>
                <w:b/>
                <w:sz w:val="32"/>
                <w:szCs w:val="32"/>
              </w:rPr>
            </w:pPr>
          </w:p>
        </w:tc>
        <w:tc>
          <w:tcPr>
            <w:tcW w:w="2324" w:type="dxa"/>
            <w:vMerge/>
            <w:tcBorders>
              <w:left w:val="single" w:sz="4" w:space="0" w:color="auto"/>
            </w:tcBorders>
            <w:vAlign w:val="center"/>
          </w:tcPr>
          <w:p w:rsidR="002C2F53" w:rsidRPr="002472DE" w:rsidRDefault="002C2F53" w:rsidP="002C2F53">
            <w:pPr>
              <w:spacing w:line="400" w:lineRule="exact"/>
              <w:jc w:val="center"/>
              <w:rPr>
                <w:b/>
                <w:sz w:val="24"/>
              </w:rPr>
            </w:pPr>
          </w:p>
        </w:tc>
        <w:tc>
          <w:tcPr>
            <w:tcW w:w="2396" w:type="dxa"/>
            <w:vAlign w:val="center"/>
          </w:tcPr>
          <w:p w:rsidR="002C2F53" w:rsidRPr="002472DE" w:rsidRDefault="002C2F53" w:rsidP="002C2F53">
            <w:pPr>
              <w:spacing w:line="400" w:lineRule="exact"/>
              <w:jc w:val="center"/>
              <w:rPr>
                <w:szCs w:val="21"/>
              </w:rPr>
            </w:pPr>
            <w:r w:rsidRPr="002472DE">
              <w:rPr>
                <w:rFonts w:hint="eastAsia"/>
                <w:szCs w:val="21"/>
              </w:rPr>
              <w:t>生成所有事件视频文件</w:t>
            </w:r>
          </w:p>
        </w:tc>
        <w:tc>
          <w:tcPr>
            <w:tcW w:w="2729" w:type="dxa"/>
            <w:vMerge/>
            <w:vAlign w:val="center"/>
          </w:tcPr>
          <w:p w:rsidR="002C2F53" w:rsidRPr="002472DE" w:rsidRDefault="002C2F53" w:rsidP="002C2F53">
            <w:pPr>
              <w:spacing w:line="400" w:lineRule="exact"/>
              <w:jc w:val="center"/>
              <w:rPr>
                <w:b/>
                <w:szCs w:val="21"/>
              </w:rPr>
            </w:pPr>
          </w:p>
        </w:tc>
      </w:tr>
      <w:tr w:rsidR="002C2F53" w:rsidTr="00086FD1">
        <w:trPr>
          <w:jc w:val="center"/>
        </w:trPr>
        <w:tc>
          <w:tcPr>
            <w:tcW w:w="877" w:type="dxa"/>
            <w:vMerge/>
            <w:tcBorders>
              <w:top w:val="nil"/>
              <w:right w:val="single" w:sz="4" w:space="0" w:color="auto"/>
            </w:tcBorders>
            <w:vAlign w:val="center"/>
          </w:tcPr>
          <w:p w:rsidR="002C2F53" w:rsidRDefault="002C2F53" w:rsidP="002C2F53">
            <w:pPr>
              <w:spacing w:line="400" w:lineRule="exact"/>
              <w:jc w:val="center"/>
              <w:rPr>
                <w:b/>
                <w:sz w:val="32"/>
                <w:szCs w:val="32"/>
              </w:rPr>
            </w:pPr>
          </w:p>
        </w:tc>
        <w:tc>
          <w:tcPr>
            <w:tcW w:w="2324" w:type="dxa"/>
            <w:vMerge w:val="restart"/>
            <w:tcBorders>
              <w:left w:val="single" w:sz="4" w:space="0" w:color="auto"/>
            </w:tcBorders>
            <w:vAlign w:val="center"/>
          </w:tcPr>
          <w:p w:rsidR="002C2F53" w:rsidRPr="002472DE" w:rsidRDefault="002C2F53" w:rsidP="002C2F53">
            <w:pPr>
              <w:spacing w:line="400" w:lineRule="exact"/>
              <w:rPr>
                <w:b/>
                <w:sz w:val="24"/>
              </w:rPr>
            </w:pPr>
            <w:r w:rsidRPr="002472DE">
              <w:rPr>
                <w:rFonts w:hint="eastAsia"/>
                <w:b/>
                <w:sz w:val="24"/>
              </w:rPr>
              <w:t>本地文件操作模块</w:t>
            </w:r>
          </w:p>
        </w:tc>
        <w:tc>
          <w:tcPr>
            <w:tcW w:w="2396" w:type="dxa"/>
            <w:vAlign w:val="center"/>
          </w:tcPr>
          <w:p w:rsidR="002C2F53" w:rsidRPr="002472DE" w:rsidRDefault="002C2F53" w:rsidP="002C2F53">
            <w:pPr>
              <w:spacing w:line="400" w:lineRule="exact"/>
              <w:jc w:val="center"/>
              <w:rPr>
                <w:szCs w:val="21"/>
              </w:rPr>
            </w:pPr>
            <w:r w:rsidRPr="002472DE">
              <w:rPr>
                <w:rFonts w:hint="eastAsia"/>
                <w:szCs w:val="21"/>
              </w:rPr>
              <w:t>本地文件读入</w:t>
            </w:r>
          </w:p>
        </w:tc>
        <w:tc>
          <w:tcPr>
            <w:tcW w:w="2729" w:type="dxa"/>
            <w:vMerge w:val="restart"/>
            <w:vAlign w:val="center"/>
          </w:tcPr>
          <w:p w:rsidR="002C2F53" w:rsidRPr="002472DE" w:rsidRDefault="002C2F53" w:rsidP="00086FD1">
            <w:pPr>
              <w:spacing w:line="400" w:lineRule="exact"/>
              <w:jc w:val="center"/>
              <w:rPr>
                <w:b/>
                <w:szCs w:val="21"/>
              </w:rPr>
            </w:pPr>
            <w:r w:rsidRPr="002472DE">
              <w:rPr>
                <w:szCs w:val="21"/>
              </w:rPr>
              <w:t>FileOperation.cs</w:t>
            </w:r>
          </w:p>
        </w:tc>
      </w:tr>
      <w:tr w:rsidR="002C2F53" w:rsidTr="002C2F53">
        <w:trPr>
          <w:trHeight w:val="147"/>
          <w:jc w:val="center"/>
        </w:trPr>
        <w:tc>
          <w:tcPr>
            <w:tcW w:w="877" w:type="dxa"/>
            <w:vMerge/>
            <w:tcBorders>
              <w:top w:val="nil"/>
              <w:right w:val="single" w:sz="4" w:space="0" w:color="auto"/>
            </w:tcBorders>
          </w:tcPr>
          <w:p w:rsidR="002C2F53" w:rsidRDefault="002C2F53" w:rsidP="00A82B7F">
            <w:pPr>
              <w:spacing w:line="400" w:lineRule="exact"/>
              <w:rPr>
                <w:b/>
                <w:sz w:val="32"/>
                <w:szCs w:val="32"/>
              </w:rPr>
            </w:pPr>
          </w:p>
        </w:tc>
        <w:tc>
          <w:tcPr>
            <w:tcW w:w="2324" w:type="dxa"/>
            <w:vMerge/>
            <w:tcBorders>
              <w:left w:val="single" w:sz="4" w:space="0" w:color="auto"/>
            </w:tcBorders>
          </w:tcPr>
          <w:p w:rsidR="002C2F53" w:rsidRDefault="002C2F53" w:rsidP="00A82B7F">
            <w:pPr>
              <w:spacing w:line="400" w:lineRule="exact"/>
              <w:rPr>
                <w:b/>
                <w:sz w:val="32"/>
                <w:szCs w:val="32"/>
              </w:rPr>
            </w:pPr>
          </w:p>
        </w:tc>
        <w:tc>
          <w:tcPr>
            <w:tcW w:w="2396" w:type="dxa"/>
          </w:tcPr>
          <w:p w:rsidR="002C2F53" w:rsidRPr="002472DE" w:rsidRDefault="002C2F53" w:rsidP="002C2F53">
            <w:pPr>
              <w:spacing w:line="400" w:lineRule="exact"/>
              <w:jc w:val="center"/>
              <w:rPr>
                <w:szCs w:val="21"/>
              </w:rPr>
            </w:pPr>
            <w:r w:rsidRPr="002472DE">
              <w:rPr>
                <w:rFonts w:hint="eastAsia"/>
                <w:szCs w:val="21"/>
              </w:rPr>
              <w:t>本地文件写入</w:t>
            </w:r>
          </w:p>
        </w:tc>
        <w:tc>
          <w:tcPr>
            <w:tcW w:w="2729" w:type="dxa"/>
            <w:vMerge/>
          </w:tcPr>
          <w:p w:rsidR="002C2F53" w:rsidRDefault="002C2F53" w:rsidP="00A82B7F">
            <w:pPr>
              <w:spacing w:line="400" w:lineRule="exact"/>
              <w:rPr>
                <w:b/>
                <w:sz w:val="32"/>
                <w:szCs w:val="32"/>
              </w:rPr>
            </w:pPr>
          </w:p>
        </w:tc>
      </w:tr>
    </w:tbl>
    <w:p w:rsidR="002C2F53" w:rsidRPr="002B50C9" w:rsidRDefault="002C2F53" w:rsidP="002C2F53">
      <w:pPr>
        <w:ind w:firstLineChars="200" w:firstLine="480"/>
        <w:rPr>
          <w:sz w:val="24"/>
        </w:rPr>
      </w:pPr>
    </w:p>
    <w:sectPr w:rsidR="002C2F53" w:rsidRPr="002B50C9" w:rsidSect="002828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E70" w:rsidRDefault="00C47E70" w:rsidP="00B16834">
      <w:r>
        <w:separator/>
      </w:r>
    </w:p>
  </w:endnote>
  <w:endnote w:type="continuationSeparator" w:id="1">
    <w:p w:rsidR="00C47E70" w:rsidRDefault="00C47E70" w:rsidP="00B168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E70" w:rsidRDefault="00C47E70" w:rsidP="00B16834">
      <w:r>
        <w:separator/>
      </w:r>
    </w:p>
  </w:footnote>
  <w:footnote w:type="continuationSeparator" w:id="1">
    <w:p w:rsidR="00C47E70" w:rsidRDefault="00C47E70" w:rsidP="00B168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52CF"/>
    <w:multiLevelType w:val="hybridMultilevel"/>
    <w:tmpl w:val="0DEEB51E"/>
    <w:lvl w:ilvl="0" w:tplc="CA42C2C8">
      <w:start w:val="1"/>
      <w:numFmt w:val="decimal"/>
      <w:lvlText w:val="2.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F0AEE"/>
    <w:multiLevelType w:val="hybridMultilevel"/>
    <w:tmpl w:val="7A2C6742"/>
    <w:lvl w:ilvl="0" w:tplc="FAA422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A9F"/>
    <w:multiLevelType w:val="hybridMultilevel"/>
    <w:tmpl w:val="E31E981E"/>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DF0746"/>
    <w:multiLevelType w:val="hybridMultilevel"/>
    <w:tmpl w:val="D510627C"/>
    <w:lvl w:ilvl="0" w:tplc="518CE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EA6B71"/>
    <w:multiLevelType w:val="hybridMultilevel"/>
    <w:tmpl w:val="F8265890"/>
    <w:lvl w:ilvl="0" w:tplc="102477B6">
      <w:start w:val="1"/>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C62CE1"/>
    <w:multiLevelType w:val="multilevel"/>
    <w:tmpl w:val="5554F1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6834"/>
    <w:rsid w:val="00086FD1"/>
    <w:rsid w:val="0028288D"/>
    <w:rsid w:val="002B50C9"/>
    <w:rsid w:val="002C2F53"/>
    <w:rsid w:val="002F2791"/>
    <w:rsid w:val="009B2277"/>
    <w:rsid w:val="009B31B6"/>
    <w:rsid w:val="00A83C66"/>
    <w:rsid w:val="00B16834"/>
    <w:rsid w:val="00B36848"/>
    <w:rsid w:val="00B71D49"/>
    <w:rsid w:val="00C47E70"/>
    <w:rsid w:val="00D766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8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6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6834"/>
    <w:rPr>
      <w:sz w:val="18"/>
      <w:szCs w:val="18"/>
    </w:rPr>
  </w:style>
  <w:style w:type="paragraph" w:styleId="a4">
    <w:name w:val="footer"/>
    <w:basedOn w:val="a"/>
    <w:link w:val="Char0"/>
    <w:uiPriority w:val="99"/>
    <w:semiHidden/>
    <w:unhideWhenUsed/>
    <w:rsid w:val="00B168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6834"/>
    <w:rPr>
      <w:sz w:val="18"/>
      <w:szCs w:val="18"/>
    </w:rPr>
  </w:style>
  <w:style w:type="paragraph" w:styleId="a5">
    <w:name w:val="List Paragraph"/>
    <w:basedOn w:val="a"/>
    <w:uiPriority w:val="34"/>
    <w:qFormat/>
    <w:rsid w:val="00B16834"/>
    <w:pPr>
      <w:ind w:firstLineChars="200" w:firstLine="420"/>
    </w:pPr>
  </w:style>
  <w:style w:type="character" w:customStyle="1" w:styleId="Char1">
    <w:name w:val="我的正文 Char"/>
    <w:basedOn w:val="a0"/>
    <w:link w:val="a6"/>
    <w:rsid w:val="009B2277"/>
    <w:rPr>
      <w:sz w:val="24"/>
      <w:szCs w:val="24"/>
    </w:rPr>
  </w:style>
  <w:style w:type="paragraph" w:customStyle="1" w:styleId="a6">
    <w:name w:val="我的正文"/>
    <w:basedOn w:val="a"/>
    <w:link w:val="Char1"/>
    <w:rsid w:val="009B2277"/>
    <w:pPr>
      <w:spacing w:line="400" w:lineRule="exact"/>
      <w:ind w:firstLineChars="200" w:firstLine="200"/>
    </w:pPr>
    <w:rPr>
      <w:rFonts w:asciiTheme="minorHAnsi" w:eastAsiaTheme="minorEastAsia" w:hAnsiTheme="minorHAnsi" w:cstheme="minorBidi"/>
      <w:sz w:val="24"/>
    </w:rPr>
  </w:style>
  <w:style w:type="table" w:styleId="a7">
    <w:name w:val="Table Grid"/>
    <w:basedOn w:val="a1"/>
    <w:uiPriority w:val="59"/>
    <w:rsid w:val="002C2F53"/>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dc:description/>
  <cp:lastModifiedBy>lyy</cp:lastModifiedBy>
  <cp:revision>3</cp:revision>
  <dcterms:created xsi:type="dcterms:W3CDTF">2011-07-04T01:12:00Z</dcterms:created>
  <dcterms:modified xsi:type="dcterms:W3CDTF">2011-07-04T02:55:00Z</dcterms:modified>
</cp:coreProperties>
</file>