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w:t>
      </w:r>
      <w:proofErr w:type="gramStart"/>
      <w:r w:rsidRPr="00E43698">
        <w:rPr>
          <w:rFonts w:hint="eastAsia"/>
          <w:bCs/>
          <w:sz w:val="24"/>
        </w:rPr>
        <w:t>清网络</w:t>
      </w:r>
      <w:proofErr w:type="gramEnd"/>
      <w:r w:rsidRPr="00E43698">
        <w:rPr>
          <w:rFonts w:hint="eastAsia"/>
          <w:bCs/>
          <w:sz w:val="24"/>
        </w:rPr>
        <w:t>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w:t>
      </w:r>
      <w:proofErr w:type="gramStart"/>
      <w:r w:rsidR="00571E84">
        <w:rPr>
          <w:sz w:val="24"/>
        </w:rPr>
        <w:t>基</w:t>
      </w:r>
      <w:r w:rsidRPr="00E43698">
        <w:rPr>
          <w:sz w:val="24"/>
        </w:rPr>
        <w:t>快速</w:t>
      </w:r>
      <w:proofErr w:type="gramEnd"/>
      <w:r w:rsidRPr="00E43698">
        <w:rPr>
          <w:sz w:val="24"/>
        </w:rPr>
        <w:t>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w:t>
      </w:r>
      <w:proofErr w:type="gramStart"/>
      <w:r w:rsidRPr="00E43698">
        <w:rPr>
          <w:rFonts w:hint="eastAsia"/>
          <w:sz w:val="24"/>
        </w:rPr>
        <w:t>先用帧间差分法</w:t>
      </w:r>
      <w:proofErr w:type="gramEnd"/>
      <w:r w:rsidRPr="00E43698">
        <w:rPr>
          <w:rFonts w:hint="eastAsia"/>
          <w:sz w:val="24"/>
        </w:rPr>
        <w:t>检测出运动物体的矩形轮廓，然后用矩形轮廓匹配对每个运动物体进行轨迹跟踪，最后</w:t>
      </w:r>
      <w:proofErr w:type="gramStart"/>
      <w:r w:rsidRPr="00E43698">
        <w:rPr>
          <w:rFonts w:hint="eastAsia"/>
          <w:sz w:val="24"/>
        </w:rPr>
        <w:t>遍历每</w:t>
      </w:r>
      <w:proofErr w:type="gramEnd"/>
      <w:r w:rsidRPr="00E43698">
        <w:rPr>
          <w:rFonts w:hint="eastAsia"/>
          <w:sz w:val="24"/>
        </w:rPr>
        <w:t>一个运动事件生成视频摘要。视频内容检索主要是对一些简单特征进行检索，</w:t>
      </w:r>
      <w:proofErr w:type="gramStart"/>
      <w:r w:rsidRPr="00E43698">
        <w:rPr>
          <w:rFonts w:hint="eastAsia"/>
          <w:sz w:val="24"/>
        </w:rPr>
        <w:t>如事件</w:t>
      </w:r>
      <w:proofErr w:type="gramEnd"/>
      <w:r w:rsidRPr="00E43698">
        <w:rPr>
          <w:rFonts w:hint="eastAsia"/>
          <w:sz w:val="24"/>
        </w:rPr>
        <w:t>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rPr>
      </w:pPr>
      <w:r w:rsidRPr="009103C5">
        <w:rPr>
          <w:rFonts w:hint="eastAsia"/>
          <w:b/>
          <w:sz w:val="32"/>
          <w:szCs w:val="32"/>
        </w:rPr>
        <w:lastRenderedPageBreak/>
        <w:t>Abstract</w:t>
      </w:r>
    </w:p>
    <w:p w:rsidR="009103C5" w:rsidRDefault="009103C5" w:rsidP="00317348">
      <w:pPr>
        <w:widowControl/>
        <w:jc w:val="center"/>
        <w:rPr>
          <w:b/>
          <w:sz w:val="32"/>
          <w:szCs w:val="32"/>
        </w:rPr>
      </w:pPr>
    </w:p>
    <w:p w:rsidR="009103C5" w:rsidRDefault="009103C5">
      <w:pPr>
        <w:widowControl/>
        <w:jc w:val="left"/>
        <w:rPr>
          <w:b/>
          <w:sz w:val="32"/>
          <w:szCs w:val="32"/>
        </w:rPr>
      </w:pPr>
      <w:r>
        <w:rPr>
          <w:b/>
          <w:sz w:val="32"/>
          <w:szCs w:val="32"/>
        </w:rPr>
        <w:br w:type="page"/>
      </w:r>
    </w:p>
    <w:p w:rsidR="009103C5" w:rsidRDefault="009103C5" w:rsidP="00317348">
      <w:pPr>
        <w:widowControl/>
        <w:jc w:val="center"/>
        <w:rPr>
          <w:b/>
          <w:sz w:val="32"/>
          <w:szCs w:val="32"/>
        </w:rPr>
      </w:pPr>
      <w:r>
        <w:rPr>
          <w:rFonts w:hint="eastAsia"/>
          <w:b/>
          <w:sz w:val="32"/>
          <w:szCs w:val="32"/>
        </w:rPr>
        <w:lastRenderedPageBreak/>
        <w:t>目录</w:t>
      </w:r>
    </w:p>
    <w:p w:rsidR="009103C5" w:rsidRDefault="009103C5" w:rsidP="00317348">
      <w:pPr>
        <w:widowControl/>
        <w:jc w:val="center"/>
        <w:rPr>
          <w:b/>
          <w:sz w:val="32"/>
          <w:szCs w:val="32"/>
        </w:rPr>
      </w:pPr>
    </w:p>
    <w:p w:rsidR="009103C5" w:rsidRDefault="009103C5" w:rsidP="00317348">
      <w:pPr>
        <w:widowControl/>
        <w:jc w:val="center"/>
        <w:rPr>
          <w:b/>
          <w:sz w:val="32"/>
          <w:szCs w:val="32"/>
        </w:rPr>
      </w:pPr>
    </w:p>
    <w:p w:rsidR="009103C5" w:rsidRDefault="009103C5">
      <w:pPr>
        <w:widowControl/>
        <w:jc w:val="left"/>
        <w:rPr>
          <w:b/>
          <w:sz w:val="32"/>
          <w:szCs w:val="32"/>
        </w:rPr>
      </w:pPr>
      <w:r>
        <w:rPr>
          <w:b/>
          <w:sz w:val="32"/>
          <w:szCs w:val="32"/>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w:t>
      </w:r>
      <w:proofErr w:type="gramStart"/>
      <w:r w:rsidR="00A23D97">
        <w:rPr>
          <w:bCs/>
          <w:sz w:val="24"/>
          <w:szCs w:val="24"/>
        </w:rPr>
        <w:t>经</w:t>
      </w:r>
      <w:r w:rsidR="00A23D97">
        <w:rPr>
          <w:rFonts w:hint="eastAsia"/>
          <w:bCs/>
          <w:sz w:val="24"/>
          <w:szCs w:val="24"/>
        </w:rPr>
        <w:t>基本</w:t>
      </w:r>
      <w:proofErr w:type="gramEnd"/>
      <w:r w:rsidR="00A23D97">
        <w:rPr>
          <w:rFonts w:hint="eastAsia"/>
          <w:bCs/>
          <w:sz w:val="24"/>
          <w:szCs w:val="24"/>
        </w:rPr>
        <w:t>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3A134A" w:rsidRPr="007F7F0D" w:rsidRDefault="003A134A" w:rsidP="000357CB">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w:t>
      </w:r>
      <w:proofErr w:type="gramStart"/>
      <w:r>
        <w:rPr>
          <w:rFonts w:ascii="宋体" w:hAnsi="宋体" w:hint="eastAsia"/>
          <w:sz w:val="24"/>
          <w:szCs w:val="24"/>
        </w:rPr>
        <w:t>此</w:t>
      </w:r>
      <w:proofErr w:type="gramEnd"/>
      <w:r>
        <w:rPr>
          <w:rFonts w:ascii="宋体" w:hAnsi="宋体" w:hint="eastAsia"/>
          <w:sz w:val="24"/>
          <w:szCs w:val="24"/>
        </w:rPr>
        <w:t>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主要研究工作</w:t>
      </w:r>
    </w:p>
    <w:p w:rsidR="00126C6B" w:rsidRPr="00126C6B" w:rsidRDefault="00126C6B" w:rsidP="00126C6B">
      <w:pPr>
        <w:widowControl/>
        <w:rPr>
          <w:sz w:val="24"/>
          <w:szCs w:val="24"/>
        </w:rPr>
      </w:pPr>
      <w:r>
        <w:rPr>
          <w:rFonts w:hint="eastAsia"/>
          <w:sz w:val="24"/>
          <w:szCs w:val="24"/>
        </w:rPr>
        <w:t>本论文</w:t>
      </w:r>
      <w:r w:rsidR="00E9391D">
        <w:rPr>
          <w:rFonts w:hint="eastAsia"/>
          <w:sz w:val="24"/>
          <w:szCs w:val="24"/>
        </w:rPr>
        <w:t>主要是研究视频图像处理相关算法</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proofErr w:type="spellStart"/>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roofErr w:type="spellEnd"/>
    </w:p>
    <w:p w:rsidR="00A0297E" w:rsidRPr="00A0297E" w:rsidRDefault="00A0297E" w:rsidP="00A0297E">
      <w:pPr>
        <w:widowControl/>
        <w:spacing w:line="400" w:lineRule="exact"/>
        <w:ind w:firstLineChars="200" w:firstLine="480"/>
        <w:rPr>
          <w:sz w:val="24"/>
          <w:szCs w:val="24"/>
        </w:rPr>
      </w:pPr>
      <w:proofErr w:type="spellStart"/>
      <w:r>
        <w:rPr>
          <w:rFonts w:hint="eastAsia"/>
          <w:sz w:val="24"/>
          <w:szCs w:val="24"/>
        </w:rPr>
        <w:t>BriefCam</w:t>
      </w:r>
      <w:proofErr w:type="spellEnd"/>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proofErr w:type="spellStart"/>
      <w:r w:rsidRPr="00F36C44">
        <w:rPr>
          <w:sz w:val="24"/>
          <w:szCs w:val="24"/>
        </w:rPr>
        <w:t>BriefCam</w:t>
      </w:r>
      <w:proofErr w:type="spellEnd"/>
      <w:r w:rsidRPr="00A0297E">
        <w:rPr>
          <w:rFonts w:ascii="Arial" w:hAnsi="Arial" w:cs="Arial"/>
          <w:color w:val="000000"/>
          <w:sz w:val="24"/>
          <w:szCs w:val="24"/>
          <w:shd w:val="clear" w:color="auto" w:fill="FFFFFF"/>
        </w:rPr>
        <w:t>实现了以前全球对于视频查看未能满足的需求，即快速地调查和查明事件并采取行动。</w:t>
      </w:r>
      <w:proofErr w:type="spellStart"/>
      <w:r w:rsidRPr="00F36C44">
        <w:rPr>
          <w:sz w:val="24"/>
          <w:szCs w:val="24"/>
        </w:rPr>
        <w:t>BriefCam</w:t>
      </w:r>
      <w:proofErr w:type="spellEnd"/>
      <w:r w:rsidRPr="00A0297E">
        <w:rPr>
          <w:rFonts w:ascii="Arial" w:hAnsi="Arial" w:cs="Arial"/>
          <w:color w:val="000000"/>
          <w:sz w:val="24"/>
          <w:szCs w:val="24"/>
          <w:shd w:val="clear" w:color="auto" w:fill="FFFFFF"/>
        </w:rPr>
        <w:t>视频摘要技术使用户可以用一分钟</w:t>
      </w:r>
      <w:r w:rsidRPr="00A0297E">
        <w:rPr>
          <w:rFonts w:ascii="Arial" w:hAnsi="Arial" w:cs="Arial"/>
          <w:color w:val="000000"/>
          <w:sz w:val="24"/>
          <w:szCs w:val="24"/>
          <w:shd w:val="clear" w:color="auto" w:fill="FFFFFF"/>
        </w:rPr>
        <w:lastRenderedPageBreak/>
        <w:t>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proofErr w:type="gramStart"/>
      <w:r w:rsidRPr="00F36C44">
        <w:rPr>
          <w:rStyle w:val="a7"/>
          <w:rFonts w:ascii="Arial" w:hAnsi="Arial" w:cs="Arial"/>
          <w:b/>
          <w:bCs/>
          <w:i w:val="0"/>
          <w:iCs w:val="0"/>
          <w:sz w:val="28"/>
          <w:szCs w:val="28"/>
          <w:shd w:val="clear" w:color="auto" w:fill="FFFFFF"/>
        </w:rPr>
        <w:t>华尊视频</w:t>
      </w:r>
      <w:proofErr w:type="gramEnd"/>
      <w:r w:rsidRPr="00F36C44">
        <w:rPr>
          <w:rStyle w:val="a7"/>
          <w:rFonts w:ascii="Arial" w:hAnsi="Arial" w:cs="Arial"/>
          <w:b/>
          <w:bCs/>
          <w:i w:val="0"/>
          <w:iCs w:val="0"/>
          <w:sz w:val="28"/>
          <w:szCs w:val="28"/>
          <w:shd w:val="clear" w:color="auto" w:fill="FFFFFF"/>
        </w:rPr>
        <w:t>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proofErr w:type="gramStart"/>
      <w:r w:rsidRPr="00520C43">
        <w:rPr>
          <w:rFonts w:ascii="Arial" w:hAnsi="Arial" w:cs="Arial" w:hint="eastAsia"/>
          <w:color w:val="000000"/>
          <w:sz w:val="24"/>
          <w:szCs w:val="24"/>
          <w:shd w:val="clear" w:color="auto" w:fill="FFFFFF"/>
        </w:rPr>
        <w:t>华尊视频</w:t>
      </w:r>
      <w:proofErr w:type="gramEnd"/>
      <w:r w:rsidRPr="00520C43">
        <w:rPr>
          <w:rFonts w:ascii="Arial" w:hAnsi="Arial" w:cs="Arial" w:hint="eastAsia"/>
          <w:color w:val="000000"/>
          <w:sz w:val="24"/>
          <w:szCs w:val="24"/>
          <w:shd w:val="clear" w:color="auto" w:fill="FFFFFF"/>
        </w:rPr>
        <w:t>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proofErr w:type="gramStart"/>
      <w:r w:rsidR="0023084C">
        <w:rPr>
          <w:rFonts w:ascii="Arial" w:hAnsi="Arial" w:cs="Arial" w:hint="eastAsia"/>
          <w:color w:val="000000"/>
          <w:sz w:val="24"/>
          <w:szCs w:val="24"/>
          <w:shd w:val="clear" w:color="auto" w:fill="FFFFFF"/>
        </w:rPr>
        <w:t>华尊视频</w:t>
      </w:r>
      <w:proofErr w:type="gramEnd"/>
      <w:r w:rsidR="0023084C">
        <w:rPr>
          <w:rFonts w:ascii="Arial" w:hAnsi="Arial" w:cs="Arial" w:hint="eastAsia"/>
          <w:color w:val="000000"/>
          <w:sz w:val="24"/>
          <w:szCs w:val="24"/>
          <w:shd w:val="clear" w:color="auto" w:fill="FFFFFF"/>
        </w:rPr>
        <w:t>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 xml:space="preserve">IBM </w:t>
      </w:r>
      <w:proofErr w:type="spellStart"/>
      <w:r>
        <w:rPr>
          <w:rFonts w:hint="eastAsia"/>
          <w:sz w:val="24"/>
          <w:szCs w:val="24"/>
        </w:rPr>
        <w:t>Almaden</w:t>
      </w:r>
      <w:proofErr w:type="spellEnd"/>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w:t>
      </w:r>
      <w:proofErr w:type="gramStart"/>
      <w:r w:rsidR="001556AA">
        <w:rPr>
          <w:rFonts w:hint="eastAsia"/>
          <w:sz w:val="24"/>
          <w:szCs w:val="24"/>
        </w:rPr>
        <w:t>帧</w:t>
      </w:r>
      <w:proofErr w:type="gramEnd"/>
      <w:r w:rsidR="001556AA">
        <w:rPr>
          <w:rFonts w:hint="eastAsia"/>
          <w:sz w:val="24"/>
          <w:szCs w:val="24"/>
        </w:rPr>
        <w:t>生成、镜头检测、层描述等多种分析技术。</w:t>
      </w:r>
    </w:p>
    <w:p w:rsidR="00CF6D61" w:rsidRDefault="00B22DFE" w:rsidP="00A0297E">
      <w:pPr>
        <w:pStyle w:val="a5"/>
        <w:widowControl/>
        <w:numPr>
          <w:ilvl w:val="2"/>
          <w:numId w:val="2"/>
        </w:numPr>
        <w:ind w:firstLineChars="0"/>
        <w:rPr>
          <w:rFonts w:hint="eastAsia"/>
          <w:b/>
          <w:sz w:val="28"/>
          <w:szCs w:val="28"/>
        </w:rPr>
      </w:pPr>
      <w:r>
        <w:rPr>
          <w:rFonts w:hint="eastAsia"/>
          <w:b/>
          <w:sz w:val="28"/>
          <w:szCs w:val="28"/>
        </w:rPr>
        <w:t>Visual Seek</w:t>
      </w:r>
      <w:r>
        <w:rPr>
          <w:rFonts w:hint="eastAsia"/>
          <w:b/>
          <w:sz w:val="28"/>
          <w:szCs w:val="28"/>
        </w:rPr>
        <w:t>系统</w:t>
      </w:r>
    </w:p>
    <w:p w:rsidR="00B22DFE" w:rsidRPr="00B22DFE" w:rsidRDefault="00A60AEE" w:rsidP="00C37FDB">
      <w:pPr>
        <w:widowControl/>
        <w:spacing w:line="400" w:lineRule="exact"/>
        <w:ind w:firstLineChars="200" w:firstLine="480"/>
        <w:rPr>
          <w:rFonts w:hint="eastAsia"/>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B22DFE" w:rsidRPr="00F36C44" w:rsidRDefault="00B22DFE" w:rsidP="00A0297E">
      <w:pPr>
        <w:pStyle w:val="a5"/>
        <w:widowControl/>
        <w:numPr>
          <w:ilvl w:val="2"/>
          <w:numId w:val="2"/>
        </w:numPr>
        <w:ind w:firstLineChars="0"/>
        <w:rPr>
          <w:b/>
          <w:sz w:val="28"/>
          <w:szCs w:val="28"/>
        </w:rPr>
      </w:pPr>
    </w:p>
    <w:p w:rsidR="00AC7C3C" w:rsidRDefault="00023ACB" w:rsidP="00AC7C3C">
      <w:pPr>
        <w:pStyle w:val="a5"/>
        <w:widowControl/>
        <w:numPr>
          <w:ilvl w:val="1"/>
          <w:numId w:val="2"/>
        </w:numPr>
        <w:ind w:firstLineChars="0"/>
        <w:rPr>
          <w:rFonts w:hint="eastAsia"/>
          <w:b/>
          <w:sz w:val="30"/>
          <w:szCs w:val="30"/>
        </w:rPr>
      </w:pPr>
      <w:r>
        <w:rPr>
          <w:rFonts w:hint="eastAsia"/>
          <w:b/>
          <w:sz w:val="30"/>
          <w:szCs w:val="30"/>
        </w:rPr>
        <w:t>开发环境和开发工具简介</w:t>
      </w:r>
    </w:p>
    <w:p w:rsidR="001403B5" w:rsidRPr="001403B5" w:rsidRDefault="001403B5" w:rsidP="001403B5">
      <w:pPr>
        <w:widowControl/>
        <w:rPr>
          <w:rFonts w:hint="eastAsia"/>
          <w:sz w:val="24"/>
          <w:szCs w:val="24"/>
        </w:rPr>
      </w:pPr>
      <w:bookmarkStart w:id="0" w:name="_GoBack"/>
      <w:bookmarkEnd w:id="0"/>
    </w:p>
    <w:p w:rsidR="00F11BB6" w:rsidRPr="00F11BB6" w:rsidRDefault="00F11BB6" w:rsidP="00F11BB6">
      <w:pPr>
        <w:pStyle w:val="a5"/>
        <w:widowControl/>
        <w:ind w:left="435" w:firstLineChars="0" w:firstLine="0"/>
        <w:rPr>
          <w:sz w:val="24"/>
          <w:szCs w:val="24"/>
        </w:rPr>
      </w:pP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AC7C3C" w:rsidRDefault="00AC7C3C" w:rsidP="00AC7C3C">
      <w:pPr>
        <w:widowControl/>
        <w:rPr>
          <w:b/>
          <w:sz w:val="24"/>
          <w:szCs w:val="24"/>
        </w:rPr>
      </w:pP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Pr="00AC7C3C" w:rsidRDefault="00AC7C3C"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96" w:rsidRDefault="00A62896" w:rsidP="00317348">
      <w:r>
        <w:separator/>
      </w:r>
    </w:p>
  </w:endnote>
  <w:endnote w:type="continuationSeparator" w:id="0">
    <w:p w:rsidR="00A62896" w:rsidRDefault="00A62896"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96" w:rsidRDefault="00A62896" w:rsidP="00317348">
      <w:r>
        <w:separator/>
      </w:r>
    </w:p>
  </w:footnote>
  <w:footnote w:type="continuationSeparator" w:id="0">
    <w:p w:rsidR="00A62896" w:rsidRDefault="00A62896"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23ACB"/>
    <w:rsid w:val="000357CB"/>
    <w:rsid w:val="000E71D0"/>
    <w:rsid w:val="00126C6B"/>
    <w:rsid w:val="001403B5"/>
    <w:rsid w:val="001556AA"/>
    <w:rsid w:val="0023084C"/>
    <w:rsid w:val="00231934"/>
    <w:rsid w:val="00317348"/>
    <w:rsid w:val="00320668"/>
    <w:rsid w:val="003A134A"/>
    <w:rsid w:val="003C7B87"/>
    <w:rsid w:val="00453D6B"/>
    <w:rsid w:val="00513B6D"/>
    <w:rsid w:val="00520C43"/>
    <w:rsid w:val="00524FBA"/>
    <w:rsid w:val="00571E84"/>
    <w:rsid w:val="00747F6E"/>
    <w:rsid w:val="0075532E"/>
    <w:rsid w:val="007877DD"/>
    <w:rsid w:val="007C3ADD"/>
    <w:rsid w:val="007E0FEF"/>
    <w:rsid w:val="007F7F0D"/>
    <w:rsid w:val="00882963"/>
    <w:rsid w:val="009103C5"/>
    <w:rsid w:val="00A0297E"/>
    <w:rsid w:val="00A10B70"/>
    <w:rsid w:val="00A23D97"/>
    <w:rsid w:val="00A26DA6"/>
    <w:rsid w:val="00A56887"/>
    <w:rsid w:val="00A60AEE"/>
    <w:rsid w:val="00A62896"/>
    <w:rsid w:val="00AC7C3C"/>
    <w:rsid w:val="00B05AB4"/>
    <w:rsid w:val="00B1722F"/>
    <w:rsid w:val="00B22DFE"/>
    <w:rsid w:val="00BF59E1"/>
    <w:rsid w:val="00C37FDB"/>
    <w:rsid w:val="00CF46F5"/>
    <w:rsid w:val="00CF6D61"/>
    <w:rsid w:val="00DA5D65"/>
    <w:rsid w:val="00E9391D"/>
    <w:rsid w:val="00ED3454"/>
    <w:rsid w:val="00F11BB6"/>
    <w:rsid w:val="00F36C44"/>
    <w:rsid w:val="00F6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41</cp:revision>
  <dcterms:created xsi:type="dcterms:W3CDTF">2013-07-10T14:17:00Z</dcterms:created>
  <dcterms:modified xsi:type="dcterms:W3CDTF">2013-07-16T08:25:00Z</dcterms:modified>
</cp:coreProperties>
</file>