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search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E852E5" w:rsidRDefault="00E852E5"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E852E5" w:rsidRDefault="00E852E5"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E852E5" w:rsidRDefault="00E852E5"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E852E5" w:rsidRDefault="00E852E5"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E852E5" w:rsidRDefault="00E852E5"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E852E5" w:rsidRDefault="00E852E5"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E852E5" w:rsidRDefault="00E852E5"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E852E5" w:rsidRDefault="00E852E5"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E852E5" w:rsidRDefault="00E852E5"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E852E5" w:rsidRDefault="00E852E5"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Pr="00525496" w:rsidRDefault="00E852E5">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E852E5" w:rsidRDefault="00E852E5"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E852E5" w:rsidRDefault="00E852E5"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E852E5" w:rsidRDefault="00E852E5"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E852E5" w:rsidRDefault="00E852E5"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E852E5" w:rsidRDefault="00E852E5"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E852E5" w:rsidRPr="00525496" w:rsidRDefault="00E852E5">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5771E0"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1B476D">
      <w:pPr>
        <w:widowControl/>
        <w:tabs>
          <w:tab w:val="left" w:pos="6804"/>
        </w:tabs>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5771E0"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5771E0"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5771E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5771E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5771E0"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5771E0"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E852E5" w:rsidRDefault="00E852E5"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E852E5" w:rsidRDefault="00E852E5"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E852E5" w:rsidRDefault="00E852E5"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E852E5" w:rsidRDefault="00E852E5"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E852E5" w:rsidRDefault="00E852E5"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E852E5" w:rsidRDefault="00E852E5"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E852E5" w:rsidRDefault="00E852E5">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E852E5" w:rsidRDefault="00E852E5"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E852E5" w:rsidRDefault="00E852E5"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E852E5" w:rsidRDefault="00E852E5"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E852E5" w:rsidRDefault="00E852E5"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E852E5" w:rsidRDefault="00E852E5"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E852E5" w:rsidRDefault="00E852E5"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E852E5" w:rsidRDefault="00E852E5"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E852E5" w:rsidRDefault="00E852E5"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E852E5" w:rsidRDefault="00E852E5"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E852E5" w:rsidRDefault="00E852E5"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E852E5" w:rsidRDefault="00E852E5">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E852E5" w:rsidRDefault="00E852E5"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w:t>
      </w:r>
      <w:r w:rsidR="00B83AB3">
        <w:rPr>
          <w:rFonts w:hint="eastAsia"/>
          <w:sz w:val="24"/>
          <w:szCs w:val="24"/>
        </w:rPr>
        <w:t>运动方向</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r>
        <w:rPr>
          <w:rFonts w:hint="eastAsia"/>
          <w:sz w:val="24"/>
          <w:szCs w:val="24"/>
        </w:rPr>
        <w:t>运动点团分裂，运动点团合并，运动点团先合并后分裂。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30448E" w:rsidRDefault="00AC21F6" w:rsidP="0030448E">
      <w:pPr>
        <w:pStyle w:val="a5"/>
        <w:numPr>
          <w:ilvl w:val="0"/>
          <w:numId w:val="35"/>
        </w:numPr>
        <w:spacing w:line="400" w:lineRule="exact"/>
        <w:ind w:firstLineChars="0"/>
        <w:rPr>
          <w:sz w:val="24"/>
          <w:szCs w:val="24"/>
        </w:rPr>
      </w:pPr>
      <w:r w:rsidRPr="0030448E">
        <w:rPr>
          <w:rFonts w:hint="eastAsia"/>
          <w:sz w:val="24"/>
          <w:szCs w:val="24"/>
        </w:rPr>
        <w:t>正常运动</w:t>
      </w:r>
      <w:r w:rsidR="00500867" w:rsidRPr="0030448E">
        <w:rPr>
          <w:rFonts w:hint="eastAsia"/>
          <w:sz w:val="24"/>
          <w:szCs w:val="24"/>
        </w:rPr>
        <w:t>：</w:t>
      </w:r>
      <w:r w:rsidR="00500867" w:rsidRPr="0030448E">
        <w:rPr>
          <w:rFonts w:hint="eastAsia"/>
          <w:color w:val="FF0000"/>
          <w:sz w:val="24"/>
          <w:szCs w:val="24"/>
        </w:rPr>
        <w:t>图</w:t>
      </w:r>
      <w:r w:rsidR="00500867" w:rsidRPr="0030448E">
        <w:rPr>
          <w:rFonts w:hint="eastAsia"/>
          <w:color w:val="FF0000"/>
          <w:sz w:val="24"/>
          <w:szCs w:val="24"/>
        </w:rPr>
        <w:t>xxx</w:t>
      </w:r>
      <w:r w:rsidR="00500867" w:rsidRPr="0030448E">
        <w:rPr>
          <w:rFonts w:hint="eastAsia"/>
          <w:sz w:val="24"/>
          <w:szCs w:val="24"/>
        </w:rPr>
        <w:t>（</w:t>
      </w:r>
      <w:r w:rsidR="00500867" w:rsidRPr="0030448E">
        <w:rPr>
          <w:rFonts w:hint="eastAsia"/>
          <w:sz w:val="24"/>
          <w:szCs w:val="24"/>
        </w:rPr>
        <w:t>a</w:t>
      </w:r>
      <w:r w:rsidR="00500867" w:rsidRPr="0030448E">
        <w:rPr>
          <w:rFonts w:hint="eastAsia"/>
          <w:sz w:val="24"/>
          <w:szCs w:val="24"/>
        </w:rPr>
        <w:t>）中的情况是没有干扰的正常运动情况，虚线矩形框</w:t>
      </w:r>
      <w:r w:rsidR="00506779" w:rsidRPr="0030448E">
        <w:rPr>
          <w:rFonts w:hint="eastAsia"/>
          <w:sz w:val="24"/>
          <w:szCs w:val="24"/>
        </w:rPr>
        <w:t>A</w:t>
      </w:r>
      <w:r w:rsidR="00500867" w:rsidRPr="0030448E">
        <w:rPr>
          <w:rFonts w:hint="eastAsia"/>
          <w:sz w:val="24"/>
          <w:szCs w:val="24"/>
        </w:rPr>
        <w:t>表示前一帧运动物体的最小外接矩形框，实线矩形框</w:t>
      </w:r>
      <w:r w:rsidR="00506779" w:rsidRPr="0030448E">
        <w:rPr>
          <w:rFonts w:hint="eastAsia"/>
          <w:sz w:val="24"/>
          <w:szCs w:val="24"/>
        </w:rPr>
        <w:t>B</w:t>
      </w:r>
      <w:r w:rsidR="00500867" w:rsidRPr="0030448E">
        <w:rPr>
          <w:rFonts w:hint="eastAsia"/>
          <w:sz w:val="24"/>
          <w:szCs w:val="24"/>
        </w:rPr>
        <w:t>表示当前帧运动物体最小外接矩形框，这种运动情况没有运动点团的分裂或者合并，属于最理想的情况</w:t>
      </w:r>
      <w:r w:rsidR="00B52D16" w:rsidRPr="0030448E">
        <w:rPr>
          <w:rFonts w:hint="eastAsia"/>
          <w:sz w:val="24"/>
          <w:szCs w:val="24"/>
        </w:rPr>
        <w:t>，使用上一小节所提的算法就可以很好的进行跟踪。</w:t>
      </w:r>
      <w:r w:rsidR="00506779" w:rsidRPr="0030448E">
        <w:rPr>
          <w:rFonts w:hint="eastAsia"/>
          <w:sz w:val="24"/>
          <w:szCs w:val="24"/>
        </w:rPr>
        <w:t>属于这种情况的判定条件为矩形框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的重叠面积均大于矩形框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的面积的</w:t>
      </w:r>
      <w:r w:rsidR="00506779" w:rsidRPr="0030448E">
        <w:rPr>
          <w:rFonts w:hint="eastAsia"/>
          <w:sz w:val="24"/>
          <w:szCs w:val="24"/>
        </w:rPr>
        <w:t>60%</w:t>
      </w:r>
      <w:r w:rsidR="00506779" w:rsidRPr="0030448E">
        <w:rPr>
          <w:rFonts w:hint="eastAsia"/>
          <w:sz w:val="24"/>
          <w:szCs w:val="24"/>
        </w:rPr>
        <w:t>：</w:t>
      </w:r>
    </w:p>
    <w:p w:rsidR="002223B2" w:rsidRDefault="005771E0" w:rsidP="002223B2">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30448E" w:rsidRDefault="00BF0D06" w:rsidP="0030448E">
      <w:pPr>
        <w:pStyle w:val="a5"/>
        <w:numPr>
          <w:ilvl w:val="0"/>
          <w:numId w:val="35"/>
        </w:numPr>
        <w:spacing w:line="400" w:lineRule="exact"/>
        <w:ind w:firstLineChars="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Pr="0030448E" w:rsidRDefault="00FB5C43" w:rsidP="0030448E">
      <w:pPr>
        <w:pStyle w:val="a5"/>
        <w:spacing w:line="400" w:lineRule="exact"/>
        <w:ind w:left="840" w:firstLineChars="0" w:firstLine="0"/>
        <w:rPr>
          <w:sz w:val="24"/>
          <w:szCs w:val="24"/>
        </w:rPr>
      </w:pPr>
      <w:r w:rsidRPr="0030448E">
        <w:rPr>
          <w:rFonts w:hint="eastAsia"/>
          <w:sz w:val="24"/>
          <w:szCs w:val="24"/>
        </w:rPr>
        <w:t>运动点团分裂</w:t>
      </w:r>
      <w:r w:rsidR="00981111" w:rsidRPr="0030448E">
        <w:rPr>
          <w:rFonts w:hint="eastAsia"/>
          <w:sz w:val="24"/>
          <w:szCs w:val="24"/>
        </w:rPr>
        <w:t>：</w:t>
      </w:r>
      <w:r w:rsidR="00981111" w:rsidRPr="0030448E">
        <w:rPr>
          <w:rFonts w:hint="eastAsia"/>
          <w:color w:val="FF0000"/>
          <w:sz w:val="24"/>
          <w:szCs w:val="24"/>
        </w:rPr>
        <w:t>图</w:t>
      </w:r>
      <w:r w:rsidR="00981111" w:rsidRPr="0030448E">
        <w:rPr>
          <w:rFonts w:hint="eastAsia"/>
          <w:color w:val="FF0000"/>
          <w:sz w:val="24"/>
          <w:szCs w:val="24"/>
        </w:rPr>
        <w:t>xxx</w:t>
      </w:r>
      <w:r w:rsidR="00981111" w:rsidRPr="0030448E">
        <w:rPr>
          <w:rFonts w:hint="eastAsia"/>
          <w:sz w:val="24"/>
          <w:szCs w:val="24"/>
        </w:rPr>
        <w:t>（</w:t>
      </w:r>
      <w:r w:rsidR="00981111" w:rsidRPr="0030448E">
        <w:rPr>
          <w:rFonts w:hint="eastAsia"/>
          <w:sz w:val="24"/>
          <w:szCs w:val="24"/>
        </w:rPr>
        <w:t>b</w:t>
      </w:r>
      <w:r w:rsidR="00981111" w:rsidRPr="0030448E">
        <w:rPr>
          <w:rFonts w:hint="eastAsia"/>
          <w:sz w:val="24"/>
          <w:szCs w:val="24"/>
        </w:rPr>
        <w:t>）</w:t>
      </w:r>
      <w:r w:rsidR="00FF10DA" w:rsidRPr="0030448E">
        <w:rPr>
          <w:rFonts w:hint="eastAsia"/>
          <w:sz w:val="24"/>
          <w:szCs w:val="24"/>
        </w:rPr>
        <w:t>中的是运动点团分裂的情况，运动点团由虚线矩形框</w:t>
      </w:r>
      <w:r w:rsidR="00FF10DA" w:rsidRPr="0030448E">
        <w:rPr>
          <w:rFonts w:hint="eastAsia"/>
          <w:sz w:val="24"/>
          <w:szCs w:val="24"/>
        </w:rPr>
        <w:t>A</w:t>
      </w:r>
      <w:r w:rsidR="00FF10DA" w:rsidRPr="0030448E">
        <w:rPr>
          <w:rFonts w:hint="eastAsia"/>
          <w:sz w:val="24"/>
          <w:szCs w:val="24"/>
        </w:rPr>
        <w:t>经过运动后分裂成两个实线矩形框</w:t>
      </w:r>
      <w:r w:rsidR="00FF10DA" w:rsidRPr="0030448E">
        <w:rPr>
          <w:rFonts w:hint="eastAsia"/>
          <w:sz w:val="24"/>
          <w:szCs w:val="24"/>
        </w:rPr>
        <w:t>B</w:t>
      </w:r>
      <w:r w:rsidR="00FF10DA" w:rsidRPr="0030448E">
        <w:rPr>
          <w:rFonts w:hint="eastAsia"/>
          <w:sz w:val="24"/>
          <w:szCs w:val="24"/>
        </w:rPr>
        <w:t>和</w:t>
      </w:r>
      <w:r w:rsidR="00FF10DA" w:rsidRPr="0030448E">
        <w:rPr>
          <w:rFonts w:hint="eastAsia"/>
          <w:sz w:val="24"/>
          <w:szCs w:val="24"/>
        </w:rPr>
        <w:t>C</w:t>
      </w:r>
      <w:r w:rsidR="004D288B" w:rsidRPr="0030448E">
        <w:rPr>
          <w:rFonts w:hint="eastAsia"/>
          <w:sz w:val="24"/>
          <w:szCs w:val="24"/>
        </w:rPr>
        <w:t>，这种情况的跟踪由</w:t>
      </w:r>
      <w:r w:rsidR="004D288B" w:rsidRPr="0030448E">
        <w:rPr>
          <w:rFonts w:hint="eastAsia"/>
          <w:sz w:val="24"/>
          <w:szCs w:val="24"/>
        </w:rPr>
        <w:t>3</w:t>
      </w:r>
      <w:r w:rsidR="004D288B" w:rsidRPr="0030448E">
        <w:rPr>
          <w:rFonts w:hint="eastAsia"/>
          <w:sz w:val="24"/>
          <w:szCs w:val="24"/>
        </w:rPr>
        <w:t>个部分组成，第一个部分记录合并情况下的矩形框</w:t>
      </w:r>
      <w:r w:rsidR="004D288B" w:rsidRPr="0030448E">
        <w:rPr>
          <w:rFonts w:hint="eastAsia"/>
          <w:sz w:val="24"/>
          <w:szCs w:val="24"/>
        </w:rPr>
        <w:t>A</w:t>
      </w:r>
      <w:r w:rsidR="007036D0" w:rsidRPr="0030448E">
        <w:rPr>
          <w:rFonts w:hint="eastAsia"/>
          <w:sz w:val="24"/>
          <w:szCs w:val="24"/>
        </w:rPr>
        <w:t>代表点团</w:t>
      </w:r>
      <w:r w:rsidR="004D288B" w:rsidRPr="0030448E">
        <w:rPr>
          <w:rFonts w:hint="eastAsia"/>
          <w:sz w:val="24"/>
          <w:szCs w:val="24"/>
        </w:rPr>
        <w:t>运动</w:t>
      </w:r>
      <w:r w:rsidR="004D288B" w:rsidRPr="0030448E">
        <w:rPr>
          <w:rFonts w:hint="eastAsia"/>
          <w:sz w:val="24"/>
          <w:szCs w:val="24"/>
        </w:rPr>
        <w:lastRenderedPageBreak/>
        <w:t>过程，第二部分和第三部分分别记录矩形框</w:t>
      </w:r>
      <w:r w:rsidR="004D288B" w:rsidRPr="0030448E">
        <w:rPr>
          <w:rFonts w:hint="eastAsia"/>
          <w:sz w:val="24"/>
          <w:szCs w:val="24"/>
        </w:rPr>
        <w:t>B</w:t>
      </w:r>
      <w:r w:rsidR="004D288B" w:rsidRPr="0030448E">
        <w:rPr>
          <w:rFonts w:hint="eastAsia"/>
          <w:sz w:val="24"/>
          <w:szCs w:val="24"/>
        </w:rPr>
        <w:t>和矩形框</w:t>
      </w:r>
      <w:r w:rsidR="004D288B" w:rsidRPr="0030448E">
        <w:rPr>
          <w:rFonts w:hint="eastAsia"/>
          <w:sz w:val="24"/>
          <w:szCs w:val="24"/>
        </w:rPr>
        <w:t>C</w:t>
      </w:r>
      <w:r w:rsidR="004D288B" w:rsidRPr="0030448E">
        <w:rPr>
          <w:rFonts w:hint="eastAsia"/>
          <w:sz w:val="24"/>
          <w:szCs w:val="24"/>
        </w:rPr>
        <w:t>所代表的点团运动过程</w:t>
      </w:r>
      <w:r w:rsidR="00F57BED" w:rsidRPr="0030448E">
        <w:rPr>
          <w:rFonts w:hint="eastAsia"/>
          <w:sz w:val="24"/>
          <w:szCs w:val="24"/>
        </w:rPr>
        <w:t>，可以用一条分叉的链表来记录这样一个过程。</w:t>
      </w:r>
      <w:r w:rsidR="006771A4" w:rsidRPr="0030448E">
        <w:rPr>
          <w:rFonts w:hint="eastAsia"/>
          <w:sz w:val="24"/>
          <w:szCs w:val="24"/>
        </w:rPr>
        <w:t>这种运动点团分裂情况的判定条件为</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B</w:t>
      </w:r>
      <w:r w:rsidR="006771A4" w:rsidRPr="0030448E">
        <w:rPr>
          <w:rFonts w:hint="eastAsia"/>
          <w:sz w:val="24"/>
          <w:szCs w:val="24"/>
        </w:rPr>
        <w:t>的重叠面积大于</w:t>
      </w:r>
      <w:r w:rsidR="006771A4" w:rsidRPr="0030448E">
        <w:rPr>
          <w:rFonts w:hint="eastAsia"/>
          <w:sz w:val="24"/>
          <w:szCs w:val="24"/>
        </w:rPr>
        <w:t>B</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C</w:t>
      </w:r>
      <w:r w:rsidR="006771A4" w:rsidRPr="0030448E">
        <w:rPr>
          <w:rFonts w:hint="eastAsia"/>
          <w:sz w:val="24"/>
          <w:szCs w:val="24"/>
        </w:rPr>
        <w:t>的重叠面积大于</w:t>
      </w:r>
      <w:r w:rsidR="006771A4" w:rsidRPr="0030448E">
        <w:rPr>
          <w:rFonts w:hint="eastAsia"/>
          <w:sz w:val="24"/>
          <w:szCs w:val="24"/>
        </w:rPr>
        <w:t>C</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的</w:t>
      </w:r>
      <w:r w:rsidR="006771A4" w:rsidRPr="0030448E">
        <w:rPr>
          <w:rFonts w:hint="eastAsia"/>
          <w:sz w:val="24"/>
          <w:szCs w:val="24"/>
        </w:rPr>
        <w:t>60%</w:t>
      </w:r>
      <w:r w:rsidR="005B586B" w:rsidRPr="0030448E">
        <w:rPr>
          <w:rFonts w:hint="eastAsia"/>
          <w:sz w:val="24"/>
          <w:szCs w:val="24"/>
        </w:rPr>
        <w:t>：</w:t>
      </w:r>
    </w:p>
    <w:p w:rsidR="00404953" w:rsidRPr="00FD3340" w:rsidRDefault="005771E0"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30448E" w:rsidRPr="0030448E" w:rsidRDefault="005771E0"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运动点团合并</w:t>
      </w:r>
      <w:r w:rsidR="002315BB" w:rsidRPr="0030448E">
        <w:rPr>
          <w:rFonts w:hint="eastAsia"/>
          <w:sz w:val="24"/>
          <w:szCs w:val="24"/>
        </w:rPr>
        <w:t>：</w:t>
      </w:r>
      <w:r w:rsidR="002315BB" w:rsidRPr="0030448E">
        <w:rPr>
          <w:rFonts w:hint="eastAsia"/>
          <w:color w:val="FF0000"/>
          <w:sz w:val="24"/>
          <w:szCs w:val="24"/>
        </w:rPr>
        <w:t>图</w:t>
      </w:r>
      <w:r w:rsidR="002315BB" w:rsidRPr="0030448E">
        <w:rPr>
          <w:rFonts w:hint="eastAsia"/>
          <w:color w:val="FF0000"/>
          <w:sz w:val="24"/>
          <w:szCs w:val="24"/>
        </w:rPr>
        <w:t>xxx</w:t>
      </w:r>
      <w:r w:rsidR="002315BB" w:rsidRPr="0030448E">
        <w:rPr>
          <w:rFonts w:hint="eastAsia"/>
          <w:sz w:val="24"/>
          <w:szCs w:val="24"/>
        </w:rPr>
        <w:t>（</w:t>
      </w:r>
      <w:r w:rsidR="002315BB" w:rsidRPr="0030448E">
        <w:rPr>
          <w:rFonts w:hint="eastAsia"/>
          <w:sz w:val="24"/>
          <w:szCs w:val="24"/>
        </w:rPr>
        <w:t>c</w:t>
      </w:r>
      <w:r w:rsidR="002315BB" w:rsidRPr="0030448E">
        <w:rPr>
          <w:rFonts w:hint="eastAsia"/>
          <w:sz w:val="24"/>
          <w:szCs w:val="24"/>
        </w:rPr>
        <w:t>）中的是运动点团合并的情况，两个运动点团的矩形框</w:t>
      </w:r>
      <w:r w:rsidR="002315BB" w:rsidRPr="0030448E">
        <w:rPr>
          <w:rFonts w:hint="eastAsia"/>
          <w:sz w:val="24"/>
          <w:szCs w:val="24"/>
        </w:rPr>
        <w:t>A</w:t>
      </w:r>
      <w:r w:rsidR="002315BB" w:rsidRPr="0030448E">
        <w:rPr>
          <w:rFonts w:hint="eastAsia"/>
          <w:sz w:val="24"/>
          <w:szCs w:val="24"/>
        </w:rPr>
        <w:t>和</w:t>
      </w:r>
      <w:r w:rsidR="002315BB" w:rsidRPr="0030448E">
        <w:rPr>
          <w:rFonts w:hint="eastAsia"/>
          <w:sz w:val="24"/>
          <w:szCs w:val="24"/>
        </w:rPr>
        <w:t>B</w:t>
      </w:r>
      <w:r w:rsidR="002315BB" w:rsidRPr="0030448E">
        <w:rPr>
          <w:rFonts w:hint="eastAsia"/>
          <w:sz w:val="24"/>
          <w:szCs w:val="24"/>
        </w:rPr>
        <w:t>经过运动后重叠在一起，形成一个新的运动点团，情况刚好和运动点团分裂相反，其跟踪过程也由</w:t>
      </w:r>
      <w:r w:rsidR="002315BB" w:rsidRPr="0030448E">
        <w:rPr>
          <w:rFonts w:hint="eastAsia"/>
          <w:sz w:val="24"/>
          <w:szCs w:val="24"/>
        </w:rPr>
        <w:t>3</w:t>
      </w:r>
      <w:r w:rsidR="002315BB" w:rsidRPr="0030448E">
        <w:rPr>
          <w:rFonts w:hint="eastAsia"/>
          <w:sz w:val="24"/>
          <w:szCs w:val="24"/>
        </w:rPr>
        <w:t>部分构成，第一部分和第二部分分别是矩形框</w:t>
      </w:r>
      <w:r w:rsidR="002315BB" w:rsidRPr="0030448E">
        <w:rPr>
          <w:rFonts w:hint="eastAsia"/>
          <w:sz w:val="24"/>
          <w:szCs w:val="24"/>
        </w:rPr>
        <w:t>A</w:t>
      </w:r>
      <w:r w:rsidR="002315BB" w:rsidRPr="0030448E">
        <w:rPr>
          <w:rFonts w:hint="eastAsia"/>
          <w:sz w:val="24"/>
          <w:szCs w:val="24"/>
        </w:rPr>
        <w:t>和矩形框</w:t>
      </w:r>
      <w:r w:rsidR="002315BB" w:rsidRPr="0030448E">
        <w:rPr>
          <w:rFonts w:hint="eastAsia"/>
          <w:sz w:val="24"/>
          <w:szCs w:val="24"/>
        </w:rPr>
        <w:t>B</w:t>
      </w:r>
      <w:r w:rsidR="002315BB" w:rsidRPr="0030448E">
        <w:rPr>
          <w:rFonts w:hint="eastAsia"/>
          <w:sz w:val="24"/>
          <w:szCs w:val="24"/>
        </w:rPr>
        <w:t>的运动过程，第三部分是矩形框</w:t>
      </w:r>
      <w:r w:rsidR="002315BB" w:rsidRPr="0030448E">
        <w:rPr>
          <w:rFonts w:hint="eastAsia"/>
          <w:sz w:val="24"/>
          <w:szCs w:val="24"/>
        </w:rPr>
        <w:t>C</w:t>
      </w:r>
      <w:r w:rsidR="002315BB" w:rsidRPr="0030448E">
        <w:rPr>
          <w:rFonts w:hint="eastAsia"/>
          <w:sz w:val="24"/>
          <w:szCs w:val="24"/>
        </w:rPr>
        <w:t>的运动过程，此种情况的判定条件为：</w:t>
      </w:r>
    </w:p>
    <w:p w:rsidR="002315BB" w:rsidRPr="00FD3340" w:rsidRDefault="005771E0"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30448E" w:rsidRPr="0030448E" w:rsidRDefault="005771E0"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运动点团先合并后分裂</w:t>
      </w:r>
      <w:r w:rsidR="00D54435" w:rsidRPr="0030448E">
        <w:rPr>
          <w:rFonts w:hint="eastAsia"/>
          <w:sz w:val="24"/>
          <w:szCs w:val="24"/>
        </w:rPr>
        <w:t>：这种情况其实是运动点团合并和运动点团分裂的组合，</w:t>
      </w:r>
      <w:r w:rsidR="0014419A" w:rsidRPr="0030448E">
        <w:rPr>
          <w:rFonts w:hint="eastAsia"/>
          <w:sz w:val="24"/>
          <w:szCs w:val="24"/>
        </w:rPr>
        <w:t>矩形框</w:t>
      </w:r>
      <w:r w:rsidR="0014419A" w:rsidRPr="0030448E">
        <w:rPr>
          <w:rFonts w:hint="eastAsia"/>
          <w:sz w:val="24"/>
          <w:szCs w:val="24"/>
        </w:rPr>
        <w:t>A</w:t>
      </w:r>
      <w:r w:rsidR="0014419A" w:rsidRPr="0030448E">
        <w:rPr>
          <w:rFonts w:hint="eastAsia"/>
          <w:sz w:val="24"/>
          <w:szCs w:val="24"/>
        </w:rPr>
        <w:t>和</w:t>
      </w:r>
      <w:r w:rsidR="0014419A" w:rsidRPr="0030448E">
        <w:rPr>
          <w:rFonts w:hint="eastAsia"/>
          <w:sz w:val="24"/>
          <w:szCs w:val="24"/>
        </w:rPr>
        <w:t>B</w:t>
      </w:r>
      <w:r w:rsidR="0014419A" w:rsidRPr="0030448E">
        <w:rPr>
          <w:rFonts w:hint="eastAsia"/>
          <w:sz w:val="24"/>
          <w:szCs w:val="24"/>
        </w:rPr>
        <w:t>进行相向运动，在矩形框</w:t>
      </w:r>
      <w:r w:rsidR="0014419A" w:rsidRPr="0030448E">
        <w:rPr>
          <w:rFonts w:hint="eastAsia"/>
          <w:sz w:val="24"/>
          <w:szCs w:val="24"/>
        </w:rPr>
        <w:t>C</w:t>
      </w:r>
      <w:r w:rsidR="0014419A" w:rsidRPr="0030448E">
        <w:rPr>
          <w:rFonts w:hint="eastAsia"/>
          <w:sz w:val="24"/>
          <w:szCs w:val="24"/>
        </w:rPr>
        <w:t>处合并，然后继续运动最终分裂，这种运动在行人监控中经常出现，在跟踪过程中加上</w:t>
      </w:r>
      <w:r w:rsidR="00B83AB3" w:rsidRPr="0030448E">
        <w:rPr>
          <w:rFonts w:hint="eastAsia"/>
          <w:sz w:val="24"/>
          <w:szCs w:val="24"/>
        </w:rPr>
        <w:t>运动方向</w:t>
      </w:r>
      <w:r w:rsidR="0014419A" w:rsidRPr="0030448E">
        <w:rPr>
          <w:rFonts w:hint="eastAsia"/>
          <w:sz w:val="24"/>
          <w:szCs w:val="24"/>
        </w:rPr>
        <w:t>就是针对这个情况的。</w:t>
      </w:r>
      <w:r w:rsidR="00B42083" w:rsidRPr="0030448E">
        <w:rPr>
          <w:rFonts w:hint="eastAsia"/>
          <w:sz w:val="24"/>
          <w:szCs w:val="24"/>
        </w:rPr>
        <w:t>这个运动过程保存就相对复杂一些，首先保存</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各自的运动过程，然后保存重叠时的矩形</w:t>
      </w:r>
      <w:r w:rsidR="00B42083" w:rsidRPr="0030448E">
        <w:rPr>
          <w:rFonts w:hint="eastAsia"/>
          <w:sz w:val="24"/>
          <w:szCs w:val="24"/>
        </w:rPr>
        <w:t>C</w:t>
      </w:r>
      <w:r w:rsidR="00B42083" w:rsidRPr="0030448E">
        <w:rPr>
          <w:rFonts w:hint="eastAsia"/>
          <w:sz w:val="24"/>
          <w:szCs w:val="24"/>
        </w:rPr>
        <w:t>运动过程，在分裂的时候再根据其合并前速度矢量识别</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进行运动跟踪和保存。合并过程和分裂过程的判定条件参照第</w:t>
      </w:r>
      <w:r w:rsidR="0030448E">
        <w:rPr>
          <w:rFonts w:hint="eastAsia"/>
          <w:sz w:val="24"/>
          <w:szCs w:val="24"/>
        </w:rPr>
        <w:t>c</w:t>
      </w:r>
      <w:r w:rsidR="00B42083" w:rsidRPr="0030448E">
        <w:rPr>
          <w:rFonts w:hint="eastAsia"/>
          <w:sz w:val="24"/>
          <w:szCs w:val="24"/>
        </w:rPr>
        <w:t>)</w:t>
      </w:r>
      <w:r w:rsidR="00B42083" w:rsidRPr="0030448E">
        <w:rPr>
          <w:rFonts w:hint="eastAsia"/>
          <w:sz w:val="24"/>
          <w:szCs w:val="24"/>
        </w:rPr>
        <w:t>和第</w:t>
      </w:r>
      <w:r w:rsidR="0030448E">
        <w:rPr>
          <w:rFonts w:hint="eastAsia"/>
          <w:sz w:val="24"/>
          <w:szCs w:val="24"/>
        </w:rPr>
        <w:t>b</w:t>
      </w:r>
      <w:r w:rsidR="00B42083" w:rsidRPr="0030448E">
        <w:rPr>
          <w:rFonts w:hint="eastAsia"/>
          <w:sz w:val="24"/>
          <w:szCs w:val="24"/>
        </w:rPr>
        <w:t>)</w:t>
      </w:r>
      <w:r w:rsidR="00B42083" w:rsidRPr="0030448E">
        <w:rPr>
          <w:rFonts w:hint="eastAsia"/>
          <w:sz w:val="24"/>
          <w:szCs w:val="24"/>
        </w:rPr>
        <w:t>种情况</w:t>
      </w:r>
      <w:r w:rsidR="002A5F88" w:rsidRPr="0030448E">
        <w:rPr>
          <w:rFonts w:hint="eastAsia"/>
          <w:sz w:val="24"/>
          <w:szCs w:val="24"/>
        </w:rPr>
        <w:t>。</w:t>
      </w:r>
    </w:p>
    <w:p w:rsidR="00B83AB3" w:rsidRPr="00B83AB3" w:rsidRDefault="00B83AB3" w:rsidP="00B83AB3">
      <w:pPr>
        <w:spacing w:line="400" w:lineRule="exact"/>
        <w:rPr>
          <w:sz w:val="24"/>
          <w:szCs w:val="24"/>
        </w:rPr>
      </w:pPr>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0B386AFC" wp14:editId="0E6CF4C1">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E852E5" w:rsidRDefault="00E852E5">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E852E5" w:rsidRDefault="00E852E5"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E852E5" w:rsidRDefault="00E852E5"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E852E5" w:rsidRDefault="00E852E5"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E852E5" w:rsidRDefault="00E852E5"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E852E5" w:rsidRDefault="00E852E5"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E852E5" w:rsidRDefault="00E852E5"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E852E5" w:rsidRDefault="00E852E5"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E852E5" w:rsidRDefault="00E852E5"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E852E5" w:rsidRDefault="00E852E5"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E852E5" w:rsidRDefault="00E852E5"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E852E5" w:rsidRDefault="00E852E5"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E852E5" w:rsidRDefault="00E852E5"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B83AB3" w:rsidP="00B83AB3">
      <w:pPr>
        <w:spacing w:line="400" w:lineRule="exact"/>
        <w:ind w:firstLineChars="200" w:firstLine="480"/>
        <w:rPr>
          <w:sz w:val="24"/>
          <w:szCs w:val="24"/>
        </w:rPr>
      </w:pPr>
      <w:r>
        <w:rPr>
          <w:rFonts w:hint="eastAsia"/>
          <w:sz w:val="24"/>
          <w:szCs w:val="24"/>
        </w:rPr>
        <w:t>只要不是在人山人海的步行街和交通堵塞的情况下，上述几种情况就已经能很好满足运动物体跟踪的要求</w:t>
      </w:r>
      <w:r w:rsidR="002160B8">
        <w:rPr>
          <w:rFonts w:hint="eastAsia"/>
          <w:sz w:val="24"/>
          <w:szCs w:val="24"/>
        </w:rPr>
        <w:t>，跟踪过程中以合并前或者分裂后的子矩形框为最小运动单位进行运动事件记录，记录运动事件的数据结构将在后文讲述</w:t>
      </w:r>
      <w:r w:rsidR="0030448E">
        <w:rPr>
          <w:rFonts w:hint="eastAsia"/>
          <w:sz w:val="24"/>
          <w:szCs w:val="24"/>
        </w:rPr>
        <w:t>。这种算法的步骤为：</w:t>
      </w:r>
    </w:p>
    <w:p w:rsidR="0030448E" w:rsidRDefault="0030448E" w:rsidP="0030448E">
      <w:pPr>
        <w:pStyle w:val="a5"/>
        <w:numPr>
          <w:ilvl w:val="0"/>
          <w:numId w:val="36"/>
        </w:numPr>
        <w:spacing w:line="400" w:lineRule="exact"/>
        <w:ind w:firstLineChars="0"/>
        <w:rPr>
          <w:sz w:val="24"/>
          <w:szCs w:val="24"/>
        </w:rPr>
      </w:pPr>
      <w:r>
        <w:rPr>
          <w:rFonts w:hint="eastAsia"/>
          <w:sz w:val="24"/>
          <w:szCs w:val="24"/>
        </w:rPr>
        <w:t>先用情况</w:t>
      </w:r>
      <w:r>
        <w:rPr>
          <w:rFonts w:hint="eastAsia"/>
          <w:sz w:val="24"/>
          <w:szCs w:val="24"/>
        </w:rPr>
        <w:t>a)</w:t>
      </w:r>
      <w:r>
        <w:rPr>
          <w:rFonts w:hint="eastAsia"/>
          <w:sz w:val="24"/>
          <w:szCs w:val="24"/>
        </w:rPr>
        <w:t>对每一帧检测到的运动物体矩形框进行跟踪，如果一个运动事件持续了</w:t>
      </w:r>
      <w:r>
        <w:rPr>
          <w:rFonts w:hint="eastAsia"/>
          <w:sz w:val="24"/>
          <w:szCs w:val="24"/>
        </w:rPr>
        <w:t>0.5</w:t>
      </w:r>
      <w:r>
        <w:rPr>
          <w:rFonts w:hint="eastAsia"/>
          <w:sz w:val="24"/>
          <w:szCs w:val="24"/>
        </w:rPr>
        <w:t>秒以上则称之为有效运动事件并进一步跟踪</w:t>
      </w:r>
      <w:r w:rsidR="00F07B0A">
        <w:rPr>
          <w:rFonts w:hint="eastAsia"/>
          <w:sz w:val="24"/>
          <w:szCs w:val="24"/>
        </w:rPr>
        <w:t>，如果</w:t>
      </w:r>
      <w:r>
        <w:rPr>
          <w:rFonts w:hint="eastAsia"/>
          <w:sz w:val="24"/>
          <w:szCs w:val="24"/>
        </w:rPr>
        <w:t>持续时间小于</w:t>
      </w:r>
      <w:r>
        <w:rPr>
          <w:rFonts w:hint="eastAsia"/>
          <w:sz w:val="24"/>
          <w:szCs w:val="24"/>
        </w:rPr>
        <w:t>0.5</w:t>
      </w:r>
      <w:r>
        <w:rPr>
          <w:rFonts w:hint="eastAsia"/>
          <w:sz w:val="24"/>
          <w:szCs w:val="24"/>
        </w:rPr>
        <w:t>秒则删除；</w:t>
      </w:r>
    </w:p>
    <w:p w:rsidR="00F07B0A" w:rsidRDefault="00F07B0A" w:rsidP="00F07B0A">
      <w:pPr>
        <w:pStyle w:val="a5"/>
        <w:numPr>
          <w:ilvl w:val="0"/>
          <w:numId w:val="36"/>
        </w:numPr>
        <w:spacing w:line="400" w:lineRule="exact"/>
        <w:ind w:firstLineChars="0"/>
        <w:rPr>
          <w:sz w:val="24"/>
          <w:szCs w:val="24"/>
        </w:rPr>
      </w:pPr>
      <w:r>
        <w:rPr>
          <w:rFonts w:hint="eastAsia"/>
          <w:sz w:val="24"/>
          <w:szCs w:val="24"/>
        </w:rPr>
        <w:t>跟踪过程中如果出现了</w:t>
      </w:r>
      <w:r>
        <w:rPr>
          <w:rFonts w:hint="eastAsia"/>
          <w:sz w:val="24"/>
          <w:szCs w:val="24"/>
        </w:rPr>
        <w:t>b)</w:t>
      </w:r>
      <w:r>
        <w:rPr>
          <w:rFonts w:hint="eastAsia"/>
          <w:sz w:val="24"/>
          <w:szCs w:val="24"/>
        </w:rPr>
        <w:t>，</w:t>
      </w:r>
      <w:r>
        <w:rPr>
          <w:rFonts w:hint="eastAsia"/>
          <w:sz w:val="24"/>
          <w:szCs w:val="24"/>
        </w:rPr>
        <w:t>c)</w:t>
      </w:r>
      <w:r>
        <w:rPr>
          <w:rFonts w:hint="eastAsia"/>
          <w:sz w:val="24"/>
          <w:szCs w:val="24"/>
        </w:rPr>
        <w:t>或</w:t>
      </w:r>
      <w:r>
        <w:rPr>
          <w:rFonts w:hint="eastAsia"/>
          <w:sz w:val="24"/>
          <w:szCs w:val="24"/>
        </w:rPr>
        <w:t>d)</w:t>
      </w:r>
      <w:r>
        <w:rPr>
          <w:rFonts w:hint="eastAsia"/>
          <w:sz w:val="24"/>
          <w:szCs w:val="24"/>
        </w:rPr>
        <w:t>这</w:t>
      </w:r>
      <w:r>
        <w:rPr>
          <w:rFonts w:hint="eastAsia"/>
          <w:sz w:val="24"/>
          <w:szCs w:val="24"/>
        </w:rPr>
        <w:t>3</w:t>
      </w:r>
      <w:r>
        <w:rPr>
          <w:rFonts w:hint="eastAsia"/>
          <w:sz w:val="24"/>
          <w:szCs w:val="24"/>
        </w:rPr>
        <w:t>种情况之一，就按照上述情况分析中所说的去处理跟踪过程；</w:t>
      </w:r>
    </w:p>
    <w:p w:rsidR="00F07B0A" w:rsidRPr="00F07B0A" w:rsidRDefault="00F07B0A" w:rsidP="00F07B0A">
      <w:pPr>
        <w:pStyle w:val="a5"/>
        <w:numPr>
          <w:ilvl w:val="0"/>
          <w:numId w:val="36"/>
        </w:numPr>
        <w:spacing w:line="400" w:lineRule="exact"/>
        <w:ind w:firstLineChars="0"/>
        <w:rPr>
          <w:sz w:val="24"/>
          <w:szCs w:val="24"/>
        </w:rPr>
      </w:pPr>
      <w:r>
        <w:rPr>
          <w:rFonts w:hint="eastAsia"/>
          <w:sz w:val="24"/>
          <w:szCs w:val="24"/>
        </w:rPr>
        <w:t>当一个矩形框在视频边界处且像素面积大小小于</w:t>
      </w:r>
      <w:r>
        <w:rPr>
          <w:rFonts w:hint="eastAsia"/>
          <w:sz w:val="24"/>
          <w:szCs w:val="24"/>
        </w:rPr>
        <w:t>100</w:t>
      </w:r>
      <w:r w:rsidR="00C409FE">
        <w:rPr>
          <w:rFonts w:hint="eastAsia"/>
          <w:sz w:val="24"/>
          <w:szCs w:val="24"/>
        </w:rPr>
        <w:t>像素</w:t>
      </w:r>
      <w:r>
        <w:rPr>
          <w:rFonts w:hint="eastAsia"/>
          <w:sz w:val="24"/>
          <w:szCs w:val="24"/>
        </w:rPr>
        <w:t>时或者消失则判定此运动物体已经不在视野范围内，结束此运动事件跟踪。</w:t>
      </w:r>
    </w:p>
    <w:p w:rsidR="00AC13D0" w:rsidRPr="00B62132" w:rsidRDefault="00B62132" w:rsidP="00B62132">
      <w:pPr>
        <w:spacing w:line="400" w:lineRule="exact"/>
        <w:ind w:firstLineChars="200" w:firstLine="480"/>
        <w:rPr>
          <w:sz w:val="24"/>
          <w:szCs w:val="24"/>
        </w:rPr>
      </w:pPr>
      <w:r>
        <w:rPr>
          <w:rFonts w:hint="eastAsia"/>
          <w:sz w:val="24"/>
          <w:szCs w:val="24"/>
        </w:rPr>
        <w:t>此算法在效率上可以说并没有增加太大的时间开销，因为这是在逻辑层面对运动事件可能出现的情况作出不同的跟踪处理，没有涉及到图像处理的东西。</w:t>
      </w:r>
    </w:p>
    <w:p w:rsidR="0097781C" w:rsidRDefault="0097781C" w:rsidP="0097781C">
      <w:pPr>
        <w:pStyle w:val="a5"/>
        <w:numPr>
          <w:ilvl w:val="0"/>
          <w:numId w:val="26"/>
        </w:numPr>
        <w:spacing w:line="400" w:lineRule="exact"/>
        <w:ind w:firstLineChars="0"/>
        <w:rPr>
          <w:b/>
          <w:sz w:val="30"/>
          <w:szCs w:val="30"/>
        </w:rPr>
      </w:pPr>
      <w:r>
        <w:rPr>
          <w:rFonts w:hint="eastAsia"/>
          <w:b/>
          <w:sz w:val="30"/>
          <w:szCs w:val="30"/>
        </w:rPr>
        <w:t>运动</w:t>
      </w:r>
      <w:r w:rsidR="00AA2130">
        <w:rPr>
          <w:rFonts w:hint="eastAsia"/>
          <w:b/>
          <w:sz w:val="30"/>
          <w:szCs w:val="30"/>
        </w:rPr>
        <w:t>事件记录</w:t>
      </w:r>
    </w:p>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EvenNode</w:t>
      </w:r>
      <w:r w:rsidRPr="00AA2130">
        <w:rPr>
          <w:rFonts w:hint="eastAsia"/>
          <w:b/>
          <w:sz w:val="28"/>
          <w:szCs w:val="28"/>
        </w:rPr>
        <w:t>数据结构</w:t>
      </w:r>
    </w:p>
    <w:p w:rsidR="006316C7" w:rsidRPr="00606D4D" w:rsidRDefault="00606D4D" w:rsidP="00606D4D">
      <w:pPr>
        <w:spacing w:line="400" w:lineRule="exact"/>
        <w:ind w:firstLineChars="200" w:firstLine="480"/>
        <w:rPr>
          <w:sz w:val="24"/>
          <w:szCs w:val="24"/>
        </w:rPr>
      </w:pPr>
      <w:r w:rsidRPr="00606D4D">
        <w:rPr>
          <w:rFonts w:hint="eastAsia"/>
          <w:sz w:val="24"/>
          <w:szCs w:val="24"/>
        </w:rPr>
        <w:lastRenderedPageBreak/>
        <w:t>在跟踪过程中</w:t>
      </w:r>
      <w:r>
        <w:rPr>
          <w:rFonts w:hint="eastAsia"/>
          <w:sz w:val="24"/>
          <w:szCs w:val="24"/>
        </w:rPr>
        <w:t>，由于跟踪的需要，最后得出来的跟踪链表可能是交叉型的，也可能是没有分叉的，但是跟踪完毕后实际记录运动事件是以分裂后或者合并前的矩形框进行一个事件保存的</w:t>
      </w:r>
      <w:r w:rsidR="000B42FE">
        <w:rPr>
          <w:rFonts w:hint="eastAsia"/>
          <w:sz w:val="24"/>
          <w:szCs w:val="24"/>
        </w:rPr>
        <w:t>，一个运动事件用一个</w:t>
      </w:r>
      <w:r w:rsidR="000B42FE">
        <w:rPr>
          <w:rFonts w:hint="eastAsia"/>
          <w:sz w:val="24"/>
          <w:szCs w:val="24"/>
        </w:rPr>
        <w:t>EventNode</w:t>
      </w:r>
      <w:r w:rsidR="000B42FE">
        <w:rPr>
          <w:rFonts w:hint="eastAsia"/>
          <w:sz w:val="24"/>
          <w:szCs w:val="24"/>
        </w:rPr>
        <w:t>实例来保存，</w:t>
      </w:r>
      <w:r w:rsidR="000B42FE">
        <w:rPr>
          <w:rFonts w:hint="eastAsia"/>
          <w:sz w:val="24"/>
          <w:szCs w:val="24"/>
        </w:rPr>
        <w:t>EventNode</w:t>
      </w:r>
      <w:r w:rsidR="000B42FE">
        <w:rPr>
          <w:rFonts w:hint="eastAsia"/>
          <w:sz w:val="24"/>
          <w:szCs w:val="24"/>
        </w:rPr>
        <w:t>类的数据结构如</w:t>
      </w:r>
      <w:r w:rsidR="000B42FE" w:rsidRPr="000B42FE">
        <w:rPr>
          <w:rFonts w:hint="eastAsia"/>
          <w:color w:val="FF0000"/>
          <w:sz w:val="24"/>
          <w:szCs w:val="24"/>
        </w:rPr>
        <w:t>表</w:t>
      </w:r>
      <w:r w:rsidR="000B42FE" w:rsidRPr="000B42FE">
        <w:rPr>
          <w:rFonts w:hint="eastAsia"/>
          <w:color w:val="FF0000"/>
          <w:sz w:val="24"/>
          <w:szCs w:val="24"/>
        </w:rPr>
        <w:t>xxx</w:t>
      </w:r>
      <w:r w:rsidR="000B42FE">
        <w:rPr>
          <w:rFonts w:hint="eastAsia"/>
          <w:sz w:val="24"/>
          <w:szCs w:val="24"/>
        </w:rPr>
        <w:t>所示，</w:t>
      </w:r>
      <w:r w:rsidR="00740F84">
        <w:rPr>
          <w:rFonts w:hint="eastAsia"/>
          <w:sz w:val="24"/>
          <w:szCs w:val="24"/>
        </w:rPr>
        <w:t>其中</w:t>
      </w:r>
      <w:r w:rsidR="00740F84">
        <w:rPr>
          <w:rFonts w:hint="eastAsia"/>
          <w:sz w:val="24"/>
          <w:szCs w:val="24"/>
        </w:rPr>
        <w:t>Rectangle</w:t>
      </w:r>
      <w:r w:rsidR="00740F84">
        <w:rPr>
          <w:rFonts w:hint="eastAsia"/>
          <w:sz w:val="24"/>
          <w:szCs w:val="24"/>
        </w:rPr>
        <w:t>类是保存一个矩形框位置和大小的数据结构，如</w:t>
      </w:r>
      <w:r w:rsidR="00740F84" w:rsidRPr="00740F84">
        <w:rPr>
          <w:rFonts w:hint="eastAsia"/>
          <w:color w:val="FF0000"/>
          <w:sz w:val="24"/>
          <w:szCs w:val="24"/>
        </w:rPr>
        <w:t>表</w:t>
      </w:r>
      <w:r w:rsidR="00740F84" w:rsidRPr="00740F84">
        <w:rPr>
          <w:rFonts w:hint="eastAsia"/>
          <w:color w:val="FF0000"/>
          <w:sz w:val="24"/>
          <w:szCs w:val="24"/>
        </w:rPr>
        <w:t>xxx</w:t>
      </w:r>
      <w:r w:rsidR="00740F84">
        <w:rPr>
          <w:rFonts w:hint="eastAsia"/>
          <w:sz w:val="24"/>
          <w:szCs w:val="24"/>
        </w:rPr>
        <w:t>所示。</w:t>
      </w:r>
    </w:p>
    <w:p w:rsidR="000B42FE" w:rsidRPr="008A5403"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 xml:space="preserve">5-7 </w:t>
      </w:r>
      <w:r>
        <w:rPr>
          <w:rFonts w:hint="eastAsia"/>
          <w:szCs w:val="21"/>
        </w:rPr>
        <w:t xml:space="preserve"> EventNode</w:t>
      </w:r>
      <w:r>
        <w:rPr>
          <w:rFonts w:hint="eastAsia"/>
          <w:szCs w:val="21"/>
        </w:rPr>
        <w:t>类数据结构</w:t>
      </w:r>
    </w:p>
    <w:tbl>
      <w:tblPr>
        <w:tblStyle w:val="aa"/>
        <w:tblW w:w="0" w:type="auto"/>
        <w:tblLook w:val="04A0" w:firstRow="1" w:lastRow="0" w:firstColumn="1" w:lastColumn="0" w:noHBand="0" w:noVBand="1"/>
      </w:tblPr>
      <w:tblGrid>
        <w:gridCol w:w="1645"/>
        <w:gridCol w:w="1597"/>
        <w:gridCol w:w="5280"/>
      </w:tblGrid>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变量类型</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变量名</w:t>
            </w:r>
          </w:p>
        </w:tc>
        <w:tc>
          <w:tcPr>
            <w:tcW w:w="5280"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szCs w:val="21"/>
              </w:rPr>
              <w:t>int</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szCs w:val="21"/>
              </w:rPr>
              <w:t>startFrame</w:t>
            </w:r>
          </w:p>
        </w:tc>
        <w:tc>
          <w:tcPr>
            <w:tcW w:w="5280" w:type="dxa"/>
          </w:tcPr>
          <w:p w:rsidR="000B42FE" w:rsidRPr="00F73FA8" w:rsidRDefault="008A59F8" w:rsidP="00AA2130">
            <w:pPr>
              <w:spacing w:line="400" w:lineRule="exact"/>
              <w:jc w:val="left"/>
              <w:rPr>
                <w:szCs w:val="21"/>
              </w:rPr>
            </w:pPr>
            <w:r>
              <w:rPr>
                <w:rFonts w:hint="eastAsia"/>
                <w:szCs w:val="21"/>
              </w:rPr>
              <w:t>运动</w:t>
            </w:r>
            <w:r w:rsidR="000B42FE" w:rsidRPr="00F73FA8">
              <w:rPr>
                <w:rFonts w:hint="eastAsia"/>
                <w:szCs w:val="21"/>
              </w:rPr>
              <w:t>事件的开始帧。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int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endFrame</w:t>
            </w:r>
          </w:p>
        </w:tc>
        <w:tc>
          <w:tcPr>
            <w:tcW w:w="5280" w:type="dxa"/>
          </w:tcPr>
          <w:p w:rsidR="000B42FE" w:rsidRDefault="008A59F8" w:rsidP="00AA2130">
            <w:pPr>
              <w:spacing w:line="400" w:lineRule="exact"/>
              <w:jc w:val="left"/>
              <w:rPr>
                <w:szCs w:val="21"/>
              </w:rPr>
            </w:pPr>
            <w:r>
              <w:rPr>
                <w:rFonts w:hint="eastAsia"/>
                <w:szCs w:val="21"/>
              </w:rPr>
              <w:t>运动</w:t>
            </w:r>
            <w:r w:rsidR="000B42FE">
              <w:rPr>
                <w:rFonts w:hint="eastAsia"/>
                <w:szCs w:val="21"/>
              </w:rPr>
              <w:t>事件的结束帧。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List&lt;Rectangle&gt;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trackList</w:t>
            </w:r>
          </w:p>
        </w:tc>
        <w:tc>
          <w:tcPr>
            <w:tcW w:w="5280" w:type="dxa"/>
          </w:tcPr>
          <w:p w:rsidR="000B42FE" w:rsidRDefault="000B42FE" w:rsidP="008A59F8">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w:t>
            </w:r>
            <w:r w:rsidR="008A59F8">
              <w:rPr>
                <w:rFonts w:hint="eastAsia"/>
                <w:szCs w:val="21"/>
              </w:rPr>
              <w:t>运动</w:t>
            </w:r>
            <w:r>
              <w:rPr>
                <w:rFonts w:hint="eastAsia"/>
                <w:szCs w:val="21"/>
              </w:rPr>
              <w:t>事件每一帧的矩形</w:t>
            </w:r>
            <w:r w:rsidR="008A59F8">
              <w:rPr>
                <w:rFonts w:hint="eastAsia"/>
                <w:szCs w:val="21"/>
              </w:rPr>
              <w:t>框</w:t>
            </w:r>
            <w:r>
              <w:rPr>
                <w:rFonts w:hint="eastAsia"/>
                <w:szCs w:val="21"/>
              </w:rPr>
              <w:t>以及矩形轮廓左上角的坐标。</w:t>
            </w:r>
          </w:p>
        </w:tc>
      </w:tr>
    </w:tbl>
    <w:p w:rsidR="000B42FE" w:rsidRPr="00DA7010"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5-8</w:t>
      </w:r>
      <w:r>
        <w:rPr>
          <w:rFonts w:hint="eastAsia"/>
          <w:szCs w:val="21"/>
        </w:rPr>
        <w:t xml:space="preserve">  Rectangle</w:t>
      </w:r>
      <w:r>
        <w:rPr>
          <w:rFonts w:hint="eastAsia"/>
          <w:szCs w:val="21"/>
        </w:rPr>
        <w:t>类数据结构</w:t>
      </w:r>
    </w:p>
    <w:tbl>
      <w:tblPr>
        <w:tblStyle w:val="aa"/>
        <w:tblW w:w="0" w:type="auto"/>
        <w:tblLook w:val="04A0" w:firstRow="1" w:lastRow="0" w:firstColumn="1" w:lastColumn="0" w:noHBand="0" w:noVBand="1"/>
      </w:tblPr>
      <w:tblGrid>
        <w:gridCol w:w="1493"/>
        <w:gridCol w:w="1570"/>
        <w:gridCol w:w="5459"/>
      </w:tblGrid>
      <w:tr w:rsidR="000B42FE" w:rsidTr="00AA2130">
        <w:tc>
          <w:tcPr>
            <w:tcW w:w="1493" w:type="dxa"/>
          </w:tcPr>
          <w:p w:rsidR="000B42FE" w:rsidRPr="00F73FA8" w:rsidRDefault="000B42FE" w:rsidP="00AA2130">
            <w:pPr>
              <w:spacing w:line="400" w:lineRule="exact"/>
              <w:jc w:val="center"/>
              <w:rPr>
                <w:szCs w:val="21"/>
              </w:rPr>
            </w:pPr>
            <w:r w:rsidRPr="00F73FA8">
              <w:rPr>
                <w:rFonts w:hint="eastAsia"/>
                <w:szCs w:val="21"/>
              </w:rPr>
              <w:t>变量类型</w:t>
            </w:r>
          </w:p>
        </w:tc>
        <w:tc>
          <w:tcPr>
            <w:tcW w:w="1570" w:type="dxa"/>
          </w:tcPr>
          <w:p w:rsidR="000B42FE" w:rsidRPr="00F73FA8" w:rsidRDefault="000B42FE" w:rsidP="00AA2130">
            <w:pPr>
              <w:spacing w:line="400" w:lineRule="exact"/>
              <w:jc w:val="center"/>
              <w:rPr>
                <w:szCs w:val="21"/>
              </w:rPr>
            </w:pPr>
            <w:r w:rsidRPr="00F73FA8">
              <w:rPr>
                <w:rFonts w:hint="eastAsia"/>
                <w:szCs w:val="21"/>
              </w:rPr>
              <w:t>变量名</w:t>
            </w:r>
          </w:p>
        </w:tc>
        <w:tc>
          <w:tcPr>
            <w:tcW w:w="5459"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X</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x</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Y</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y</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Width</w:t>
            </w:r>
          </w:p>
        </w:tc>
        <w:tc>
          <w:tcPr>
            <w:tcW w:w="5459" w:type="dxa"/>
          </w:tcPr>
          <w:p w:rsidR="000B42FE" w:rsidRDefault="00740F84" w:rsidP="00AA2130">
            <w:pPr>
              <w:spacing w:line="400" w:lineRule="exact"/>
              <w:rPr>
                <w:szCs w:val="21"/>
              </w:rPr>
            </w:pPr>
            <w:r>
              <w:rPr>
                <w:rFonts w:hint="eastAsia"/>
                <w:szCs w:val="21"/>
              </w:rPr>
              <w:t>矩形</w:t>
            </w:r>
            <w:r w:rsidR="008A59F8">
              <w:rPr>
                <w:rFonts w:hint="eastAsia"/>
                <w:szCs w:val="21"/>
              </w:rPr>
              <w:t>框</w:t>
            </w:r>
            <w:r>
              <w:rPr>
                <w:rFonts w:hint="eastAsia"/>
                <w:szCs w:val="21"/>
              </w:rPr>
              <w:t>的宽</w:t>
            </w:r>
            <w:r w:rsidR="000B42FE">
              <w:rPr>
                <w:rFonts w:hint="eastAsia"/>
                <w:szCs w:val="21"/>
              </w:rPr>
              <w:t>。</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Height</w:t>
            </w:r>
          </w:p>
        </w:tc>
        <w:tc>
          <w:tcPr>
            <w:tcW w:w="5459" w:type="dxa"/>
          </w:tcPr>
          <w:p w:rsidR="000B42FE" w:rsidRDefault="008A59F8" w:rsidP="00AA2130">
            <w:pPr>
              <w:spacing w:line="400" w:lineRule="exact"/>
              <w:rPr>
                <w:szCs w:val="21"/>
              </w:rPr>
            </w:pPr>
            <w:r>
              <w:rPr>
                <w:rFonts w:hint="eastAsia"/>
                <w:szCs w:val="21"/>
              </w:rPr>
              <w:t>矩形框</w:t>
            </w:r>
            <w:r w:rsidR="000B42FE">
              <w:rPr>
                <w:rFonts w:hint="eastAsia"/>
                <w:szCs w:val="21"/>
              </w:rPr>
              <w:t>的高。</w:t>
            </w:r>
          </w:p>
        </w:tc>
      </w:tr>
    </w:tbl>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本地分析文件数据结构</w:t>
      </w:r>
    </w:p>
    <w:p w:rsidR="003D0F3E" w:rsidRDefault="00AA2130" w:rsidP="00AA2130">
      <w:pPr>
        <w:spacing w:line="400" w:lineRule="exact"/>
        <w:ind w:firstLineChars="200" w:firstLine="480"/>
        <w:rPr>
          <w:sz w:val="24"/>
          <w:szCs w:val="24"/>
        </w:rPr>
      </w:pPr>
      <w:r>
        <w:rPr>
          <w:rFonts w:hint="eastAsia"/>
          <w:sz w:val="24"/>
          <w:szCs w:val="24"/>
        </w:rPr>
        <w:t>考虑到用户配置方便，本系统没有采用数据库进行数据存储，而是采用本地文件的形式保存分析完的视频信息，分析一个视频后会产生</w:t>
      </w:r>
      <w:r>
        <w:rPr>
          <w:rFonts w:hint="eastAsia"/>
          <w:sz w:val="24"/>
          <w:szCs w:val="24"/>
        </w:rPr>
        <w:t>2</w:t>
      </w:r>
      <w:r>
        <w:rPr>
          <w:rFonts w:hint="eastAsia"/>
          <w:sz w:val="24"/>
          <w:szCs w:val="24"/>
        </w:rPr>
        <w:t>个本地文件，一个是保存了所有运动事件的文本文件，一个是视频摘要文件（这个文件的生成在下一节讲述）。将运动事件信息保存到本地能有效避免二次分析，</w:t>
      </w:r>
      <w:r w:rsidR="00C956AD">
        <w:rPr>
          <w:rFonts w:hint="eastAsia"/>
          <w:sz w:val="24"/>
          <w:szCs w:val="24"/>
        </w:rPr>
        <w:t>当用户要查看监控视频的运动事件或者进行视频检索时可以节省大量时间。</w:t>
      </w:r>
    </w:p>
    <w:p w:rsidR="00E12FFE" w:rsidRPr="00BF02B5"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5-9</w:t>
      </w:r>
      <w:r>
        <w:rPr>
          <w:rFonts w:hint="eastAsia"/>
          <w:szCs w:val="21"/>
        </w:rPr>
        <w:t xml:space="preserve">  </w:t>
      </w:r>
      <w:r>
        <w:rPr>
          <w:rFonts w:hint="eastAsia"/>
          <w:szCs w:val="21"/>
        </w:rPr>
        <w:t>本地视频分析文件结构</w:t>
      </w:r>
    </w:p>
    <w:tbl>
      <w:tblPr>
        <w:tblStyle w:val="aa"/>
        <w:tblW w:w="10031" w:type="dxa"/>
        <w:tblLook w:val="04A0" w:firstRow="1" w:lastRow="0" w:firstColumn="1" w:lastColumn="0" w:noHBand="0" w:noVBand="1"/>
      </w:tblPr>
      <w:tblGrid>
        <w:gridCol w:w="1704"/>
        <w:gridCol w:w="1948"/>
        <w:gridCol w:w="709"/>
        <w:gridCol w:w="1276"/>
        <w:gridCol w:w="1275"/>
        <w:gridCol w:w="851"/>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文件头</w:t>
            </w:r>
          </w:p>
        </w:tc>
        <w:tc>
          <w:tcPr>
            <w:tcW w:w="2657"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事件数</w:t>
            </w:r>
          </w:p>
        </w:tc>
        <w:tc>
          <w:tcPr>
            <w:tcW w:w="2551"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处理时的帧间隔</w:t>
            </w:r>
          </w:p>
        </w:tc>
        <w:tc>
          <w:tcPr>
            <w:tcW w:w="3119" w:type="dxa"/>
            <w:gridSpan w:val="2"/>
            <w:tcBorders>
              <w:left w:val="single" w:sz="4" w:space="0" w:color="auto"/>
            </w:tcBorders>
          </w:tcPr>
          <w:p w:rsidR="00E12FFE" w:rsidRPr="00F73FA8" w:rsidRDefault="00E12FFE" w:rsidP="00E852E5">
            <w:pPr>
              <w:spacing w:line="400" w:lineRule="exact"/>
              <w:jc w:val="center"/>
            </w:pPr>
            <w:r w:rsidRPr="00F73FA8">
              <w:rPr>
                <w:rFonts w:hint="eastAsia"/>
              </w:rPr>
              <w:t>视频的帧率</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E12FFE" w:rsidRPr="00F73FA8"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5-10</w:t>
      </w:r>
      <w:r w:rsidRPr="00F73FA8">
        <w:rPr>
          <w:rFonts w:hint="eastAsia"/>
          <w:szCs w:val="21"/>
        </w:rPr>
        <w:t xml:space="preserve">  </w:t>
      </w:r>
      <w:r w:rsidRPr="00F73FA8">
        <w:rPr>
          <w:rFonts w:hint="eastAsia"/>
          <w:szCs w:val="21"/>
        </w:rPr>
        <w:t>事件的节点结构</w:t>
      </w:r>
    </w:p>
    <w:tbl>
      <w:tblPr>
        <w:tblStyle w:val="aa"/>
        <w:tblW w:w="10031" w:type="dxa"/>
        <w:tblLook w:val="04A0" w:firstRow="1" w:lastRow="0" w:firstColumn="1" w:lastColumn="0" w:noHBand="0" w:noVBand="1"/>
      </w:tblPr>
      <w:tblGrid>
        <w:gridCol w:w="1704"/>
        <w:gridCol w:w="1948"/>
        <w:gridCol w:w="1985"/>
        <w:gridCol w:w="2126"/>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lastRenderedPageBreak/>
              <w:t>节点</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bl>
    <w:p w:rsidR="00E12FFE" w:rsidRDefault="00E12FFE" w:rsidP="00E12FFE">
      <w:pPr>
        <w:spacing w:before="60" w:line="400" w:lineRule="exact"/>
        <w:ind w:firstLine="573"/>
        <w:rPr>
          <w:sz w:val="24"/>
        </w:rPr>
      </w:pPr>
      <w:r>
        <w:rPr>
          <w:rFonts w:hint="eastAsia"/>
          <w:sz w:val="24"/>
        </w:rPr>
        <w:t>如</w:t>
      </w:r>
      <w:r w:rsidRPr="00E12FFE">
        <w:rPr>
          <w:rFonts w:hint="eastAsia"/>
          <w:color w:val="FF0000"/>
          <w:sz w:val="24"/>
        </w:rPr>
        <w:t>表</w:t>
      </w:r>
      <w:r w:rsidRPr="00E12FFE">
        <w:rPr>
          <w:rFonts w:hint="eastAsia"/>
          <w:color w:val="FF0000"/>
          <w:sz w:val="24"/>
        </w:rPr>
        <w:t>5-9</w:t>
      </w:r>
      <w:r>
        <w:rPr>
          <w:rFonts w:hint="eastAsia"/>
          <w:sz w:val="24"/>
        </w:rPr>
        <w:t>所示，一个本地视频分析文件包括</w:t>
      </w:r>
      <w:r>
        <w:rPr>
          <w:rFonts w:hint="eastAsia"/>
          <w:sz w:val="24"/>
        </w:rPr>
        <w:t>2</w:t>
      </w:r>
      <w:r>
        <w:rPr>
          <w:rFonts w:hint="eastAsia"/>
          <w:sz w:val="24"/>
        </w:rPr>
        <w:t>个大的方面：一个是文件头，包含了视频的运动事件数、视频处理时的帧间隔和视频的帧率；另一个是运动事件的列表。在运动事件列表中，每一个事件包含的数据有：事件开始帧，事件结束帧，事件总节点数，事件节点列表。</w:t>
      </w:r>
    </w:p>
    <w:p w:rsidR="00E12FFE" w:rsidRPr="008A466F" w:rsidRDefault="00E12FFE" w:rsidP="00E12FFE">
      <w:pPr>
        <w:spacing w:before="60" w:line="400" w:lineRule="exact"/>
        <w:ind w:firstLine="573"/>
        <w:rPr>
          <w:sz w:val="24"/>
        </w:rPr>
      </w:pPr>
      <w:r>
        <w:rPr>
          <w:rFonts w:hint="eastAsia"/>
          <w:sz w:val="24"/>
        </w:rPr>
        <w:t>表</w:t>
      </w:r>
      <w:r w:rsidRPr="00E12FFE">
        <w:rPr>
          <w:rFonts w:hint="eastAsia"/>
          <w:color w:val="FF0000"/>
          <w:sz w:val="24"/>
        </w:rPr>
        <w:t>5-10</w:t>
      </w:r>
      <w:r>
        <w:rPr>
          <w:rFonts w:hint="eastAsia"/>
          <w:sz w:val="24"/>
        </w:rPr>
        <w:t>为本软件保存某一个运动事件信息的事件节点文件格式。一个事件的节点数据包括运动物体矩形框的左上角坐标（</w:t>
      </w:r>
      <w:r>
        <w:rPr>
          <w:rFonts w:hint="eastAsia"/>
          <w:sz w:val="24"/>
        </w:rPr>
        <w:t>x</w:t>
      </w:r>
      <w:r>
        <w:rPr>
          <w:rFonts w:hint="eastAsia"/>
          <w:sz w:val="24"/>
        </w:rPr>
        <w:t>坐标和</w:t>
      </w:r>
      <w:r>
        <w:rPr>
          <w:rFonts w:hint="eastAsia"/>
          <w:sz w:val="24"/>
        </w:rPr>
        <w:t>y</w:t>
      </w:r>
      <w:r>
        <w:rPr>
          <w:rFonts w:hint="eastAsia"/>
          <w:sz w:val="24"/>
        </w:rPr>
        <w:t>坐标），和此运动物体矩形框的</w:t>
      </w:r>
      <w:r w:rsidR="00031CEA">
        <w:rPr>
          <w:rFonts w:hint="eastAsia"/>
          <w:sz w:val="24"/>
        </w:rPr>
        <w:t>宽和</w:t>
      </w:r>
      <w:r>
        <w:rPr>
          <w:rFonts w:hint="eastAsia"/>
          <w:sz w:val="24"/>
        </w:rPr>
        <w:t>高。</w:t>
      </w:r>
    </w:p>
    <w:p w:rsidR="002C6325" w:rsidRDefault="002C6325" w:rsidP="002C6325">
      <w:pPr>
        <w:pStyle w:val="a5"/>
        <w:numPr>
          <w:ilvl w:val="0"/>
          <w:numId w:val="26"/>
        </w:numPr>
        <w:spacing w:line="400" w:lineRule="exact"/>
        <w:ind w:firstLineChars="0"/>
        <w:rPr>
          <w:b/>
          <w:sz w:val="30"/>
          <w:szCs w:val="30"/>
        </w:rPr>
      </w:pPr>
      <w:r>
        <w:rPr>
          <w:rFonts w:hint="eastAsia"/>
          <w:b/>
          <w:sz w:val="30"/>
          <w:szCs w:val="30"/>
        </w:rPr>
        <w:t>视频摘要生成</w:t>
      </w:r>
    </w:p>
    <w:p w:rsidR="00E12FFE" w:rsidRDefault="003D653F" w:rsidP="00441EF9">
      <w:pPr>
        <w:spacing w:line="400" w:lineRule="exact"/>
        <w:ind w:firstLineChars="200" w:firstLine="480"/>
        <w:rPr>
          <w:sz w:val="24"/>
          <w:szCs w:val="24"/>
        </w:rPr>
      </w:pPr>
      <w:r>
        <w:rPr>
          <w:rFonts w:hint="eastAsia"/>
          <w:sz w:val="24"/>
          <w:szCs w:val="24"/>
        </w:rPr>
        <w:t>视频摘要是指将监控视频中检测到不同时间段的运动事件都</w:t>
      </w:r>
      <w:r w:rsidR="00441EF9">
        <w:rPr>
          <w:rFonts w:hint="eastAsia"/>
          <w:sz w:val="24"/>
          <w:szCs w:val="24"/>
        </w:rPr>
        <w:t>“拼接”到同一个时间播放，让用户在查看监控视频的时候可以快速浏览所有运动事件，找出自己感兴趣的事件并回溯。</w:t>
      </w:r>
      <w:r w:rsidR="00D24AB9">
        <w:rPr>
          <w:rFonts w:hint="eastAsia"/>
          <w:sz w:val="24"/>
          <w:szCs w:val="24"/>
        </w:rPr>
        <w:t>当然如果一个视频运动事件数量太多，如果都拼接到一个时间段去播放会看到很多“混乱</w:t>
      </w:r>
      <w:r w:rsidR="009A2CE9">
        <w:rPr>
          <w:rFonts w:hint="eastAsia"/>
          <w:sz w:val="24"/>
          <w:szCs w:val="24"/>
        </w:rPr>
        <w:t>”的运动物体，系统设置为可以让用户自定义同一时间最大运动事件数，这样生成的视频摘要文件长度就由视频总运动事件数和用户自定义的同一时间最大运动事件数来决定。</w:t>
      </w:r>
      <w:r w:rsidR="00084B27">
        <w:rPr>
          <w:rFonts w:hint="eastAsia"/>
          <w:sz w:val="24"/>
          <w:szCs w:val="24"/>
        </w:rPr>
        <w:t>视频摘要生成的主要步骤如下：</w:t>
      </w:r>
    </w:p>
    <w:p w:rsidR="00745416" w:rsidRDefault="00745416" w:rsidP="00084B27">
      <w:pPr>
        <w:pStyle w:val="10"/>
        <w:numPr>
          <w:ilvl w:val="0"/>
          <w:numId w:val="38"/>
        </w:numPr>
        <w:spacing w:line="360" w:lineRule="auto"/>
        <w:ind w:firstLineChars="0"/>
        <w:rPr>
          <w:color w:val="000000"/>
          <w:sz w:val="24"/>
          <w:szCs w:val="24"/>
        </w:rPr>
      </w:pPr>
      <w:r>
        <w:rPr>
          <w:rFonts w:hint="eastAsia"/>
          <w:color w:val="000000"/>
          <w:sz w:val="24"/>
          <w:szCs w:val="24"/>
        </w:rPr>
        <w:t>在运动物体检测</w:t>
      </w:r>
      <w:r w:rsidR="00E64565">
        <w:rPr>
          <w:rFonts w:hint="eastAsia"/>
          <w:color w:val="000000"/>
          <w:sz w:val="24"/>
          <w:szCs w:val="24"/>
        </w:rPr>
        <w:t>与跟踪</w:t>
      </w:r>
      <w:r>
        <w:rPr>
          <w:rFonts w:hint="eastAsia"/>
          <w:color w:val="000000"/>
          <w:sz w:val="24"/>
          <w:szCs w:val="24"/>
        </w:rPr>
        <w:t>的时候，截取一帧没有运动对象的图像作为背景图</w:t>
      </w:r>
      <w:r w:rsidR="000E1167">
        <w:rPr>
          <w:rFonts w:hint="eastAsia"/>
          <w:color w:val="000000"/>
          <w:sz w:val="24"/>
          <w:szCs w:val="24"/>
        </w:rPr>
        <w:t>，新建一个视频写入对象</w:t>
      </w:r>
      <w:r>
        <w:rPr>
          <w:rFonts w:hint="eastAsia"/>
          <w:color w:val="000000"/>
          <w:sz w:val="24"/>
          <w:szCs w:val="24"/>
        </w:rPr>
        <w:t>；</w:t>
      </w:r>
    </w:p>
    <w:p w:rsidR="00084B27" w:rsidRPr="00422393" w:rsidRDefault="007C293A" w:rsidP="00084B27">
      <w:pPr>
        <w:pStyle w:val="10"/>
        <w:numPr>
          <w:ilvl w:val="0"/>
          <w:numId w:val="38"/>
        </w:numPr>
        <w:spacing w:line="360" w:lineRule="auto"/>
        <w:ind w:firstLineChars="0"/>
        <w:rPr>
          <w:color w:val="000000"/>
          <w:sz w:val="24"/>
          <w:szCs w:val="24"/>
        </w:rPr>
      </w:pPr>
      <w:r>
        <w:rPr>
          <w:rFonts w:hint="eastAsia"/>
          <w:color w:val="000000"/>
          <w:sz w:val="24"/>
          <w:szCs w:val="24"/>
        </w:rPr>
        <w:t>假设用户自定义同一时间最大运动数量为</w:t>
      </w:r>
      <w:r>
        <w:rPr>
          <w:rFonts w:hint="eastAsia"/>
          <w:color w:val="000000"/>
          <w:sz w:val="24"/>
          <w:szCs w:val="24"/>
        </w:rPr>
        <w:t>n</w:t>
      </w:r>
      <w:r>
        <w:rPr>
          <w:rFonts w:hint="eastAsia"/>
          <w:color w:val="000000"/>
          <w:sz w:val="24"/>
          <w:szCs w:val="24"/>
        </w:rPr>
        <w:t>，</w:t>
      </w:r>
      <w:r w:rsidR="00F43A55">
        <w:rPr>
          <w:rFonts w:hint="eastAsia"/>
          <w:color w:val="000000"/>
          <w:sz w:val="24"/>
          <w:szCs w:val="24"/>
        </w:rPr>
        <w:t>提取这</w:t>
      </w:r>
      <w:r w:rsidR="00F43A55">
        <w:rPr>
          <w:rFonts w:hint="eastAsia"/>
          <w:color w:val="000000"/>
          <w:sz w:val="24"/>
          <w:szCs w:val="24"/>
        </w:rPr>
        <w:t>n</w:t>
      </w:r>
      <w:r w:rsidR="00F43A55">
        <w:rPr>
          <w:rFonts w:hint="eastAsia"/>
          <w:color w:val="000000"/>
          <w:sz w:val="24"/>
          <w:szCs w:val="24"/>
        </w:rPr>
        <w:t>个运动事件的第一帧矩形框的图像，共同拼接到视频写入对象的第一帧，对接下来的每一帧重复这个操作，直到这</w:t>
      </w:r>
      <w:r w:rsidR="00F43A55">
        <w:rPr>
          <w:rFonts w:hint="eastAsia"/>
          <w:color w:val="000000"/>
          <w:sz w:val="24"/>
          <w:szCs w:val="24"/>
        </w:rPr>
        <w:t>n</w:t>
      </w:r>
      <w:r w:rsidR="00F43A55">
        <w:rPr>
          <w:rFonts w:hint="eastAsia"/>
          <w:color w:val="000000"/>
          <w:sz w:val="24"/>
          <w:szCs w:val="24"/>
        </w:rPr>
        <w:t>个运动事件都结束</w:t>
      </w:r>
      <w:r w:rsidR="00084B27" w:rsidRPr="00422393">
        <w:rPr>
          <w:rFonts w:hint="eastAsia"/>
          <w:color w:val="000000"/>
          <w:sz w:val="24"/>
          <w:szCs w:val="24"/>
        </w:rPr>
        <w:t>；</w:t>
      </w:r>
    </w:p>
    <w:p w:rsidR="00084B27" w:rsidRPr="00F43A55" w:rsidRDefault="00F43A55" w:rsidP="00F43A55">
      <w:pPr>
        <w:pStyle w:val="10"/>
        <w:numPr>
          <w:ilvl w:val="0"/>
          <w:numId w:val="38"/>
        </w:numPr>
        <w:spacing w:line="360" w:lineRule="auto"/>
        <w:ind w:firstLineChars="0"/>
        <w:rPr>
          <w:sz w:val="24"/>
          <w:szCs w:val="24"/>
        </w:rPr>
      </w:pPr>
      <w:r>
        <w:rPr>
          <w:rFonts w:hint="eastAsia"/>
          <w:color w:val="000000"/>
          <w:sz w:val="24"/>
          <w:szCs w:val="24"/>
        </w:rPr>
        <w:t>重复步骤</w:t>
      </w:r>
      <w:r>
        <w:rPr>
          <w:rFonts w:hint="eastAsia"/>
          <w:color w:val="000000"/>
          <w:sz w:val="24"/>
          <w:szCs w:val="24"/>
        </w:rPr>
        <w:t>2)</w:t>
      </w:r>
      <w:r>
        <w:rPr>
          <w:rFonts w:hint="eastAsia"/>
          <w:color w:val="000000"/>
          <w:sz w:val="24"/>
          <w:szCs w:val="24"/>
        </w:rPr>
        <w:t>，直到整个视频的所有运动事件都拼接结束完毕。</w:t>
      </w:r>
    </w:p>
    <w:p w:rsidR="00F43A55" w:rsidRPr="00084B27" w:rsidRDefault="00F43A55" w:rsidP="00F43A55">
      <w:pPr>
        <w:pStyle w:val="10"/>
        <w:spacing w:line="360" w:lineRule="auto"/>
        <w:ind w:firstLine="480"/>
        <w:rPr>
          <w:sz w:val="24"/>
          <w:szCs w:val="24"/>
        </w:rPr>
      </w:pPr>
      <w:r>
        <w:rPr>
          <w:rFonts w:hint="eastAsia"/>
          <w:color w:val="000000"/>
          <w:sz w:val="24"/>
          <w:szCs w:val="24"/>
        </w:rPr>
        <w:t>需要说明的是，在拼接过程中不可避免的会出现运动物体遮挡现象，这里会对其做半透明处理，另外对每个运动事件都加上编号，以便识别。</w:t>
      </w:r>
      <w:r w:rsidR="0028710B" w:rsidRPr="0028710B">
        <w:rPr>
          <w:rFonts w:hint="eastAsia"/>
          <w:color w:val="FF0000"/>
          <w:sz w:val="24"/>
          <w:szCs w:val="24"/>
        </w:rPr>
        <w:t>图</w:t>
      </w:r>
      <w:r w:rsidR="0028710B" w:rsidRPr="0028710B">
        <w:rPr>
          <w:rFonts w:hint="eastAsia"/>
          <w:color w:val="FF0000"/>
          <w:sz w:val="24"/>
          <w:szCs w:val="24"/>
        </w:rPr>
        <w:t>xxx</w:t>
      </w:r>
      <w:r w:rsidR="0028710B">
        <w:rPr>
          <w:rFonts w:hint="eastAsia"/>
          <w:color w:val="000000"/>
          <w:sz w:val="24"/>
          <w:szCs w:val="24"/>
        </w:rPr>
        <w:t>是对一个行人监控视频生成视频摘要的一帧。</w:t>
      </w:r>
    </w:p>
    <w:p w:rsidR="003D0F3E" w:rsidRDefault="003D0F3E" w:rsidP="003D0F3E">
      <w:pPr>
        <w:spacing w:line="400" w:lineRule="exact"/>
        <w:rPr>
          <w:sz w:val="24"/>
          <w:szCs w:val="24"/>
        </w:rPr>
      </w:pPr>
      <w:r>
        <w:rPr>
          <w:sz w:val="24"/>
          <w:szCs w:val="24"/>
        </w:rPr>
        <w:br w:type="page"/>
      </w:r>
    </w:p>
    <w:p w:rsidR="00995130" w:rsidRDefault="00995130" w:rsidP="000754FB">
      <w:pPr>
        <w:pStyle w:val="a5"/>
        <w:widowControl/>
        <w:numPr>
          <w:ilvl w:val="0"/>
          <w:numId w:val="1"/>
        </w:numPr>
        <w:ind w:firstLineChars="0"/>
        <w:jc w:val="center"/>
        <w:outlineLvl w:val="0"/>
        <w:rPr>
          <w:b/>
          <w:sz w:val="32"/>
          <w:szCs w:val="32"/>
        </w:rPr>
      </w:pPr>
      <w:r>
        <w:rPr>
          <w:rFonts w:hint="eastAsia"/>
          <w:b/>
          <w:sz w:val="32"/>
          <w:szCs w:val="32"/>
        </w:rPr>
        <w:lastRenderedPageBreak/>
        <w:t>视频</w:t>
      </w:r>
      <w:r w:rsidR="000F19C8">
        <w:rPr>
          <w:rFonts w:hint="eastAsia"/>
          <w:b/>
          <w:sz w:val="32"/>
          <w:szCs w:val="32"/>
        </w:rPr>
        <w:t>内容</w:t>
      </w:r>
      <w:r>
        <w:rPr>
          <w:rFonts w:hint="eastAsia"/>
          <w:b/>
          <w:sz w:val="32"/>
          <w:szCs w:val="32"/>
        </w:rPr>
        <w:t>检索</w:t>
      </w:r>
    </w:p>
    <w:p w:rsidR="00E20D89" w:rsidRPr="00E20D89" w:rsidRDefault="00E20D89" w:rsidP="00B041CD">
      <w:pPr>
        <w:spacing w:line="400" w:lineRule="exact"/>
        <w:ind w:firstLineChars="200" w:firstLine="480"/>
        <w:rPr>
          <w:sz w:val="24"/>
          <w:szCs w:val="24"/>
        </w:rPr>
      </w:pPr>
      <w:r>
        <w:rPr>
          <w:rFonts w:hint="eastAsia"/>
          <w:sz w:val="24"/>
          <w:szCs w:val="24"/>
        </w:rPr>
        <w:t>当用户不知道运动物体的具体特征时，可以通过先看一遍视频摘要，粗略浏览一遍所有运动事件，再根据感兴趣的运动事件编号跳转到此运动事件发生的时间，从源视频中查看整个运动过程。</w:t>
      </w:r>
      <w:r w:rsidR="00092C3D">
        <w:rPr>
          <w:rFonts w:hint="eastAsia"/>
          <w:sz w:val="24"/>
          <w:szCs w:val="24"/>
        </w:rPr>
        <w:t>如果用户知道自己想要寻找什么样的对象，比如说从</w:t>
      </w:r>
      <w:r w:rsidR="00092C3D">
        <w:rPr>
          <w:rFonts w:hint="eastAsia"/>
          <w:sz w:val="24"/>
          <w:szCs w:val="24"/>
        </w:rPr>
        <w:t>10</w:t>
      </w:r>
      <w:r w:rsidR="00092C3D">
        <w:rPr>
          <w:rFonts w:hint="eastAsia"/>
          <w:sz w:val="24"/>
          <w:szCs w:val="24"/>
        </w:rPr>
        <w:t>点</w:t>
      </w:r>
      <w:r w:rsidR="00092C3D">
        <w:rPr>
          <w:rFonts w:hint="eastAsia"/>
          <w:sz w:val="24"/>
          <w:szCs w:val="24"/>
        </w:rPr>
        <w:t>35</w:t>
      </w:r>
      <w:r w:rsidR="00092C3D">
        <w:rPr>
          <w:rFonts w:hint="eastAsia"/>
          <w:sz w:val="24"/>
          <w:szCs w:val="24"/>
        </w:rPr>
        <w:t>分到</w:t>
      </w:r>
      <w:r w:rsidR="00092C3D">
        <w:rPr>
          <w:rFonts w:hint="eastAsia"/>
          <w:sz w:val="24"/>
          <w:szCs w:val="24"/>
        </w:rPr>
        <w:t>10</w:t>
      </w:r>
      <w:r w:rsidR="00092C3D">
        <w:rPr>
          <w:rFonts w:hint="eastAsia"/>
          <w:sz w:val="24"/>
          <w:szCs w:val="24"/>
        </w:rPr>
        <w:t>点</w:t>
      </w:r>
      <w:r w:rsidR="00092C3D">
        <w:rPr>
          <w:rFonts w:hint="eastAsia"/>
          <w:sz w:val="24"/>
          <w:szCs w:val="24"/>
        </w:rPr>
        <w:t>50</w:t>
      </w:r>
      <w:r w:rsidR="00092C3D">
        <w:rPr>
          <w:rFonts w:hint="eastAsia"/>
          <w:sz w:val="24"/>
          <w:szCs w:val="24"/>
        </w:rPr>
        <w:t>分期间经过此路段的黑色轿车，那就可以通过图像特征检索来实现了。</w:t>
      </w:r>
      <w:r w:rsidR="00B041CD">
        <w:rPr>
          <w:rFonts w:hint="eastAsia"/>
          <w:sz w:val="24"/>
          <w:szCs w:val="24"/>
        </w:rPr>
        <w:t>本章描述了</w:t>
      </w:r>
      <w:r w:rsidR="00B041CD">
        <w:rPr>
          <w:rFonts w:hint="eastAsia"/>
          <w:sz w:val="24"/>
          <w:szCs w:val="24"/>
        </w:rPr>
        <w:t>5</w:t>
      </w:r>
      <w:r w:rsidR="00B041CD">
        <w:rPr>
          <w:rFonts w:hint="eastAsia"/>
          <w:sz w:val="24"/>
          <w:szCs w:val="24"/>
        </w:rPr>
        <w:t>种特征检索方式，根据第二章中描述，从时间复杂度最低的特征开始逐级筛选运动事件，这</w:t>
      </w:r>
      <w:r w:rsidR="00B041CD">
        <w:rPr>
          <w:rFonts w:hint="eastAsia"/>
          <w:sz w:val="24"/>
          <w:szCs w:val="24"/>
        </w:rPr>
        <w:t>5</w:t>
      </w:r>
      <w:r w:rsidR="00B041CD">
        <w:rPr>
          <w:rFonts w:hint="eastAsia"/>
          <w:sz w:val="24"/>
          <w:szCs w:val="24"/>
        </w:rPr>
        <w:t>种特征由复杂度从低到高排序为时间特征，</w:t>
      </w:r>
      <w:r w:rsidR="00BC3424">
        <w:rPr>
          <w:rFonts w:hint="eastAsia"/>
          <w:sz w:val="24"/>
          <w:szCs w:val="24"/>
        </w:rPr>
        <w:t>入侵区域，</w:t>
      </w:r>
      <w:r w:rsidR="00B041CD">
        <w:rPr>
          <w:rFonts w:hint="eastAsia"/>
          <w:sz w:val="24"/>
          <w:szCs w:val="24"/>
        </w:rPr>
        <w:t>运动方向，对象类型（人或车），颜色特征。</w:t>
      </w:r>
    </w:p>
    <w:p w:rsidR="00995130" w:rsidRDefault="0056720D" w:rsidP="00B041CD">
      <w:pPr>
        <w:pStyle w:val="a5"/>
        <w:numPr>
          <w:ilvl w:val="0"/>
          <w:numId w:val="39"/>
        </w:numPr>
        <w:spacing w:line="400" w:lineRule="exact"/>
        <w:ind w:firstLineChars="0"/>
        <w:rPr>
          <w:b/>
          <w:sz w:val="30"/>
          <w:szCs w:val="30"/>
        </w:rPr>
      </w:pPr>
      <w:r w:rsidRPr="0056720D">
        <w:rPr>
          <w:rFonts w:hint="eastAsia"/>
          <w:b/>
          <w:sz w:val="30"/>
          <w:szCs w:val="30"/>
        </w:rPr>
        <w:t>根据发生时间检索</w:t>
      </w:r>
    </w:p>
    <w:p w:rsidR="0056720D" w:rsidRDefault="008636AC" w:rsidP="008636AC">
      <w:pPr>
        <w:spacing w:line="400" w:lineRule="exact"/>
        <w:ind w:firstLineChars="200" w:firstLine="480"/>
        <w:rPr>
          <w:sz w:val="24"/>
          <w:szCs w:val="24"/>
        </w:rPr>
      </w:pPr>
      <w:r>
        <w:rPr>
          <w:rFonts w:hint="eastAsia"/>
          <w:sz w:val="24"/>
          <w:szCs w:val="24"/>
        </w:rPr>
        <w:t>根据运动事件发生的时间进行筛选是最简单的</w:t>
      </w:r>
      <w:r w:rsidR="008A61B0">
        <w:rPr>
          <w:rFonts w:hint="eastAsia"/>
          <w:sz w:val="24"/>
          <w:szCs w:val="24"/>
        </w:rPr>
        <w:t>，但是前提要知道该视频开始</w:t>
      </w:r>
      <w:r>
        <w:rPr>
          <w:rFonts w:hint="eastAsia"/>
          <w:sz w:val="24"/>
          <w:szCs w:val="24"/>
        </w:rPr>
        <w:t>拍摄</w:t>
      </w:r>
      <w:r w:rsidR="008A61B0">
        <w:rPr>
          <w:rFonts w:hint="eastAsia"/>
          <w:sz w:val="24"/>
          <w:szCs w:val="24"/>
        </w:rPr>
        <w:t>的</w:t>
      </w:r>
      <w:r>
        <w:rPr>
          <w:rFonts w:hint="eastAsia"/>
          <w:sz w:val="24"/>
          <w:szCs w:val="24"/>
        </w:rPr>
        <w:t>时间，这样就可以通过运动事件发生的帧号和视频的帧率来算出运动事件实际发生的时间</w:t>
      </w:r>
      <w:r w:rsidR="00C70F72">
        <w:rPr>
          <w:rFonts w:hint="eastAsia"/>
          <w:sz w:val="24"/>
          <w:szCs w:val="24"/>
        </w:rPr>
        <w:t>，然后再判断这个时间有没有落入用户指定的时间区间即可</w:t>
      </w:r>
      <w:r w:rsidR="00FA5C3C">
        <w:rPr>
          <w:rFonts w:hint="eastAsia"/>
          <w:sz w:val="24"/>
          <w:szCs w:val="24"/>
        </w:rPr>
        <w:t>。</w:t>
      </w:r>
      <w:r w:rsidR="00A83A6B">
        <w:rPr>
          <w:rFonts w:hint="eastAsia"/>
          <w:sz w:val="24"/>
          <w:szCs w:val="24"/>
        </w:rPr>
        <w:t>用步骤描述如下：</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读取源视频文件名，提取该视频开始拍摄的时间，记为</w:t>
      </w:r>
      <w:r>
        <w:rPr>
          <w:rFonts w:hint="eastAsia"/>
          <w:sz w:val="24"/>
          <w:szCs w:val="24"/>
        </w:rPr>
        <w:t>t</w:t>
      </w:r>
      <w:r>
        <w:rPr>
          <w:rFonts w:hint="eastAsia"/>
          <w:sz w:val="24"/>
          <w:szCs w:val="24"/>
        </w:rPr>
        <w:t>；</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读取源视频帧率</w:t>
      </w:r>
      <w:r>
        <w:rPr>
          <w:rFonts w:hint="eastAsia"/>
          <w:sz w:val="24"/>
          <w:szCs w:val="24"/>
        </w:rPr>
        <w:t>f</w:t>
      </w:r>
      <w:r>
        <w:rPr>
          <w:rFonts w:hint="eastAsia"/>
          <w:sz w:val="24"/>
          <w:szCs w:val="24"/>
        </w:rPr>
        <w:t>，根据运动事件的开始帧号</w:t>
      </w:r>
      <w:r>
        <w:rPr>
          <w:rFonts w:hint="eastAsia"/>
          <w:sz w:val="24"/>
          <w:szCs w:val="24"/>
        </w:rPr>
        <w:t>s</w:t>
      </w:r>
      <w:r>
        <w:rPr>
          <w:rFonts w:hint="eastAsia"/>
          <w:sz w:val="24"/>
          <w:szCs w:val="24"/>
        </w:rPr>
        <w:t>算出此事件相对于视频来说发生的时间为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=s/f</m:t>
        </m:r>
      </m:oMath>
      <w:r>
        <w:rPr>
          <w:rFonts w:hint="eastAsia"/>
          <w:sz w:val="24"/>
          <w:szCs w:val="24"/>
        </w:rPr>
        <w:t>，该事件实际发生的时间为</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r>
          <w:rPr>
            <w:rFonts w:ascii="Cambria Math" w:hAnsi="Cambria Math"/>
            <w:sz w:val="24"/>
            <w:szCs w:val="24"/>
          </w:rPr>
          <m:t>=t+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oMath>
      <w:r>
        <w:rPr>
          <w:rFonts w:hint="eastAsia"/>
          <w:sz w:val="24"/>
          <w:szCs w:val="24"/>
        </w:rPr>
        <w:t>；</w:t>
      </w:r>
    </w:p>
    <w:p w:rsidR="00D97A61" w:rsidRDefault="00D97A61" w:rsidP="00D97A61">
      <w:pPr>
        <w:pStyle w:val="a5"/>
        <w:numPr>
          <w:ilvl w:val="0"/>
          <w:numId w:val="40"/>
        </w:numPr>
        <w:spacing w:line="400" w:lineRule="exact"/>
        <w:ind w:firstLineChars="0"/>
        <w:rPr>
          <w:sz w:val="24"/>
          <w:szCs w:val="24"/>
        </w:rPr>
      </w:pPr>
      <w:r>
        <w:rPr>
          <w:rFonts w:hint="eastAsia"/>
          <w:sz w:val="24"/>
          <w:szCs w:val="24"/>
        </w:rPr>
        <w:t>获取用户输入的时间区间为</w:t>
      </w:r>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m:rPr>
            <m:sty m:val="p"/>
          </m:rPr>
          <w:rPr>
            <w:rFonts w:ascii="Cambria Math" w:hAnsi="Cambria Math"/>
            <w:sz w:val="24"/>
            <w:szCs w:val="24"/>
          </w:rPr>
          <m:t>]</m:t>
        </m:r>
      </m:oMath>
      <w:r w:rsidR="006532D9">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oMath>
      <w:r w:rsidR="006532D9">
        <w:rPr>
          <w:rFonts w:hint="eastAsia"/>
          <w:sz w:val="24"/>
          <w:szCs w:val="24"/>
        </w:rPr>
        <w:t>落入这个区间则符合筛选条件，否则过滤掉。</w:t>
      </w:r>
    </w:p>
    <w:p w:rsidR="00B80B35" w:rsidRPr="00B80B35" w:rsidRDefault="00B80B35" w:rsidP="00B80B35">
      <w:pPr>
        <w:spacing w:line="400" w:lineRule="exact"/>
        <w:ind w:firstLineChars="200" w:firstLine="480"/>
        <w:rPr>
          <w:sz w:val="24"/>
          <w:szCs w:val="24"/>
        </w:rPr>
      </w:pPr>
      <w:r>
        <w:rPr>
          <w:rFonts w:hint="eastAsia"/>
          <w:sz w:val="24"/>
          <w:szCs w:val="24"/>
        </w:rPr>
        <w:t>对于一个运动事件来说，这个筛选步骤的时间复杂度为</w:t>
      </w:r>
      <w:r>
        <w:rPr>
          <w:rFonts w:hint="eastAsia"/>
          <w:sz w:val="24"/>
          <w:szCs w:val="24"/>
        </w:rPr>
        <w:t>O(1)</w:t>
      </w:r>
      <w:r>
        <w:rPr>
          <w:rFonts w:hint="eastAsia"/>
          <w:sz w:val="24"/>
          <w:szCs w:val="24"/>
        </w:rPr>
        <w:t>。</w:t>
      </w:r>
    </w:p>
    <w:p w:rsidR="0056720D" w:rsidRPr="0056720D" w:rsidRDefault="00BC3424" w:rsidP="00B041CD">
      <w:pPr>
        <w:pStyle w:val="a5"/>
        <w:numPr>
          <w:ilvl w:val="0"/>
          <w:numId w:val="39"/>
        </w:numPr>
        <w:spacing w:line="400" w:lineRule="exact"/>
        <w:ind w:firstLineChars="0"/>
        <w:rPr>
          <w:b/>
          <w:sz w:val="30"/>
          <w:szCs w:val="30"/>
        </w:rPr>
      </w:pPr>
      <w:r>
        <w:rPr>
          <w:rFonts w:hint="eastAsia"/>
          <w:b/>
          <w:sz w:val="30"/>
          <w:szCs w:val="30"/>
        </w:rPr>
        <w:t>根据入侵区域</w:t>
      </w:r>
      <w:r w:rsidR="00AF4F12">
        <w:rPr>
          <w:rFonts w:hint="eastAsia"/>
          <w:b/>
          <w:sz w:val="30"/>
          <w:szCs w:val="30"/>
        </w:rPr>
        <w:t>检索</w:t>
      </w:r>
    </w:p>
    <w:p w:rsidR="00995130" w:rsidRDefault="00EC2338" w:rsidP="00EC2338">
      <w:pPr>
        <w:spacing w:line="400" w:lineRule="exact"/>
        <w:ind w:firstLineChars="200" w:firstLine="480"/>
        <w:rPr>
          <w:sz w:val="24"/>
          <w:szCs w:val="24"/>
        </w:rPr>
      </w:pPr>
      <w:r>
        <w:rPr>
          <w:rFonts w:hint="eastAsia"/>
          <w:sz w:val="24"/>
          <w:szCs w:val="24"/>
        </w:rPr>
        <w:t>根据入侵区域检是指用户指定一个矩形区域，然后检测视频中有哪些运动事件“入侵”了这块区域。因为每一个运动事件都保存了其每一帧的运动点团矩形框，所以遍历一个运动事件的矩形框序列，与用户所指定的矩形区域做匹</w:t>
      </w:r>
      <w:r w:rsidR="0093547C">
        <w:rPr>
          <w:rFonts w:hint="eastAsia"/>
          <w:sz w:val="24"/>
          <w:szCs w:val="24"/>
        </w:rPr>
        <w:t>配，即可得到此运动物体是否有入侵行为</w:t>
      </w:r>
      <w:r w:rsidR="00C6792D">
        <w:rPr>
          <w:rFonts w:hint="eastAsia"/>
          <w:sz w:val="24"/>
          <w:szCs w:val="24"/>
        </w:rPr>
        <w:t>，具体步骤如下：</w:t>
      </w:r>
    </w:p>
    <w:p w:rsidR="00C6792D" w:rsidRDefault="005C6AB1" w:rsidP="00C6792D">
      <w:pPr>
        <w:pStyle w:val="a5"/>
        <w:numPr>
          <w:ilvl w:val="0"/>
          <w:numId w:val="41"/>
        </w:numPr>
        <w:spacing w:line="400" w:lineRule="exact"/>
        <w:ind w:firstLineChars="0"/>
        <w:rPr>
          <w:sz w:val="24"/>
          <w:szCs w:val="24"/>
        </w:rPr>
      </w:pPr>
      <w:r>
        <w:rPr>
          <w:rFonts w:hint="eastAsia"/>
          <w:sz w:val="24"/>
          <w:szCs w:val="24"/>
        </w:rPr>
        <w:t>用户在原视频背景界面</w:t>
      </w:r>
      <w:r w:rsidR="00C6792D">
        <w:rPr>
          <w:rFonts w:hint="eastAsia"/>
          <w:sz w:val="24"/>
          <w:szCs w:val="24"/>
        </w:rPr>
        <w:t>上画一个矩形框，作为入侵区域的标识；</w:t>
      </w:r>
    </w:p>
    <w:p w:rsidR="00C6792D" w:rsidRDefault="00C6792D" w:rsidP="00C6792D">
      <w:pPr>
        <w:pStyle w:val="a5"/>
        <w:numPr>
          <w:ilvl w:val="0"/>
          <w:numId w:val="41"/>
        </w:numPr>
        <w:spacing w:line="400" w:lineRule="exact"/>
        <w:ind w:firstLineChars="0"/>
        <w:rPr>
          <w:sz w:val="24"/>
          <w:szCs w:val="24"/>
        </w:rPr>
      </w:pPr>
      <w:r>
        <w:rPr>
          <w:rFonts w:hint="eastAsia"/>
          <w:sz w:val="24"/>
          <w:szCs w:val="24"/>
        </w:rPr>
        <w:t>按顺序读取一个运动事件的下一个矩形框，并将矩形框逐一与用户定义的入侵区域进行匹配，如果重叠面积大于入侵区域的</w:t>
      </w:r>
      <w:r>
        <w:rPr>
          <w:rFonts w:hint="eastAsia"/>
          <w:sz w:val="24"/>
          <w:szCs w:val="24"/>
        </w:rPr>
        <w:t>20%</w:t>
      </w:r>
      <w:r>
        <w:rPr>
          <w:rFonts w:hint="eastAsia"/>
          <w:sz w:val="24"/>
          <w:szCs w:val="24"/>
        </w:rPr>
        <w:t>（可以自定义），则直接返回此运动事件有入侵行为，否则进入第三步；</w:t>
      </w:r>
    </w:p>
    <w:p w:rsidR="00C6792D" w:rsidRPr="00C6792D" w:rsidRDefault="00C6792D" w:rsidP="00C6792D">
      <w:pPr>
        <w:pStyle w:val="a5"/>
        <w:numPr>
          <w:ilvl w:val="0"/>
          <w:numId w:val="41"/>
        </w:numPr>
        <w:spacing w:line="400" w:lineRule="exact"/>
        <w:ind w:firstLineChars="0"/>
        <w:rPr>
          <w:sz w:val="24"/>
          <w:szCs w:val="24"/>
        </w:rPr>
      </w:pPr>
      <w:r>
        <w:rPr>
          <w:rFonts w:hint="eastAsia"/>
          <w:sz w:val="24"/>
          <w:szCs w:val="24"/>
        </w:rPr>
        <w:t>重复步骤</w:t>
      </w:r>
      <w:r>
        <w:rPr>
          <w:rFonts w:hint="eastAsia"/>
          <w:sz w:val="24"/>
          <w:szCs w:val="24"/>
        </w:rPr>
        <w:t>2)</w:t>
      </w:r>
      <w:r>
        <w:rPr>
          <w:rFonts w:hint="eastAsia"/>
          <w:sz w:val="24"/>
          <w:szCs w:val="24"/>
        </w:rPr>
        <w:t>，直到此运动事件的矩形框序列被遍历完，如果都没有矩形框与入侵区域匹配，则返回此运动事件无入侵行为。</w:t>
      </w:r>
    </w:p>
    <w:p w:rsidR="00995130" w:rsidRPr="00C6792D" w:rsidRDefault="00F6289F" w:rsidP="005B5082">
      <w:pPr>
        <w:spacing w:line="400" w:lineRule="exact"/>
        <w:ind w:firstLineChars="200" w:firstLine="480"/>
        <w:rPr>
          <w:sz w:val="24"/>
          <w:szCs w:val="24"/>
        </w:rPr>
      </w:pPr>
      <w:r>
        <w:rPr>
          <w:rFonts w:hint="eastAsia"/>
          <w:sz w:val="24"/>
          <w:szCs w:val="24"/>
        </w:rPr>
        <w:t>对于一个运动事件来说，假设矩形框序列长度为</w:t>
      </w:r>
      <w:r>
        <w:rPr>
          <w:rFonts w:hint="eastAsia"/>
          <w:sz w:val="24"/>
          <w:szCs w:val="24"/>
        </w:rPr>
        <w:t>n</w:t>
      </w:r>
      <w:r>
        <w:rPr>
          <w:rFonts w:hint="eastAsia"/>
          <w:sz w:val="24"/>
          <w:szCs w:val="24"/>
        </w:rPr>
        <w:t>，则该筛选步骤的时间复杂度为</w:t>
      </w:r>
      <w:r>
        <w:rPr>
          <w:rFonts w:hint="eastAsia"/>
          <w:sz w:val="24"/>
          <w:szCs w:val="24"/>
        </w:rPr>
        <w:t>O(n)</w:t>
      </w:r>
      <w:r>
        <w:rPr>
          <w:rFonts w:hint="eastAsia"/>
          <w:sz w:val="24"/>
          <w:szCs w:val="24"/>
        </w:rPr>
        <w:t>。</w:t>
      </w:r>
    </w:p>
    <w:p w:rsidR="00A64A90" w:rsidRPr="0056720D" w:rsidRDefault="00A64A90" w:rsidP="00A64A90">
      <w:pPr>
        <w:pStyle w:val="a5"/>
        <w:numPr>
          <w:ilvl w:val="0"/>
          <w:numId w:val="39"/>
        </w:numPr>
        <w:spacing w:line="400" w:lineRule="exact"/>
        <w:ind w:firstLineChars="0"/>
        <w:rPr>
          <w:b/>
          <w:sz w:val="30"/>
          <w:szCs w:val="30"/>
        </w:rPr>
      </w:pPr>
      <w:r>
        <w:rPr>
          <w:rFonts w:hint="eastAsia"/>
          <w:b/>
          <w:sz w:val="30"/>
          <w:szCs w:val="30"/>
        </w:rPr>
        <w:t>根据运动方向检索</w:t>
      </w:r>
    </w:p>
    <w:p w:rsidR="00995130" w:rsidRDefault="00B433AF" w:rsidP="00B433AF">
      <w:pPr>
        <w:spacing w:line="400" w:lineRule="exact"/>
        <w:ind w:firstLineChars="200" w:firstLine="480"/>
        <w:rPr>
          <w:rFonts w:hint="eastAsia"/>
          <w:sz w:val="24"/>
          <w:szCs w:val="24"/>
        </w:rPr>
      </w:pPr>
      <w:r>
        <w:rPr>
          <w:rFonts w:hint="eastAsia"/>
          <w:sz w:val="24"/>
          <w:szCs w:val="24"/>
        </w:rPr>
        <w:t>根据运动方向检索是指用户事先定义一个检测方向，然后查找视频中按照检</w:t>
      </w:r>
      <w:r>
        <w:rPr>
          <w:rFonts w:hint="eastAsia"/>
          <w:sz w:val="24"/>
          <w:szCs w:val="24"/>
        </w:rPr>
        <w:lastRenderedPageBreak/>
        <w:t>测方向运动的事件。</w:t>
      </w:r>
      <w:r w:rsidR="00FD26BA">
        <w:rPr>
          <w:rFonts w:hint="eastAsia"/>
          <w:sz w:val="24"/>
          <w:szCs w:val="24"/>
        </w:rPr>
        <w:t>我们已经有了每一个运动事件的每一帧运动点团矩形框，可以将矩形框中心作为其质心，这样就可以得到运动轨迹。但是由于运动物体并不都总是沿着一个方向运动，有可能运动一段距离后突然转弯或者折返，因此不能简单的将质心点拟合成一条直线，本文采用的方法是逐个检测相邻质心点的运动方向，如果连续</w:t>
      </w:r>
      <w:r w:rsidR="00FD26BA">
        <w:rPr>
          <w:rFonts w:hint="eastAsia"/>
          <w:sz w:val="24"/>
          <w:szCs w:val="24"/>
        </w:rPr>
        <w:t>1</w:t>
      </w:r>
      <w:r w:rsidR="00FD26BA">
        <w:rPr>
          <w:rFonts w:hint="eastAsia"/>
          <w:sz w:val="24"/>
          <w:szCs w:val="24"/>
        </w:rPr>
        <w:t>秒内的质心点运动方向都跟检测方向一致，则将此事件返回，否则过滤掉。算法步骤为：</w:t>
      </w:r>
    </w:p>
    <w:p w:rsidR="00FD26BA" w:rsidRDefault="005C6AB1" w:rsidP="005C6AB1">
      <w:pPr>
        <w:pStyle w:val="a5"/>
        <w:numPr>
          <w:ilvl w:val="0"/>
          <w:numId w:val="42"/>
        </w:numPr>
        <w:spacing w:line="400" w:lineRule="exact"/>
        <w:ind w:firstLineChars="0"/>
        <w:rPr>
          <w:rFonts w:hint="eastAsia"/>
          <w:sz w:val="24"/>
          <w:szCs w:val="24"/>
        </w:rPr>
      </w:pPr>
      <w:r>
        <w:rPr>
          <w:rFonts w:hint="eastAsia"/>
          <w:sz w:val="24"/>
          <w:szCs w:val="24"/>
        </w:rPr>
        <w:t>用户在</w:t>
      </w:r>
      <w:r w:rsidR="00051DD2">
        <w:rPr>
          <w:rFonts w:hint="eastAsia"/>
          <w:sz w:val="24"/>
          <w:szCs w:val="24"/>
        </w:rPr>
        <w:t>源视频背景界面上画一根带箭头的直线，作为检测方向；</w:t>
      </w:r>
    </w:p>
    <w:p w:rsidR="00051DD2" w:rsidRDefault="00051DD2" w:rsidP="005C6AB1">
      <w:pPr>
        <w:pStyle w:val="a5"/>
        <w:numPr>
          <w:ilvl w:val="0"/>
          <w:numId w:val="42"/>
        </w:numPr>
        <w:spacing w:line="400" w:lineRule="exact"/>
        <w:ind w:firstLineChars="0"/>
        <w:rPr>
          <w:rFonts w:hint="eastAsia"/>
          <w:sz w:val="24"/>
          <w:szCs w:val="24"/>
        </w:rPr>
      </w:pPr>
      <w:r>
        <w:rPr>
          <w:rFonts w:hint="eastAsia"/>
          <w:sz w:val="24"/>
          <w:szCs w:val="24"/>
        </w:rPr>
        <w:t>读取一个运动事件，将运动事件的矩形框中心作为运动对象的质心，得到运动轨迹；</w:t>
      </w:r>
    </w:p>
    <w:p w:rsidR="00051DD2" w:rsidRDefault="00051DD2" w:rsidP="005C6AB1">
      <w:pPr>
        <w:pStyle w:val="a5"/>
        <w:numPr>
          <w:ilvl w:val="0"/>
          <w:numId w:val="42"/>
        </w:numPr>
        <w:spacing w:line="400" w:lineRule="exact"/>
        <w:ind w:firstLineChars="0"/>
        <w:rPr>
          <w:rFonts w:hint="eastAsia"/>
          <w:sz w:val="24"/>
          <w:szCs w:val="24"/>
        </w:rPr>
      </w:pPr>
      <w:r>
        <w:rPr>
          <w:rFonts w:hint="eastAsia"/>
          <w:sz w:val="24"/>
          <w:szCs w:val="24"/>
        </w:rPr>
        <w:t>依次检测相邻两个质心点的运动方向是否与检测方向匹配（角度误差为</w:t>
      </w:r>
      <w:r>
        <w:rPr>
          <w:rFonts w:hint="eastAsia"/>
          <w:sz w:val="24"/>
          <w:szCs w:val="24"/>
        </w:rPr>
        <w:t>10</w:t>
      </w:r>
      <w:r>
        <w:rPr>
          <w:rFonts w:hint="eastAsia"/>
          <w:sz w:val="24"/>
          <w:szCs w:val="24"/>
        </w:rPr>
        <w:t>度），如果连续</w:t>
      </w:r>
      <w:r>
        <w:rPr>
          <w:rFonts w:hint="eastAsia"/>
          <w:sz w:val="24"/>
          <w:szCs w:val="24"/>
        </w:rPr>
        <w:t>5</w:t>
      </w:r>
      <w:r>
        <w:rPr>
          <w:rFonts w:hint="eastAsia"/>
          <w:sz w:val="24"/>
          <w:szCs w:val="24"/>
        </w:rPr>
        <w:t>次匹配成功，则筛选出此运动事件，如果遍历完所有质心点都没有连续</w:t>
      </w:r>
      <w:r>
        <w:rPr>
          <w:rFonts w:hint="eastAsia"/>
          <w:sz w:val="24"/>
          <w:szCs w:val="24"/>
        </w:rPr>
        <w:t>5</w:t>
      </w:r>
      <w:r>
        <w:rPr>
          <w:rFonts w:hint="eastAsia"/>
          <w:sz w:val="24"/>
          <w:szCs w:val="24"/>
        </w:rPr>
        <w:t>次匹配成功，则过滤掉此事件。</w:t>
      </w:r>
    </w:p>
    <w:p w:rsidR="00FA11A0" w:rsidRDefault="00FA11A0" w:rsidP="00FA11A0">
      <w:pPr>
        <w:spacing w:line="400" w:lineRule="exact"/>
        <w:ind w:firstLineChars="200" w:firstLine="480"/>
        <w:rPr>
          <w:rFonts w:hint="eastAsia"/>
          <w:sz w:val="24"/>
          <w:szCs w:val="24"/>
        </w:rPr>
      </w:pPr>
      <w:r>
        <w:rPr>
          <w:rFonts w:hint="eastAsia"/>
          <w:sz w:val="24"/>
          <w:szCs w:val="24"/>
        </w:rPr>
        <w:t>对于一个运动事件来说，如果矩形框序列长度为</w:t>
      </w:r>
      <w:r>
        <w:rPr>
          <w:rFonts w:hint="eastAsia"/>
          <w:sz w:val="24"/>
          <w:szCs w:val="24"/>
        </w:rPr>
        <w:t>n</w:t>
      </w:r>
      <w:r>
        <w:rPr>
          <w:rFonts w:hint="eastAsia"/>
          <w:sz w:val="24"/>
          <w:szCs w:val="24"/>
        </w:rPr>
        <w:t>，则根据运动方向检索的时间复杂度为</w:t>
      </w:r>
      <w:r>
        <w:rPr>
          <w:rFonts w:hint="eastAsia"/>
          <w:sz w:val="24"/>
          <w:szCs w:val="24"/>
        </w:rPr>
        <w:t>O(n)</w:t>
      </w:r>
      <w:r>
        <w:rPr>
          <w:rFonts w:hint="eastAsia"/>
          <w:sz w:val="24"/>
          <w:szCs w:val="24"/>
        </w:rPr>
        <w:t>。</w:t>
      </w:r>
    </w:p>
    <w:p w:rsidR="00057AA8" w:rsidRPr="0056720D" w:rsidRDefault="00057AA8" w:rsidP="00057AA8">
      <w:pPr>
        <w:pStyle w:val="a5"/>
        <w:numPr>
          <w:ilvl w:val="0"/>
          <w:numId w:val="39"/>
        </w:numPr>
        <w:spacing w:line="400" w:lineRule="exact"/>
        <w:ind w:firstLineChars="0"/>
        <w:rPr>
          <w:b/>
          <w:sz w:val="30"/>
          <w:szCs w:val="30"/>
        </w:rPr>
      </w:pPr>
      <w:r>
        <w:rPr>
          <w:rFonts w:hint="eastAsia"/>
          <w:b/>
          <w:sz w:val="30"/>
          <w:szCs w:val="30"/>
        </w:rPr>
        <w:t>根据</w:t>
      </w:r>
      <w:r>
        <w:rPr>
          <w:rFonts w:hint="eastAsia"/>
          <w:b/>
          <w:sz w:val="30"/>
          <w:szCs w:val="30"/>
        </w:rPr>
        <w:t>对象类型检索</w:t>
      </w:r>
    </w:p>
    <w:p w:rsidR="00057AA8" w:rsidRPr="0011542E" w:rsidRDefault="00D06ED7" w:rsidP="00FA11A0">
      <w:pPr>
        <w:spacing w:line="400" w:lineRule="exact"/>
        <w:ind w:firstLineChars="200" w:firstLine="480"/>
        <w:rPr>
          <w:sz w:val="24"/>
          <w:szCs w:val="24"/>
        </w:rPr>
      </w:pPr>
      <w:r>
        <w:rPr>
          <w:rFonts w:hint="eastAsia"/>
          <w:sz w:val="24"/>
          <w:szCs w:val="24"/>
        </w:rPr>
        <w:t>由于本文的监控视频主要是车辆视频和行人视频，所以检测对象分为行人、车辆和其它</w:t>
      </w:r>
      <w:r w:rsidR="007034B1">
        <w:rPr>
          <w:rFonts w:hint="eastAsia"/>
          <w:sz w:val="24"/>
          <w:szCs w:val="24"/>
        </w:rPr>
        <w:t>物体</w:t>
      </w:r>
      <w:r w:rsidR="000F511E">
        <w:rPr>
          <w:rFonts w:hint="eastAsia"/>
          <w:sz w:val="24"/>
          <w:szCs w:val="24"/>
        </w:rPr>
        <w:t>3</w:t>
      </w:r>
      <w:r w:rsidR="008176DB">
        <w:rPr>
          <w:rFonts w:hint="eastAsia"/>
          <w:sz w:val="24"/>
          <w:szCs w:val="24"/>
        </w:rPr>
        <w:t>种。这里我采用</w:t>
      </w:r>
      <w:r w:rsidR="0011542E">
        <w:rPr>
          <w:rFonts w:hint="eastAsia"/>
          <w:sz w:val="24"/>
          <w:szCs w:val="24"/>
        </w:rPr>
        <w:t>基于</w:t>
      </w:r>
      <w:r w:rsidR="009C0FAB">
        <w:rPr>
          <w:rFonts w:hint="eastAsia"/>
          <w:sz w:val="24"/>
          <w:szCs w:val="24"/>
        </w:rPr>
        <w:t>H</w:t>
      </w:r>
      <w:r w:rsidR="0011542E">
        <w:rPr>
          <w:rFonts w:hint="eastAsia"/>
          <w:sz w:val="24"/>
          <w:szCs w:val="24"/>
        </w:rPr>
        <w:t>aar</w:t>
      </w:r>
      <w:r w:rsidR="0011542E">
        <w:rPr>
          <w:rFonts w:hint="eastAsia"/>
          <w:sz w:val="24"/>
          <w:szCs w:val="24"/>
        </w:rPr>
        <w:t>特征的级联分类器</w:t>
      </w:r>
      <w:r w:rsidR="0011542E">
        <w:rPr>
          <w:rFonts w:hint="eastAsia"/>
          <w:sz w:val="24"/>
          <w:szCs w:val="24"/>
          <w:vertAlign w:val="superscript"/>
        </w:rPr>
        <w:t>[13,15]</w:t>
      </w:r>
      <w:r w:rsidR="0025494B">
        <w:rPr>
          <w:rFonts w:hint="eastAsia"/>
          <w:sz w:val="24"/>
          <w:szCs w:val="24"/>
        </w:rPr>
        <w:t>来进行运动物体的分类，</w:t>
      </w:r>
      <w:r w:rsidR="009C0FAB">
        <w:rPr>
          <w:rFonts w:hint="eastAsia"/>
          <w:sz w:val="24"/>
          <w:szCs w:val="24"/>
        </w:rPr>
        <w:t>关于此分类器的实现原理</w:t>
      </w:r>
      <w:r w:rsidR="0025494B">
        <w:rPr>
          <w:rFonts w:hint="eastAsia"/>
          <w:sz w:val="24"/>
          <w:szCs w:val="24"/>
        </w:rPr>
        <w:t>不属于本文的研究范围。</w:t>
      </w:r>
      <w:r w:rsidR="009C0FAB">
        <w:rPr>
          <w:sz w:val="24"/>
          <w:szCs w:val="24"/>
        </w:rPr>
        <w:t>H</w:t>
      </w:r>
      <w:r w:rsidR="009C0FAB">
        <w:rPr>
          <w:rFonts w:hint="eastAsia"/>
          <w:sz w:val="24"/>
          <w:szCs w:val="24"/>
        </w:rPr>
        <w:t>aar</w:t>
      </w:r>
      <w:r w:rsidR="009C0FAB">
        <w:rPr>
          <w:rFonts w:hint="eastAsia"/>
          <w:sz w:val="24"/>
          <w:szCs w:val="24"/>
        </w:rPr>
        <w:t>分类器最成功的就是应用在人脸检测中</w:t>
      </w:r>
      <w:r w:rsidR="0025494B">
        <w:rPr>
          <w:rFonts w:hint="eastAsia"/>
          <w:sz w:val="24"/>
          <w:szCs w:val="24"/>
        </w:rPr>
        <w:t>，但是并不仅限于人脸检测，它适用于其它外表有区别的（接近刚性的）物体检测，例如人脸，鼻子，眼睛，行人，车的正面，车的后部等都可以用</w:t>
      </w:r>
      <w:r w:rsidR="0025494B">
        <w:rPr>
          <w:rFonts w:hint="eastAsia"/>
          <w:sz w:val="24"/>
          <w:szCs w:val="24"/>
        </w:rPr>
        <w:t>Haar</w:t>
      </w:r>
      <w:r w:rsidR="0025494B">
        <w:rPr>
          <w:rFonts w:hint="eastAsia"/>
          <w:sz w:val="24"/>
          <w:szCs w:val="24"/>
        </w:rPr>
        <w:t>分类器进行检测。</w:t>
      </w:r>
      <w:r w:rsidR="000206BD">
        <w:rPr>
          <w:rFonts w:hint="eastAsia"/>
          <w:sz w:val="24"/>
          <w:szCs w:val="24"/>
        </w:rPr>
        <w:t>Opencv</w:t>
      </w:r>
      <w:r w:rsidR="000206BD">
        <w:rPr>
          <w:rFonts w:hint="eastAsia"/>
          <w:sz w:val="24"/>
          <w:szCs w:val="24"/>
        </w:rPr>
        <w:t>已经实现并提供了</w:t>
      </w:r>
      <w:r w:rsidR="000206BD">
        <w:rPr>
          <w:rFonts w:hint="eastAsia"/>
          <w:sz w:val="24"/>
          <w:szCs w:val="24"/>
        </w:rPr>
        <w:t>Haar</w:t>
      </w:r>
      <w:r w:rsidR="000206BD">
        <w:rPr>
          <w:rFonts w:hint="eastAsia"/>
          <w:sz w:val="24"/>
          <w:szCs w:val="24"/>
        </w:rPr>
        <w:t>分类器的训练接口和检测接口，本文所做的工作主要是选取合适的样本为行人和车辆分别训练出可靠的分类器，运动物体</w:t>
      </w:r>
      <w:r w:rsidR="003B43AE">
        <w:rPr>
          <w:rFonts w:hint="eastAsia"/>
          <w:sz w:val="24"/>
          <w:szCs w:val="24"/>
        </w:rPr>
        <w:t>对象类型</w:t>
      </w:r>
      <w:bookmarkStart w:id="0" w:name="_GoBack"/>
      <w:bookmarkEnd w:id="0"/>
      <w:r w:rsidR="000206BD">
        <w:rPr>
          <w:rFonts w:hint="eastAsia"/>
          <w:sz w:val="24"/>
          <w:szCs w:val="24"/>
        </w:rPr>
        <w:t>识别的步骤如下：</w:t>
      </w:r>
    </w:p>
    <w:p w:rsidR="00A64A90" w:rsidRDefault="00A64A90" w:rsidP="00B041CD">
      <w:pPr>
        <w:spacing w:line="400" w:lineRule="exact"/>
        <w:rPr>
          <w:sz w:val="24"/>
          <w:szCs w:val="24"/>
        </w:rPr>
      </w:pPr>
    </w:p>
    <w:p w:rsidR="00A64A90" w:rsidRPr="00F6289F" w:rsidRDefault="00A64A90" w:rsidP="00B041CD">
      <w:pPr>
        <w:spacing w:line="400" w:lineRule="exact"/>
        <w:rPr>
          <w:sz w:val="24"/>
          <w:szCs w:val="24"/>
        </w:rPr>
      </w:pPr>
    </w:p>
    <w:p w:rsidR="00995130" w:rsidRDefault="00995130" w:rsidP="00995130">
      <w:pPr>
        <w:rPr>
          <w:sz w:val="24"/>
          <w:szCs w:val="24"/>
        </w:rPr>
      </w:pPr>
      <w:r>
        <w:rPr>
          <w:sz w:val="24"/>
          <w:szCs w:val="24"/>
        </w:rPr>
        <w:br w:type="page"/>
      </w:r>
    </w:p>
    <w:p w:rsidR="00995130" w:rsidRPr="00995130" w:rsidRDefault="00995130" w:rsidP="00995130">
      <w:pPr>
        <w:rPr>
          <w:sz w:val="24"/>
          <w:szCs w:val="24"/>
        </w:rPr>
      </w:pP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rPr>
          <w:rFonts w:hint="eastAsia"/>
        </w:rPr>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7F25FE" w:rsidRDefault="00FB726A" w:rsidP="00387E0A">
      <w:pPr>
        <w:widowControl/>
        <w:spacing w:line="400" w:lineRule="exact"/>
      </w:pPr>
      <w:r>
        <w:rPr>
          <w:rFonts w:hint="eastAsia"/>
        </w:rPr>
        <w:t>[13] P. Viola and M. J. Jones.</w:t>
      </w:r>
      <w:r w:rsidR="007F25FE">
        <w:rPr>
          <w:rFonts w:hint="eastAsia"/>
        </w:rPr>
        <w:t xml:space="preserve"> </w:t>
      </w:r>
      <w:r w:rsidR="00F27222">
        <w:rPr>
          <w:rFonts w:hint="eastAsia"/>
        </w:rPr>
        <w:t>R</w:t>
      </w:r>
      <w:r w:rsidR="007F25FE">
        <w:rPr>
          <w:rFonts w:hint="eastAsia"/>
        </w:rPr>
        <w:t>apid Object Detection Using a Boosted Cascade of Simple Features</w:t>
      </w:r>
      <w:r w:rsidR="00F27222">
        <w:rPr>
          <w:rFonts w:hint="eastAsia"/>
        </w:rPr>
        <w:t>[C]</w:t>
      </w:r>
      <w:r>
        <w:rPr>
          <w:rFonts w:hint="eastAsia"/>
        </w:rPr>
        <w:t xml:space="preserve">. </w:t>
      </w:r>
      <w:r w:rsidR="00AF13E0">
        <w:rPr>
          <w:rFonts w:ascii="Arial" w:hAnsi="Arial" w:cs="Arial"/>
          <w:color w:val="222222"/>
          <w:sz w:val="20"/>
          <w:szCs w:val="20"/>
          <w:shd w:val="clear" w:color="auto" w:fill="FFFFFF"/>
        </w:rPr>
        <w:t>2001 IEEE Computer Society Conference on</w:t>
      </w:r>
      <w:r w:rsidR="00AF13E0">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Computer Vision and Pattern Recognition, 2001, </w:t>
      </w:r>
      <w:r w:rsidR="00AF13E0">
        <w:rPr>
          <w:rFonts w:ascii="Arial" w:hAnsi="Arial" w:cs="Arial" w:hint="eastAsia"/>
          <w:color w:val="222222"/>
          <w:sz w:val="20"/>
          <w:szCs w:val="20"/>
          <w:shd w:val="clear" w:color="auto" w:fill="FFFFFF"/>
        </w:rPr>
        <w:t>Page(s):</w:t>
      </w:r>
      <w:r>
        <w:rPr>
          <w:rFonts w:ascii="Arial" w:hAnsi="Arial" w:cs="Arial"/>
          <w:color w:val="222222"/>
          <w:sz w:val="20"/>
          <w:szCs w:val="20"/>
          <w:shd w:val="clear" w:color="auto" w:fill="FFFFFF"/>
        </w:rPr>
        <w:t>I-511-I-518 vol. 1.</w:t>
      </w:r>
    </w:p>
    <w:p w:rsidR="00B36592" w:rsidRDefault="00B36592" w:rsidP="00387E0A">
      <w:pPr>
        <w:widowControl/>
        <w:spacing w:line="400" w:lineRule="exact"/>
      </w:pPr>
      <w:r>
        <w:rPr>
          <w:rFonts w:hint="eastAsia"/>
        </w:rPr>
        <w:lastRenderedPageBreak/>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AF13E0" w:rsidP="00387E0A">
      <w:pPr>
        <w:widowControl/>
        <w:spacing w:line="400" w:lineRule="exact"/>
      </w:pPr>
      <w:r>
        <w:rPr>
          <w:rFonts w:hint="eastAsia"/>
        </w:rPr>
        <w:t xml:space="preserve">[15] R. Lienhart and J. Maydt. An Extended Set of Haar-like Features for Rapid Object Detection[C]. </w:t>
      </w:r>
      <w:r>
        <w:rPr>
          <w:rFonts w:hint="eastAsia"/>
        </w:rPr>
        <w:t>2002 international</w:t>
      </w:r>
      <w:r>
        <w:rPr>
          <w:rFonts w:hint="eastAsia"/>
        </w:rPr>
        <w:t xml:space="preserve"> Conference on Image Processing, 2002, Page(s): </w:t>
      </w:r>
      <w:r w:rsidRPr="00AF13E0">
        <w:t>I-900 - I-903 vol.1</w:t>
      </w:r>
      <w:r w:rsidRPr="00AF13E0">
        <w:rPr>
          <w:rFonts w:hint="eastAsia"/>
        </w:rPr>
        <w:t>.</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1E0" w:rsidRDefault="005771E0" w:rsidP="00317348">
      <w:r>
        <w:separator/>
      </w:r>
    </w:p>
  </w:endnote>
  <w:endnote w:type="continuationSeparator" w:id="0">
    <w:p w:rsidR="005771E0" w:rsidRDefault="005771E0"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1E0" w:rsidRDefault="005771E0" w:rsidP="00317348">
      <w:r>
        <w:separator/>
      </w:r>
    </w:p>
  </w:footnote>
  <w:footnote w:type="continuationSeparator" w:id="0">
    <w:p w:rsidR="005771E0" w:rsidRDefault="005771E0"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C614D6"/>
    <w:multiLevelType w:val="hybridMultilevel"/>
    <w:tmpl w:val="D86C50F0"/>
    <w:lvl w:ilvl="0" w:tplc="1548E1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87B073E"/>
    <w:multiLevelType w:val="hybridMultilevel"/>
    <w:tmpl w:val="F4388FB2"/>
    <w:lvl w:ilvl="0" w:tplc="0AE8DD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49254DD"/>
    <w:multiLevelType w:val="hybridMultilevel"/>
    <w:tmpl w:val="E0584AFC"/>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1466AF"/>
    <w:multiLevelType w:val="hybridMultilevel"/>
    <w:tmpl w:val="2214E540"/>
    <w:lvl w:ilvl="0" w:tplc="3A2CFAD4">
      <w:start w:val="1"/>
      <w:numFmt w:val="decimal"/>
      <w:lvlText w:val="%1)"/>
      <w:lvlJc w:val="left"/>
      <w:pPr>
        <w:ind w:left="846" w:hanging="420"/>
      </w:pPr>
      <w:rPr>
        <w:rFonts w:cs="Times New Roman" w:hint="eastAsia"/>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0">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4937C5"/>
    <w:multiLevelType w:val="hybridMultilevel"/>
    <w:tmpl w:val="90E08944"/>
    <w:lvl w:ilvl="0" w:tplc="7A98ACEE">
      <w:start w:val="1"/>
      <w:numFmt w:val="decimal"/>
      <w:lvlText w:val="5.%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B234241"/>
    <w:multiLevelType w:val="hybridMultilevel"/>
    <w:tmpl w:val="DADEEEE2"/>
    <w:lvl w:ilvl="0" w:tplc="744058FE">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BE721C"/>
    <w:multiLevelType w:val="hybridMultilevel"/>
    <w:tmpl w:val="D8EC6CA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2">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5C654C"/>
    <w:multiLevelType w:val="hybridMultilevel"/>
    <w:tmpl w:val="2514F93E"/>
    <w:lvl w:ilvl="0" w:tplc="E32A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33"/>
  </w:num>
  <w:num w:numId="4">
    <w:abstractNumId w:val="37"/>
  </w:num>
  <w:num w:numId="5">
    <w:abstractNumId w:val="22"/>
  </w:num>
  <w:num w:numId="6">
    <w:abstractNumId w:val="18"/>
  </w:num>
  <w:num w:numId="7">
    <w:abstractNumId w:val="16"/>
  </w:num>
  <w:num w:numId="8">
    <w:abstractNumId w:val="34"/>
  </w:num>
  <w:num w:numId="9">
    <w:abstractNumId w:val="12"/>
  </w:num>
  <w:num w:numId="10">
    <w:abstractNumId w:val="14"/>
  </w:num>
  <w:num w:numId="11">
    <w:abstractNumId w:val="41"/>
  </w:num>
  <w:num w:numId="12">
    <w:abstractNumId w:val="15"/>
  </w:num>
  <w:num w:numId="13">
    <w:abstractNumId w:val="36"/>
  </w:num>
  <w:num w:numId="14">
    <w:abstractNumId w:val="21"/>
  </w:num>
  <w:num w:numId="15">
    <w:abstractNumId w:val="8"/>
  </w:num>
  <w:num w:numId="16">
    <w:abstractNumId w:val="24"/>
  </w:num>
  <w:num w:numId="17">
    <w:abstractNumId w:val="3"/>
  </w:num>
  <w:num w:numId="18">
    <w:abstractNumId w:val="40"/>
  </w:num>
  <w:num w:numId="19">
    <w:abstractNumId w:val="11"/>
  </w:num>
  <w:num w:numId="20">
    <w:abstractNumId w:val="20"/>
  </w:num>
  <w:num w:numId="21">
    <w:abstractNumId w:val="17"/>
  </w:num>
  <w:num w:numId="22">
    <w:abstractNumId w:val="7"/>
  </w:num>
  <w:num w:numId="23">
    <w:abstractNumId w:val="39"/>
  </w:num>
  <w:num w:numId="24">
    <w:abstractNumId w:val="35"/>
  </w:num>
  <w:num w:numId="25">
    <w:abstractNumId w:val="30"/>
  </w:num>
  <w:num w:numId="26">
    <w:abstractNumId w:val="27"/>
  </w:num>
  <w:num w:numId="27">
    <w:abstractNumId w:val="25"/>
  </w:num>
  <w:num w:numId="28">
    <w:abstractNumId w:val="13"/>
  </w:num>
  <w:num w:numId="29">
    <w:abstractNumId w:val="10"/>
  </w:num>
  <w:num w:numId="30">
    <w:abstractNumId w:val="5"/>
  </w:num>
  <w:num w:numId="31">
    <w:abstractNumId w:val="28"/>
  </w:num>
  <w:num w:numId="32">
    <w:abstractNumId w:val="4"/>
  </w:num>
  <w:num w:numId="33">
    <w:abstractNumId w:val="23"/>
  </w:num>
  <w:num w:numId="34">
    <w:abstractNumId w:val="0"/>
  </w:num>
  <w:num w:numId="35">
    <w:abstractNumId w:val="31"/>
  </w:num>
  <w:num w:numId="36">
    <w:abstractNumId w:val="9"/>
  </w:num>
  <w:num w:numId="37">
    <w:abstractNumId w:val="29"/>
  </w:num>
  <w:num w:numId="38">
    <w:abstractNumId w:val="19"/>
  </w:num>
  <w:num w:numId="39">
    <w:abstractNumId w:val="26"/>
  </w:num>
  <w:num w:numId="40">
    <w:abstractNumId w:val="2"/>
  </w:num>
  <w:num w:numId="41">
    <w:abstractNumId w:val="6"/>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06BD"/>
    <w:rsid w:val="000210B4"/>
    <w:rsid w:val="00023355"/>
    <w:rsid w:val="00023ACB"/>
    <w:rsid w:val="00026C25"/>
    <w:rsid w:val="000279D0"/>
    <w:rsid w:val="00031CEA"/>
    <w:rsid w:val="00033ACC"/>
    <w:rsid w:val="000351D0"/>
    <w:rsid w:val="000357CB"/>
    <w:rsid w:val="0003796C"/>
    <w:rsid w:val="000425B6"/>
    <w:rsid w:val="00043D43"/>
    <w:rsid w:val="00044BE0"/>
    <w:rsid w:val="00051148"/>
    <w:rsid w:val="00051DD2"/>
    <w:rsid w:val="0005647C"/>
    <w:rsid w:val="00057AA8"/>
    <w:rsid w:val="00061739"/>
    <w:rsid w:val="00061BD0"/>
    <w:rsid w:val="000659F5"/>
    <w:rsid w:val="00066119"/>
    <w:rsid w:val="000674F6"/>
    <w:rsid w:val="000675ED"/>
    <w:rsid w:val="00072435"/>
    <w:rsid w:val="00072919"/>
    <w:rsid w:val="000752FD"/>
    <w:rsid w:val="000754FB"/>
    <w:rsid w:val="000808A6"/>
    <w:rsid w:val="00081BDE"/>
    <w:rsid w:val="00082335"/>
    <w:rsid w:val="00082EDF"/>
    <w:rsid w:val="00083412"/>
    <w:rsid w:val="00083BE9"/>
    <w:rsid w:val="00084B27"/>
    <w:rsid w:val="00085402"/>
    <w:rsid w:val="000871ED"/>
    <w:rsid w:val="00090302"/>
    <w:rsid w:val="00092C3D"/>
    <w:rsid w:val="00092CA4"/>
    <w:rsid w:val="00092CA6"/>
    <w:rsid w:val="00092CD6"/>
    <w:rsid w:val="000959EB"/>
    <w:rsid w:val="00095AC6"/>
    <w:rsid w:val="00095F0B"/>
    <w:rsid w:val="000A0E35"/>
    <w:rsid w:val="000A1A3D"/>
    <w:rsid w:val="000A224E"/>
    <w:rsid w:val="000A3DBA"/>
    <w:rsid w:val="000A597E"/>
    <w:rsid w:val="000B36DA"/>
    <w:rsid w:val="000B41AF"/>
    <w:rsid w:val="000B42FE"/>
    <w:rsid w:val="000B5111"/>
    <w:rsid w:val="000B7A7A"/>
    <w:rsid w:val="000C73BA"/>
    <w:rsid w:val="000D00FC"/>
    <w:rsid w:val="000D1B58"/>
    <w:rsid w:val="000D57FD"/>
    <w:rsid w:val="000D7E50"/>
    <w:rsid w:val="000E036E"/>
    <w:rsid w:val="000E1167"/>
    <w:rsid w:val="000E2AB3"/>
    <w:rsid w:val="000E35BA"/>
    <w:rsid w:val="000E3857"/>
    <w:rsid w:val="000E5FA2"/>
    <w:rsid w:val="000E71D0"/>
    <w:rsid w:val="000F04B5"/>
    <w:rsid w:val="000F19C8"/>
    <w:rsid w:val="000F2266"/>
    <w:rsid w:val="000F43C7"/>
    <w:rsid w:val="000F511E"/>
    <w:rsid w:val="001004C8"/>
    <w:rsid w:val="001039CA"/>
    <w:rsid w:val="00104041"/>
    <w:rsid w:val="0011542E"/>
    <w:rsid w:val="00116503"/>
    <w:rsid w:val="00116AFE"/>
    <w:rsid w:val="00117286"/>
    <w:rsid w:val="0012026C"/>
    <w:rsid w:val="0012181D"/>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B476D"/>
    <w:rsid w:val="001C5D37"/>
    <w:rsid w:val="001D04BE"/>
    <w:rsid w:val="001E27FA"/>
    <w:rsid w:val="001E7861"/>
    <w:rsid w:val="001F2E4E"/>
    <w:rsid w:val="002011F2"/>
    <w:rsid w:val="002023C7"/>
    <w:rsid w:val="00202E7A"/>
    <w:rsid w:val="00204695"/>
    <w:rsid w:val="002160B8"/>
    <w:rsid w:val="00217ADA"/>
    <w:rsid w:val="002223B2"/>
    <w:rsid w:val="002227B3"/>
    <w:rsid w:val="002242F2"/>
    <w:rsid w:val="00226632"/>
    <w:rsid w:val="0023084C"/>
    <w:rsid w:val="002315BB"/>
    <w:rsid w:val="00231934"/>
    <w:rsid w:val="00231C14"/>
    <w:rsid w:val="00235277"/>
    <w:rsid w:val="002414E2"/>
    <w:rsid w:val="00245F39"/>
    <w:rsid w:val="00246E43"/>
    <w:rsid w:val="00250187"/>
    <w:rsid w:val="00252156"/>
    <w:rsid w:val="0025494B"/>
    <w:rsid w:val="00256A7E"/>
    <w:rsid w:val="0025711C"/>
    <w:rsid w:val="00262306"/>
    <w:rsid w:val="00264D5B"/>
    <w:rsid w:val="00267E6F"/>
    <w:rsid w:val="00270ECD"/>
    <w:rsid w:val="002765F2"/>
    <w:rsid w:val="0028485F"/>
    <w:rsid w:val="00284D7C"/>
    <w:rsid w:val="002856B0"/>
    <w:rsid w:val="00286CA9"/>
    <w:rsid w:val="0028710B"/>
    <w:rsid w:val="002874E9"/>
    <w:rsid w:val="00287E02"/>
    <w:rsid w:val="00291645"/>
    <w:rsid w:val="00293406"/>
    <w:rsid w:val="00296D41"/>
    <w:rsid w:val="002A09B5"/>
    <w:rsid w:val="002A374C"/>
    <w:rsid w:val="002A5F88"/>
    <w:rsid w:val="002B1DF3"/>
    <w:rsid w:val="002B487F"/>
    <w:rsid w:val="002B61E0"/>
    <w:rsid w:val="002C1F4C"/>
    <w:rsid w:val="002C26B2"/>
    <w:rsid w:val="002C5B62"/>
    <w:rsid w:val="002C6325"/>
    <w:rsid w:val="002D6E30"/>
    <w:rsid w:val="002D7C3C"/>
    <w:rsid w:val="002E0B96"/>
    <w:rsid w:val="002E1AE6"/>
    <w:rsid w:val="002E3CFB"/>
    <w:rsid w:val="002E55B5"/>
    <w:rsid w:val="002E6858"/>
    <w:rsid w:val="002F16F3"/>
    <w:rsid w:val="002F28D0"/>
    <w:rsid w:val="002F55D3"/>
    <w:rsid w:val="0030193A"/>
    <w:rsid w:val="0030448E"/>
    <w:rsid w:val="003072AE"/>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5DA8"/>
    <w:rsid w:val="00366F79"/>
    <w:rsid w:val="00367967"/>
    <w:rsid w:val="00370AA1"/>
    <w:rsid w:val="00371700"/>
    <w:rsid w:val="00374A35"/>
    <w:rsid w:val="00377DD5"/>
    <w:rsid w:val="00381A88"/>
    <w:rsid w:val="00383584"/>
    <w:rsid w:val="00387E0A"/>
    <w:rsid w:val="00392030"/>
    <w:rsid w:val="003937E4"/>
    <w:rsid w:val="003A134A"/>
    <w:rsid w:val="003A2897"/>
    <w:rsid w:val="003A3F21"/>
    <w:rsid w:val="003A4B96"/>
    <w:rsid w:val="003A7AF5"/>
    <w:rsid w:val="003B1D6F"/>
    <w:rsid w:val="003B43AE"/>
    <w:rsid w:val="003B4F29"/>
    <w:rsid w:val="003C2683"/>
    <w:rsid w:val="003C7A10"/>
    <w:rsid w:val="003C7B87"/>
    <w:rsid w:val="003D0F3E"/>
    <w:rsid w:val="003D1918"/>
    <w:rsid w:val="003D310D"/>
    <w:rsid w:val="003D4557"/>
    <w:rsid w:val="003D6321"/>
    <w:rsid w:val="003D653F"/>
    <w:rsid w:val="003E101D"/>
    <w:rsid w:val="003E2A99"/>
    <w:rsid w:val="003E2F9C"/>
    <w:rsid w:val="003E639E"/>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1EF9"/>
    <w:rsid w:val="00444C8E"/>
    <w:rsid w:val="00444EEA"/>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99B"/>
    <w:rsid w:val="00537AD0"/>
    <w:rsid w:val="005430AF"/>
    <w:rsid w:val="0054476B"/>
    <w:rsid w:val="00544AC9"/>
    <w:rsid w:val="005535C4"/>
    <w:rsid w:val="00553A19"/>
    <w:rsid w:val="0055426C"/>
    <w:rsid w:val="00555EAF"/>
    <w:rsid w:val="0056720D"/>
    <w:rsid w:val="005707D6"/>
    <w:rsid w:val="00571482"/>
    <w:rsid w:val="00571629"/>
    <w:rsid w:val="00571E84"/>
    <w:rsid w:val="005771E0"/>
    <w:rsid w:val="00580963"/>
    <w:rsid w:val="005813CB"/>
    <w:rsid w:val="005865F4"/>
    <w:rsid w:val="00587573"/>
    <w:rsid w:val="00591A02"/>
    <w:rsid w:val="00591AD6"/>
    <w:rsid w:val="00594F3B"/>
    <w:rsid w:val="005967BB"/>
    <w:rsid w:val="005979AB"/>
    <w:rsid w:val="005A3C10"/>
    <w:rsid w:val="005A60E6"/>
    <w:rsid w:val="005B0301"/>
    <w:rsid w:val="005B2D17"/>
    <w:rsid w:val="005B4F90"/>
    <w:rsid w:val="005B5082"/>
    <w:rsid w:val="005B586B"/>
    <w:rsid w:val="005B72C4"/>
    <w:rsid w:val="005C08B8"/>
    <w:rsid w:val="005C183D"/>
    <w:rsid w:val="005C4596"/>
    <w:rsid w:val="005C5098"/>
    <w:rsid w:val="005C6AB1"/>
    <w:rsid w:val="005C6B46"/>
    <w:rsid w:val="005D06F5"/>
    <w:rsid w:val="005D4465"/>
    <w:rsid w:val="005D51B7"/>
    <w:rsid w:val="005E0B4C"/>
    <w:rsid w:val="005F28B1"/>
    <w:rsid w:val="005F440B"/>
    <w:rsid w:val="005F50EE"/>
    <w:rsid w:val="00606A31"/>
    <w:rsid w:val="00606D4D"/>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32D9"/>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4B1"/>
    <w:rsid w:val="007036D0"/>
    <w:rsid w:val="00703A61"/>
    <w:rsid w:val="0070631F"/>
    <w:rsid w:val="0070692A"/>
    <w:rsid w:val="00706CE4"/>
    <w:rsid w:val="00712CE4"/>
    <w:rsid w:val="00717EC4"/>
    <w:rsid w:val="00722A0D"/>
    <w:rsid w:val="007257DD"/>
    <w:rsid w:val="007329B1"/>
    <w:rsid w:val="00740F84"/>
    <w:rsid w:val="00745416"/>
    <w:rsid w:val="007463F7"/>
    <w:rsid w:val="00747F6E"/>
    <w:rsid w:val="007539D7"/>
    <w:rsid w:val="0075532E"/>
    <w:rsid w:val="00755F2E"/>
    <w:rsid w:val="00762E9C"/>
    <w:rsid w:val="00765D47"/>
    <w:rsid w:val="00767180"/>
    <w:rsid w:val="007741D3"/>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293A"/>
    <w:rsid w:val="007C3ADD"/>
    <w:rsid w:val="007C7B96"/>
    <w:rsid w:val="007D6ECB"/>
    <w:rsid w:val="007E0FEF"/>
    <w:rsid w:val="007E4462"/>
    <w:rsid w:val="007E5F76"/>
    <w:rsid w:val="007E6776"/>
    <w:rsid w:val="007F00CB"/>
    <w:rsid w:val="007F25FE"/>
    <w:rsid w:val="007F3527"/>
    <w:rsid w:val="007F4434"/>
    <w:rsid w:val="007F7F0D"/>
    <w:rsid w:val="00801762"/>
    <w:rsid w:val="00802DDB"/>
    <w:rsid w:val="00804111"/>
    <w:rsid w:val="00806469"/>
    <w:rsid w:val="00810D5B"/>
    <w:rsid w:val="0081251E"/>
    <w:rsid w:val="00814A31"/>
    <w:rsid w:val="00815F5E"/>
    <w:rsid w:val="00816230"/>
    <w:rsid w:val="008176DB"/>
    <w:rsid w:val="00821A42"/>
    <w:rsid w:val="008249C2"/>
    <w:rsid w:val="00825DD5"/>
    <w:rsid w:val="0082614F"/>
    <w:rsid w:val="008276E4"/>
    <w:rsid w:val="0083003D"/>
    <w:rsid w:val="008305BD"/>
    <w:rsid w:val="00831B22"/>
    <w:rsid w:val="00833E0A"/>
    <w:rsid w:val="00835F0A"/>
    <w:rsid w:val="00840E0D"/>
    <w:rsid w:val="0084104C"/>
    <w:rsid w:val="008447F6"/>
    <w:rsid w:val="00855634"/>
    <w:rsid w:val="00855DC5"/>
    <w:rsid w:val="00861F3A"/>
    <w:rsid w:val="00862987"/>
    <w:rsid w:val="008636AC"/>
    <w:rsid w:val="00873F34"/>
    <w:rsid w:val="008748EB"/>
    <w:rsid w:val="0087566C"/>
    <w:rsid w:val="008768C7"/>
    <w:rsid w:val="008776A7"/>
    <w:rsid w:val="00882963"/>
    <w:rsid w:val="00884ACF"/>
    <w:rsid w:val="00887D2C"/>
    <w:rsid w:val="00897C10"/>
    <w:rsid w:val="008A383D"/>
    <w:rsid w:val="008A59F8"/>
    <w:rsid w:val="008A61B0"/>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547C"/>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7781C"/>
    <w:rsid w:val="00980961"/>
    <w:rsid w:val="00981111"/>
    <w:rsid w:val="009819BB"/>
    <w:rsid w:val="009824B6"/>
    <w:rsid w:val="009835BF"/>
    <w:rsid w:val="009870A2"/>
    <w:rsid w:val="00993F9B"/>
    <w:rsid w:val="00995130"/>
    <w:rsid w:val="00996D25"/>
    <w:rsid w:val="009A0073"/>
    <w:rsid w:val="009A2CE9"/>
    <w:rsid w:val="009A43AD"/>
    <w:rsid w:val="009B0901"/>
    <w:rsid w:val="009B3806"/>
    <w:rsid w:val="009B5A6E"/>
    <w:rsid w:val="009C0319"/>
    <w:rsid w:val="009C0FAB"/>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64A90"/>
    <w:rsid w:val="00A718CE"/>
    <w:rsid w:val="00A72A5E"/>
    <w:rsid w:val="00A741A0"/>
    <w:rsid w:val="00A75ED3"/>
    <w:rsid w:val="00A823CC"/>
    <w:rsid w:val="00A8300A"/>
    <w:rsid w:val="00A83A6B"/>
    <w:rsid w:val="00A86779"/>
    <w:rsid w:val="00A87D77"/>
    <w:rsid w:val="00A907E4"/>
    <w:rsid w:val="00A9564B"/>
    <w:rsid w:val="00A95E89"/>
    <w:rsid w:val="00A9737E"/>
    <w:rsid w:val="00AA025D"/>
    <w:rsid w:val="00AA2130"/>
    <w:rsid w:val="00AB4F91"/>
    <w:rsid w:val="00AB51C1"/>
    <w:rsid w:val="00AB77C7"/>
    <w:rsid w:val="00AC13D0"/>
    <w:rsid w:val="00AC21F6"/>
    <w:rsid w:val="00AC69D0"/>
    <w:rsid w:val="00AC7C3C"/>
    <w:rsid w:val="00AC7F61"/>
    <w:rsid w:val="00AD13F7"/>
    <w:rsid w:val="00AE1B41"/>
    <w:rsid w:val="00AE2265"/>
    <w:rsid w:val="00AF13E0"/>
    <w:rsid w:val="00AF4F12"/>
    <w:rsid w:val="00B03FFE"/>
    <w:rsid w:val="00B041CD"/>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433AF"/>
    <w:rsid w:val="00B51F26"/>
    <w:rsid w:val="00B52D16"/>
    <w:rsid w:val="00B5390F"/>
    <w:rsid w:val="00B5706E"/>
    <w:rsid w:val="00B5799D"/>
    <w:rsid w:val="00B61F3F"/>
    <w:rsid w:val="00B62132"/>
    <w:rsid w:val="00B6349A"/>
    <w:rsid w:val="00B732E9"/>
    <w:rsid w:val="00B803CB"/>
    <w:rsid w:val="00B80B35"/>
    <w:rsid w:val="00B820DF"/>
    <w:rsid w:val="00B82765"/>
    <w:rsid w:val="00B82D6F"/>
    <w:rsid w:val="00B83AB3"/>
    <w:rsid w:val="00B8465B"/>
    <w:rsid w:val="00B90443"/>
    <w:rsid w:val="00B90BDD"/>
    <w:rsid w:val="00B92479"/>
    <w:rsid w:val="00B93929"/>
    <w:rsid w:val="00B945F5"/>
    <w:rsid w:val="00B974CA"/>
    <w:rsid w:val="00B97916"/>
    <w:rsid w:val="00BA05F6"/>
    <w:rsid w:val="00BA47CD"/>
    <w:rsid w:val="00BA5E68"/>
    <w:rsid w:val="00BA7A38"/>
    <w:rsid w:val="00BA7A45"/>
    <w:rsid w:val="00BB0DC1"/>
    <w:rsid w:val="00BB1542"/>
    <w:rsid w:val="00BB2D6C"/>
    <w:rsid w:val="00BB4D3E"/>
    <w:rsid w:val="00BC0556"/>
    <w:rsid w:val="00BC1D02"/>
    <w:rsid w:val="00BC3424"/>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9FE"/>
    <w:rsid w:val="00C40A96"/>
    <w:rsid w:val="00C41178"/>
    <w:rsid w:val="00C46E19"/>
    <w:rsid w:val="00C5292A"/>
    <w:rsid w:val="00C54ED1"/>
    <w:rsid w:val="00C637FA"/>
    <w:rsid w:val="00C65A5E"/>
    <w:rsid w:val="00C6792D"/>
    <w:rsid w:val="00C70F72"/>
    <w:rsid w:val="00C72501"/>
    <w:rsid w:val="00C74E1D"/>
    <w:rsid w:val="00C77975"/>
    <w:rsid w:val="00C81705"/>
    <w:rsid w:val="00C8326E"/>
    <w:rsid w:val="00C91EC6"/>
    <w:rsid w:val="00C945D0"/>
    <w:rsid w:val="00C956AD"/>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06ED7"/>
    <w:rsid w:val="00D1329E"/>
    <w:rsid w:val="00D15BA4"/>
    <w:rsid w:val="00D2355C"/>
    <w:rsid w:val="00D24AB9"/>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97A61"/>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2FFE"/>
    <w:rsid w:val="00E13FAE"/>
    <w:rsid w:val="00E1418C"/>
    <w:rsid w:val="00E1518F"/>
    <w:rsid w:val="00E15F9E"/>
    <w:rsid w:val="00E165E0"/>
    <w:rsid w:val="00E20D89"/>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565"/>
    <w:rsid w:val="00E64FBF"/>
    <w:rsid w:val="00E65694"/>
    <w:rsid w:val="00E674ED"/>
    <w:rsid w:val="00E701C0"/>
    <w:rsid w:val="00E7567B"/>
    <w:rsid w:val="00E7572F"/>
    <w:rsid w:val="00E75851"/>
    <w:rsid w:val="00E75F47"/>
    <w:rsid w:val="00E77537"/>
    <w:rsid w:val="00E8220F"/>
    <w:rsid w:val="00E852E5"/>
    <w:rsid w:val="00E93463"/>
    <w:rsid w:val="00E9391D"/>
    <w:rsid w:val="00E9404C"/>
    <w:rsid w:val="00E95163"/>
    <w:rsid w:val="00E954D1"/>
    <w:rsid w:val="00EA3A9B"/>
    <w:rsid w:val="00EB0CBD"/>
    <w:rsid w:val="00EB11E5"/>
    <w:rsid w:val="00EB69A2"/>
    <w:rsid w:val="00EC1A9D"/>
    <w:rsid w:val="00EC2338"/>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46F"/>
    <w:rsid w:val="00EF2771"/>
    <w:rsid w:val="00EF3BF0"/>
    <w:rsid w:val="00EF650F"/>
    <w:rsid w:val="00F07B0A"/>
    <w:rsid w:val="00F1020B"/>
    <w:rsid w:val="00F11BB6"/>
    <w:rsid w:val="00F12391"/>
    <w:rsid w:val="00F1403E"/>
    <w:rsid w:val="00F145FE"/>
    <w:rsid w:val="00F15591"/>
    <w:rsid w:val="00F155FF"/>
    <w:rsid w:val="00F17CBE"/>
    <w:rsid w:val="00F20530"/>
    <w:rsid w:val="00F2539D"/>
    <w:rsid w:val="00F26D59"/>
    <w:rsid w:val="00F27222"/>
    <w:rsid w:val="00F34866"/>
    <w:rsid w:val="00F3641B"/>
    <w:rsid w:val="00F36C44"/>
    <w:rsid w:val="00F37EC9"/>
    <w:rsid w:val="00F432AD"/>
    <w:rsid w:val="00F43A55"/>
    <w:rsid w:val="00F44B96"/>
    <w:rsid w:val="00F47D7C"/>
    <w:rsid w:val="00F51229"/>
    <w:rsid w:val="00F53515"/>
    <w:rsid w:val="00F57BED"/>
    <w:rsid w:val="00F6003C"/>
    <w:rsid w:val="00F615DB"/>
    <w:rsid w:val="00F6289F"/>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1A0"/>
    <w:rsid w:val="00FA1825"/>
    <w:rsid w:val="00FA2FD7"/>
    <w:rsid w:val="00FA59E3"/>
    <w:rsid w:val="00FA5C3C"/>
    <w:rsid w:val="00FA6FF1"/>
    <w:rsid w:val="00FB0C48"/>
    <w:rsid w:val="00FB3397"/>
    <w:rsid w:val="00FB5C43"/>
    <w:rsid w:val="00FB726A"/>
    <w:rsid w:val="00FC1953"/>
    <w:rsid w:val="00FC44A9"/>
    <w:rsid w:val="00FC72F4"/>
    <w:rsid w:val="00FC7CC6"/>
    <w:rsid w:val="00FD1382"/>
    <w:rsid w:val="00FD26BA"/>
    <w:rsid w:val="00FD3340"/>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0353A-CFCE-48D2-A0DA-58EA77521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7153</TotalTime>
  <Pages>37</Pages>
  <Words>3926</Words>
  <Characters>22380</Characters>
  <Application>Microsoft Office Word</Application>
  <DocSecurity>0</DocSecurity>
  <Lines>186</Lines>
  <Paragraphs>52</Paragraphs>
  <ScaleCrop>false</ScaleCrop>
  <Company/>
  <LinksUpToDate>false</LinksUpToDate>
  <CharactersWithSpaces>26254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848</cp:revision>
  <dcterms:created xsi:type="dcterms:W3CDTF">2013-07-10T14:17:00Z</dcterms:created>
  <dcterms:modified xsi:type="dcterms:W3CDTF">2013-09-18T04:07:00Z</dcterms:modified>
</cp:coreProperties>
</file>