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${date}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ab/>
      </w:r>
    </w:p>
    <w:p>
      <w:pPr>
        <w:pStyle w:val="Normal"/>
        <w:bidi w:val="0"/>
        <w:jc w:val="left"/>
        <w:rPr/>
      </w:pPr>
      <w:r>
        <w:rPr>
          <w:rFonts w:cs="Arial" w:ascii="Century Gothic" w:hAnsi="Century Gothic"/>
          <w:b/>
          <w:sz w:val="30"/>
          <w:szCs w:val="30"/>
        </w:rPr>
        <w:tab/>
        <w:tab/>
        <w:tab/>
        <w:t>Salida Informativa No. ${number}</w:t>
      </w: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Resumen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sz w:val="30"/>
          <w:szCs w:val="30"/>
        </w:rPr>
        <w:t>Total de Incidentes ${events_total}</w:t>
      </w:r>
    </w:p>
    <w:p>
      <w:pPr>
        <w:pStyle w:val="Normal"/>
        <w:bidi w:val="0"/>
        <w:spacing w:before="0" w:after="0"/>
        <w:jc w:val="both"/>
        <w:rPr/>
      </w:pPr>
      <w:r>
        <w:rPr>
          <w:rFonts w:cs="Arial" w:ascii="Century Gothic" w:hAnsi="Century Gothic"/>
          <w:sz w:val="30"/>
          <w:szCs w:val="30"/>
        </w:rPr>
        <w:t>Comportamientos detectados ${categories_total}, ${categories_with_total}</w:t>
      </w:r>
    </w:p>
    <w:p>
      <w:pPr>
        <w:pStyle w:val="Normal"/>
        <w:bidi w:val="0"/>
        <w:spacing w:before="0" w:after="0"/>
        <w:jc w:val="both"/>
        <w:rPr/>
      </w:pPr>
      <w:r>
        <w:rPr>
          <w:rFonts w:cs="Arial" w:ascii="Century Gothic" w:hAnsi="Century Gothic"/>
          <w:sz w:val="30"/>
          <w:szCs w:val="30"/>
        </w:rPr>
        <w:t>Entidades Involucradas ${entities_total}, ${entities_with_total}</w:t>
      </w:r>
    </w:p>
    <w:p>
      <w:pPr>
        <w:pStyle w:val="Normal"/>
        <w:bidi w:val="0"/>
        <w:spacing w:before="0" w:after="0"/>
        <w:jc w:val="both"/>
        <w:rPr>
          <w:rFonts w:ascii="Century Gothic" w:hAnsi="Century Gothic" w:cs="Arial"/>
          <w:sz w:val="30"/>
          <w:szCs w:val="30"/>
        </w:rPr>
      </w:pPr>
      <w:r>
        <w:rPr>
          <w:rFonts w:cs="Arial" w:ascii="Century Gothic" w:hAnsi="Century Gothic"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Disponibilidad de Sitios Web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chart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availability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page_break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Noticias de fuentes públicas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{block_news}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bCs w:val="false"/>
          <w:sz w:val="30"/>
          <w:szCs w:val="30"/>
        </w:rPr>
      </w:pPr>
      <w:r>
        <w:rPr>
          <w:rFonts w:cs="Arial" w:ascii="Century Gothic" w:hAnsi="Century Gothic"/>
          <w:b/>
          <w:bCs w:val="false"/>
          <w:sz w:val="30"/>
          <w:szCs w:val="30"/>
        </w:rPr>
        <w:t>${news_title}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cs="Arial"/>
          <w:b w:val="false"/>
          <w:b w:val="false"/>
          <w:bCs w:val="false"/>
          <w:sz w:val="32"/>
          <w:szCs w:val="32"/>
        </w:rPr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${news_body}</w:t>
      </w:r>
    </w:p>
    <w:p>
      <w:pPr>
        <w:pStyle w:val="Normal"/>
        <w:bidi w:val="0"/>
        <w:spacing w:before="0" w:after="0"/>
        <w:ind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cs="Arial"/>
          <w:sz w:val="28"/>
          <w:szCs w:val="28"/>
        </w:rPr>
      </w:pPr>
      <w:r>
        <w:rPr>
          <w:rFonts w:cs="Arial" w:ascii="Century Gothic" w:hAnsi="Century Gothic"/>
          <w:b w:val="false"/>
          <w:bCs w:val="false"/>
          <w:sz w:val="28"/>
          <w:szCs w:val="28"/>
        </w:rPr>
        <w:t>Referencia: ${news_url}</w:t>
      </w:r>
    </w:p>
    <w:p>
      <w:pPr>
        <w:pStyle w:val="PreformattedText"/>
        <w:bidi w:val="0"/>
        <w:spacing w:before="0" w:after="0"/>
        <w:ind w:right="0" w:hanging="0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/</w:t>
      </w:r>
      <w:bookmarkStart w:id="0" w:name="__DdeLink__1856_1298251021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</w:t>
      </w:r>
      <w:bookmarkEnd w:id="0"/>
      <w:r>
        <w:rPr>
          <w:rFonts w:eastAsia="Noto Sans Mono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news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page_break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  <w:t>Incidentes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1" w:name="__DdeLink__220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_trojan_event</w:t>
      </w:r>
      <w:bookmarkEnd w:id="1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lineRule="auto" w:line="240" w:before="0" w:after="0"/>
        <w:ind w:left="0" w:hanging="0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lineRule="auto" w:line="240" w:before="0" w:after="0"/>
        <w:ind w:left="0" w:hanging="0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a ${event_category} tipo ${event_observations} desde</w:t>
      </w:r>
    </w:p>
    <w:p>
      <w:pPr>
        <w:pStyle w:val="Normal"/>
        <w:bidi w:val="0"/>
        <w:spacing w:lineRule="auto" w:line="240" w:before="0" w:after="0"/>
        <w:ind w:left="0" w:hanging="0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 xml:space="preserve">${national_preposition} 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a ${</w:t>
      </w:r>
      <w:bookmarkStart w:id="2" w:name="__DdeLink__435_381000826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2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comportamiento involucra como destino a 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${foreign_preposition}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3" w:name="__DdeLink__437_381000826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}.</w:t>
      </w:r>
    </w:p>
    <w:p>
      <w:pPr>
        <w:pStyle w:val="Normal"/>
        <w:bidi w:val="0"/>
        <w:spacing w:before="0" w:after="0"/>
        <w:ind w:right="0" w:hanging="0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_trojan_event}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4" w:name="__DdeLink__222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block_target_trojan_event</w:t>
      </w:r>
      <w:bookmarkEnd w:id="4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left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${event_category} tipo ${event_observations} contra </w:t>
      </w:r>
    </w:p>
    <w:p>
      <w:pPr>
        <w:pStyle w:val="Normal"/>
        <w:bidi w:val="0"/>
        <w:spacing w:before="0" w:after="0"/>
        <w:ind w:right="0" w:hanging="0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${national_preposition}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5" w:name="__DdeLink__435_38100082632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5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comportamiento involucra como origen a 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${foreign_preposition}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6" w:name="__DdeLink__437_3810008263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6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}.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{/block_target_trojan_event}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7" w:name="__DdeLink__906_3810008263"/>
      <w:bookmarkStart w:id="8" w:name="__DdeLink__224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_event</w:t>
      </w:r>
      <w:bookmarkEnd w:id="7"/>
      <w:bookmarkEnd w:id="8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${event_category} de tipo ${event_subcategory} desde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${national_preposition}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9" w:name="__DdeLink__435_38100082632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9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comportamiento involucra como destino 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${foreign_preposition}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${</w:t>
      </w:r>
      <w:bookmarkStart w:id="10" w:name="__DdeLink__437_38100082631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10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}.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source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 w:val="false"/>
          <w:b w:val="false"/>
          <w:bCs w:val="false"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bookmarkStart w:id="11" w:name="__DdeLink__226_3810008263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block_target_event</w:t>
      </w:r>
      <w:bookmarkEnd w:id="11"/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Incidente No. ${event_number} Comportamiento asociado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${event_category} de tipo ${event_subcategory} contra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 xml:space="preserve">${national_preposition} 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${</w:t>
      </w:r>
      <w:bookmarkStart w:id="12" w:name="__DdeLink__435_381000826321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12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ntities_by_ministries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}. Este comportamiento involucra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como origen a </w:t>
      </w:r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${foreign_preposition}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 xml:space="preserve"> a 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sz w:val="32"/>
          <w:szCs w:val="32"/>
        </w:rPr>
        <w:t>${</w:t>
      </w:r>
      <w:bookmarkStart w:id="13" w:name="__DdeLink__437_3810008263111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e</w:t>
      </w:r>
      <w:bookmarkEnd w:id="13"/>
      <w:r>
        <w:rPr>
          <w:rFonts w:eastAsia="Noto Serif CJK SC" w:cs="Arial" w:ascii="Century Gothic" w:hAnsi="Century Gothic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ntities_by_countries</w:t>
      </w:r>
      <w:r>
        <w:rPr>
          <w:rFonts w:cs="Arial" w:ascii="Century Gothic" w:hAnsi="Century Gothic"/>
          <w:b w:val="false"/>
          <w:bCs w:val="false"/>
          <w:sz w:val="32"/>
          <w:szCs w:val="32"/>
        </w:rPr>
        <w:t>}.</w:t>
      </w:r>
    </w:p>
    <w:p>
      <w:pPr>
        <w:pStyle w:val="Normal"/>
        <w:bidi w:val="0"/>
        <w:spacing w:before="0" w:after="0"/>
        <w:ind w:left="708" w:right="0" w:hanging="708"/>
        <w:jc w:val="both"/>
        <w:rPr/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{/block_target_event}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page_break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  <w:t>Anexos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6"/>
          <w:szCs w:val="32"/>
        </w:rPr>
      </w:pPr>
      <w:r>
        <w:rPr>
          <w:rFonts w:cs="Arial" w:ascii="Century Gothic" w:hAnsi="Century Gothic"/>
          <w:b/>
          <w:sz w:val="36"/>
          <w:szCs w:val="32"/>
        </w:rPr>
      </w:r>
    </w:p>
    <w:p>
      <w:pPr>
        <w:pStyle w:val="Normal"/>
        <w:bidi w:val="0"/>
        <w:spacing w:before="0" w:after="0"/>
        <w:ind w:right="0" w:hanging="0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  <w:t>Comportamientos Detectados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chart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category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/>
          <w:sz w:val="30"/>
          <w:szCs w:val="30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  <w:t>Entidades Involucradas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eastAsia="Noto Serif CJK SC" w:cs="Arial"/>
          <w:b/>
          <w:b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Arial" w:ascii="Century Gothic" w:hAnsi="Century Gothic"/>
          <w:b/>
          <w:b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/>
          <w:b/>
          <w:sz w:val="30"/>
          <w:szCs w:val="30"/>
        </w:rPr>
      </w:pP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666666"/>
          <w:spacing w:val="0"/>
          <w:sz w:val="30"/>
          <w:szCs w:val="30"/>
        </w:rPr>
        <w:t>$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{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chart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_</w:t>
      </w:r>
      <w:r>
        <w:rPr>
          <w:rFonts w:eastAsia="Noto Serif CJK SC"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kern w:val="2"/>
          <w:sz w:val="30"/>
          <w:szCs w:val="30"/>
          <w:lang w:val="en-US" w:eastAsia="zh-CN" w:bidi="hi-IN"/>
        </w:rPr>
        <w:t>entity</w:t>
      </w:r>
      <w:r>
        <w:rPr>
          <w:rFonts w:cs="Arial" w:ascii="Century Gothic" w:hAnsi="Century Gothic"/>
          <w:b w:val="false"/>
          <w:bCs w:val="false"/>
          <w:i w:val="false"/>
          <w:caps w:val="false"/>
          <w:smallCaps w:val="false"/>
          <w:color w:val="404040"/>
          <w:spacing w:val="0"/>
          <w:sz w:val="30"/>
          <w:szCs w:val="30"/>
        </w:rPr>
        <w:t>}</w:t>
      </w:r>
      <w:r>
        <w:rPr>
          <w:rFonts w:cs="Arial" w:ascii="Century Gothic" w:hAnsi="Century Gothic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spacing w:before="0" w:after="0"/>
        <w:ind w:left="708" w:right="0" w:hanging="708"/>
        <w:jc w:val="both"/>
        <w:rPr>
          <w:rFonts w:ascii="Century Gothic" w:hAnsi="Century Gothic" w:cs="Arial"/>
          <w:b w:val="false"/>
          <w:b w:val="false"/>
          <w:bCs w:val="false"/>
          <w:sz w:val="30"/>
          <w:szCs w:val="3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</TotalTime>
  <Application>LibreOffice/6.4.7.2$Linux_X86_64 LibreOffice_project/40$Build-2</Application>
  <Pages>2</Pages>
  <Words>142</Words>
  <Characters>1621</Characters>
  <CharactersWithSpaces>1745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2022-11-06T17:28:04Z</dcterms:created>
  <dc:creator/>
  <dc:description/>
  <dc:language>en-US</dc:language>
  <cp:lastModifiedBy/>
  <dcterms:modified xsi:type="dcterms:W3CDTF">2022-11-09T17:01:14Z</dcterms:modified>
  <cp:revision>39</cp:revision>
  <dc:subject/>
  <dc:title/>
</cp:coreProperties>
</file>