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527" w:rsidRPr="00C7074C" w:rsidRDefault="00084DF4">
      <w:pPr>
        <w:rPr>
          <w:rFonts w:ascii="標楷體" w:eastAsia="標楷體" w:hAnsi="標楷體" w:cs="Times New Roman"/>
          <w:b/>
          <w:bCs/>
          <w:sz w:val="36"/>
          <w:szCs w:val="36"/>
          <w:lang w:val="x-none" w:eastAsia="x-none"/>
        </w:rPr>
      </w:pPr>
      <w:bookmarkStart w:id="0" w:name="_Toc470106197"/>
      <w:r w:rsidRPr="00C7074C">
        <w:rPr>
          <w:rFonts w:ascii="標楷體" w:eastAsia="標楷體" w:hAnsi="標楷體" w:cs="Times New Roman"/>
          <w:b/>
          <w:bCs/>
          <w:spacing w:val="-6"/>
          <w:sz w:val="36"/>
          <w:szCs w:val="36"/>
          <w:lang w:val="x-none" w:eastAsia="x-none"/>
        </w:rPr>
        <w:t>立法院第</w:t>
      </w:r>
      <w:r w:rsidR="00C7074C" w:rsidRPr="00C7074C">
        <w:rPr>
          <w:rFonts w:ascii="標楷體" w:eastAsia="標楷體" w:hAnsi="標楷體" w:cs="Times New Roman" w:hint="eastAsia"/>
          <w:b/>
          <w:bCs/>
          <w:spacing w:val="-6"/>
          <w:sz w:val="36"/>
          <w:szCs w:val="36"/>
          <w:lang w:val="x-none"/>
        </w:rPr>
        <w:t>10</w:t>
      </w:r>
      <w:r w:rsidRPr="00C7074C">
        <w:rPr>
          <w:rFonts w:ascii="標楷體" w:eastAsia="標楷體" w:hAnsi="標楷體" w:cs="Times New Roman"/>
          <w:b/>
          <w:bCs/>
          <w:spacing w:val="-6"/>
          <w:sz w:val="36"/>
          <w:szCs w:val="36"/>
          <w:lang w:val="x-none" w:eastAsia="x-none"/>
        </w:rPr>
        <w:t>屆第</w:t>
      </w:r>
      <w:r w:rsidR="00C7074C" w:rsidRPr="00C7074C">
        <w:rPr>
          <w:rFonts w:ascii="標楷體" w:eastAsia="標楷體" w:hAnsi="標楷體" w:cs="Times New Roman" w:hint="eastAsia"/>
          <w:b/>
          <w:bCs/>
          <w:spacing w:val="-6"/>
          <w:sz w:val="36"/>
          <w:szCs w:val="36"/>
          <w:lang w:val="x-none"/>
        </w:rPr>
        <w:t>1</w:t>
      </w:r>
      <w:r w:rsidRPr="00C7074C">
        <w:rPr>
          <w:rFonts w:ascii="標楷體" w:eastAsia="標楷體" w:hAnsi="標楷體" w:cs="Times New Roman"/>
          <w:b/>
          <w:bCs/>
          <w:spacing w:val="-6"/>
          <w:sz w:val="36"/>
          <w:szCs w:val="36"/>
          <w:lang w:val="x-none" w:eastAsia="x-none"/>
        </w:rPr>
        <w:t>會期內政委員會第</w:t>
      </w:r>
      <w:r w:rsidR="00563FEF">
        <w:rPr>
          <w:rFonts w:ascii="標楷體" w:eastAsia="標楷體" w:hAnsi="標楷體" w:cs="Times New Roman" w:hint="eastAsia"/>
          <w:b/>
          <w:bCs/>
          <w:spacing w:val="-6"/>
          <w:sz w:val="36"/>
          <w:szCs w:val="36"/>
          <w:lang w:val="x-none"/>
        </w:rPr>
        <w:t>1</w:t>
      </w:r>
      <w:r w:rsidR="001F5268">
        <w:rPr>
          <w:rFonts w:ascii="標楷體" w:eastAsia="標楷體" w:hAnsi="標楷體" w:cs="Times New Roman" w:hint="eastAsia"/>
          <w:b/>
          <w:bCs/>
          <w:spacing w:val="-6"/>
          <w:sz w:val="36"/>
          <w:szCs w:val="36"/>
          <w:lang w:val="x-none"/>
        </w:rPr>
        <w:t>3</w:t>
      </w:r>
      <w:r w:rsidRPr="00C7074C">
        <w:rPr>
          <w:rFonts w:ascii="標楷體" w:eastAsia="標楷體" w:hAnsi="標楷體" w:cs="Times New Roman"/>
          <w:b/>
          <w:bCs/>
          <w:spacing w:val="-6"/>
          <w:sz w:val="36"/>
          <w:szCs w:val="36"/>
          <w:lang w:val="x-none" w:eastAsia="x-none"/>
        </w:rPr>
        <w:t>次全體委員會議議事錄</w:t>
      </w:r>
      <w:bookmarkEnd w:id="0"/>
    </w:p>
    <w:p w:rsidR="00817035" w:rsidRDefault="00817035" w:rsidP="00817035">
      <w:pPr>
        <w:snapToGrid w:val="0"/>
        <w:spacing w:line="480" w:lineRule="exact"/>
        <w:ind w:left="899" w:hangingChars="281" w:hanging="899"/>
        <w:rPr>
          <w:rFonts w:ascii="標楷體" w:eastAsia="標楷體" w:hAnsi="標楷體" w:cs="Times New Roman"/>
          <w:sz w:val="32"/>
          <w:szCs w:val="32"/>
        </w:rPr>
      </w:pPr>
      <w:r w:rsidRPr="00D2471F">
        <w:rPr>
          <w:rFonts w:ascii="標楷體" w:eastAsia="標楷體" w:hAnsi="標楷體" w:cs="Times New Roman"/>
          <w:sz w:val="32"/>
          <w:szCs w:val="32"/>
        </w:rPr>
        <w:t>時間</w:t>
      </w:r>
      <w:r w:rsidRPr="00D2471F">
        <w:rPr>
          <w:rFonts w:ascii="標楷體" w:eastAsia="標楷體" w:hAnsi="標楷體" w:cs="Times New Roman" w:hint="eastAsia"/>
          <w:sz w:val="32"/>
          <w:szCs w:val="32"/>
        </w:rPr>
        <w:t>：</w:t>
      </w:r>
      <w:r w:rsidRPr="00714102">
        <w:rPr>
          <w:rFonts w:ascii="標楷體" w:eastAsia="標楷體" w:hAnsi="標楷體" w:cs="Times New Roman" w:hint="eastAsia"/>
          <w:sz w:val="32"/>
          <w:szCs w:val="32"/>
        </w:rPr>
        <w:t>10</w:t>
      </w:r>
      <w:r w:rsidR="00C7074C">
        <w:rPr>
          <w:rFonts w:ascii="標楷體" w:eastAsia="標楷體" w:hAnsi="標楷體" w:cs="Times New Roman" w:hint="eastAsia"/>
          <w:sz w:val="32"/>
          <w:szCs w:val="32"/>
        </w:rPr>
        <w:t>9</w:t>
      </w:r>
      <w:r w:rsidRPr="00714102">
        <w:rPr>
          <w:rFonts w:ascii="標楷體" w:eastAsia="標楷體" w:hAnsi="標楷體" w:cs="Times New Roman" w:hint="eastAsia"/>
          <w:sz w:val="32"/>
          <w:szCs w:val="32"/>
        </w:rPr>
        <w:t>年</w:t>
      </w:r>
      <w:r w:rsidR="004A5247">
        <w:rPr>
          <w:rFonts w:ascii="標楷體" w:eastAsia="標楷體" w:hAnsi="標楷體" w:cs="Times New Roman" w:hint="eastAsia"/>
          <w:sz w:val="32"/>
          <w:szCs w:val="32"/>
        </w:rPr>
        <w:t>4</w:t>
      </w:r>
      <w:r w:rsidRPr="00714102">
        <w:rPr>
          <w:rFonts w:ascii="標楷體" w:eastAsia="標楷體" w:hAnsi="標楷體" w:cs="Times New Roman" w:hint="eastAsia"/>
          <w:sz w:val="32"/>
          <w:szCs w:val="32"/>
        </w:rPr>
        <w:t>月</w:t>
      </w:r>
      <w:r w:rsidR="001F5268">
        <w:rPr>
          <w:rFonts w:ascii="標楷體" w:eastAsia="標楷體" w:hAnsi="標楷體" w:cs="Times New Roman" w:hint="eastAsia"/>
          <w:sz w:val="32"/>
          <w:szCs w:val="32"/>
        </w:rPr>
        <w:t>8</w:t>
      </w:r>
      <w:r w:rsidRPr="00714102">
        <w:rPr>
          <w:rFonts w:ascii="標楷體" w:eastAsia="標楷體" w:hAnsi="標楷體" w:cs="Times New Roman" w:hint="eastAsia"/>
          <w:sz w:val="32"/>
          <w:szCs w:val="32"/>
        </w:rPr>
        <w:t>日（星期</w:t>
      </w:r>
      <w:r w:rsidR="004A5247">
        <w:rPr>
          <w:rFonts w:ascii="標楷體" w:eastAsia="標楷體" w:hAnsi="標楷體" w:cs="Times New Roman" w:hint="eastAsia"/>
          <w:sz w:val="32"/>
          <w:szCs w:val="32"/>
        </w:rPr>
        <w:t>三</w:t>
      </w:r>
      <w:r w:rsidRPr="00714102">
        <w:rPr>
          <w:rFonts w:ascii="標楷體" w:eastAsia="標楷體" w:hAnsi="標楷體" w:cs="Times New Roman" w:hint="eastAsia"/>
          <w:sz w:val="32"/>
          <w:szCs w:val="32"/>
        </w:rPr>
        <w:t>）</w:t>
      </w:r>
      <w:r w:rsidRPr="00C17C6C">
        <w:rPr>
          <w:rFonts w:ascii="標楷體" w:eastAsia="標楷體" w:hAnsi="標楷體" w:cs="Times New Roman" w:hint="eastAsia"/>
          <w:sz w:val="32"/>
          <w:szCs w:val="32"/>
        </w:rPr>
        <w:t>上午</w:t>
      </w:r>
      <w:r w:rsidRPr="00CE1E61">
        <w:rPr>
          <w:rFonts w:ascii="標楷體" w:eastAsia="標楷體" w:hAnsi="標楷體" w:cs="Times New Roman" w:hint="eastAsia"/>
          <w:sz w:val="32"/>
          <w:szCs w:val="32"/>
        </w:rPr>
        <w:t>9時</w:t>
      </w:r>
      <w:r w:rsidRPr="00E00948">
        <w:rPr>
          <w:rFonts w:ascii="標楷體" w:eastAsia="標楷體" w:hAnsi="標楷體" w:cs="Times New Roman" w:hint="eastAsia"/>
          <w:sz w:val="32"/>
          <w:szCs w:val="32"/>
        </w:rPr>
        <w:t>至</w:t>
      </w:r>
      <w:r w:rsidR="00E00948" w:rsidRPr="00E00948">
        <w:rPr>
          <w:rFonts w:ascii="標楷體" w:eastAsia="標楷體" w:hAnsi="標楷體" w:cs="Times New Roman" w:hint="eastAsia"/>
          <w:sz w:val="32"/>
          <w:szCs w:val="32"/>
        </w:rPr>
        <w:t>1</w:t>
      </w:r>
      <w:r w:rsidR="00B425E5" w:rsidRPr="00E00948">
        <w:rPr>
          <w:rFonts w:ascii="標楷體" w:eastAsia="標楷體" w:hAnsi="標楷體" w:cs="Times New Roman"/>
          <w:sz w:val="32"/>
          <w:szCs w:val="32"/>
        </w:rPr>
        <w:t>2</w:t>
      </w:r>
      <w:r w:rsidRPr="00E00948">
        <w:rPr>
          <w:rFonts w:ascii="標楷體" w:eastAsia="標楷體" w:hAnsi="標楷體" w:cs="Times New Roman" w:hint="eastAsia"/>
          <w:sz w:val="32"/>
          <w:szCs w:val="32"/>
        </w:rPr>
        <w:t>時</w:t>
      </w:r>
      <w:r w:rsidR="00E00948" w:rsidRPr="00E00948">
        <w:rPr>
          <w:rFonts w:ascii="標楷體" w:eastAsia="標楷體" w:hAnsi="標楷體" w:cs="Times New Roman"/>
          <w:sz w:val="32"/>
          <w:szCs w:val="32"/>
        </w:rPr>
        <w:t>21</w:t>
      </w:r>
      <w:r w:rsidRPr="00E00948">
        <w:rPr>
          <w:rFonts w:ascii="標楷體" w:eastAsia="標楷體" w:hAnsi="標楷體" w:cs="Times New Roman" w:hint="eastAsia"/>
          <w:sz w:val="32"/>
          <w:szCs w:val="32"/>
        </w:rPr>
        <w:t>分</w:t>
      </w:r>
    </w:p>
    <w:p w:rsidR="00392772" w:rsidRDefault="00392772" w:rsidP="00392772">
      <w:pPr>
        <w:snapToGrid w:val="0"/>
        <w:spacing w:line="480" w:lineRule="exact"/>
        <w:ind w:leftChars="374" w:left="898" w:firstLineChars="1193" w:firstLine="3818"/>
        <w:rPr>
          <w:rFonts w:ascii="標楷體" w:eastAsia="標楷體" w:hAnsi="標楷體" w:cs="Times New Roman"/>
          <w:sz w:val="32"/>
          <w:szCs w:val="32"/>
        </w:rPr>
      </w:pPr>
      <w:r w:rsidRPr="00670AA6">
        <w:rPr>
          <w:rFonts w:ascii="標楷體" w:eastAsia="標楷體" w:hAnsi="標楷體" w:cs="Times New Roman" w:hint="eastAsia"/>
          <w:sz w:val="32"/>
          <w:szCs w:val="32"/>
        </w:rPr>
        <w:t>下</w:t>
      </w:r>
      <w:r w:rsidRPr="00670AA6">
        <w:rPr>
          <w:rFonts w:ascii="標楷體" w:eastAsia="標楷體" w:hAnsi="標楷體" w:cs="Times New Roman"/>
          <w:sz w:val="32"/>
          <w:szCs w:val="32"/>
        </w:rPr>
        <w:t>午</w:t>
      </w:r>
      <w:r w:rsidRPr="00670AA6">
        <w:rPr>
          <w:rFonts w:ascii="標楷體" w:eastAsia="標楷體" w:hAnsi="標楷體" w:cs="Times New Roman" w:hint="eastAsia"/>
          <w:sz w:val="32"/>
          <w:szCs w:val="32"/>
        </w:rPr>
        <w:t>1時</w:t>
      </w:r>
      <w:r w:rsidR="00670AA6" w:rsidRPr="00670AA6">
        <w:rPr>
          <w:rFonts w:ascii="標楷體" w:eastAsia="標楷體" w:hAnsi="標楷體" w:cs="Times New Roman" w:hint="eastAsia"/>
          <w:sz w:val="32"/>
          <w:szCs w:val="32"/>
        </w:rPr>
        <w:t>32分</w:t>
      </w:r>
      <w:r w:rsidRPr="00670AA6">
        <w:rPr>
          <w:rFonts w:ascii="標楷體" w:eastAsia="標楷體" w:hAnsi="標楷體" w:cs="Times New Roman"/>
          <w:sz w:val="32"/>
          <w:szCs w:val="32"/>
        </w:rPr>
        <w:t>至</w:t>
      </w:r>
      <w:r w:rsidR="0021448C" w:rsidRPr="0021448C">
        <w:rPr>
          <w:rFonts w:ascii="標楷體" w:eastAsia="標楷體" w:hAnsi="標楷體" w:cs="Times New Roman"/>
          <w:sz w:val="32"/>
          <w:szCs w:val="32"/>
        </w:rPr>
        <w:t>3</w:t>
      </w:r>
      <w:r w:rsidRPr="0021448C">
        <w:rPr>
          <w:rFonts w:ascii="標楷體" w:eastAsia="標楷體" w:hAnsi="標楷體" w:cs="Times New Roman" w:hint="eastAsia"/>
          <w:sz w:val="32"/>
          <w:szCs w:val="32"/>
        </w:rPr>
        <w:t>時</w:t>
      </w:r>
      <w:r w:rsidR="0021448C" w:rsidRPr="0021448C">
        <w:rPr>
          <w:rFonts w:ascii="標楷體" w:eastAsia="標楷體" w:hAnsi="標楷體" w:cs="Times New Roman"/>
          <w:sz w:val="32"/>
          <w:szCs w:val="32"/>
        </w:rPr>
        <w:t>35</w:t>
      </w:r>
      <w:r w:rsidRPr="0021448C">
        <w:rPr>
          <w:rFonts w:ascii="標楷體" w:eastAsia="標楷體" w:hAnsi="標楷體" w:cs="Times New Roman" w:hint="eastAsia"/>
          <w:sz w:val="32"/>
          <w:szCs w:val="32"/>
        </w:rPr>
        <w:t>分</w:t>
      </w:r>
    </w:p>
    <w:p w:rsidR="0021448C" w:rsidRDefault="0021448C" w:rsidP="0021448C">
      <w:pPr>
        <w:snapToGrid w:val="0"/>
        <w:spacing w:line="480" w:lineRule="exact"/>
        <w:ind w:leftChars="374" w:left="898" w:firstLineChars="12" w:firstLine="38"/>
        <w:rPr>
          <w:rFonts w:ascii="標楷體" w:eastAsia="標楷體" w:hAnsi="標楷體" w:cs="Times New Roman"/>
          <w:sz w:val="32"/>
          <w:szCs w:val="32"/>
        </w:rPr>
      </w:pPr>
      <w:r w:rsidRPr="00E17BFF">
        <w:rPr>
          <w:rFonts w:ascii="標楷體" w:eastAsia="標楷體" w:hAnsi="標楷體" w:cs="Times New Roman" w:hint="eastAsia"/>
          <w:sz w:val="32"/>
          <w:szCs w:val="32"/>
        </w:rPr>
        <w:t>109年4月</w:t>
      </w:r>
      <w:r w:rsidRPr="00E17BFF">
        <w:rPr>
          <w:rFonts w:ascii="標楷體" w:eastAsia="標楷體" w:hAnsi="標楷體" w:cs="Times New Roman"/>
          <w:sz w:val="32"/>
          <w:szCs w:val="32"/>
        </w:rPr>
        <w:t>9</w:t>
      </w:r>
      <w:r w:rsidRPr="00E17BFF">
        <w:rPr>
          <w:rFonts w:ascii="標楷體" w:eastAsia="標楷體" w:hAnsi="標楷體" w:cs="Times New Roman" w:hint="eastAsia"/>
          <w:sz w:val="32"/>
          <w:szCs w:val="32"/>
        </w:rPr>
        <w:t>日（星期四）上午9時</w:t>
      </w:r>
      <w:r w:rsidR="00E17BFF" w:rsidRPr="00E17BFF">
        <w:rPr>
          <w:rFonts w:ascii="標楷體" w:eastAsia="標楷體" w:hAnsi="標楷體" w:cs="Times New Roman" w:hint="eastAsia"/>
          <w:sz w:val="32"/>
          <w:szCs w:val="32"/>
        </w:rPr>
        <w:t>1分</w:t>
      </w:r>
      <w:r w:rsidRPr="001A1CA1">
        <w:rPr>
          <w:rFonts w:ascii="標楷體" w:eastAsia="標楷體" w:hAnsi="標楷體" w:cs="Times New Roman" w:hint="eastAsia"/>
          <w:sz w:val="32"/>
          <w:szCs w:val="32"/>
        </w:rPr>
        <w:t>至</w:t>
      </w:r>
      <w:r w:rsidR="00E427A8" w:rsidRPr="00E427A8">
        <w:rPr>
          <w:rFonts w:ascii="標楷體" w:eastAsia="標楷體" w:hAnsi="標楷體" w:cs="Times New Roman"/>
          <w:sz w:val="32"/>
          <w:szCs w:val="32"/>
        </w:rPr>
        <w:t>11</w:t>
      </w:r>
      <w:r w:rsidRPr="00E427A8">
        <w:rPr>
          <w:rFonts w:ascii="標楷體" w:eastAsia="標楷體" w:hAnsi="標楷體" w:cs="Times New Roman" w:hint="eastAsia"/>
          <w:sz w:val="32"/>
          <w:szCs w:val="32"/>
        </w:rPr>
        <w:t>時</w:t>
      </w:r>
      <w:r w:rsidR="00E427A8" w:rsidRPr="00E427A8">
        <w:rPr>
          <w:rFonts w:ascii="標楷體" w:eastAsia="標楷體" w:hAnsi="標楷體" w:cs="Times New Roman"/>
          <w:sz w:val="32"/>
          <w:szCs w:val="32"/>
        </w:rPr>
        <w:t>19</w:t>
      </w:r>
      <w:r w:rsidRPr="00E427A8">
        <w:rPr>
          <w:rFonts w:ascii="標楷體" w:eastAsia="標楷體" w:hAnsi="標楷體" w:cs="Times New Roman" w:hint="eastAsia"/>
          <w:sz w:val="32"/>
          <w:szCs w:val="32"/>
        </w:rPr>
        <w:t>分</w:t>
      </w:r>
    </w:p>
    <w:p w:rsidR="00817035" w:rsidRPr="006B32EC" w:rsidRDefault="00817035" w:rsidP="00817035">
      <w:pPr>
        <w:snapToGrid w:val="0"/>
        <w:spacing w:line="480" w:lineRule="exact"/>
        <w:ind w:left="899" w:hangingChars="281" w:hanging="899"/>
        <w:rPr>
          <w:rFonts w:ascii="標楷體" w:eastAsia="標楷體" w:hAnsi="標楷體" w:cs="Times New Roman"/>
          <w:sz w:val="32"/>
          <w:szCs w:val="32"/>
        </w:rPr>
      </w:pPr>
      <w:r w:rsidRPr="006B32EC">
        <w:rPr>
          <w:rFonts w:ascii="標楷體" w:eastAsia="標楷體" w:hAnsi="標楷體" w:cs="Times New Roman"/>
          <w:sz w:val="32"/>
          <w:szCs w:val="32"/>
        </w:rPr>
        <w:t>地點：紅樓202會議室</w:t>
      </w:r>
    </w:p>
    <w:p w:rsidR="00170FFD" w:rsidRPr="00170FFD" w:rsidRDefault="00170FFD" w:rsidP="007007B6">
      <w:pPr>
        <w:tabs>
          <w:tab w:val="left" w:pos="7938"/>
        </w:tabs>
        <w:snapToGrid w:val="0"/>
        <w:spacing w:line="460" w:lineRule="exact"/>
        <w:ind w:left="1600" w:right="284" w:hangingChars="500" w:hanging="1600"/>
        <w:rPr>
          <w:rFonts w:ascii="標楷體" w:eastAsia="標楷體" w:hAnsi="標楷體" w:cs="Times New Roman"/>
          <w:sz w:val="32"/>
          <w:szCs w:val="32"/>
        </w:rPr>
      </w:pPr>
      <w:r w:rsidRPr="00170FFD">
        <w:rPr>
          <w:rFonts w:ascii="標楷體" w:eastAsia="標楷體" w:hAnsi="標楷體" w:cs="Times New Roman"/>
          <w:sz w:val="32"/>
          <w:szCs w:val="32"/>
        </w:rPr>
        <w:t>出席委員：</w:t>
      </w:r>
      <w:r w:rsidR="006E0FDC" w:rsidRPr="00CB2E53">
        <w:rPr>
          <w:rFonts w:ascii="標楷體" w:eastAsia="標楷體" w:hAnsi="標楷體" w:hint="eastAsia"/>
          <w:sz w:val="32"/>
          <w:szCs w:val="32"/>
        </w:rPr>
        <w:t xml:space="preserve">賴惠員  </w:t>
      </w:r>
      <w:r w:rsidR="00CB2E53" w:rsidRPr="00CB2E53">
        <w:rPr>
          <w:rFonts w:ascii="標楷體" w:eastAsia="標楷體" w:hAnsi="標楷體" w:hint="eastAsia"/>
          <w:sz w:val="32"/>
          <w:szCs w:val="32"/>
        </w:rPr>
        <w:t xml:space="preserve">黃世杰  </w:t>
      </w:r>
      <w:r w:rsidR="00353837" w:rsidRPr="00CB2E53">
        <w:rPr>
          <w:rFonts w:ascii="標楷體" w:eastAsia="標楷體" w:hAnsi="標楷體" w:hint="eastAsia"/>
          <w:sz w:val="32"/>
          <w:szCs w:val="32"/>
        </w:rPr>
        <w:t xml:space="preserve">葉毓蘭  </w:t>
      </w:r>
      <w:r w:rsidR="00CB2E53" w:rsidRPr="00CB2E53">
        <w:rPr>
          <w:rFonts w:ascii="標楷體" w:eastAsia="標楷體" w:hAnsi="標楷體" w:hint="eastAsia"/>
          <w:sz w:val="32"/>
          <w:szCs w:val="32"/>
        </w:rPr>
        <w:t>張宏陸  鄭天財</w:t>
      </w:r>
      <w:proofErr w:type="spellStart"/>
      <w:r w:rsidR="00CB2E53" w:rsidRPr="00CB2E53">
        <w:rPr>
          <w:rFonts w:ascii="標楷體" w:eastAsia="標楷體" w:hAnsi="標楷體" w:hint="eastAsia"/>
          <w:sz w:val="32"/>
          <w:szCs w:val="32"/>
        </w:rPr>
        <w:t>Sra</w:t>
      </w:r>
      <w:proofErr w:type="spellEnd"/>
      <w:r w:rsidR="00CB2E53" w:rsidRPr="00CB2E53">
        <w:rPr>
          <w:rFonts w:ascii="標楷體" w:eastAsia="標楷體" w:hAnsi="標楷體" w:hint="eastAsia"/>
          <w:sz w:val="32"/>
          <w:szCs w:val="32"/>
        </w:rPr>
        <w:t xml:space="preserve"> </w:t>
      </w:r>
      <w:proofErr w:type="spellStart"/>
      <w:r w:rsidR="00CB2E53" w:rsidRPr="00CB2E53">
        <w:rPr>
          <w:rFonts w:ascii="標楷體" w:eastAsia="標楷體" w:hAnsi="標楷體" w:hint="eastAsia"/>
          <w:sz w:val="32"/>
          <w:szCs w:val="32"/>
        </w:rPr>
        <w:t>Kacaw</w:t>
      </w:r>
      <w:proofErr w:type="spellEnd"/>
      <w:r w:rsidR="00CB2E53" w:rsidRPr="00CB2E53">
        <w:rPr>
          <w:rFonts w:ascii="標楷體" w:eastAsia="標楷體" w:hAnsi="標楷體" w:hint="eastAsia"/>
          <w:sz w:val="32"/>
          <w:szCs w:val="32"/>
        </w:rPr>
        <w:t xml:space="preserve"> </w:t>
      </w:r>
      <w:r w:rsidR="00CB2E53" w:rsidRPr="00453B50">
        <w:rPr>
          <w:rFonts w:ascii="標楷體" w:eastAsia="標楷體" w:hAnsi="標楷體" w:hint="eastAsia"/>
          <w:sz w:val="32"/>
          <w:szCs w:val="32"/>
          <w:highlight w:val="yellow"/>
        </w:rPr>
        <w:t xml:space="preserve"> </w:t>
      </w:r>
      <w:r w:rsidR="00CB2E53" w:rsidRPr="00CB2E53">
        <w:rPr>
          <w:rFonts w:ascii="標楷體" w:eastAsia="標楷體" w:hAnsi="標楷體" w:hint="eastAsia"/>
          <w:sz w:val="32"/>
          <w:szCs w:val="32"/>
        </w:rPr>
        <w:t xml:space="preserve">羅美玲  林思銘  沈發惠  </w:t>
      </w:r>
      <w:r w:rsidR="00353837" w:rsidRPr="00CB2E53">
        <w:rPr>
          <w:rFonts w:ascii="標楷體" w:eastAsia="標楷體" w:hAnsi="標楷體" w:hint="eastAsia"/>
          <w:sz w:val="32"/>
          <w:szCs w:val="32"/>
        </w:rPr>
        <w:t xml:space="preserve">王美惠  管碧玲  </w:t>
      </w:r>
      <w:r w:rsidR="00880771" w:rsidRPr="00880771">
        <w:rPr>
          <w:rFonts w:ascii="標楷體" w:eastAsia="標楷體" w:hAnsi="標楷體" w:hint="eastAsia"/>
          <w:sz w:val="32"/>
          <w:szCs w:val="32"/>
        </w:rPr>
        <w:t>陳玉珍  湯蕙禎</w:t>
      </w:r>
      <w:r w:rsidR="00880771" w:rsidRPr="00D92739">
        <w:rPr>
          <w:rFonts w:ascii="標楷體" w:eastAsia="標楷體" w:hAnsi="標楷體" w:hint="eastAsia"/>
          <w:sz w:val="32"/>
          <w:szCs w:val="32"/>
        </w:rPr>
        <w:t xml:space="preserve">  </w:t>
      </w:r>
      <w:r w:rsidR="00C71859" w:rsidRPr="00880771">
        <w:rPr>
          <w:rFonts w:ascii="標楷體" w:eastAsia="標楷體" w:hAnsi="標楷體" w:hint="eastAsia"/>
          <w:sz w:val="32"/>
          <w:szCs w:val="32"/>
        </w:rPr>
        <w:t xml:space="preserve">吳琪銘  </w:t>
      </w:r>
      <w:r w:rsidR="00880771" w:rsidRPr="00880771">
        <w:rPr>
          <w:rFonts w:ascii="標楷體" w:eastAsia="標楷體" w:hAnsi="標楷體" w:hint="eastAsia"/>
          <w:sz w:val="32"/>
          <w:szCs w:val="32"/>
        </w:rPr>
        <w:t xml:space="preserve">張其祿  </w:t>
      </w:r>
      <w:r w:rsidR="00C71859" w:rsidRPr="00880771">
        <w:rPr>
          <w:rFonts w:ascii="標楷體" w:eastAsia="標楷體" w:hAnsi="標楷體" w:hint="eastAsia"/>
          <w:sz w:val="32"/>
          <w:szCs w:val="32"/>
        </w:rPr>
        <w:t xml:space="preserve">林文瑞  </w:t>
      </w:r>
    </w:p>
    <w:p w:rsidR="00170FFD" w:rsidRPr="00170FFD" w:rsidRDefault="00170FFD" w:rsidP="00170FFD">
      <w:pPr>
        <w:snapToGrid w:val="0"/>
        <w:spacing w:line="460" w:lineRule="exact"/>
        <w:ind w:right="284" w:firstLineChars="500" w:firstLine="1600"/>
        <w:rPr>
          <w:rFonts w:ascii="標楷體" w:eastAsia="標楷體" w:hAnsi="標楷體" w:cs="Times New Roman"/>
          <w:sz w:val="32"/>
          <w:szCs w:val="32"/>
        </w:rPr>
      </w:pPr>
      <w:r w:rsidRPr="00170FFD">
        <w:rPr>
          <w:rFonts w:ascii="標楷體" w:eastAsia="標楷體" w:hAnsi="標楷體" w:cs="Times New Roman" w:hint="eastAsia"/>
          <w:sz w:val="32"/>
          <w:szCs w:val="32"/>
        </w:rPr>
        <w:t>委員出席</w:t>
      </w:r>
      <w:r w:rsidR="00C7074C" w:rsidRPr="00880771">
        <w:rPr>
          <w:rFonts w:ascii="標楷體" w:eastAsia="標楷體" w:hAnsi="標楷體" w:cs="Times New Roman" w:hint="eastAsia"/>
          <w:sz w:val="32"/>
          <w:szCs w:val="32"/>
        </w:rPr>
        <w:t>15</w:t>
      </w:r>
      <w:r w:rsidRPr="00170FFD">
        <w:rPr>
          <w:rFonts w:ascii="標楷體" w:eastAsia="標楷體" w:hAnsi="標楷體" w:cs="Times New Roman" w:hint="eastAsia"/>
          <w:sz w:val="32"/>
          <w:szCs w:val="32"/>
        </w:rPr>
        <w:t>人</w:t>
      </w:r>
    </w:p>
    <w:p w:rsidR="00170FFD" w:rsidRPr="008B3C5F" w:rsidRDefault="00170FFD" w:rsidP="00D92739">
      <w:pPr>
        <w:snapToGrid w:val="0"/>
        <w:spacing w:line="460" w:lineRule="exact"/>
        <w:ind w:left="1600" w:right="282" w:hangingChars="500" w:hanging="1600"/>
        <w:rPr>
          <w:rFonts w:ascii="標楷體" w:eastAsia="標楷體" w:hAnsi="標楷體" w:cs="Times New Roman"/>
          <w:sz w:val="32"/>
          <w:szCs w:val="32"/>
        </w:rPr>
      </w:pPr>
      <w:r w:rsidRPr="00170FFD">
        <w:rPr>
          <w:rFonts w:ascii="標楷體" w:eastAsia="標楷體" w:hAnsi="標楷體" w:cs="Times New Roman"/>
          <w:sz w:val="32"/>
          <w:szCs w:val="32"/>
        </w:rPr>
        <w:t>列席委員：</w:t>
      </w:r>
      <w:r w:rsidR="00CB2E53">
        <w:rPr>
          <w:rFonts w:ascii="標楷體" w:eastAsia="標楷體" w:hAnsi="標楷體" w:cs="Times New Roman" w:hint="eastAsia"/>
          <w:sz w:val="32"/>
          <w:szCs w:val="32"/>
        </w:rPr>
        <w:t>曾</w:t>
      </w:r>
      <w:r w:rsidR="00CB2E53">
        <w:rPr>
          <w:rFonts w:ascii="標楷體" w:eastAsia="標楷體" w:hAnsi="標楷體" w:cs="Times New Roman"/>
          <w:sz w:val="32"/>
          <w:szCs w:val="32"/>
        </w:rPr>
        <w:t>銘宗</w:t>
      </w:r>
      <w:r w:rsidR="00CB2E53">
        <w:rPr>
          <w:rFonts w:ascii="標楷體" w:eastAsia="標楷體" w:hAnsi="標楷體" w:cs="Times New Roman" w:hint="eastAsia"/>
          <w:sz w:val="32"/>
          <w:szCs w:val="32"/>
        </w:rPr>
        <w:t xml:space="preserve">  </w:t>
      </w:r>
      <w:proofErr w:type="gramStart"/>
      <w:r w:rsidR="00E63200" w:rsidRPr="00CB2E53">
        <w:rPr>
          <w:rFonts w:ascii="標楷體" w:eastAsia="標楷體" w:hAnsi="標楷體" w:cs="Times New Roman" w:hint="eastAsia"/>
          <w:sz w:val="32"/>
          <w:szCs w:val="32"/>
        </w:rPr>
        <w:t>范</w:t>
      </w:r>
      <w:proofErr w:type="gramEnd"/>
      <w:r w:rsidR="00E63200" w:rsidRPr="00CB2E53">
        <w:rPr>
          <w:rFonts w:ascii="標楷體" w:eastAsia="標楷體" w:hAnsi="標楷體" w:cs="Times New Roman" w:hint="eastAsia"/>
          <w:sz w:val="32"/>
          <w:szCs w:val="32"/>
        </w:rPr>
        <w:t xml:space="preserve">　雲  </w:t>
      </w:r>
      <w:proofErr w:type="gramStart"/>
      <w:r w:rsidR="00CB2E53" w:rsidRPr="00CB2E53">
        <w:rPr>
          <w:rFonts w:ascii="標楷體" w:eastAsia="標楷體" w:hAnsi="標楷體" w:cs="Times New Roman" w:hint="eastAsia"/>
          <w:sz w:val="32"/>
          <w:szCs w:val="32"/>
        </w:rPr>
        <w:t>謝衣</w:t>
      </w:r>
      <w:proofErr w:type="gramEnd"/>
      <w:r w:rsidR="00CB2E53" w:rsidRPr="00CB2E53">
        <w:rPr>
          <w:rFonts w:ascii="標楷體" w:eastAsia="標楷體" w:hAnsi="標楷體" w:cs="Times New Roman" w:hint="eastAsia"/>
          <w:sz w:val="32"/>
          <w:szCs w:val="32"/>
        </w:rPr>
        <w:t xml:space="preserve">鳯  </w:t>
      </w:r>
      <w:r w:rsidR="00CB2E53">
        <w:rPr>
          <w:rFonts w:ascii="標楷體" w:eastAsia="標楷體" w:hAnsi="標楷體" w:cs="Times New Roman" w:hint="eastAsia"/>
          <w:sz w:val="32"/>
          <w:szCs w:val="32"/>
        </w:rPr>
        <w:t>魯</w:t>
      </w:r>
      <w:r w:rsidR="00CB2E53">
        <w:rPr>
          <w:rFonts w:ascii="標楷體" w:eastAsia="標楷體" w:hAnsi="標楷體" w:cs="Times New Roman"/>
          <w:sz w:val="32"/>
          <w:szCs w:val="32"/>
        </w:rPr>
        <w:t>明哲</w:t>
      </w:r>
      <w:r w:rsidR="00CB2E53">
        <w:rPr>
          <w:rFonts w:ascii="標楷體" w:eastAsia="標楷體" w:hAnsi="標楷體" w:cs="Times New Roman" w:hint="eastAsia"/>
          <w:sz w:val="32"/>
          <w:szCs w:val="32"/>
        </w:rPr>
        <w:t xml:space="preserve">  </w:t>
      </w:r>
      <w:r w:rsidR="00CB2E53" w:rsidRPr="00CB2E53">
        <w:rPr>
          <w:rFonts w:ascii="標楷體" w:eastAsia="標楷體" w:hAnsi="標楷體" w:cs="Times New Roman" w:hint="eastAsia"/>
          <w:sz w:val="32"/>
          <w:szCs w:val="32"/>
        </w:rPr>
        <w:t xml:space="preserve">林奕華  </w:t>
      </w:r>
      <w:r w:rsidR="00E63200" w:rsidRPr="00CB2E53">
        <w:rPr>
          <w:rFonts w:ascii="標楷體" w:eastAsia="標楷體" w:hAnsi="標楷體" w:cs="Times New Roman" w:hint="eastAsia"/>
          <w:sz w:val="32"/>
          <w:szCs w:val="32"/>
        </w:rPr>
        <w:t xml:space="preserve">鍾佳濱 </w:t>
      </w:r>
      <w:r w:rsidR="00E63200" w:rsidRPr="00CB2E53">
        <w:rPr>
          <w:rFonts w:ascii="標楷體" w:eastAsia="標楷體" w:hAnsi="標楷體" w:cs="Times New Roman"/>
          <w:sz w:val="32"/>
          <w:szCs w:val="32"/>
        </w:rPr>
        <w:t xml:space="preserve"> </w:t>
      </w:r>
      <w:r w:rsidR="00CB2E53" w:rsidRPr="00CB2E53">
        <w:rPr>
          <w:rFonts w:ascii="標楷體" w:eastAsia="標楷體" w:hAnsi="標楷體" w:cs="Times New Roman" w:hint="eastAsia"/>
          <w:sz w:val="32"/>
          <w:szCs w:val="32"/>
        </w:rPr>
        <w:t>陳椒華  吳</w:t>
      </w:r>
      <w:r w:rsidR="00CB2E53" w:rsidRPr="00CB2E53">
        <w:rPr>
          <w:rFonts w:ascii="標楷體" w:eastAsia="標楷體" w:hAnsi="標楷體" w:cs="Times New Roman"/>
          <w:sz w:val="32"/>
          <w:szCs w:val="32"/>
        </w:rPr>
        <w:t>斯懷</w:t>
      </w:r>
      <w:r w:rsidR="00CB2E53" w:rsidRPr="00CB2E53">
        <w:rPr>
          <w:rFonts w:ascii="標楷體" w:eastAsia="標楷體" w:hAnsi="標楷體" w:cs="Times New Roman" w:hint="eastAsia"/>
          <w:sz w:val="32"/>
          <w:szCs w:val="32"/>
        </w:rPr>
        <w:t xml:space="preserve">  劉世芳  溫玉霞</w:t>
      </w:r>
      <w:r w:rsidR="00CB2E53">
        <w:rPr>
          <w:rFonts w:ascii="標楷體" w:eastAsia="標楷體" w:hAnsi="標楷體" w:cs="Times New Roman" w:hint="eastAsia"/>
          <w:sz w:val="32"/>
          <w:szCs w:val="32"/>
        </w:rPr>
        <w:t xml:space="preserve">  </w:t>
      </w:r>
      <w:r w:rsidR="00CB2E53" w:rsidRPr="00CB2E53">
        <w:rPr>
          <w:rFonts w:ascii="標楷體" w:eastAsia="標楷體" w:hAnsi="標楷體" w:cs="Times New Roman" w:hint="eastAsia"/>
          <w:sz w:val="32"/>
          <w:szCs w:val="32"/>
        </w:rPr>
        <w:t>吳怡玎</w:t>
      </w:r>
      <w:r w:rsidR="00CB2E53">
        <w:rPr>
          <w:rFonts w:ascii="標楷體" w:eastAsia="標楷體" w:hAnsi="標楷體" w:cs="Times New Roman" w:hint="eastAsia"/>
          <w:sz w:val="32"/>
          <w:szCs w:val="32"/>
        </w:rPr>
        <w:t xml:space="preserve"> </w:t>
      </w:r>
      <w:r w:rsidR="00CB2E53">
        <w:rPr>
          <w:rFonts w:ascii="標楷體" w:eastAsia="標楷體" w:hAnsi="標楷體" w:cs="Times New Roman"/>
          <w:sz w:val="32"/>
          <w:szCs w:val="32"/>
        </w:rPr>
        <w:t xml:space="preserve"> </w:t>
      </w:r>
      <w:r w:rsidR="00CB2E53" w:rsidRPr="00CB2E53">
        <w:rPr>
          <w:rFonts w:ascii="標楷體" w:eastAsia="標楷體" w:hAnsi="標楷體" w:cs="Times New Roman" w:hint="eastAsia"/>
          <w:sz w:val="32"/>
          <w:szCs w:val="32"/>
        </w:rPr>
        <w:t>李貴敏  楊瓊瓔  廖國棟  鄭</w:t>
      </w:r>
      <w:r w:rsidR="00CB2E53" w:rsidRPr="00CB2E53">
        <w:rPr>
          <w:rFonts w:ascii="標楷體" w:eastAsia="標楷體" w:hAnsi="標楷體" w:cs="Times New Roman"/>
          <w:sz w:val="32"/>
          <w:szCs w:val="32"/>
        </w:rPr>
        <w:t>麗文</w:t>
      </w:r>
      <w:r w:rsidR="00CB2E53" w:rsidRPr="00CB2E53">
        <w:rPr>
          <w:rFonts w:ascii="標楷體" w:eastAsia="標楷體" w:hAnsi="標楷體" w:cs="Times New Roman" w:hint="eastAsia"/>
          <w:sz w:val="32"/>
          <w:szCs w:val="32"/>
        </w:rPr>
        <w:t xml:space="preserve">  呂玉玲</w:t>
      </w:r>
      <w:r w:rsidR="00CB2E53">
        <w:rPr>
          <w:rFonts w:ascii="標楷體" w:eastAsia="標楷體" w:hAnsi="標楷體" w:cs="Times New Roman" w:hint="eastAsia"/>
          <w:sz w:val="32"/>
          <w:szCs w:val="32"/>
        </w:rPr>
        <w:t xml:space="preserve"> </w:t>
      </w:r>
      <w:r w:rsidR="00CB2E53">
        <w:rPr>
          <w:rFonts w:ascii="標楷體" w:eastAsia="標楷體" w:hAnsi="標楷體" w:cs="Times New Roman"/>
          <w:sz w:val="32"/>
          <w:szCs w:val="32"/>
        </w:rPr>
        <w:t xml:space="preserve"> </w:t>
      </w:r>
      <w:r w:rsidR="00CB2E53" w:rsidRPr="00CB2E53">
        <w:rPr>
          <w:rFonts w:ascii="標楷體" w:eastAsia="標楷體" w:hAnsi="標楷體" w:cs="Times New Roman" w:hint="eastAsia"/>
          <w:sz w:val="32"/>
          <w:szCs w:val="32"/>
        </w:rPr>
        <w:t xml:space="preserve">孔文吉  </w:t>
      </w:r>
      <w:r w:rsidR="00564311" w:rsidRPr="00564311">
        <w:rPr>
          <w:rFonts w:ascii="標楷體" w:eastAsia="標楷體" w:hAnsi="標楷體" w:cs="Times New Roman" w:hint="eastAsia"/>
          <w:sz w:val="32"/>
          <w:szCs w:val="32"/>
        </w:rPr>
        <w:t>陳</w:t>
      </w:r>
      <w:r w:rsidR="00564311" w:rsidRPr="00564311">
        <w:rPr>
          <w:rFonts w:ascii="標楷體" w:eastAsia="標楷體" w:hAnsi="標楷體" w:cs="Times New Roman"/>
          <w:sz w:val="32"/>
          <w:szCs w:val="32"/>
        </w:rPr>
        <w:t>明文</w:t>
      </w:r>
      <w:r w:rsidR="00564311" w:rsidRPr="00564311">
        <w:rPr>
          <w:rFonts w:ascii="標楷體" w:eastAsia="標楷體" w:hAnsi="標楷體" w:cs="Times New Roman" w:hint="eastAsia"/>
          <w:sz w:val="32"/>
          <w:szCs w:val="32"/>
        </w:rPr>
        <w:t xml:space="preserve">  邱</w:t>
      </w:r>
      <w:r w:rsidR="00564311" w:rsidRPr="00564311">
        <w:rPr>
          <w:rFonts w:ascii="標楷體" w:eastAsia="標楷體" w:hAnsi="標楷體" w:cs="Times New Roman"/>
          <w:sz w:val="32"/>
          <w:szCs w:val="32"/>
        </w:rPr>
        <w:t>志偉</w:t>
      </w:r>
      <w:r w:rsidR="00564311" w:rsidRPr="00564311">
        <w:rPr>
          <w:rFonts w:ascii="標楷體" w:eastAsia="標楷體" w:hAnsi="標楷體" w:cs="Times New Roman" w:hint="eastAsia"/>
          <w:sz w:val="32"/>
          <w:szCs w:val="32"/>
        </w:rPr>
        <w:t xml:space="preserve">  廖婉汝  莊競程</w:t>
      </w:r>
      <w:r w:rsidR="00564311">
        <w:rPr>
          <w:rFonts w:ascii="標楷體" w:eastAsia="標楷體" w:hAnsi="標楷體" w:cs="Times New Roman" w:hint="eastAsia"/>
          <w:sz w:val="32"/>
          <w:szCs w:val="32"/>
        </w:rPr>
        <w:t xml:space="preserve">  </w:t>
      </w:r>
      <w:r w:rsidR="00564311" w:rsidRPr="00564311">
        <w:rPr>
          <w:rFonts w:ascii="標楷體" w:eastAsia="標楷體" w:hAnsi="標楷體" w:cs="Times New Roman" w:hint="eastAsia"/>
          <w:sz w:val="32"/>
          <w:szCs w:val="32"/>
        </w:rPr>
        <w:t>林為洲  蔣萬安</w:t>
      </w:r>
      <w:r w:rsidR="00564311">
        <w:rPr>
          <w:rFonts w:ascii="標楷體" w:eastAsia="標楷體" w:hAnsi="標楷體" w:cs="Times New Roman" w:hint="eastAsia"/>
          <w:sz w:val="32"/>
          <w:szCs w:val="32"/>
        </w:rPr>
        <w:t xml:space="preserve"> </w:t>
      </w:r>
      <w:r w:rsidR="00564311">
        <w:rPr>
          <w:rFonts w:ascii="標楷體" w:eastAsia="標楷體" w:hAnsi="標楷體" w:cs="Times New Roman"/>
          <w:sz w:val="32"/>
          <w:szCs w:val="32"/>
        </w:rPr>
        <w:t xml:space="preserve"> </w:t>
      </w:r>
      <w:r w:rsidR="00880771">
        <w:rPr>
          <w:rFonts w:ascii="標楷體" w:eastAsia="標楷體" w:hAnsi="標楷體" w:cs="Times New Roman" w:hint="eastAsia"/>
          <w:sz w:val="32"/>
          <w:szCs w:val="32"/>
        </w:rPr>
        <w:t>陳</w:t>
      </w:r>
      <w:r w:rsidR="00880771">
        <w:rPr>
          <w:rFonts w:ascii="標楷體" w:eastAsia="標楷體" w:hAnsi="標楷體" w:cs="Times New Roman"/>
          <w:sz w:val="32"/>
          <w:szCs w:val="32"/>
        </w:rPr>
        <w:t>以信</w:t>
      </w:r>
      <w:r w:rsidR="00880771">
        <w:rPr>
          <w:rFonts w:ascii="標楷體" w:eastAsia="標楷體" w:hAnsi="標楷體" w:cs="Times New Roman" w:hint="eastAsia"/>
          <w:sz w:val="32"/>
          <w:szCs w:val="32"/>
        </w:rPr>
        <w:t xml:space="preserve">  </w:t>
      </w:r>
      <w:r w:rsidR="00880771" w:rsidRPr="00880771">
        <w:rPr>
          <w:rFonts w:ascii="標楷體" w:eastAsia="標楷體" w:hAnsi="標楷體" w:cs="Times New Roman" w:hint="eastAsia"/>
          <w:sz w:val="32"/>
          <w:szCs w:val="32"/>
        </w:rPr>
        <w:t xml:space="preserve">李德維  </w:t>
      </w:r>
      <w:r w:rsidR="00880771">
        <w:rPr>
          <w:rFonts w:ascii="標楷體" w:eastAsia="標楷體" w:hAnsi="標楷體" w:cs="Times New Roman" w:hint="eastAsia"/>
          <w:sz w:val="32"/>
          <w:szCs w:val="32"/>
        </w:rPr>
        <w:t>張</w:t>
      </w:r>
      <w:r w:rsidR="00880771">
        <w:rPr>
          <w:rFonts w:ascii="標楷體" w:eastAsia="標楷體" w:hAnsi="標楷體" w:cs="Times New Roman"/>
          <w:sz w:val="32"/>
          <w:szCs w:val="32"/>
        </w:rPr>
        <w:t>育美</w:t>
      </w:r>
      <w:r w:rsidR="00880771">
        <w:rPr>
          <w:rFonts w:ascii="標楷體" w:eastAsia="標楷體" w:hAnsi="標楷體" w:cs="Times New Roman" w:hint="eastAsia"/>
          <w:sz w:val="32"/>
          <w:szCs w:val="32"/>
        </w:rPr>
        <w:t xml:space="preserve">  </w:t>
      </w:r>
      <w:r w:rsidR="00236B77">
        <w:rPr>
          <w:rFonts w:ascii="標楷體" w:eastAsia="標楷體" w:hAnsi="標楷體" w:cs="Times New Roman" w:hint="eastAsia"/>
          <w:sz w:val="32"/>
          <w:szCs w:val="32"/>
        </w:rPr>
        <w:t xml:space="preserve">何欣純  </w:t>
      </w:r>
      <w:r w:rsidR="00E63200" w:rsidRPr="00236B77">
        <w:rPr>
          <w:rFonts w:ascii="標楷體" w:eastAsia="標楷體" w:hAnsi="標楷體" w:cs="Times New Roman" w:hint="eastAsia"/>
          <w:sz w:val="32"/>
          <w:szCs w:val="32"/>
        </w:rPr>
        <w:t>洪</w:t>
      </w:r>
      <w:r w:rsidR="00E63200" w:rsidRPr="00236B77">
        <w:rPr>
          <w:rFonts w:ascii="標楷體" w:eastAsia="標楷體" w:hAnsi="標楷體" w:cs="Times New Roman"/>
          <w:sz w:val="32"/>
          <w:szCs w:val="32"/>
        </w:rPr>
        <w:t>孟楷</w:t>
      </w:r>
      <w:r w:rsidR="00E63200" w:rsidRPr="00236B77">
        <w:rPr>
          <w:rFonts w:ascii="標楷體" w:eastAsia="標楷體" w:hAnsi="標楷體" w:cs="Times New Roman" w:hint="eastAsia"/>
          <w:sz w:val="32"/>
          <w:szCs w:val="32"/>
        </w:rPr>
        <w:t xml:space="preserve">  </w:t>
      </w:r>
      <w:r w:rsidR="00236B77" w:rsidRPr="00236B77">
        <w:rPr>
          <w:rFonts w:ascii="標楷體" w:eastAsia="標楷體" w:hAnsi="標楷體" w:cs="Times New Roman" w:hint="eastAsia"/>
          <w:sz w:val="32"/>
          <w:szCs w:val="32"/>
        </w:rPr>
        <w:t>馬文君</w:t>
      </w:r>
      <w:r w:rsidR="00236B77">
        <w:rPr>
          <w:rFonts w:ascii="標楷體" w:eastAsia="標楷體" w:hAnsi="標楷體" w:cs="Times New Roman" w:hint="eastAsia"/>
          <w:sz w:val="32"/>
          <w:szCs w:val="32"/>
        </w:rPr>
        <w:t xml:space="preserve">  </w:t>
      </w:r>
      <w:r w:rsidR="00236B77" w:rsidRPr="00236B77">
        <w:rPr>
          <w:rFonts w:ascii="標楷體" w:eastAsia="標楷體" w:hAnsi="標楷體" w:cs="Times New Roman" w:hint="eastAsia"/>
          <w:sz w:val="32"/>
          <w:szCs w:val="32"/>
        </w:rPr>
        <w:t>翁重鈞</w:t>
      </w:r>
      <w:r w:rsidR="00236B77">
        <w:rPr>
          <w:rFonts w:ascii="標楷體" w:eastAsia="標楷體" w:hAnsi="標楷體" w:cs="Times New Roman" w:hint="eastAsia"/>
          <w:sz w:val="32"/>
          <w:szCs w:val="32"/>
        </w:rPr>
        <w:t xml:space="preserve">  </w:t>
      </w:r>
      <w:r w:rsidR="00236B77" w:rsidRPr="00236B77">
        <w:rPr>
          <w:rFonts w:ascii="標楷體" w:eastAsia="標楷體" w:hAnsi="標楷體" w:cs="Times New Roman" w:hint="eastAsia"/>
          <w:sz w:val="32"/>
          <w:szCs w:val="32"/>
        </w:rPr>
        <w:t>周春米</w:t>
      </w:r>
      <w:r w:rsidR="00236B77">
        <w:rPr>
          <w:rFonts w:ascii="標楷體" w:eastAsia="標楷體" w:hAnsi="標楷體" w:cs="Times New Roman" w:hint="eastAsia"/>
          <w:sz w:val="32"/>
          <w:szCs w:val="32"/>
        </w:rPr>
        <w:t xml:space="preserve">  </w:t>
      </w:r>
      <w:r w:rsidR="00236B77" w:rsidRPr="00236B77">
        <w:rPr>
          <w:rFonts w:ascii="標楷體" w:eastAsia="標楷體" w:hAnsi="標楷體" w:cs="Times New Roman" w:hint="eastAsia"/>
          <w:sz w:val="32"/>
          <w:szCs w:val="32"/>
        </w:rPr>
        <w:t>陳雪生</w:t>
      </w:r>
      <w:r w:rsidR="00236B77">
        <w:rPr>
          <w:rFonts w:ascii="標楷體" w:eastAsia="標楷體" w:hAnsi="標楷體" w:cs="Times New Roman" w:hint="eastAsia"/>
          <w:sz w:val="32"/>
          <w:szCs w:val="32"/>
        </w:rPr>
        <w:t xml:space="preserve">  </w:t>
      </w:r>
      <w:r w:rsidR="00236B77" w:rsidRPr="00236B77">
        <w:rPr>
          <w:rFonts w:ascii="標楷體" w:eastAsia="標楷體" w:hAnsi="標楷體" w:cs="Times New Roman" w:hint="eastAsia"/>
          <w:sz w:val="32"/>
          <w:szCs w:val="32"/>
        </w:rPr>
        <w:t>鄭正鈐</w:t>
      </w:r>
      <w:r w:rsidR="00236B77">
        <w:rPr>
          <w:rFonts w:ascii="標楷體" w:eastAsia="標楷體" w:hAnsi="標楷體" w:cs="Times New Roman" w:hint="eastAsia"/>
          <w:sz w:val="32"/>
          <w:szCs w:val="32"/>
        </w:rPr>
        <w:t xml:space="preserve">  </w:t>
      </w:r>
      <w:r w:rsidR="00072731">
        <w:rPr>
          <w:rFonts w:ascii="標楷體" w:eastAsia="標楷體" w:hAnsi="標楷體" w:cs="Times New Roman" w:hint="eastAsia"/>
          <w:sz w:val="32"/>
          <w:szCs w:val="32"/>
        </w:rPr>
        <w:t xml:space="preserve">林淑芬  </w:t>
      </w:r>
      <w:r w:rsidR="00072731" w:rsidRPr="00072731">
        <w:rPr>
          <w:rFonts w:ascii="標楷體" w:eastAsia="標楷體" w:hAnsi="標楷體" w:cs="Times New Roman" w:hint="eastAsia"/>
          <w:sz w:val="32"/>
          <w:szCs w:val="32"/>
        </w:rPr>
        <w:t>陳亭妃</w:t>
      </w:r>
      <w:r w:rsidR="00072731">
        <w:rPr>
          <w:rFonts w:ascii="標楷體" w:eastAsia="標楷體" w:hAnsi="標楷體" w:cs="Times New Roman" w:hint="eastAsia"/>
          <w:sz w:val="32"/>
          <w:szCs w:val="32"/>
        </w:rPr>
        <w:t xml:space="preserve">  </w:t>
      </w:r>
      <w:r w:rsidR="00072731" w:rsidRPr="00072731">
        <w:rPr>
          <w:rFonts w:ascii="標楷體" w:eastAsia="標楷體" w:hAnsi="標楷體" w:cs="Times New Roman" w:hint="eastAsia"/>
          <w:sz w:val="32"/>
          <w:szCs w:val="32"/>
        </w:rPr>
        <w:t>趙</w:t>
      </w:r>
      <w:r w:rsidR="00072731" w:rsidRPr="00072731">
        <w:rPr>
          <w:rFonts w:ascii="標楷體" w:eastAsia="標楷體" w:hAnsi="標楷體" w:cs="Times New Roman"/>
          <w:sz w:val="32"/>
          <w:szCs w:val="32"/>
        </w:rPr>
        <w:t>正宇</w:t>
      </w:r>
      <w:r w:rsidR="00072731" w:rsidRPr="00072731">
        <w:rPr>
          <w:rFonts w:ascii="標楷體" w:eastAsia="標楷體" w:hAnsi="標楷體" w:cs="Times New Roman" w:hint="eastAsia"/>
          <w:sz w:val="32"/>
          <w:szCs w:val="32"/>
        </w:rPr>
        <w:t xml:space="preserve">  劉櫂豪</w:t>
      </w:r>
      <w:r w:rsidR="00072731">
        <w:rPr>
          <w:rFonts w:ascii="標楷體" w:eastAsia="標楷體" w:hAnsi="標楷體" w:cs="Times New Roman" w:hint="eastAsia"/>
          <w:sz w:val="32"/>
          <w:szCs w:val="32"/>
        </w:rPr>
        <w:t xml:space="preserve">  </w:t>
      </w:r>
      <w:r w:rsidR="003055C9" w:rsidRPr="003055C9">
        <w:rPr>
          <w:rFonts w:ascii="標楷體" w:eastAsia="標楷體" w:hAnsi="標楷體" w:cs="Times New Roman" w:hint="eastAsia"/>
          <w:sz w:val="32"/>
          <w:szCs w:val="32"/>
        </w:rPr>
        <w:t>羅明才</w:t>
      </w:r>
      <w:r w:rsidR="003055C9">
        <w:rPr>
          <w:rFonts w:ascii="標楷體" w:eastAsia="標楷體" w:hAnsi="標楷體" w:cs="Times New Roman" w:hint="eastAsia"/>
          <w:sz w:val="32"/>
          <w:szCs w:val="32"/>
        </w:rPr>
        <w:t xml:space="preserve">  </w:t>
      </w:r>
      <w:r w:rsidR="003055C9" w:rsidRPr="003055C9">
        <w:rPr>
          <w:rFonts w:ascii="標楷體" w:eastAsia="標楷體" w:hAnsi="標楷體" w:cs="Times New Roman" w:hint="eastAsia"/>
          <w:sz w:val="32"/>
          <w:szCs w:val="32"/>
        </w:rPr>
        <w:t>洪申翰</w:t>
      </w:r>
      <w:r w:rsidR="003055C9">
        <w:rPr>
          <w:rFonts w:ascii="標楷體" w:eastAsia="標楷體" w:hAnsi="標楷體" w:cs="Times New Roman" w:hint="eastAsia"/>
          <w:sz w:val="32"/>
          <w:szCs w:val="32"/>
        </w:rPr>
        <w:t xml:space="preserve">  </w:t>
      </w:r>
      <w:r w:rsidR="003055C9" w:rsidRPr="003055C9">
        <w:rPr>
          <w:rFonts w:ascii="標楷體" w:eastAsia="標楷體" w:hAnsi="標楷體" w:cs="Times New Roman" w:hint="eastAsia"/>
          <w:sz w:val="32"/>
          <w:szCs w:val="32"/>
        </w:rPr>
        <w:t>蔡壁如</w:t>
      </w:r>
    </w:p>
    <w:p w:rsidR="0001544D" w:rsidRPr="002E71D9" w:rsidRDefault="00170FFD" w:rsidP="00B460C8">
      <w:pPr>
        <w:snapToGrid w:val="0"/>
        <w:spacing w:line="460" w:lineRule="exact"/>
        <w:ind w:right="284" w:firstLineChars="500" w:firstLine="1600"/>
        <w:rPr>
          <w:rFonts w:ascii="標楷體" w:eastAsia="標楷體" w:hAnsi="標楷體" w:cs="Times New Roman"/>
          <w:sz w:val="32"/>
          <w:szCs w:val="32"/>
        </w:rPr>
      </w:pPr>
      <w:r w:rsidRPr="00100FDF">
        <w:rPr>
          <w:rFonts w:ascii="標楷體" w:eastAsia="標楷體" w:hAnsi="標楷體" w:cs="Times New Roman" w:hint="eastAsia"/>
          <w:sz w:val="32"/>
          <w:szCs w:val="32"/>
        </w:rPr>
        <w:t>委員列席</w:t>
      </w:r>
      <w:r w:rsidR="003055C9">
        <w:rPr>
          <w:rFonts w:ascii="標楷體" w:eastAsia="標楷體" w:hAnsi="標楷體" w:cs="Times New Roman" w:hint="eastAsia"/>
          <w:sz w:val="32"/>
          <w:szCs w:val="32"/>
        </w:rPr>
        <w:t>40</w:t>
      </w:r>
      <w:r w:rsidRPr="00100FDF">
        <w:rPr>
          <w:rFonts w:ascii="標楷體" w:eastAsia="標楷體" w:hAnsi="標楷體" w:cs="Times New Roman" w:hint="eastAsia"/>
          <w:sz w:val="32"/>
          <w:szCs w:val="32"/>
        </w:rPr>
        <w:t>人</w:t>
      </w:r>
    </w:p>
    <w:p w:rsidR="00817035" w:rsidRPr="00B85205" w:rsidRDefault="00817035" w:rsidP="00817035">
      <w:pPr>
        <w:snapToGrid w:val="0"/>
        <w:spacing w:line="500" w:lineRule="exact"/>
        <w:ind w:left="1552" w:rightChars="-105" w:right="-252" w:hangingChars="485" w:hanging="1552"/>
        <w:jc w:val="both"/>
        <w:rPr>
          <w:rFonts w:ascii="標楷體" w:eastAsia="標楷體" w:hAnsi="標楷體" w:cs="Times New Roman"/>
          <w:sz w:val="32"/>
          <w:szCs w:val="32"/>
        </w:rPr>
      </w:pPr>
      <w:r w:rsidRPr="00393AB7">
        <w:rPr>
          <w:rFonts w:ascii="標楷體" w:eastAsia="標楷體" w:hAnsi="標楷體" w:cs="Times New Roman" w:hint="eastAsia"/>
          <w:sz w:val="32"/>
          <w:szCs w:val="32"/>
        </w:rPr>
        <w:t>列席官員</w:t>
      </w:r>
      <w:r w:rsidRPr="00393AB7">
        <w:rPr>
          <w:rFonts w:ascii="標楷體" w:eastAsia="標楷體" w:hAnsi="標楷體" w:cs="Times New Roman"/>
          <w:sz w:val="32"/>
          <w:szCs w:val="32"/>
        </w:rPr>
        <w:t>：</w:t>
      </w:r>
    </w:p>
    <w:tbl>
      <w:tblPr>
        <w:tblStyle w:val="a4"/>
        <w:tblpPr w:leftFromText="180" w:rightFromText="180" w:vertAnchor="text" w:tblpY="1"/>
        <w:tblOverlap w:val="never"/>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4"/>
        <w:gridCol w:w="6786"/>
        <w:gridCol w:w="1843"/>
      </w:tblGrid>
      <w:tr w:rsidR="003D36E4" w:rsidRPr="00BD6C67" w:rsidTr="002955F4">
        <w:tc>
          <w:tcPr>
            <w:tcW w:w="1544" w:type="dxa"/>
          </w:tcPr>
          <w:p w:rsidR="003D36E4" w:rsidRPr="003D36E4" w:rsidRDefault="003D36E4" w:rsidP="00B474BE">
            <w:pPr>
              <w:snapToGrid w:val="0"/>
              <w:spacing w:line="500" w:lineRule="exact"/>
              <w:ind w:rightChars="-105" w:right="-252"/>
              <w:jc w:val="both"/>
              <w:rPr>
                <w:rFonts w:ascii="標楷體" w:eastAsia="標楷體" w:hAnsi="標楷體"/>
                <w:sz w:val="32"/>
                <w:szCs w:val="32"/>
                <w:u w:val="single"/>
              </w:rPr>
            </w:pPr>
            <w:r w:rsidRPr="003D36E4">
              <w:rPr>
                <w:rFonts w:ascii="標楷體" w:eastAsia="標楷體" w:hAnsi="標楷體" w:hint="eastAsia"/>
                <w:sz w:val="32"/>
                <w:szCs w:val="32"/>
                <w:u w:val="single"/>
              </w:rPr>
              <w:t>4月8日</w:t>
            </w:r>
          </w:p>
        </w:tc>
        <w:tc>
          <w:tcPr>
            <w:tcW w:w="6786" w:type="dxa"/>
            <w:vAlign w:val="center"/>
          </w:tcPr>
          <w:p w:rsidR="003D36E4" w:rsidRPr="007275E1" w:rsidRDefault="003D36E4" w:rsidP="00A22DAD">
            <w:pPr>
              <w:snapToGrid w:val="0"/>
              <w:spacing w:line="500" w:lineRule="exact"/>
              <w:ind w:rightChars="-105" w:right="-252"/>
              <w:jc w:val="both"/>
              <w:rPr>
                <w:rFonts w:ascii="標楷體" w:eastAsia="標楷體" w:hAnsi="標楷體"/>
                <w:sz w:val="32"/>
                <w:szCs w:val="32"/>
              </w:rPr>
            </w:pPr>
          </w:p>
        </w:tc>
        <w:tc>
          <w:tcPr>
            <w:tcW w:w="1843" w:type="dxa"/>
            <w:vAlign w:val="center"/>
          </w:tcPr>
          <w:p w:rsidR="003D36E4" w:rsidRPr="00450596" w:rsidRDefault="003D36E4" w:rsidP="00CC4C0D">
            <w:pPr>
              <w:spacing w:line="500" w:lineRule="exact"/>
              <w:jc w:val="both"/>
              <w:rPr>
                <w:rFonts w:ascii="標楷體" w:eastAsia="標楷體" w:hAnsi="標楷體"/>
                <w:sz w:val="32"/>
                <w:szCs w:val="32"/>
              </w:rPr>
            </w:pP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563FEF" w:rsidRDefault="003D36E4" w:rsidP="003D36E4">
            <w:pPr>
              <w:snapToGrid w:val="0"/>
              <w:spacing w:line="500" w:lineRule="exact"/>
              <w:ind w:rightChars="-105" w:right="-252"/>
              <w:jc w:val="both"/>
              <w:rPr>
                <w:rFonts w:ascii="標楷體" w:eastAsia="標楷體" w:hAnsi="標楷體"/>
                <w:sz w:val="32"/>
                <w:szCs w:val="32"/>
              </w:rPr>
            </w:pPr>
            <w:r w:rsidRPr="007275E1">
              <w:rPr>
                <w:rFonts w:ascii="標楷體" w:eastAsia="標楷體" w:hAnsi="標楷體" w:hint="eastAsia"/>
                <w:sz w:val="32"/>
                <w:szCs w:val="32"/>
              </w:rPr>
              <w:t>內政部</w:t>
            </w:r>
            <w:r w:rsidRPr="00120F98">
              <w:rPr>
                <w:rFonts w:ascii="標楷體" w:eastAsia="標楷體" w:hAnsi="標楷體" w:hint="eastAsia"/>
                <w:sz w:val="32"/>
                <w:szCs w:val="32"/>
              </w:rPr>
              <w:t>部長</w:t>
            </w:r>
          </w:p>
        </w:tc>
        <w:tc>
          <w:tcPr>
            <w:tcW w:w="1843" w:type="dxa"/>
            <w:vAlign w:val="center"/>
          </w:tcPr>
          <w:p w:rsidR="003D36E4" w:rsidRPr="00A22DAD" w:rsidRDefault="003D36E4" w:rsidP="003D36E4">
            <w:pPr>
              <w:spacing w:line="500" w:lineRule="exact"/>
              <w:jc w:val="both"/>
              <w:rPr>
                <w:rFonts w:ascii="標楷體" w:eastAsia="標楷體" w:hAnsi="標楷體"/>
                <w:sz w:val="32"/>
                <w:szCs w:val="32"/>
              </w:rPr>
            </w:pPr>
            <w:r w:rsidRPr="00450596">
              <w:rPr>
                <w:rFonts w:ascii="標楷體" w:eastAsia="標楷體" w:hAnsi="標楷體" w:hint="eastAsia"/>
                <w:sz w:val="32"/>
                <w:szCs w:val="32"/>
              </w:rPr>
              <w:t>徐國勇</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BD6C67" w:rsidRDefault="003D36E4" w:rsidP="003D36E4">
            <w:pPr>
              <w:snapToGrid w:val="0"/>
              <w:spacing w:line="500" w:lineRule="exact"/>
              <w:ind w:rightChars="-105" w:right="-252" w:firstLineChars="310" w:firstLine="992"/>
              <w:jc w:val="both"/>
              <w:rPr>
                <w:rFonts w:ascii="標楷體" w:eastAsia="標楷體" w:hAnsi="標楷體"/>
                <w:sz w:val="32"/>
                <w:szCs w:val="32"/>
                <w:highlight w:val="yellow"/>
              </w:rPr>
            </w:pPr>
            <w:r w:rsidRPr="007275E1">
              <w:rPr>
                <w:rFonts w:ascii="標楷體" w:eastAsia="標楷體" w:hAnsi="標楷體" w:hint="eastAsia"/>
                <w:sz w:val="32"/>
                <w:szCs w:val="32"/>
              </w:rPr>
              <w:t>政務次長</w:t>
            </w:r>
          </w:p>
        </w:tc>
        <w:tc>
          <w:tcPr>
            <w:tcW w:w="1843" w:type="dxa"/>
            <w:vAlign w:val="center"/>
          </w:tcPr>
          <w:p w:rsidR="003D36E4" w:rsidRPr="00FF239E" w:rsidRDefault="003D36E4" w:rsidP="003D36E4">
            <w:pPr>
              <w:spacing w:line="500" w:lineRule="exact"/>
              <w:jc w:val="both"/>
              <w:rPr>
                <w:rFonts w:ascii="標楷體" w:eastAsia="標楷體" w:hAnsi="標楷體"/>
                <w:sz w:val="32"/>
                <w:szCs w:val="32"/>
                <w:highlight w:val="yellow"/>
              </w:rPr>
            </w:pPr>
            <w:proofErr w:type="gramStart"/>
            <w:r w:rsidRPr="007275E1">
              <w:rPr>
                <w:rFonts w:ascii="標楷體" w:eastAsia="標楷體" w:hAnsi="標楷體" w:hint="eastAsia"/>
                <w:sz w:val="32"/>
                <w:szCs w:val="32"/>
              </w:rPr>
              <w:t>花敬群</w:t>
            </w:r>
            <w:proofErr w:type="gramEnd"/>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Default="003D36E4" w:rsidP="003D36E4">
            <w:pPr>
              <w:snapToGrid w:val="0"/>
              <w:spacing w:line="500" w:lineRule="exact"/>
              <w:ind w:rightChars="-105" w:right="-252" w:firstLineChars="310" w:firstLine="992"/>
              <w:jc w:val="both"/>
              <w:rPr>
                <w:rFonts w:ascii="標楷體" w:eastAsia="標楷體" w:hAnsi="標楷體"/>
                <w:sz w:val="32"/>
                <w:szCs w:val="32"/>
              </w:rPr>
            </w:pPr>
            <w:r>
              <w:rPr>
                <w:rFonts w:ascii="標楷體" w:eastAsia="標楷體" w:hAnsi="標楷體" w:hint="eastAsia"/>
                <w:sz w:val="32"/>
                <w:szCs w:val="32"/>
              </w:rPr>
              <w:t>營建署署長</w:t>
            </w:r>
          </w:p>
        </w:tc>
        <w:tc>
          <w:tcPr>
            <w:tcW w:w="1843" w:type="dxa"/>
            <w:vAlign w:val="center"/>
          </w:tcPr>
          <w:p w:rsidR="003D36E4" w:rsidRPr="00092D79" w:rsidRDefault="003D36E4" w:rsidP="003D36E4">
            <w:pPr>
              <w:spacing w:line="500" w:lineRule="exact"/>
              <w:jc w:val="both"/>
              <w:rPr>
                <w:rFonts w:ascii="標楷體" w:eastAsia="標楷體" w:hAnsi="標楷體"/>
                <w:sz w:val="32"/>
                <w:szCs w:val="32"/>
              </w:rPr>
            </w:pPr>
            <w:r>
              <w:rPr>
                <w:rFonts w:ascii="標楷體" w:eastAsia="標楷體" w:hAnsi="標楷體" w:hint="eastAsia"/>
                <w:sz w:val="32"/>
                <w:szCs w:val="32"/>
              </w:rPr>
              <w:t>吳欣修</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Default="003D36E4" w:rsidP="003D36E4">
            <w:pPr>
              <w:snapToGrid w:val="0"/>
              <w:spacing w:line="500" w:lineRule="exact"/>
              <w:ind w:rightChars="-105" w:right="-252" w:firstLineChars="615" w:firstLine="1968"/>
              <w:jc w:val="both"/>
              <w:rPr>
                <w:rFonts w:ascii="標楷體" w:eastAsia="標楷體" w:hAnsi="標楷體"/>
                <w:sz w:val="32"/>
                <w:szCs w:val="32"/>
              </w:rPr>
            </w:pPr>
            <w:r w:rsidRPr="0052012A">
              <w:rPr>
                <w:rFonts w:ascii="標楷體" w:eastAsia="標楷體" w:hAnsi="標楷體" w:hint="eastAsia"/>
                <w:sz w:val="32"/>
                <w:szCs w:val="32"/>
              </w:rPr>
              <w:t>都市更新組</w:t>
            </w:r>
            <w:r w:rsidRPr="008E162A">
              <w:rPr>
                <w:rFonts w:ascii="標楷體" w:eastAsia="標楷體" w:hAnsi="標楷體" w:hint="eastAsia"/>
                <w:sz w:val="32"/>
                <w:szCs w:val="32"/>
              </w:rPr>
              <w:t>組長</w:t>
            </w:r>
          </w:p>
        </w:tc>
        <w:tc>
          <w:tcPr>
            <w:tcW w:w="1843" w:type="dxa"/>
            <w:vAlign w:val="center"/>
          </w:tcPr>
          <w:p w:rsidR="003D36E4" w:rsidRDefault="003D36E4" w:rsidP="003D36E4">
            <w:pPr>
              <w:spacing w:line="500" w:lineRule="exact"/>
              <w:jc w:val="both"/>
              <w:rPr>
                <w:rFonts w:ascii="標楷體" w:eastAsia="標楷體" w:hAnsi="標楷體"/>
                <w:sz w:val="32"/>
                <w:szCs w:val="32"/>
              </w:rPr>
            </w:pPr>
            <w:r w:rsidRPr="0052012A">
              <w:rPr>
                <w:rFonts w:ascii="標楷體" w:eastAsia="標楷體" w:hAnsi="標楷體" w:hint="eastAsia"/>
                <w:sz w:val="32"/>
                <w:szCs w:val="32"/>
              </w:rPr>
              <w:t>王武聰</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Default="003D36E4" w:rsidP="003D36E4">
            <w:pPr>
              <w:snapToGrid w:val="0"/>
              <w:spacing w:line="500" w:lineRule="exact"/>
              <w:ind w:rightChars="-105" w:right="-252" w:firstLineChars="615" w:firstLine="1968"/>
              <w:jc w:val="both"/>
              <w:rPr>
                <w:rFonts w:ascii="標楷體" w:eastAsia="標楷體" w:hAnsi="標楷體"/>
                <w:sz w:val="32"/>
                <w:szCs w:val="32"/>
              </w:rPr>
            </w:pPr>
            <w:r w:rsidRPr="0052012A">
              <w:rPr>
                <w:rFonts w:ascii="標楷體" w:eastAsia="標楷體" w:hAnsi="標楷體" w:hint="eastAsia"/>
                <w:sz w:val="32"/>
                <w:szCs w:val="32"/>
              </w:rPr>
              <w:t>綜合計畫組</w:t>
            </w:r>
            <w:r w:rsidRPr="008E162A">
              <w:rPr>
                <w:rFonts w:ascii="標楷體" w:eastAsia="標楷體" w:hAnsi="標楷體" w:hint="eastAsia"/>
                <w:sz w:val="32"/>
                <w:szCs w:val="32"/>
              </w:rPr>
              <w:t>組長</w:t>
            </w:r>
          </w:p>
        </w:tc>
        <w:tc>
          <w:tcPr>
            <w:tcW w:w="1843" w:type="dxa"/>
            <w:vAlign w:val="center"/>
          </w:tcPr>
          <w:p w:rsidR="003D36E4" w:rsidRDefault="003D36E4" w:rsidP="003D36E4">
            <w:pPr>
              <w:spacing w:line="500" w:lineRule="exact"/>
              <w:jc w:val="both"/>
              <w:rPr>
                <w:rFonts w:ascii="標楷體" w:eastAsia="標楷體" w:hAnsi="標楷體"/>
                <w:sz w:val="32"/>
                <w:szCs w:val="32"/>
              </w:rPr>
            </w:pPr>
            <w:r w:rsidRPr="0052012A">
              <w:rPr>
                <w:rFonts w:ascii="標楷體" w:eastAsia="標楷體" w:hAnsi="標楷體" w:hint="eastAsia"/>
                <w:sz w:val="32"/>
                <w:szCs w:val="32"/>
              </w:rPr>
              <w:t>林秉勳</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79274F" w:rsidRDefault="003D36E4" w:rsidP="003D36E4">
            <w:pPr>
              <w:snapToGrid w:val="0"/>
              <w:spacing w:line="500" w:lineRule="exact"/>
              <w:ind w:rightChars="-105" w:right="-252"/>
              <w:jc w:val="both"/>
              <w:rPr>
                <w:rFonts w:ascii="標楷體" w:eastAsia="標楷體" w:hAnsi="標楷體"/>
                <w:sz w:val="32"/>
                <w:szCs w:val="32"/>
              </w:rPr>
            </w:pPr>
            <w:r w:rsidRPr="00120F98">
              <w:rPr>
                <w:rFonts w:ascii="標楷體" w:eastAsia="標楷體" w:hAnsi="標楷體" w:hint="eastAsia"/>
                <w:sz w:val="32"/>
                <w:szCs w:val="32"/>
              </w:rPr>
              <w:t>法務部</w:t>
            </w:r>
            <w:r>
              <w:rPr>
                <w:rFonts w:ascii="標楷體" w:eastAsia="標楷體" w:hAnsi="標楷體" w:hint="eastAsia"/>
                <w:sz w:val="32"/>
                <w:szCs w:val="32"/>
              </w:rPr>
              <w:t>參事</w:t>
            </w:r>
          </w:p>
        </w:tc>
        <w:tc>
          <w:tcPr>
            <w:tcW w:w="1843" w:type="dxa"/>
            <w:vAlign w:val="center"/>
          </w:tcPr>
          <w:p w:rsidR="003D36E4" w:rsidRPr="0079274F" w:rsidRDefault="003D36E4" w:rsidP="003D36E4">
            <w:pPr>
              <w:spacing w:line="500" w:lineRule="exact"/>
              <w:jc w:val="both"/>
              <w:rPr>
                <w:rFonts w:ascii="標楷體" w:eastAsia="標楷體" w:hAnsi="標楷體"/>
                <w:sz w:val="32"/>
                <w:szCs w:val="32"/>
              </w:rPr>
            </w:pPr>
            <w:r w:rsidRPr="00661504">
              <w:rPr>
                <w:rFonts w:ascii="標楷體" w:eastAsia="標楷體" w:hAnsi="標楷體" w:hint="eastAsia"/>
                <w:sz w:val="32"/>
                <w:szCs w:val="32"/>
              </w:rPr>
              <w:t>張春暉</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120F98" w:rsidRDefault="003D36E4" w:rsidP="003D36E4">
            <w:pPr>
              <w:snapToGrid w:val="0"/>
              <w:spacing w:line="500" w:lineRule="exact"/>
              <w:ind w:rightChars="-105" w:right="-252"/>
              <w:jc w:val="both"/>
              <w:rPr>
                <w:rFonts w:ascii="標楷體" w:eastAsia="標楷體" w:hAnsi="標楷體"/>
                <w:sz w:val="32"/>
                <w:szCs w:val="32"/>
              </w:rPr>
            </w:pPr>
            <w:r w:rsidRPr="0052012A">
              <w:rPr>
                <w:rFonts w:ascii="標楷體" w:eastAsia="標楷體" w:hAnsi="標楷體" w:hint="eastAsia"/>
                <w:sz w:val="32"/>
                <w:szCs w:val="32"/>
              </w:rPr>
              <w:t>財政部賦稅署組長</w:t>
            </w:r>
          </w:p>
        </w:tc>
        <w:tc>
          <w:tcPr>
            <w:tcW w:w="1843" w:type="dxa"/>
            <w:vAlign w:val="center"/>
          </w:tcPr>
          <w:p w:rsidR="003D36E4" w:rsidRPr="00661504" w:rsidRDefault="003D36E4" w:rsidP="003D36E4">
            <w:pPr>
              <w:spacing w:line="500" w:lineRule="exact"/>
              <w:jc w:val="both"/>
              <w:rPr>
                <w:rFonts w:ascii="標楷體" w:eastAsia="標楷體" w:hAnsi="標楷體"/>
                <w:sz w:val="32"/>
                <w:szCs w:val="32"/>
              </w:rPr>
            </w:pPr>
            <w:r w:rsidRPr="0052012A">
              <w:rPr>
                <w:rFonts w:ascii="標楷體" w:eastAsia="標楷體" w:hAnsi="標楷體" w:hint="eastAsia"/>
                <w:sz w:val="32"/>
                <w:szCs w:val="32"/>
              </w:rPr>
              <w:t>李素蘭</w:t>
            </w:r>
          </w:p>
        </w:tc>
      </w:tr>
      <w:tr w:rsidR="003D36E4" w:rsidRPr="00BD6C67" w:rsidTr="002955F4">
        <w:tc>
          <w:tcPr>
            <w:tcW w:w="1544" w:type="dxa"/>
          </w:tcPr>
          <w:p w:rsidR="003D36E4" w:rsidRPr="003D36E4" w:rsidRDefault="003D36E4" w:rsidP="003D36E4">
            <w:pPr>
              <w:snapToGrid w:val="0"/>
              <w:spacing w:line="500" w:lineRule="exact"/>
              <w:ind w:rightChars="-105" w:right="-252"/>
              <w:jc w:val="both"/>
              <w:rPr>
                <w:rFonts w:ascii="標楷體" w:eastAsia="標楷體" w:hAnsi="標楷體"/>
                <w:sz w:val="32"/>
                <w:szCs w:val="32"/>
                <w:u w:val="single"/>
              </w:rPr>
            </w:pPr>
            <w:r w:rsidRPr="003D36E4">
              <w:rPr>
                <w:rFonts w:ascii="標楷體" w:eastAsia="標楷體" w:hAnsi="標楷體" w:hint="eastAsia"/>
                <w:sz w:val="32"/>
                <w:szCs w:val="32"/>
                <w:u w:val="single"/>
              </w:rPr>
              <w:t>4月9日</w:t>
            </w:r>
          </w:p>
        </w:tc>
        <w:tc>
          <w:tcPr>
            <w:tcW w:w="6786" w:type="dxa"/>
            <w:vAlign w:val="center"/>
          </w:tcPr>
          <w:p w:rsidR="003D36E4" w:rsidRPr="007275E1" w:rsidRDefault="003D36E4" w:rsidP="003D36E4">
            <w:pPr>
              <w:snapToGrid w:val="0"/>
              <w:spacing w:line="500" w:lineRule="exact"/>
              <w:ind w:rightChars="-105" w:right="-252"/>
              <w:jc w:val="both"/>
              <w:rPr>
                <w:rFonts w:ascii="標楷體" w:eastAsia="標楷體" w:hAnsi="標楷體"/>
                <w:sz w:val="32"/>
                <w:szCs w:val="32"/>
              </w:rPr>
            </w:pPr>
          </w:p>
        </w:tc>
        <w:tc>
          <w:tcPr>
            <w:tcW w:w="1843" w:type="dxa"/>
            <w:vAlign w:val="center"/>
          </w:tcPr>
          <w:p w:rsidR="003D36E4" w:rsidRPr="00450596" w:rsidRDefault="003D36E4" w:rsidP="003D36E4">
            <w:pPr>
              <w:spacing w:line="500" w:lineRule="exact"/>
              <w:jc w:val="both"/>
              <w:rPr>
                <w:rFonts w:ascii="標楷體" w:eastAsia="標楷體" w:hAnsi="標楷體"/>
                <w:sz w:val="32"/>
                <w:szCs w:val="32"/>
              </w:rPr>
            </w:pP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563FEF" w:rsidRDefault="003D36E4" w:rsidP="003D36E4">
            <w:pPr>
              <w:snapToGrid w:val="0"/>
              <w:spacing w:line="500" w:lineRule="exact"/>
              <w:ind w:rightChars="-105" w:right="-252"/>
              <w:jc w:val="both"/>
              <w:rPr>
                <w:rFonts w:ascii="標楷體" w:eastAsia="標楷體" w:hAnsi="標楷體"/>
                <w:sz w:val="32"/>
                <w:szCs w:val="32"/>
              </w:rPr>
            </w:pPr>
            <w:r w:rsidRPr="007275E1">
              <w:rPr>
                <w:rFonts w:ascii="標楷體" w:eastAsia="標楷體" w:hAnsi="標楷體" w:hint="eastAsia"/>
                <w:sz w:val="32"/>
                <w:szCs w:val="32"/>
              </w:rPr>
              <w:t>內政部</w:t>
            </w:r>
            <w:r w:rsidRPr="00120F98">
              <w:rPr>
                <w:rFonts w:ascii="標楷體" w:eastAsia="標楷體" w:hAnsi="標楷體" w:hint="eastAsia"/>
                <w:sz w:val="32"/>
                <w:szCs w:val="32"/>
              </w:rPr>
              <w:t>部長</w:t>
            </w:r>
          </w:p>
        </w:tc>
        <w:tc>
          <w:tcPr>
            <w:tcW w:w="1843" w:type="dxa"/>
            <w:vAlign w:val="center"/>
          </w:tcPr>
          <w:p w:rsidR="003D36E4" w:rsidRPr="00A22DAD" w:rsidRDefault="003D36E4" w:rsidP="003D36E4">
            <w:pPr>
              <w:spacing w:line="500" w:lineRule="exact"/>
              <w:jc w:val="both"/>
              <w:rPr>
                <w:rFonts w:ascii="標楷體" w:eastAsia="標楷體" w:hAnsi="標楷體"/>
                <w:sz w:val="32"/>
                <w:szCs w:val="32"/>
              </w:rPr>
            </w:pPr>
            <w:r w:rsidRPr="00450596">
              <w:rPr>
                <w:rFonts w:ascii="標楷體" w:eastAsia="標楷體" w:hAnsi="標楷體" w:hint="eastAsia"/>
                <w:sz w:val="32"/>
                <w:szCs w:val="32"/>
              </w:rPr>
              <w:t>徐國勇</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BD6C67" w:rsidRDefault="003D36E4" w:rsidP="003D36E4">
            <w:pPr>
              <w:snapToGrid w:val="0"/>
              <w:spacing w:line="500" w:lineRule="exact"/>
              <w:ind w:rightChars="-105" w:right="-252" w:firstLineChars="310" w:firstLine="992"/>
              <w:jc w:val="both"/>
              <w:rPr>
                <w:rFonts w:ascii="標楷體" w:eastAsia="標楷體" w:hAnsi="標楷體"/>
                <w:sz w:val="32"/>
                <w:szCs w:val="32"/>
                <w:highlight w:val="yellow"/>
              </w:rPr>
            </w:pPr>
            <w:r w:rsidRPr="007275E1">
              <w:rPr>
                <w:rFonts w:ascii="標楷體" w:eastAsia="標楷體" w:hAnsi="標楷體" w:hint="eastAsia"/>
                <w:sz w:val="32"/>
                <w:szCs w:val="32"/>
              </w:rPr>
              <w:t>政務次長</w:t>
            </w:r>
          </w:p>
        </w:tc>
        <w:tc>
          <w:tcPr>
            <w:tcW w:w="1843" w:type="dxa"/>
            <w:vAlign w:val="center"/>
          </w:tcPr>
          <w:p w:rsidR="003D36E4" w:rsidRPr="00FF239E" w:rsidRDefault="003D36E4" w:rsidP="003D36E4">
            <w:pPr>
              <w:spacing w:line="500" w:lineRule="exact"/>
              <w:jc w:val="both"/>
              <w:rPr>
                <w:rFonts w:ascii="標楷體" w:eastAsia="標楷體" w:hAnsi="標楷體"/>
                <w:sz w:val="32"/>
                <w:szCs w:val="32"/>
                <w:highlight w:val="yellow"/>
              </w:rPr>
            </w:pPr>
            <w:proofErr w:type="gramStart"/>
            <w:r w:rsidRPr="007275E1">
              <w:rPr>
                <w:rFonts w:ascii="標楷體" w:eastAsia="標楷體" w:hAnsi="標楷體" w:hint="eastAsia"/>
                <w:sz w:val="32"/>
                <w:szCs w:val="32"/>
              </w:rPr>
              <w:t>花敬群</w:t>
            </w:r>
            <w:proofErr w:type="gramEnd"/>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Default="003D36E4" w:rsidP="003D36E4">
            <w:pPr>
              <w:snapToGrid w:val="0"/>
              <w:spacing w:line="500" w:lineRule="exact"/>
              <w:ind w:rightChars="-105" w:right="-252" w:firstLineChars="310" w:firstLine="992"/>
              <w:jc w:val="both"/>
              <w:rPr>
                <w:rFonts w:ascii="標楷體" w:eastAsia="標楷體" w:hAnsi="標楷體"/>
                <w:sz w:val="32"/>
                <w:szCs w:val="32"/>
              </w:rPr>
            </w:pPr>
            <w:r>
              <w:rPr>
                <w:rFonts w:ascii="標楷體" w:eastAsia="標楷體" w:hAnsi="標楷體" w:hint="eastAsia"/>
                <w:sz w:val="32"/>
                <w:szCs w:val="32"/>
              </w:rPr>
              <w:t>營建署署長</w:t>
            </w:r>
          </w:p>
        </w:tc>
        <w:tc>
          <w:tcPr>
            <w:tcW w:w="1843" w:type="dxa"/>
            <w:vAlign w:val="center"/>
          </w:tcPr>
          <w:p w:rsidR="003D36E4" w:rsidRPr="00092D79" w:rsidRDefault="003D36E4" w:rsidP="003D36E4">
            <w:pPr>
              <w:spacing w:line="500" w:lineRule="exact"/>
              <w:jc w:val="both"/>
              <w:rPr>
                <w:rFonts w:ascii="標楷體" w:eastAsia="標楷體" w:hAnsi="標楷體"/>
                <w:sz w:val="32"/>
                <w:szCs w:val="32"/>
              </w:rPr>
            </w:pPr>
            <w:r>
              <w:rPr>
                <w:rFonts w:ascii="標楷體" w:eastAsia="標楷體" w:hAnsi="標楷體" w:hint="eastAsia"/>
                <w:sz w:val="32"/>
                <w:szCs w:val="32"/>
              </w:rPr>
              <w:t>吳欣修</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Default="003D36E4" w:rsidP="003D36E4">
            <w:pPr>
              <w:snapToGrid w:val="0"/>
              <w:spacing w:line="500" w:lineRule="exact"/>
              <w:ind w:rightChars="-105" w:right="-252" w:firstLineChars="615" w:firstLine="1968"/>
              <w:jc w:val="both"/>
              <w:rPr>
                <w:rFonts w:ascii="標楷體" w:eastAsia="標楷體" w:hAnsi="標楷體"/>
                <w:sz w:val="32"/>
                <w:szCs w:val="32"/>
              </w:rPr>
            </w:pPr>
            <w:r w:rsidRPr="0052012A">
              <w:rPr>
                <w:rFonts w:ascii="標楷體" w:eastAsia="標楷體" w:hAnsi="標楷體" w:hint="eastAsia"/>
                <w:sz w:val="32"/>
                <w:szCs w:val="32"/>
              </w:rPr>
              <w:t>綜合計畫組</w:t>
            </w:r>
            <w:r w:rsidRPr="008E162A">
              <w:rPr>
                <w:rFonts w:ascii="標楷體" w:eastAsia="標楷體" w:hAnsi="標楷體" w:hint="eastAsia"/>
                <w:sz w:val="32"/>
                <w:szCs w:val="32"/>
              </w:rPr>
              <w:t>組長</w:t>
            </w:r>
          </w:p>
        </w:tc>
        <w:tc>
          <w:tcPr>
            <w:tcW w:w="1843" w:type="dxa"/>
            <w:vAlign w:val="center"/>
          </w:tcPr>
          <w:p w:rsidR="003D36E4" w:rsidRDefault="003D36E4" w:rsidP="003D36E4">
            <w:pPr>
              <w:spacing w:line="500" w:lineRule="exact"/>
              <w:jc w:val="both"/>
              <w:rPr>
                <w:rFonts w:ascii="標楷體" w:eastAsia="標楷體" w:hAnsi="標楷體"/>
                <w:sz w:val="32"/>
                <w:szCs w:val="32"/>
              </w:rPr>
            </w:pPr>
            <w:r w:rsidRPr="0052012A">
              <w:rPr>
                <w:rFonts w:ascii="標楷體" w:eastAsia="標楷體" w:hAnsi="標楷體" w:hint="eastAsia"/>
                <w:sz w:val="32"/>
                <w:szCs w:val="32"/>
              </w:rPr>
              <w:t>林秉勳</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52012A" w:rsidRDefault="003D36E4" w:rsidP="003D36E4">
            <w:pPr>
              <w:snapToGrid w:val="0"/>
              <w:spacing w:line="500" w:lineRule="exact"/>
              <w:ind w:rightChars="-105" w:right="-252" w:firstLineChars="1118" w:firstLine="3578"/>
              <w:jc w:val="both"/>
              <w:rPr>
                <w:rFonts w:ascii="標楷體" w:eastAsia="標楷體" w:hAnsi="標楷體"/>
                <w:sz w:val="32"/>
                <w:szCs w:val="32"/>
              </w:rPr>
            </w:pPr>
            <w:r>
              <w:rPr>
                <w:rFonts w:ascii="標楷體" w:eastAsia="標楷體" w:hAnsi="標楷體" w:hint="eastAsia"/>
                <w:sz w:val="32"/>
                <w:szCs w:val="32"/>
              </w:rPr>
              <w:t>科長</w:t>
            </w:r>
          </w:p>
        </w:tc>
        <w:tc>
          <w:tcPr>
            <w:tcW w:w="1843" w:type="dxa"/>
            <w:vAlign w:val="center"/>
          </w:tcPr>
          <w:p w:rsidR="003D36E4" w:rsidRPr="0052012A" w:rsidRDefault="003D36E4" w:rsidP="003D36E4">
            <w:pPr>
              <w:spacing w:line="500" w:lineRule="exact"/>
              <w:jc w:val="both"/>
              <w:rPr>
                <w:rFonts w:ascii="標楷體" w:eastAsia="標楷體" w:hAnsi="標楷體"/>
                <w:sz w:val="32"/>
                <w:szCs w:val="32"/>
              </w:rPr>
            </w:pPr>
            <w:r>
              <w:rPr>
                <w:rFonts w:ascii="標楷體" w:eastAsia="標楷體" w:hAnsi="標楷體" w:hint="eastAsia"/>
                <w:sz w:val="32"/>
                <w:szCs w:val="32"/>
              </w:rPr>
              <w:t>蔡玉滿</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Default="003D36E4" w:rsidP="003D36E4">
            <w:pPr>
              <w:snapToGrid w:val="0"/>
              <w:spacing w:line="500" w:lineRule="exact"/>
              <w:ind w:rightChars="-105" w:right="-252" w:firstLineChars="305" w:firstLine="976"/>
              <w:jc w:val="both"/>
              <w:rPr>
                <w:rFonts w:ascii="標楷體" w:eastAsia="標楷體" w:hAnsi="標楷體"/>
                <w:sz w:val="32"/>
                <w:szCs w:val="32"/>
              </w:rPr>
            </w:pPr>
            <w:r>
              <w:rPr>
                <w:rFonts w:ascii="標楷體" w:eastAsia="標楷體" w:hAnsi="標楷體" w:hint="eastAsia"/>
                <w:sz w:val="32"/>
                <w:szCs w:val="32"/>
              </w:rPr>
              <w:t>地政司司長</w:t>
            </w:r>
          </w:p>
        </w:tc>
        <w:tc>
          <w:tcPr>
            <w:tcW w:w="1843" w:type="dxa"/>
            <w:vAlign w:val="center"/>
          </w:tcPr>
          <w:p w:rsidR="003D36E4" w:rsidRDefault="003D36E4" w:rsidP="003D36E4">
            <w:pPr>
              <w:spacing w:line="500" w:lineRule="exact"/>
              <w:jc w:val="both"/>
              <w:rPr>
                <w:rFonts w:ascii="標楷體" w:eastAsia="標楷體" w:hAnsi="標楷體"/>
                <w:sz w:val="32"/>
                <w:szCs w:val="32"/>
              </w:rPr>
            </w:pPr>
            <w:r>
              <w:rPr>
                <w:rFonts w:ascii="標楷體" w:eastAsia="標楷體" w:hAnsi="標楷體" w:hint="eastAsia"/>
                <w:sz w:val="32"/>
                <w:szCs w:val="32"/>
              </w:rPr>
              <w:t>王靚</w:t>
            </w:r>
            <w:proofErr w:type="gramStart"/>
            <w:r>
              <w:rPr>
                <w:rFonts w:ascii="標楷體" w:eastAsia="標楷體" w:hAnsi="標楷體" w:hint="eastAsia"/>
                <w:sz w:val="32"/>
                <w:szCs w:val="32"/>
              </w:rPr>
              <w:t>琇</w:t>
            </w:r>
            <w:proofErr w:type="gramEnd"/>
          </w:p>
        </w:tc>
      </w:tr>
      <w:tr w:rsidR="003D36E4" w:rsidRPr="00BD6C67" w:rsidTr="0082312F">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tcPr>
          <w:p w:rsidR="003D36E4" w:rsidRPr="005F0164" w:rsidRDefault="003D36E4" w:rsidP="003D36E4">
            <w:pPr>
              <w:snapToGrid w:val="0"/>
              <w:spacing w:line="500" w:lineRule="exact"/>
              <w:ind w:rightChars="-105" w:right="-252"/>
              <w:jc w:val="both"/>
              <w:rPr>
                <w:rFonts w:ascii="標楷體" w:eastAsia="標楷體" w:hAnsi="標楷體"/>
                <w:sz w:val="32"/>
                <w:szCs w:val="32"/>
              </w:rPr>
            </w:pPr>
            <w:r w:rsidRPr="00CB10B1">
              <w:rPr>
                <w:rFonts w:ascii="標楷體" w:eastAsia="標楷體" w:hAnsi="標楷體" w:hint="eastAsia"/>
                <w:sz w:val="32"/>
                <w:szCs w:val="32"/>
              </w:rPr>
              <w:t>原住民族委員會</w:t>
            </w:r>
            <w:r>
              <w:rPr>
                <w:rFonts w:ascii="標楷體" w:eastAsia="標楷體" w:hAnsi="標楷體" w:hint="eastAsia"/>
                <w:sz w:val="32"/>
                <w:szCs w:val="32"/>
              </w:rPr>
              <w:t>政務</w:t>
            </w:r>
            <w:r w:rsidRPr="00F52E32">
              <w:rPr>
                <w:rFonts w:ascii="標楷體" w:eastAsia="標楷體" w:hAnsi="標楷體" w:hint="eastAsia"/>
                <w:sz w:val="32"/>
                <w:szCs w:val="32"/>
              </w:rPr>
              <w:t>副主任委員</w:t>
            </w:r>
          </w:p>
        </w:tc>
        <w:tc>
          <w:tcPr>
            <w:tcW w:w="1843" w:type="dxa"/>
            <w:vAlign w:val="center"/>
          </w:tcPr>
          <w:p w:rsidR="003D36E4" w:rsidRPr="00092D79" w:rsidRDefault="003D36E4" w:rsidP="003D36E4">
            <w:pPr>
              <w:spacing w:line="360" w:lineRule="exact"/>
              <w:jc w:val="both"/>
              <w:rPr>
                <w:rFonts w:ascii="標楷體" w:eastAsia="標楷體" w:hAnsi="標楷體"/>
                <w:sz w:val="32"/>
                <w:szCs w:val="32"/>
              </w:rPr>
            </w:pPr>
            <w:r w:rsidRPr="00641F98">
              <w:rPr>
                <w:rFonts w:ascii="標楷體" w:eastAsia="標楷體" w:hAnsi="標楷體" w:hint="eastAsia"/>
                <w:sz w:val="32"/>
                <w:szCs w:val="32"/>
              </w:rPr>
              <w:t>汪明輝</w:t>
            </w:r>
            <w:r>
              <w:rPr>
                <w:rFonts w:ascii="標楷體" w:eastAsia="標楷體" w:hAnsi="標楷體"/>
                <w:sz w:val="32"/>
                <w:szCs w:val="32"/>
              </w:rPr>
              <w:br/>
            </w:r>
            <w:proofErr w:type="spellStart"/>
            <w:r w:rsidRPr="00F52E32">
              <w:rPr>
                <w:rFonts w:ascii="標楷體" w:eastAsia="標楷體" w:hAnsi="標楷體" w:hint="eastAsia"/>
                <w:sz w:val="32"/>
                <w:szCs w:val="32"/>
              </w:rPr>
              <w:t>tibusungu</w:t>
            </w:r>
            <w:proofErr w:type="spellEnd"/>
            <w:r w:rsidRPr="00F52E32">
              <w:rPr>
                <w:rFonts w:ascii="標楷體" w:eastAsia="標楷體" w:hAnsi="標楷體" w:hint="eastAsia"/>
                <w:sz w:val="32"/>
                <w:szCs w:val="32"/>
              </w:rPr>
              <w:t xml:space="preserve"> é </w:t>
            </w:r>
            <w:proofErr w:type="spellStart"/>
            <w:r w:rsidRPr="00F52E32">
              <w:rPr>
                <w:rFonts w:ascii="標楷體" w:eastAsia="標楷體" w:hAnsi="標楷體" w:hint="eastAsia"/>
                <w:sz w:val="32"/>
                <w:szCs w:val="32"/>
              </w:rPr>
              <w:t>vayayana</w:t>
            </w:r>
            <w:proofErr w:type="spellEnd"/>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5F0164" w:rsidRDefault="003D36E4" w:rsidP="003D36E4">
            <w:pPr>
              <w:snapToGrid w:val="0"/>
              <w:spacing w:line="500" w:lineRule="exact"/>
              <w:ind w:rightChars="-105" w:right="-252" w:firstLineChars="713" w:firstLine="2282"/>
              <w:jc w:val="both"/>
              <w:rPr>
                <w:rFonts w:ascii="標楷體" w:eastAsia="標楷體" w:hAnsi="標楷體"/>
                <w:sz w:val="32"/>
                <w:szCs w:val="32"/>
              </w:rPr>
            </w:pPr>
            <w:r w:rsidRPr="00CB10B1">
              <w:rPr>
                <w:rFonts w:ascii="標楷體" w:eastAsia="標楷體" w:hAnsi="標楷體" w:hint="eastAsia"/>
                <w:sz w:val="32"/>
                <w:szCs w:val="32"/>
              </w:rPr>
              <w:t>土地管理處處長</w:t>
            </w:r>
          </w:p>
        </w:tc>
        <w:tc>
          <w:tcPr>
            <w:tcW w:w="1843" w:type="dxa"/>
            <w:vAlign w:val="center"/>
          </w:tcPr>
          <w:p w:rsidR="003D36E4" w:rsidRPr="00092D79" w:rsidRDefault="003D36E4" w:rsidP="003D36E4">
            <w:pPr>
              <w:spacing w:line="500" w:lineRule="exact"/>
              <w:jc w:val="both"/>
              <w:rPr>
                <w:rFonts w:ascii="標楷體" w:eastAsia="標楷體" w:hAnsi="標楷體"/>
                <w:sz w:val="32"/>
                <w:szCs w:val="32"/>
              </w:rPr>
            </w:pPr>
            <w:r w:rsidRPr="00CB10B1">
              <w:rPr>
                <w:rFonts w:ascii="標楷體" w:eastAsia="標楷體" w:hAnsi="標楷體" w:hint="eastAsia"/>
                <w:sz w:val="32"/>
                <w:szCs w:val="32"/>
              </w:rPr>
              <w:t>杜張梅莊</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6275EF" w:rsidRDefault="003D36E4" w:rsidP="003D36E4">
            <w:pPr>
              <w:snapToGrid w:val="0"/>
              <w:spacing w:line="500" w:lineRule="exact"/>
              <w:ind w:rightChars="-105" w:right="-252"/>
              <w:jc w:val="both"/>
              <w:rPr>
                <w:rFonts w:ascii="標楷體" w:eastAsia="標楷體" w:hAnsi="標楷體"/>
                <w:sz w:val="32"/>
                <w:szCs w:val="32"/>
              </w:rPr>
            </w:pPr>
            <w:r w:rsidRPr="00E90260">
              <w:rPr>
                <w:rFonts w:ascii="標楷體" w:eastAsia="標楷體" w:hAnsi="標楷體" w:hint="eastAsia"/>
                <w:sz w:val="32"/>
                <w:szCs w:val="32"/>
              </w:rPr>
              <w:t>海洋委員會政務副主任委員</w:t>
            </w:r>
          </w:p>
        </w:tc>
        <w:tc>
          <w:tcPr>
            <w:tcW w:w="1843" w:type="dxa"/>
            <w:vAlign w:val="center"/>
          </w:tcPr>
          <w:p w:rsidR="003D36E4" w:rsidRPr="00092D79" w:rsidRDefault="003D36E4" w:rsidP="003D36E4">
            <w:pPr>
              <w:spacing w:line="500" w:lineRule="exact"/>
              <w:jc w:val="both"/>
              <w:rPr>
                <w:rFonts w:ascii="標楷體" w:eastAsia="標楷體" w:hAnsi="標楷體"/>
                <w:sz w:val="32"/>
                <w:szCs w:val="32"/>
              </w:rPr>
            </w:pPr>
            <w:r w:rsidRPr="00E90260">
              <w:rPr>
                <w:rFonts w:ascii="標楷體" w:eastAsia="標楷體" w:hAnsi="標楷體" w:hint="eastAsia"/>
                <w:sz w:val="32"/>
                <w:szCs w:val="32"/>
              </w:rPr>
              <w:t>莊慶達</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6275EF" w:rsidRDefault="003D36E4" w:rsidP="00855CB2">
            <w:pPr>
              <w:snapToGrid w:val="0"/>
              <w:spacing w:line="500" w:lineRule="exact"/>
              <w:ind w:rightChars="-105" w:right="-252" w:firstLineChars="515" w:firstLine="1648"/>
              <w:jc w:val="both"/>
              <w:rPr>
                <w:rFonts w:ascii="標楷體" w:eastAsia="標楷體" w:hAnsi="標楷體"/>
                <w:sz w:val="32"/>
                <w:szCs w:val="32"/>
              </w:rPr>
            </w:pPr>
            <w:r w:rsidRPr="00E90260">
              <w:rPr>
                <w:rFonts w:ascii="標楷體" w:eastAsia="標楷體" w:hAnsi="標楷體" w:hint="eastAsia"/>
                <w:sz w:val="32"/>
                <w:szCs w:val="32"/>
              </w:rPr>
              <w:t>海洋資源處</w:t>
            </w:r>
            <w:r w:rsidR="00855CB2">
              <w:rPr>
                <w:rFonts w:ascii="標楷體" w:eastAsia="標楷體" w:hAnsi="標楷體" w:hint="eastAsia"/>
                <w:sz w:val="32"/>
                <w:szCs w:val="32"/>
              </w:rPr>
              <w:t>科長</w:t>
            </w:r>
          </w:p>
        </w:tc>
        <w:tc>
          <w:tcPr>
            <w:tcW w:w="1843" w:type="dxa"/>
            <w:vAlign w:val="center"/>
          </w:tcPr>
          <w:p w:rsidR="003D36E4" w:rsidRPr="00092D79" w:rsidRDefault="00855CB2" w:rsidP="003D36E4">
            <w:pPr>
              <w:spacing w:line="500" w:lineRule="exact"/>
              <w:jc w:val="both"/>
              <w:rPr>
                <w:rFonts w:ascii="標楷體" w:eastAsia="標楷體" w:hAnsi="標楷體"/>
                <w:sz w:val="32"/>
                <w:szCs w:val="32"/>
              </w:rPr>
            </w:pPr>
            <w:r>
              <w:rPr>
                <w:rFonts w:ascii="標楷體" w:eastAsia="標楷體" w:hAnsi="標楷體" w:hint="eastAsia"/>
                <w:sz w:val="32"/>
                <w:szCs w:val="32"/>
              </w:rPr>
              <w:t>林群皓</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6275EF" w:rsidRDefault="003D36E4" w:rsidP="003D36E4">
            <w:pPr>
              <w:snapToGrid w:val="0"/>
              <w:spacing w:line="500" w:lineRule="exact"/>
              <w:ind w:rightChars="-105" w:right="-252"/>
              <w:jc w:val="both"/>
              <w:rPr>
                <w:rFonts w:ascii="標楷體" w:eastAsia="標楷體" w:hAnsi="標楷體"/>
                <w:sz w:val="32"/>
                <w:szCs w:val="32"/>
              </w:rPr>
            </w:pPr>
            <w:r w:rsidRPr="0011108B">
              <w:rPr>
                <w:rFonts w:ascii="標楷體" w:eastAsia="標楷體" w:hAnsi="標楷體" w:hint="eastAsia"/>
                <w:sz w:val="32"/>
                <w:szCs w:val="32"/>
              </w:rPr>
              <w:t>國家發展委員會國土區域離島發展處副處長</w:t>
            </w:r>
          </w:p>
        </w:tc>
        <w:tc>
          <w:tcPr>
            <w:tcW w:w="1843" w:type="dxa"/>
            <w:vAlign w:val="center"/>
          </w:tcPr>
          <w:p w:rsidR="003D36E4" w:rsidRPr="00092D79" w:rsidRDefault="003D36E4" w:rsidP="003D36E4">
            <w:pPr>
              <w:spacing w:line="500" w:lineRule="exact"/>
              <w:jc w:val="both"/>
              <w:rPr>
                <w:rFonts w:ascii="標楷體" w:eastAsia="標楷體" w:hAnsi="標楷體"/>
                <w:sz w:val="32"/>
                <w:szCs w:val="32"/>
              </w:rPr>
            </w:pPr>
            <w:r w:rsidRPr="0011108B">
              <w:rPr>
                <w:rFonts w:ascii="標楷體" w:eastAsia="標楷體" w:hAnsi="標楷體" w:hint="eastAsia"/>
                <w:sz w:val="32"/>
                <w:szCs w:val="32"/>
              </w:rPr>
              <w:t>呂登元</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6275EF" w:rsidRDefault="003D36E4" w:rsidP="003D36E4">
            <w:pPr>
              <w:snapToGrid w:val="0"/>
              <w:spacing w:line="500" w:lineRule="exact"/>
              <w:ind w:rightChars="-105" w:right="-252"/>
              <w:jc w:val="both"/>
              <w:rPr>
                <w:rFonts w:ascii="標楷體" w:eastAsia="標楷體" w:hAnsi="標楷體"/>
                <w:sz w:val="32"/>
                <w:szCs w:val="32"/>
              </w:rPr>
            </w:pPr>
            <w:r w:rsidRPr="00120F98">
              <w:rPr>
                <w:rFonts w:ascii="標楷體" w:eastAsia="標楷體" w:hAnsi="標楷體" w:hint="eastAsia"/>
                <w:sz w:val="32"/>
                <w:szCs w:val="32"/>
              </w:rPr>
              <w:t>行政院農業委員會</w:t>
            </w:r>
            <w:r>
              <w:rPr>
                <w:rFonts w:ascii="標楷體" w:eastAsia="標楷體" w:hAnsi="標楷體" w:hint="eastAsia"/>
                <w:sz w:val="32"/>
              </w:rPr>
              <w:t>企劃處副處長</w:t>
            </w:r>
          </w:p>
        </w:tc>
        <w:tc>
          <w:tcPr>
            <w:tcW w:w="1843" w:type="dxa"/>
            <w:vAlign w:val="center"/>
          </w:tcPr>
          <w:p w:rsidR="003D36E4" w:rsidRPr="00092D79" w:rsidRDefault="003D36E4" w:rsidP="003D36E4">
            <w:pPr>
              <w:spacing w:line="500" w:lineRule="exact"/>
              <w:jc w:val="both"/>
              <w:rPr>
                <w:rFonts w:ascii="標楷體" w:eastAsia="標楷體" w:hAnsi="標楷體"/>
                <w:sz w:val="32"/>
                <w:szCs w:val="32"/>
              </w:rPr>
            </w:pPr>
            <w:r w:rsidRPr="00E06DC7">
              <w:rPr>
                <w:rFonts w:ascii="標楷體" w:eastAsia="標楷體" w:hAnsi="標楷體" w:hint="eastAsia"/>
                <w:sz w:val="32"/>
                <w:szCs w:val="32"/>
              </w:rPr>
              <w:t>王玉真</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6275EF" w:rsidRDefault="003D36E4" w:rsidP="003D36E4">
            <w:pPr>
              <w:snapToGrid w:val="0"/>
              <w:spacing w:line="500" w:lineRule="exact"/>
              <w:ind w:rightChars="-105" w:right="-252"/>
              <w:jc w:val="both"/>
              <w:rPr>
                <w:rFonts w:ascii="標楷體" w:eastAsia="標楷體" w:hAnsi="標楷體"/>
                <w:sz w:val="32"/>
                <w:szCs w:val="32"/>
              </w:rPr>
            </w:pPr>
            <w:r w:rsidRPr="00A84D99">
              <w:rPr>
                <w:rFonts w:ascii="標楷體" w:eastAsia="標楷體" w:hAnsi="標楷體" w:hint="eastAsia"/>
                <w:sz w:val="32"/>
                <w:szCs w:val="32"/>
              </w:rPr>
              <w:t>行政院環境保護署綜合計畫處簡任技正</w:t>
            </w:r>
          </w:p>
        </w:tc>
        <w:tc>
          <w:tcPr>
            <w:tcW w:w="1843" w:type="dxa"/>
            <w:vAlign w:val="center"/>
          </w:tcPr>
          <w:p w:rsidR="003D36E4" w:rsidRPr="00092D79" w:rsidRDefault="003D36E4" w:rsidP="003D36E4">
            <w:pPr>
              <w:spacing w:line="500" w:lineRule="exact"/>
              <w:jc w:val="both"/>
              <w:rPr>
                <w:rFonts w:ascii="標楷體" w:eastAsia="標楷體" w:hAnsi="標楷體"/>
                <w:sz w:val="32"/>
                <w:szCs w:val="32"/>
              </w:rPr>
            </w:pPr>
            <w:r w:rsidRPr="00A84D99">
              <w:rPr>
                <w:rFonts w:ascii="標楷體" w:eastAsia="標楷體" w:hAnsi="標楷體" w:hint="eastAsia"/>
                <w:sz w:val="32"/>
                <w:szCs w:val="32"/>
              </w:rPr>
              <w:t>呂雅雯</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79274F" w:rsidRDefault="003D36E4" w:rsidP="003D36E4">
            <w:pPr>
              <w:snapToGrid w:val="0"/>
              <w:spacing w:line="500" w:lineRule="exact"/>
              <w:ind w:rightChars="-105" w:right="-252"/>
              <w:jc w:val="both"/>
              <w:rPr>
                <w:rFonts w:ascii="標楷體" w:eastAsia="標楷體" w:hAnsi="標楷體"/>
                <w:sz w:val="32"/>
                <w:szCs w:val="32"/>
              </w:rPr>
            </w:pPr>
            <w:r w:rsidRPr="00D52817">
              <w:rPr>
                <w:rFonts w:ascii="標楷體" w:eastAsia="標楷體" w:hAnsi="標楷體" w:hint="eastAsia"/>
                <w:sz w:val="32"/>
                <w:szCs w:val="32"/>
              </w:rPr>
              <w:t>經濟部研究發展委員</w:t>
            </w:r>
            <w:r>
              <w:rPr>
                <w:rFonts w:ascii="標楷體" w:eastAsia="標楷體" w:hAnsi="標楷體" w:hint="eastAsia"/>
                <w:sz w:val="32"/>
                <w:szCs w:val="32"/>
              </w:rPr>
              <w:t>會</w:t>
            </w:r>
            <w:r w:rsidRPr="00D52817">
              <w:rPr>
                <w:rFonts w:ascii="標楷體" w:eastAsia="標楷體" w:hAnsi="標楷體" w:hint="eastAsia"/>
                <w:sz w:val="32"/>
                <w:szCs w:val="32"/>
              </w:rPr>
              <w:t>專門委員</w:t>
            </w:r>
          </w:p>
        </w:tc>
        <w:tc>
          <w:tcPr>
            <w:tcW w:w="1843" w:type="dxa"/>
            <w:vAlign w:val="center"/>
          </w:tcPr>
          <w:p w:rsidR="003D36E4" w:rsidRPr="0079274F" w:rsidRDefault="003D36E4" w:rsidP="003D36E4">
            <w:pPr>
              <w:spacing w:line="500" w:lineRule="exact"/>
              <w:jc w:val="both"/>
              <w:rPr>
                <w:rFonts w:ascii="標楷體" w:eastAsia="標楷體" w:hAnsi="標楷體"/>
                <w:sz w:val="32"/>
                <w:szCs w:val="32"/>
              </w:rPr>
            </w:pPr>
            <w:r w:rsidRPr="00D52817">
              <w:rPr>
                <w:rFonts w:ascii="標楷體" w:eastAsia="標楷體" w:hAnsi="標楷體" w:hint="eastAsia"/>
                <w:sz w:val="32"/>
                <w:szCs w:val="32"/>
              </w:rPr>
              <w:t>劉玉蘭</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79274F" w:rsidRDefault="003D36E4" w:rsidP="003D36E4">
            <w:pPr>
              <w:snapToGrid w:val="0"/>
              <w:spacing w:line="500" w:lineRule="exact"/>
              <w:ind w:rightChars="-105" w:right="-252"/>
              <w:jc w:val="both"/>
              <w:rPr>
                <w:rFonts w:ascii="標楷體" w:eastAsia="標楷體" w:hAnsi="標楷體"/>
                <w:sz w:val="32"/>
                <w:szCs w:val="32"/>
              </w:rPr>
            </w:pPr>
            <w:r w:rsidRPr="00120F98">
              <w:rPr>
                <w:rFonts w:ascii="標楷體" w:eastAsia="標楷體" w:hAnsi="標楷體" w:hint="eastAsia"/>
                <w:sz w:val="32"/>
                <w:szCs w:val="32"/>
              </w:rPr>
              <w:t>交通部</w:t>
            </w:r>
            <w:r w:rsidRPr="00BD5268">
              <w:rPr>
                <w:rFonts w:ascii="標楷體" w:eastAsia="標楷體" w:hAnsi="標楷體" w:hint="eastAsia"/>
                <w:sz w:val="32"/>
                <w:szCs w:val="32"/>
              </w:rPr>
              <w:t>路政司專門委員</w:t>
            </w:r>
          </w:p>
        </w:tc>
        <w:tc>
          <w:tcPr>
            <w:tcW w:w="1843" w:type="dxa"/>
            <w:vAlign w:val="center"/>
          </w:tcPr>
          <w:p w:rsidR="003D36E4" w:rsidRPr="0079274F" w:rsidRDefault="003D36E4" w:rsidP="003D36E4">
            <w:pPr>
              <w:spacing w:line="500" w:lineRule="exact"/>
              <w:jc w:val="both"/>
              <w:rPr>
                <w:rFonts w:ascii="標楷體" w:eastAsia="標楷體" w:hAnsi="標楷體"/>
                <w:sz w:val="32"/>
                <w:szCs w:val="32"/>
              </w:rPr>
            </w:pPr>
            <w:r w:rsidRPr="00BD5268">
              <w:rPr>
                <w:rFonts w:ascii="標楷體" w:eastAsia="標楷體" w:hAnsi="標楷體" w:hint="eastAsia"/>
                <w:sz w:val="32"/>
                <w:szCs w:val="32"/>
              </w:rPr>
              <w:t>蔡書彬</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79274F" w:rsidRDefault="003D36E4" w:rsidP="003D36E4">
            <w:pPr>
              <w:snapToGrid w:val="0"/>
              <w:spacing w:line="500" w:lineRule="exact"/>
              <w:ind w:rightChars="-105" w:right="-252"/>
              <w:jc w:val="both"/>
              <w:rPr>
                <w:rFonts w:ascii="標楷體" w:eastAsia="標楷體" w:hAnsi="標楷體"/>
                <w:sz w:val="32"/>
                <w:szCs w:val="32"/>
              </w:rPr>
            </w:pPr>
            <w:r w:rsidRPr="00120F98">
              <w:rPr>
                <w:rFonts w:ascii="標楷體" w:eastAsia="標楷體" w:hAnsi="標楷體" w:hint="eastAsia"/>
                <w:sz w:val="32"/>
                <w:szCs w:val="32"/>
              </w:rPr>
              <w:t>教育部</w:t>
            </w:r>
            <w:r>
              <w:rPr>
                <w:rFonts w:ascii="標楷體" w:eastAsia="標楷體" w:hAnsi="標楷體" w:hint="eastAsia"/>
                <w:sz w:val="32"/>
                <w:szCs w:val="32"/>
              </w:rPr>
              <w:t>秘書處</w:t>
            </w:r>
            <w:r w:rsidRPr="002708E2">
              <w:rPr>
                <w:rFonts w:ascii="標楷體" w:eastAsia="標楷體" w:hAnsi="標楷體" w:hint="eastAsia"/>
                <w:sz w:val="32"/>
                <w:szCs w:val="32"/>
              </w:rPr>
              <w:t>專門委員</w:t>
            </w:r>
          </w:p>
        </w:tc>
        <w:tc>
          <w:tcPr>
            <w:tcW w:w="1843" w:type="dxa"/>
            <w:vAlign w:val="center"/>
          </w:tcPr>
          <w:p w:rsidR="003D36E4" w:rsidRPr="0079274F" w:rsidRDefault="003D36E4" w:rsidP="003D36E4">
            <w:pPr>
              <w:spacing w:line="500" w:lineRule="exact"/>
              <w:jc w:val="both"/>
              <w:rPr>
                <w:rFonts w:ascii="標楷體" w:eastAsia="標楷體" w:hAnsi="標楷體"/>
                <w:sz w:val="32"/>
                <w:szCs w:val="32"/>
              </w:rPr>
            </w:pPr>
            <w:r w:rsidRPr="002708E2">
              <w:rPr>
                <w:rFonts w:ascii="標楷體" w:eastAsia="標楷體" w:hAnsi="標楷體" w:hint="eastAsia"/>
                <w:sz w:val="32"/>
                <w:szCs w:val="32"/>
              </w:rPr>
              <w:t>李啟光</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79274F" w:rsidRDefault="003D36E4" w:rsidP="003D36E4">
            <w:pPr>
              <w:snapToGrid w:val="0"/>
              <w:spacing w:line="500" w:lineRule="exact"/>
              <w:ind w:rightChars="-105" w:right="-252"/>
              <w:jc w:val="both"/>
              <w:rPr>
                <w:rFonts w:ascii="標楷體" w:eastAsia="標楷體" w:hAnsi="標楷體"/>
                <w:sz w:val="32"/>
                <w:szCs w:val="32"/>
              </w:rPr>
            </w:pPr>
            <w:r w:rsidRPr="00120F98">
              <w:rPr>
                <w:rFonts w:ascii="標楷體" w:eastAsia="標楷體" w:hAnsi="標楷體" w:hint="eastAsia"/>
                <w:sz w:val="32"/>
                <w:szCs w:val="32"/>
              </w:rPr>
              <w:t>文化部</w:t>
            </w:r>
            <w:r w:rsidRPr="00F14D42">
              <w:rPr>
                <w:rFonts w:ascii="標楷體" w:eastAsia="標楷體" w:hAnsi="標楷體" w:hint="eastAsia"/>
                <w:sz w:val="32"/>
                <w:szCs w:val="32"/>
              </w:rPr>
              <w:t>文化資源司司長</w:t>
            </w:r>
          </w:p>
        </w:tc>
        <w:tc>
          <w:tcPr>
            <w:tcW w:w="1843" w:type="dxa"/>
            <w:vAlign w:val="center"/>
          </w:tcPr>
          <w:p w:rsidR="003D36E4" w:rsidRPr="0079274F" w:rsidRDefault="003D36E4" w:rsidP="003D36E4">
            <w:pPr>
              <w:spacing w:line="500" w:lineRule="exact"/>
              <w:jc w:val="both"/>
              <w:rPr>
                <w:rFonts w:ascii="標楷體" w:eastAsia="標楷體" w:hAnsi="標楷體"/>
                <w:sz w:val="32"/>
                <w:szCs w:val="32"/>
              </w:rPr>
            </w:pPr>
            <w:r w:rsidRPr="00F14D42">
              <w:rPr>
                <w:rFonts w:ascii="標楷體" w:eastAsia="標楷體" w:hAnsi="標楷體" w:hint="eastAsia"/>
                <w:sz w:val="32"/>
                <w:szCs w:val="32"/>
              </w:rPr>
              <w:t>洪世芳</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79274F" w:rsidRDefault="003D36E4" w:rsidP="003D36E4">
            <w:pPr>
              <w:snapToGrid w:val="0"/>
              <w:spacing w:line="500" w:lineRule="exact"/>
              <w:ind w:rightChars="-105" w:right="-252"/>
              <w:jc w:val="both"/>
              <w:rPr>
                <w:rFonts w:ascii="標楷體" w:eastAsia="標楷體" w:hAnsi="標楷體"/>
                <w:sz w:val="32"/>
                <w:szCs w:val="32"/>
              </w:rPr>
            </w:pPr>
            <w:r w:rsidRPr="00BF3CDB">
              <w:rPr>
                <w:rFonts w:ascii="標楷體" w:eastAsia="標楷體" w:hAnsi="標楷體" w:hint="eastAsia"/>
                <w:sz w:val="32"/>
                <w:szCs w:val="32"/>
              </w:rPr>
              <w:t>衛生福利部</w:t>
            </w:r>
            <w:proofErr w:type="gramStart"/>
            <w:r w:rsidRPr="00BF3CDB">
              <w:rPr>
                <w:rFonts w:ascii="標楷體" w:eastAsia="標楷體" w:hAnsi="標楷體" w:hint="eastAsia"/>
                <w:sz w:val="32"/>
                <w:szCs w:val="32"/>
              </w:rPr>
              <w:t>醫</w:t>
            </w:r>
            <w:proofErr w:type="gramEnd"/>
            <w:r w:rsidRPr="00BF3CDB">
              <w:rPr>
                <w:rFonts w:ascii="標楷體" w:eastAsia="標楷體" w:hAnsi="標楷體" w:hint="eastAsia"/>
                <w:sz w:val="32"/>
                <w:szCs w:val="32"/>
              </w:rPr>
              <w:t>事司專門委員</w:t>
            </w:r>
          </w:p>
        </w:tc>
        <w:tc>
          <w:tcPr>
            <w:tcW w:w="1843" w:type="dxa"/>
            <w:vAlign w:val="center"/>
          </w:tcPr>
          <w:p w:rsidR="003D36E4" w:rsidRPr="0079274F" w:rsidRDefault="003D36E4" w:rsidP="003D36E4">
            <w:pPr>
              <w:spacing w:line="500" w:lineRule="exact"/>
              <w:jc w:val="both"/>
              <w:rPr>
                <w:rFonts w:ascii="標楷體" w:eastAsia="標楷體" w:hAnsi="標楷體"/>
                <w:sz w:val="32"/>
                <w:szCs w:val="32"/>
              </w:rPr>
            </w:pPr>
            <w:r w:rsidRPr="00BF3CDB">
              <w:rPr>
                <w:rFonts w:ascii="標楷體" w:eastAsia="標楷體" w:hAnsi="標楷體" w:hint="eastAsia"/>
                <w:sz w:val="32"/>
                <w:szCs w:val="32"/>
              </w:rPr>
              <w:t>劉玉菁</w:t>
            </w:r>
          </w:p>
        </w:tc>
      </w:tr>
      <w:tr w:rsidR="003D36E4" w:rsidRPr="00BD6C67" w:rsidTr="002955F4">
        <w:tc>
          <w:tcPr>
            <w:tcW w:w="1544" w:type="dxa"/>
          </w:tcPr>
          <w:p w:rsidR="003D36E4" w:rsidRPr="005B6B33" w:rsidRDefault="003D36E4" w:rsidP="003D36E4">
            <w:pPr>
              <w:snapToGrid w:val="0"/>
              <w:spacing w:line="500" w:lineRule="exact"/>
              <w:ind w:rightChars="-105" w:right="-252"/>
              <w:jc w:val="both"/>
              <w:rPr>
                <w:rFonts w:ascii="標楷體" w:eastAsia="標楷體" w:hAnsi="標楷體"/>
                <w:sz w:val="32"/>
                <w:szCs w:val="32"/>
              </w:rPr>
            </w:pPr>
          </w:p>
        </w:tc>
        <w:tc>
          <w:tcPr>
            <w:tcW w:w="6786" w:type="dxa"/>
            <w:vAlign w:val="center"/>
          </w:tcPr>
          <w:p w:rsidR="003D36E4" w:rsidRPr="0079274F" w:rsidRDefault="003D36E4" w:rsidP="003D36E4">
            <w:pPr>
              <w:snapToGrid w:val="0"/>
              <w:spacing w:line="500" w:lineRule="exact"/>
              <w:ind w:rightChars="-105" w:right="-252"/>
              <w:jc w:val="both"/>
              <w:rPr>
                <w:rFonts w:ascii="標楷體" w:eastAsia="標楷體" w:hAnsi="標楷體"/>
                <w:sz w:val="32"/>
                <w:szCs w:val="32"/>
              </w:rPr>
            </w:pPr>
            <w:r w:rsidRPr="00120F98">
              <w:rPr>
                <w:rFonts w:ascii="標楷體" w:eastAsia="標楷體" w:hAnsi="標楷體" w:hint="eastAsia"/>
                <w:sz w:val="32"/>
                <w:szCs w:val="32"/>
              </w:rPr>
              <w:t>法務部</w:t>
            </w:r>
            <w:r>
              <w:rPr>
                <w:rFonts w:ascii="標楷體" w:eastAsia="標楷體" w:hAnsi="標楷體" w:hint="eastAsia"/>
                <w:sz w:val="32"/>
                <w:szCs w:val="32"/>
              </w:rPr>
              <w:t>參事</w:t>
            </w:r>
          </w:p>
        </w:tc>
        <w:tc>
          <w:tcPr>
            <w:tcW w:w="1843" w:type="dxa"/>
            <w:vAlign w:val="center"/>
          </w:tcPr>
          <w:p w:rsidR="003D36E4" w:rsidRPr="0079274F" w:rsidRDefault="003D36E4" w:rsidP="003D36E4">
            <w:pPr>
              <w:spacing w:line="500" w:lineRule="exact"/>
              <w:jc w:val="both"/>
              <w:rPr>
                <w:rFonts w:ascii="標楷體" w:eastAsia="標楷體" w:hAnsi="標楷體"/>
                <w:sz w:val="32"/>
                <w:szCs w:val="32"/>
              </w:rPr>
            </w:pPr>
            <w:r w:rsidRPr="00661504">
              <w:rPr>
                <w:rFonts w:ascii="標楷體" w:eastAsia="標楷體" w:hAnsi="標楷體" w:hint="eastAsia"/>
                <w:sz w:val="32"/>
                <w:szCs w:val="32"/>
              </w:rPr>
              <w:t>張春暉</w:t>
            </w:r>
          </w:p>
        </w:tc>
      </w:tr>
    </w:tbl>
    <w:p w:rsidR="009C4F65" w:rsidRDefault="00817035" w:rsidP="00817035">
      <w:pPr>
        <w:tabs>
          <w:tab w:val="left" w:pos="12556"/>
        </w:tabs>
        <w:snapToGrid w:val="0"/>
        <w:spacing w:line="480" w:lineRule="exact"/>
        <w:ind w:rightChars="-448" w:right="-1075"/>
        <w:jc w:val="both"/>
        <w:rPr>
          <w:rFonts w:ascii="標楷體" w:eastAsia="標楷體" w:hAnsi="標楷體" w:cs="Times New Roman"/>
          <w:sz w:val="32"/>
          <w:szCs w:val="32"/>
        </w:rPr>
      </w:pPr>
      <w:r w:rsidRPr="006B32EC">
        <w:rPr>
          <w:rFonts w:ascii="標楷體" w:eastAsia="標楷體" w:hAnsi="標楷體" w:cs="Times New Roman"/>
          <w:sz w:val="32"/>
          <w:szCs w:val="32"/>
        </w:rPr>
        <w:t>主    席：</w:t>
      </w:r>
      <w:r w:rsidR="00453B50">
        <w:rPr>
          <w:rFonts w:ascii="標楷體" w:eastAsia="標楷體" w:hAnsi="標楷體" w:cs="Times New Roman" w:hint="eastAsia"/>
          <w:sz w:val="32"/>
          <w:szCs w:val="32"/>
        </w:rPr>
        <w:t>管</w:t>
      </w:r>
      <w:r w:rsidRPr="00C74554">
        <w:rPr>
          <w:rFonts w:ascii="標楷體" w:eastAsia="標楷體" w:hAnsi="標楷體" w:cs="Times New Roman" w:hint="eastAsia"/>
          <w:sz w:val="32"/>
          <w:szCs w:val="32"/>
        </w:rPr>
        <w:t>召集</w:t>
      </w:r>
      <w:r w:rsidRPr="00C74554">
        <w:rPr>
          <w:rFonts w:ascii="標楷體" w:eastAsia="標楷體" w:hAnsi="標楷體" w:cs="Times New Roman"/>
          <w:bCs/>
          <w:sz w:val="32"/>
          <w:szCs w:val="32"/>
        </w:rPr>
        <w:t>委員</w:t>
      </w:r>
      <w:r w:rsidR="00453B50">
        <w:rPr>
          <w:rFonts w:ascii="標楷體" w:eastAsia="標楷體" w:hAnsi="標楷體" w:cs="Times New Roman" w:hint="eastAsia"/>
          <w:bCs/>
          <w:sz w:val="32"/>
          <w:szCs w:val="32"/>
        </w:rPr>
        <w:t>碧玲</w:t>
      </w:r>
      <w:r w:rsidR="00284E48" w:rsidRPr="00714102">
        <w:rPr>
          <w:rFonts w:ascii="標楷體" w:eastAsia="標楷體" w:hAnsi="標楷體" w:cs="Times New Roman" w:hint="eastAsia"/>
          <w:sz w:val="32"/>
          <w:szCs w:val="32"/>
        </w:rPr>
        <w:t>（</w:t>
      </w:r>
      <w:r w:rsidR="00284E48">
        <w:rPr>
          <w:rFonts w:ascii="標楷體" w:eastAsia="標楷體" w:hAnsi="標楷體" w:cs="Times New Roman" w:hint="eastAsia"/>
          <w:sz w:val="32"/>
          <w:szCs w:val="32"/>
        </w:rPr>
        <w:t>4月8日</w:t>
      </w:r>
      <w:r w:rsidR="00284E48" w:rsidRPr="00714102">
        <w:rPr>
          <w:rFonts w:ascii="標楷體" w:eastAsia="標楷體" w:hAnsi="標楷體" w:cs="Times New Roman" w:hint="eastAsia"/>
          <w:sz w:val="32"/>
          <w:szCs w:val="32"/>
        </w:rPr>
        <w:t>）</w:t>
      </w:r>
    </w:p>
    <w:p w:rsidR="00284E48" w:rsidRDefault="00284E48" w:rsidP="00284E48">
      <w:pPr>
        <w:tabs>
          <w:tab w:val="left" w:pos="12556"/>
        </w:tabs>
        <w:snapToGrid w:val="0"/>
        <w:spacing w:line="480" w:lineRule="exact"/>
        <w:ind w:rightChars="-448" w:right="-1075" w:firstLineChars="503" w:firstLine="1610"/>
        <w:jc w:val="both"/>
        <w:rPr>
          <w:rFonts w:ascii="標楷體" w:eastAsia="標楷體" w:hAnsi="標楷體" w:cs="Times New Roman"/>
          <w:bCs/>
          <w:sz w:val="32"/>
          <w:szCs w:val="32"/>
        </w:rPr>
      </w:pPr>
      <w:r w:rsidRPr="006362E3">
        <w:rPr>
          <w:rFonts w:ascii="標楷體" w:eastAsia="標楷體" w:hAnsi="標楷體" w:cs="Times New Roman" w:hint="eastAsia"/>
          <w:sz w:val="32"/>
          <w:szCs w:val="32"/>
        </w:rPr>
        <w:t>陳召</w:t>
      </w:r>
      <w:r w:rsidRPr="006362E3">
        <w:rPr>
          <w:rFonts w:ascii="標楷體" w:eastAsia="標楷體" w:hAnsi="標楷體" w:cs="Times New Roman"/>
          <w:sz w:val="32"/>
          <w:szCs w:val="32"/>
        </w:rPr>
        <w:t>集委員玉珍</w:t>
      </w:r>
      <w:r w:rsidRPr="006362E3">
        <w:rPr>
          <w:rFonts w:ascii="標楷體" w:eastAsia="標楷體" w:hAnsi="標楷體" w:cs="Times New Roman" w:hint="eastAsia"/>
          <w:sz w:val="32"/>
          <w:szCs w:val="32"/>
        </w:rPr>
        <w:t>（4月</w:t>
      </w:r>
      <w:r w:rsidRPr="006362E3">
        <w:rPr>
          <w:rFonts w:ascii="標楷體" w:eastAsia="標楷體" w:hAnsi="標楷體" w:cs="Times New Roman"/>
          <w:sz w:val="32"/>
          <w:szCs w:val="32"/>
        </w:rPr>
        <w:t>9</w:t>
      </w:r>
      <w:r w:rsidRPr="006362E3">
        <w:rPr>
          <w:rFonts w:ascii="標楷體" w:eastAsia="標楷體" w:hAnsi="標楷體" w:cs="Times New Roman" w:hint="eastAsia"/>
          <w:sz w:val="32"/>
          <w:szCs w:val="32"/>
        </w:rPr>
        <w:t>日）</w:t>
      </w:r>
    </w:p>
    <w:p w:rsidR="00817035" w:rsidRPr="00332106" w:rsidRDefault="00817035" w:rsidP="00817035">
      <w:pPr>
        <w:tabs>
          <w:tab w:val="left" w:pos="12556"/>
        </w:tabs>
        <w:snapToGrid w:val="0"/>
        <w:spacing w:line="480" w:lineRule="exact"/>
        <w:ind w:rightChars="-448" w:right="-1075"/>
        <w:jc w:val="both"/>
        <w:rPr>
          <w:rFonts w:ascii="標楷體" w:eastAsia="標楷體" w:hAnsi="標楷體" w:cs="Times New Roman"/>
          <w:bCs/>
          <w:sz w:val="32"/>
          <w:szCs w:val="32"/>
        </w:rPr>
      </w:pPr>
      <w:r w:rsidRPr="006B32EC">
        <w:rPr>
          <w:rFonts w:ascii="標楷體" w:eastAsia="標楷體" w:hAnsi="標楷體" w:cs="Times New Roman"/>
          <w:sz w:val="32"/>
          <w:szCs w:val="32"/>
        </w:rPr>
        <w:t>專門委員：</w:t>
      </w:r>
      <w:proofErr w:type="gramStart"/>
      <w:r>
        <w:rPr>
          <w:rFonts w:ascii="標楷體" w:eastAsia="標楷體" w:hAnsi="標楷體" w:cs="Times New Roman" w:hint="eastAsia"/>
          <w:bCs/>
          <w:sz w:val="32"/>
          <w:szCs w:val="32"/>
        </w:rPr>
        <w:t>賈北松</w:t>
      </w:r>
      <w:proofErr w:type="gramEnd"/>
    </w:p>
    <w:p w:rsidR="00817035" w:rsidRPr="006B32EC" w:rsidRDefault="00817035" w:rsidP="00817035">
      <w:pPr>
        <w:snapToGrid w:val="0"/>
        <w:spacing w:line="480" w:lineRule="exact"/>
        <w:ind w:rightChars="-448" w:right="-1075"/>
        <w:jc w:val="both"/>
        <w:rPr>
          <w:rFonts w:ascii="標楷體" w:eastAsia="標楷體" w:hAnsi="標楷體" w:cs="Times New Roman"/>
          <w:sz w:val="32"/>
          <w:szCs w:val="32"/>
        </w:rPr>
      </w:pPr>
      <w:r w:rsidRPr="006B32EC">
        <w:rPr>
          <w:rFonts w:ascii="標楷體" w:eastAsia="標楷體" w:hAnsi="標楷體" w:cs="Times New Roman"/>
          <w:sz w:val="32"/>
          <w:szCs w:val="32"/>
        </w:rPr>
        <w:t>主任秘書：</w:t>
      </w:r>
      <w:r w:rsidRPr="006B32EC">
        <w:rPr>
          <w:rFonts w:ascii="標楷體" w:eastAsia="標楷體" w:hAnsi="標楷體" w:cs="Times New Roman" w:hint="eastAsia"/>
          <w:sz w:val="32"/>
          <w:szCs w:val="32"/>
        </w:rPr>
        <w:t>張禮棟</w:t>
      </w:r>
    </w:p>
    <w:p w:rsidR="00817035" w:rsidRPr="006B32EC" w:rsidRDefault="00817035" w:rsidP="00817035">
      <w:pPr>
        <w:snapToGrid w:val="0"/>
        <w:spacing w:line="480" w:lineRule="exact"/>
        <w:ind w:rightChars="-448" w:right="-1075"/>
        <w:jc w:val="both"/>
        <w:rPr>
          <w:rFonts w:ascii="標楷體" w:eastAsia="標楷體" w:hAnsi="標楷體" w:cs="Times New Roman"/>
          <w:sz w:val="32"/>
          <w:szCs w:val="32"/>
        </w:rPr>
      </w:pPr>
      <w:r w:rsidRPr="006B32EC">
        <w:rPr>
          <w:rFonts w:ascii="標楷體" w:eastAsia="標楷體" w:hAnsi="標楷體" w:cs="Times New Roman"/>
          <w:sz w:val="32"/>
          <w:szCs w:val="32"/>
        </w:rPr>
        <w:t xml:space="preserve">紀    錄：簡任秘書  </w:t>
      </w:r>
      <w:r>
        <w:rPr>
          <w:rFonts w:ascii="標楷體" w:eastAsia="標楷體" w:hAnsi="標楷體" w:cs="Times New Roman" w:hint="eastAsia"/>
          <w:sz w:val="32"/>
          <w:szCs w:val="32"/>
        </w:rPr>
        <w:t>周厚增</w:t>
      </w:r>
    </w:p>
    <w:p w:rsidR="00817035" w:rsidRPr="006B32EC" w:rsidRDefault="00817035" w:rsidP="00817035">
      <w:pPr>
        <w:snapToGrid w:val="0"/>
        <w:spacing w:line="480" w:lineRule="exact"/>
        <w:ind w:rightChars="-448" w:right="-1075" w:firstLineChars="500" w:firstLine="1600"/>
        <w:jc w:val="both"/>
        <w:rPr>
          <w:rFonts w:ascii="標楷體" w:eastAsia="標楷體" w:hAnsi="標楷體" w:cs="Times New Roman"/>
          <w:sz w:val="32"/>
          <w:szCs w:val="32"/>
        </w:rPr>
      </w:pPr>
      <w:r w:rsidRPr="006B32EC">
        <w:rPr>
          <w:rFonts w:ascii="標楷體" w:eastAsia="標楷體" w:hAnsi="標楷體" w:cs="Times New Roman"/>
          <w:sz w:val="32"/>
          <w:szCs w:val="32"/>
        </w:rPr>
        <w:t>簡任編審  吳人寬</w:t>
      </w:r>
    </w:p>
    <w:p w:rsidR="00817035" w:rsidRDefault="00817035" w:rsidP="00817035">
      <w:pPr>
        <w:snapToGrid w:val="0"/>
        <w:spacing w:line="480" w:lineRule="exact"/>
        <w:ind w:rightChars="-448" w:right="-1075" w:firstLineChars="500" w:firstLine="1600"/>
        <w:jc w:val="both"/>
        <w:rPr>
          <w:rFonts w:ascii="標楷體" w:eastAsia="標楷體" w:hAnsi="標楷體" w:cs="Times New Roman"/>
          <w:sz w:val="32"/>
          <w:szCs w:val="32"/>
        </w:rPr>
      </w:pPr>
      <w:r w:rsidRPr="006B32EC">
        <w:rPr>
          <w:rFonts w:ascii="標楷體" w:eastAsia="標楷體" w:hAnsi="標楷體" w:cs="Times New Roman"/>
          <w:sz w:val="32"/>
          <w:szCs w:val="32"/>
        </w:rPr>
        <w:t xml:space="preserve">科    長  </w:t>
      </w:r>
      <w:r>
        <w:rPr>
          <w:rFonts w:ascii="標楷體" w:eastAsia="標楷體" w:hAnsi="標楷體" w:cs="Times New Roman" w:hint="eastAsia"/>
          <w:sz w:val="32"/>
          <w:szCs w:val="32"/>
        </w:rPr>
        <w:t>陳品華</w:t>
      </w:r>
    </w:p>
    <w:p w:rsidR="00817035" w:rsidRPr="00451BAC" w:rsidRDefault="002C4215" w:rsidP="00451BAC">
      <w:pPr>
        <w:snapToGrid w:val="0"/>
        <w:spacing w:line="480" w:lineRule="exact"/>
        <w:ind w:rightChars="-448" w:right="-1075" w:firstLineChars="500" w:firstLine="1600"/>
        <w:jc w:val="both"/>
        <w:rPr>
          <w:rFonts w:ascii="標楷體" w:eastAsia="標楷體" w:hAnsi="標楷體" w:cs="Times New Roman"/>
          <w:sz w:val="32"/>
          <w:szCs w:val="32"/>
        </w:rPr>
      </w:pPr>
      <w:r>
        <w:rPr>
          <w:rFonts w:ascii="標楷體" w:eastAsia="標楷體" w:hAnsi="標楷體" w:hint="eastAsia"/>
          <w:sz w:val="32"/>
          <w:szCs w:val="32"/>
        </w:rPr>
        <w:t>薦任科員</w:t>
      </w:r>
      <w:r w:rsidR="00817035">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黃昱瑞</w:t>
      </w:r>
    </w:p>
    <w:p w:rsidR="008230EA" w:rsidRPr="008230EA" w:rsidRDefault="008230EA" w:rsidP="00F0722F">
      <w:pPr>
        <w:pStyle w:val="af1"/>
        <w:spacing w:line="480" w:lineRule="exact"/>
        <w:ind w:left="282" w:hangingChars="88" w:hanging="282"/>
        <w:rPr>
          <w:rFonts w:hAnsi="標楷體"/>
          <w:b/>
          <w:bCs/>
          <w:szCs w:val="40"/>
        </w:rPr>
      </w:pPr>
      <w:r w:rsidRPr="008230EA">
        <w:rPr>
          <w:rFonts w:hAnsi="標楷體" w:hint="eastAsia"/>
          <w:b/>
          <w:bCs/>
          <w:szCs w:val="40"/>
        </w:rPr>
        <w:t>報告事項</w:t>
      </w:r>
    </w:p>
    <w:p w:rsidR="008230EA" w:rsidRPr="008230EA" w:rsidRDefault="008230EA" w:rsidP="00F0722F">
      <w:pPr>
        <w:pStyle w:val="af1"/>
        <w:spacing w:line="480" w:lineRule="exact"/>
        <w:ind w:left="1" w:firstLine="0"/>
        <w:jc w:val="both"/>
        <w:rPr>
          <w:rFonts w:hAnsi="標楷體"/>
        </w:rPr>
      </w:pPr>
      <w:r w:rsidRPr="008230EA">
        <w:rPr>
          <w:rFonts w:hAnsi="標楷體" w:hint="eastAsia"/>
        </w:rPr>
        <w:t>宣讀上次會議議事錄。</w:t>
      </w:r>
    </w:p>
    <w:p w:rsidR="008230EA" w:rsidRDefault="008230EA" w:rsidP="00F0722F">
      <w:pPr>
        <w:pStyle w:val="af3"/>
        <w:snapToGrid w:val="0"/>
        <w:spacing w:line="480" w:lineRule="exact"/>
        <w:ind w:leftChars="0" w:left="640" w:rightChars="-21" w:right="-50" w:hangingChars="200" w:hanging="640"/>
        <w:jc w:val="both"/>
        <w:rPr>
          <w:rFonts w:ascii="標楷體" w:hAnsi="標楷體"/>
          <w:szCs w:val="40"/>
        </w:rPr>
      </w:pPr>
      <w:proofErr w:type="spellStart"/>
      <w:r w:rsidRPr="008230EA">
        <w:rPr>
          <w:rFonts w:ascii="標楷體" w:hAnsi="標楷體" w:hint="eastAsia"/>
        </w:rPr>
        <w:lastRenderedPageBreak/>
        <w:t>決定：</w:t>
      </w:r>
      <w:r w:rsidRPr="008230EA">
        <w:rPr>
          <w:rFonts w:ascii="標楷體" w:hAnsi="標楷體" w:hint="eastAsia"/>
          <w:szCs w:val="40"/>
        </w:rPr>
        <w:t>確定</w:t>
      </w:r>
      <w:proofErr w:type="spellEnd"/>
      <w:r w:rsidRPr="008230EA">
        <w:rPr>
          <w:rFonts w:ascii="標楷體" w:hAnsi="標楷體" w:hint="eastAsia"/>
          <w:szCs w:val="40"/>
        </w:rPr>
        <w:t>。</w:t>
      </w:r>
    </w:p>
    <w:p w:rsidR="004A5247" w:rsidRPr="004A5247" w:rsidRDefault="004A5247" w:rsidP="004A5247">
      <w:pPr>
        <w:pStyle w:val="af1"/>
        <w:spacing w:beforeLines="50" w:before="180" w:line="480" w:lineRule="exact"/>
        <w:ind w:left="282" w:hangingChars="88" w:hanging="282"/>
        <w:rPr>
          <w:rFonts w:hAnsi="標楷體"/>
          <w:b/>
          <w:bCs/>
          <w:szCs w:val="40"/>
        </w:rPr>
      </w:pPr>
      <w:r w:rsidRPr="004A5247">
        <w:rPr>
          <w:rFonts w:hAnsi="標楷體" w:hint="eastAsia"/>
          <w:b/>
          <w:bCs/>
          <w:szCs w:val="40"/>
        </w:rPr>
        <w:t>討論事項</w:t>
      </w:r>
    </w:p>
    <w:p w:rsidR="00563FEF" w:rsidRDefault="001F5268" w:rsidP="001F5268">
      <w:pPr>
        <w:pStyle w:val="af5"/>
        <w:numPr>
          <w:ilvl w:val="0"/>
          <w:numId w:val="7"/>
        </w:numPr>
        <w:adjustRightInd w:val="0"/>
        <w:snapToGrid w:val="0"/>
        <w:spacing w:line="480" w:lineRule="exact"/>
        <w:ind w:leftChars="0"/>
        <w:jc w:val="both"/>
        <w:rPr>
          <w:rFonts w:ascii="標楷體" w:eastAsia="標楷體" w:hAnsi="標楷體"/>
          <w:sz w:val="32"/>
          <w:szCs w:val="32"/>
        </w:rPr>
      </w:pPr>
      <w:r w:rsidRPr="001F5268">
        <w:rPr>
          <w:rFonts w:ascii="標楷體" w:eastAsia="標楷體" w:hAnsi="標楷體" w:hint="eastAsia"/>
          <w:sz w:val="32"/>
          <w:szCs w:val="32"/>
        </w:rPr>
        <w:t>「國土計畫法」：</w:t>
      </w:r>
      <w:r w:rsidR="003D36E4" w:rsidRPr="006362E3">
        <w:rPr>
          <w:rFonts w:ascii="標楷體" w:eastAsia="標楷體" w:hAnsi="標楷體" w:hint="eastAsia"/>
          <w:sz w:val="32"/>
          <w:szCs w:val="32"/>
        </w:rPr>
        <w:t>（4月</w:t>
      </w:r>
      <w:r w:rsidR="003D36E4" w:rsidRPr="006362E3">
        <w:rPr>
          <w:rFonts w:ascii="標楷體" w:eastAsia="標楷體" w:hAnsi="標楷體"/>
          <w:sz w:val="32"/>
          <w:szCs w:val="32"/>
        </w:rPr>
        <w:t>9</w:t>
      </w:r>
      <w:r w:rsidR="003D36E4" w:rsidRPr="006362E3">
        <w:rPr>
          <w:rFonts w:ascii="標楷體" w:eastAsia="標楷體" w:hAnsi="標楷體" w:hint="eastAsia"/>
          <w:sz w:val="32"/>
          <w:szCs w:val="32"/>
        </w:rPr>
        <w:t>日）</w:t>
      </w:r>
    </w:p>
    <w:p w:rsidR="001F5268" w:rsidRDefault="001F5268" w:rsidP="00125A08">
      <w:pPr>
        <w:pStyle w:val="af5"/>
        <w:numPr>
          <w:ilvl w:val="1"/>
          <w:numId w:val="7"/>
        </w:numPr>
        <w:adjustRightInd w:val="0"/>
        <w:snapToGrid w:val="0"/>
        <w:spacing w:line="480" w:lineRule="exact"/>
        <w:ind w:leftChars="0" w:left="993" w:hanging="851"/>
        <w:jc w:val="both"/>
        <w:rPr>
          <w:rFonts w:ascii="標楷體" w:eastAsia="標楷體" w:hAnsi="標楷體"/>
          <w:sz w:val="32"/>
          <w:szCs w:val="32"/>
        </w:rPr>
      </w:pPr>
      <w:r w:rsidRPr="001F5268">
        <w:rPr>
          <w:rFonts w:ascii="標楷體" w:eastAsia="標楷體" w:hAnsi="標楷體" w:hint="eastAsia"/>
          <w:sz w:val="32"/>
          <w:szCs w:val="32"/>
        </w:rPr>
        <w:t>繼續審查行政院函請審議「國土計畫法部分條文修正草案」案。</w:t>
      </w:r>
    </w:p>
    <w:p w:rsidR="001F5268" w:rsidRDefault="001F5268" w:rsidP="00125A08">
      <w:pPr>
        <w:pStyle w:val="af5"/>
        <w:numPr>
          <w:ilvl w:val="1"/>
          <w:numId w:val="7"/>
        </w:numPr>
        <w:adjustRightInd w:val="0"/>
        <w:snapToGrid w:val="0"/>
        <w:spacing w:line="480" w:lineRule="exact"/>
        <w:ind w:leftChars="0" w:left="993" w:hanging="851"/>
        <w:jc w:val="both"/>
        <w:rPr>
          <w:rFonts w:ascii="標楷體" w:eastAsia="標楷體" w:hAnsi="標楷體"/>
          <w:sz w:val="32"/>
          <w:szCs w:val="32"/>
        </w:rPr>
      </w:pPr>
      <w:r w:rsidRPr="001F5268">
        <w:rPr>
          <w:rFonts w:ascii="標楷體" w:eastAsia="標楷體" w:hAnsi="標楷體" w:hint="eastAsia"/>
          <w:sz w:val="32"/>
          <w:szCs w:val="32"/>
        </w:rPr>
        <w:t>繼續審查民眾黨黨團擬具「國土計畫法第四十五</w:t>
      </w:r>
      <w:proofErr w:type="gramStart"/>
      <w:r w:rsidRPr="001F5268">
        <w:rPr>
          <w:rFonts w:ascii="標楷體" w:eastAsia="標楷體" w:hAnsi="標楷體" w:hint="eastAsia"/>
          <w:sz w:val="32"/>
          <w:szCs w:val="32"/>
        </w:rPr>
        <w:t>條</w:t>
      </w:r>
      <w:proofErr w:type="gramEnd"/>
      <w:r w:rsidRPr="001F5268">
        <w:rPr>
          <w:rFonts w:ascii="標楷體" w:eastAsia="標楷體" w:hAnsi="標楷體" w:hint="eastAsia"/>
          <w:sz w:val="32"/>
          <w:szCs w:val="32"/>
        </w:rPr>
        <w:t>條文修正草案」案。</w:t>
      </w:r>
    </w:p>
    <w:p w:rsidR="001F5268" w:rsidRDefault="001F5268" w:rsidP="00125A08">
      <w:pPr>
        <w:pStyle w:val="af5"/>
        <w:numPr>
          <w:ilvl w:val="1"/>
          <w:numId w:val="7"/>
        </w:numPr>
        <w:adjustRightInd w:val="0"/>
        <w:snapToGrid w:val="0"/>
        <w:spacing w:line="480" w:lineRule="exact"/>
        <w:ind w:leftChars="0" w:left="993" w:hanging="851"/>
        <w:jc w:val="both"/>
        <w:rPr>
          <w:rFonts w:ascii="標楷體" w:eastAsia="標楷體" w:hAnsi="標楷體"/>
          <w:sz w:val="32"/>
          <w:szCs w:val="32"/>
        </w:rPr>
      </w:pPr>
      <w:r w:rsidRPr="001F5268">
        <w:rPr>
          <w:rFonts w:ascii="標楷體" w:eastAsia="標楷體" w:hAnsi="標楷體" w:hint="eastAsia"/>
          <w:sz w:val="32"/>
          <w:szCs w:val="32"/>
        </w:rPr>
        <w:t>繼續審查時代力量黨團擬具「國土計畫法部分條文修正草案」案。</w:t>
      </w:r>
    </w:p>
    <w:p w:rsidR="001F5268" w:rsidRDefault="001F5268" w:rsidP="00125A08">
      <w:pPr>
        <w:pStyle w:val="af5"/>
        <w:numPr>
          <w:ilvl w:val="1"/>
          <w:numId w:val="7"/>
        </w:numPr>
        <w:adjustRightInd w:val="0"/>
        <w:snapToGrid w:val="0"/>
        <w:spacing w:line="480" w:lineRule="exact"/>
        <w:ind w:leftChars="0" w:left="993" w:hanging="851"/>
        <w:jc w:val="both"/>
        <w:rPr>
          <w:rFonts w:ascii="標楷體" w:eastAsia="標楷體" w:hAnsi="標楷體"/>
          <w:sz w:val="32"/>
          <w:szCs w:val="32"/>
        </w:rPr>
      </w:pPr>
      <w:r w:rsidRPr="001F5268">
        <w:rPr>
          <w:rFonts w:ascii="標楷體" w:eastAsia="標楷體" w:hAnsi="標楷體" w:hint="eastAsia"/>
          <w:sz w:val="32"/>
          <w:szCs w:val="32"/>
        </w:rPr>
        <w:t>繼續審查委員林淑芬等16人擬具「國土計畫法第四十五條及第四十七</w:t>
      </w:r>
      <w:proofErr w:type="gramStart"/>
      <w:r w:rsidRPr="001F5268">
        <w:rPr>
          <w:rFonts w:ascii="標楷體" w:eastAsia="標楷體" w:hAnsi="標楷體" w:hint="eastAsia"/>
          <w:sz w:val="32"/>
          <w:szCs w:val="32"/>
        </w:rPr>
        <w:t>條</w:t>
      </w:r>
      <w:proofErr w:type="gramEnd"/>
      <w:r w:rsidRPr="001F5268">
        <w:rPr>
          <w:rFonts w:ascii="標楷體" w:eastAsia="標楷體" w:hAnsi="標楷體" w:hint="eastAsia"/>
          <w:sz w:val="32"/>
          <w:szCs w:val="32"/>
        </w:rPr>
        <w:t>條文修正草案」案。</w:t>
      </w:r>
    </w:p>
    <w:p w:rsidR="001F5268" w:rsidRDefault="001F5268" w:rsidP="00125A08">
      <w:pPr>
        <w:pStyle w:val="af5"/>
        <w:numPr>
          <w:ilvl w:val="1"/>
          <w:numId w:val="7"/>
        </w:numPr>
        <w:adjustRightInd w:val="0"/>
        <w:snapToGrid w:val="0"/>
        <w:spacing w:line="480" w:lineRule="exact"/>
        <w:ind w:leftChars="0" w:left="993" w:hanging="851"/>
        <w:jc w:val="both"/>
        <w:rPr>
          <w:rFonts w:ascii="標楷體" w:eastAsia="標楷體" w:hAnsi="標楷體"/>
          <w:sz w:val="32"/>
          <w:szCs w:val="32"/>
        </w:rPr>
      </w:pPr>
      <w:r w:rsidRPr="001F5268">
        <w:rPr>
          <w:rFonts w:ascii="標楷體" w:eastAsia="標楷體" w:hAnsi="標楷體" w:hint="eastAsia"/>
          <w:sz w:val="32"/>
          <w:szCs w:val="32"/>
        </w:rPr>
        <w:t>繼續審查民進黨黨團擬具「國土計畫法第四十五條及第四十七</w:t>
      </w:r>
      <w:proofErr w:type="gramStart"/>
      <w:r w:rsidRPr="001F5268">
        <w:rPr>
          <w:rFonts w:ascii="標楷體" w:eastAsia="標楷體" w:hAnsi="標楷體" w:hint="eastAsia"/>
          <w:sz w:val="32"/>
          <w:szCs w:val="32"/>
        </w:rPr>
        <w:t>條</w:t>
      </w:r>
      <w:proofErr w:type="gramEnd"/>
      <w:r w:rsidRPr="001F5268">
        <w:rPr>
          <w:rFonts w:ascii="標楷體" w:eastAsia="標楷體" w:hAnsi="標楷體" w:hint="eastAsia"/>
          <w:sz w:val="32"/>
          <w:szCs w:val="32"/>
        </w:rPr>
        <w:t>條文修正草案」案。</w:t>
      </w:r>
    </w:p>
    <w:p w:rsidR="001F5268" w:rsidRDefault="001F5268" w:rsidP="00125A08">
      <w:pPr>
        <w:pStyle w:val="af5"/>
        <w:numPr>
          <w:ilvl w:val="1"/>
          <w:numId w:val="7"/>
        </w:numPr>
        <w:adjustRightInd w:val="0"/>
        <w:snapToGrid w:val="0"/>
        <w:spacing w:line="480" w:lineRule="exact"/>
        <w:ind w:leftChars="0" w:left="993" w:hanging="851"/>
        <w:jc w:val="both"/>
        <w:rPr>
          <w:rFonts w:ascii="標楷體" w:eastAsia="標楷體" w:hAnsi="標楷體"/>
          <w:sz w:val="32"/>
          <w:szCs w:val="32"/>
        </w:rPr>
      </w:pPr>
      <w:r w:rsidRPr="001F5268">
        <w:rPr>
          <w:rFonts w:ascii="標楷體" w:eastAsia="標楷體" w:hAnsi="標楷體" w:hint="eastAsia"/>
          <w:sz w:val="32"/>
          <w:szCs w:val="32"/>
        </w:rPr>
        <w:t>審查委員鄭天財</w:t>
      </w:r>
      <w:proofErr w:type="spellStart"/>
      <w:r w:rsidRPr="001F5268">
        <w:rPr>
          <w:rFonts w:ascii="標楷體" w:eastAsia="標楷體" w:hAnsi="標楷體" w:hint="eastAsia"/>
          <w:sz w:val="32"/>
          <w:szCs w:val="32"/>
        </w:rPr>
        <w:t>Sra</w:t>
      </w:r>
      <w:proofErr w:type="spellEnd"/>
      <w:r w:rsidRPr="001F5268">
        <w:rPr>
          <w:rFonts w:ascii="標楷體" w:eastAsia="標楷體" w:hAnsi="標楷體" w:hint="eastAsia"/>
          <w:sz w:val="32"/>
          <w:szCs w:val="32"/>
        </w:rPr>
        <w:t xml:space="preserve"> </w:t>
      </w:r>
      <w:proofErr w:type="spellStart"/>
      <w:r w:rsidRPr="001F5268">
        <w:rPr>
          <w:rFonts w:ascii="標楷體" w:eastAsia="標楷體" w:hAnsi="標楷體" w:hint="eastAsia"/>
          <w:sz w:val="32"/>
          <w:szCs w:val="32"/>
        </w:rPr>
        <w:t>Kacaw</w:t>
      </w:r>
      <w:proofErr w:type="spellEnd"/>
      <w:r w:rsidRPr="001F5268">
        <w:rPr>
          <w:rFonts w:ascii="標楷體" w:eastAsia="標楷體" w:hAnsi="標楷體" w:hint="eastAsia"/>
          <w:sz w:val="32"/>
          <w:szCs w:val="32"/>
        </w:rPr>
        <w:t>等19人擬具「國土計畫法部分條文修正草案」案。</w:t>
      </w:r>
    </w:p>
    <w:p w:rsidR="001F5268" w:rsidRDefault="001F5268" w:rsidP="00125A08">
      <w:pPr>
        <w:pStyle w:val="af5"/>
        <w:numPr>
          <w:ilvl w:val="1"/>
          <w:numId w:val="7"/>
        </w:numPr>
        <w:adjustRightInd w:val="0"/>
        <w:snapToGrid w:val="0"/>
        <w:spacing w:line="480" w:lineRule="exact"/>
        <w:ind w:leftChars="0" w:left="993" w:hanging="851"/>
        <w:jc w:val="both"/>
        <w:rPr>
          <w:rFonts w:ascii="標楷體" w:eastAsia="標楷體" w:hAnsi="標楷體"/>
          <w:sz w:val="32"/>
          <w:szCs w:val="32"/>
        </w:rPr>
      </w:pPr>
      <w:r w:rsidRPr="001F5268">
        <w:rPr>
          <w:rFonts w:ascii="標楷體" w:eastAsia="標楷體" w:hAnsi="標楷體" w:hint="eastAsia"/>
          <w:sz w:val="32"/>
          <w:szCs w:val="32"/>
        </w:rPr>
        <w:t>審查國民黨黨團擬具「國土計畫法第四十五條及第四十七</w:t>
      </w:r>
      <w:proofErr w:type="gramStart"/>
      <w:r w:rsidRPr="001F5268">
        <w:rPr>
          <w:rFonts w:ascii="標楷體" w:eastAsia="標楷體" w:hAnsi="標楷體" w:hint="eastAsia"/>
          <w:sz w:val="32"/>
          <w:szCs w:val="32"/>
        </w:rPr>
        <w:t>條</w:t>
      </w:r>
      <w:proofErr w:type="gramEnd"/>
      <w:r w:rsidRPr="001F5268">
        <w:rPr>
          <w:rFonts w:ascii="標楷體" w:eastAsia="標楷體" w:hAnsi="標楷體" w:hint="eastAsia"/>
          <w:sz w:val="32"/>
          <w:szCs w:val="32"/>
        </w:rPr>
        <w:t>條文修正草案」案。</w:t>
      </w:r>
    </w:p>
    <w:p w:rsidR="001F5268" w:rsidRPr="004A5247" w:rsidRDefault="001F5268" w:rsidP="00125A08">
      <w:pPr>
        <w:pStyle w:val="af5"/>
        <w:numPr>
          <w:ilvl w:val="1"/>
          <w:numId w:val="7"/>
        </w:numPr>
        <w:adjustRightInd w:val="0"/>
        <w:snapToGrid w:val="0"/>
        <w:spacing w:line="480" w:lineRule="exact"/>
        <w:ind w:leftChars="0" w:left="993" w:hanging="851"/>
        <w:jc w:val="both"/>
        <w:rPr>
          <w:rFonts w:ascii="標楷體" w:eastAsia="標楷體" w:hAnsi="標楷體"/>
          <w:sz w:val="32"/>
          <w:szCs w:val="32"/>
        </w:rPr>
      </w:pPr>
      <w:r w:rsidRPr="001F5268">
        <w:rPr>
          <w:rFonts w:ascii="標楷體" w:eastAsia="標楷體" w:hAnsi="標楷體" w:hint="eastAsia"/>
          <w:sz w:val="32"/>
          <w:szCs w:val="32"/>
        </w:rPr>
        <w:t>審查委員林奕華等23人擬具「國土計畫法第四十五</w:t>
      </w:r>
      <w:proofErr w:type="gramStart"/>
      <w:r w:rsidRPr="001F5268">
        <w:rPr>
          <w:rFonts w:ascii="標楷體" w:eastAsia="標楷體" w:hAnsi="標楷體" w:hint="eastAsia"/>
          <w:sz w:val="32"/>
          <w:szCs w:val="32"/>
        </w:rPr>
        <w:t>條</w:t>
      </w:r>
      <w:proofErr w:type="gramEnd"/>
      <w:r w:rsidRPr="001F5268">
        <w:rPr>
          <w:rFonts w:ascii="標楷體" w:eastAsia="標楷體" w:hAnsi="標楷體" w:hint="eastAsia"/>
          <w:sz w:val="32"/>
          <w:szCs w:val="32"/>
        </w:rPr>
        <w:t>條文修正草案」案。</w:t>
      </w:r>
    </w:p>
    <w:p w:rsidR="004A5247" w:rsidRDefault="001F5268" w:rsidP="001F5268">
      <w:pPr>
        <w:pStyle w:val="af5"/>
        <w:numPr>
          <w:ilvl w:val="0"/>
          <w:numId w:val="7"/>
        </w:numPr>
        <w:adjustRightInd w:val="0"/>
        <w:snapToGrid w:val="0"/>
        <w:spacing w:line="480" w:lineRule="exact"/>
        <w:ind w:leftChars="0"/>
        <w:jc w:val="both"/>
        <w:rPr>
          <w:rFonts w:ascii="標楷體" w:eastAsia="標楷體" w:hAnsi="標楷體"/>
          <w:sz w:val="32"/>
          <w:szCs w:val="32"/>
        </w:rPr>
      </w:pPr>
      <w:r w:rsidRPr="001F5268">
        <w:rPr>
          <w:rFonts w:ascii="標楷體" w:eastAsia="標楷體" w:hAnsi="標楷體" w:hint="eastAsia"/>
          <w:sz w:val="32"/>
          <w:szCs w:val="32"/>
        </w:rPr>
        <w:t>「都市危險及老舊建築物加速重建條例」：</w:t>
      </w:r>
      <w:r w:rsidR="003D36E4" w:rsidRPr="00714102">
        <w:rPr>
          <w:rFonts w:ascii="標楷體" w:eastAsia="標楷體" w:hAnsi="標楷體" w:hint="eastAsia"/>
          <w:sz w:val="32"/>
          <w:szCs w:val="32"/>
        </w:rPr>
        <w:t>（</w:t>
      </w:r>
      <w:r w:rsidR="003D36E4">
        <w:rPr>
          <w:rFonts w:ascii="標楷體" w:eastAsia="標楷體" w:hAnsi="標楷體" w:hint="eastAsia"/>
          <w:sz w:val="32"/>
          <w:szCs w:val="32"/>
        </w:rPr>
        <w:t>4月8日</w:t>
      </w:r>
      <w:r w:rsidR="003D36E4" w:rsidRPr="00714102">
        <w:rPr>
          <w:rFonts w:ascii="標楷體" w:eastAsia="標楷體" w:hAnsi="標楷體" w:hint="eastAsia"/>
          <w:sz w:val="32"/>
          <w:szCs w:val="32"/>
        </w:rPr>
        <w:t>）</w:t>
      </w:r>
    </w:p>
    <w:p w:rsidR="001F5268" w:rsidRDefault="001F5268" w:rsidP="00125A08">
      <w:pPr>
        <w:pStyle w:val="af5"/>
        <w:numPr>
          <w:ilvl w:val="1"/>
          <w:numId w:val="7"/>
        </w:numPr>
        <w:adjustRightInd w:val="0"/>
        <w:snapToGrid w:val="0"/>
        <w:spacing w:line="480" w:lineRule="exact"/>
        <w:ind w:leftChars="0" w:left="993" w:hanging="851"/>
        <w:jc w:val="both"/>
        <w:rPr>
          <w:rFonts w:ascii="標楷體" w:eastAsia="標楷體" w:hAnsi="標楷體"/>
          <w:sz w:val="32"/>
          <w:szCs w:val="32"/>
        </w:rPr>
      </w:pPr>
      <w:r w:rsidRPr="001F5268">
        <w:rPr>
          <w:rFonts w:ascii="標楷體" w:eastAsia="標楷體" w:hAnsi="標楷體" w:hint="eastAsia"/>
          <w:sz w:val="32"/>
          <w:szCs w:val="32"/>
        </w:rPr>
        <w:t>審查行政院函請審議「都市危險及老舊建築物加速重建條例第三條、第六條及第八</w:t>
      </w:r>
      <w:proofErr w:type="gramStart"/>
      <w:r w:rsidRPr="001F5268">
        <w:rPr>
          <w:rFonts w:ascii="標楷體" w:eastAsia="標楷體" w:hAnsi="標楷體" w:hint="eastAsia"/>
          <w:sz w:val="32"/>
          <w:szCs w:val="32"/>
        </w:rPr>
        <w:t>條</w:t>
      </w:r>
      <w:proofErr w:type="gramEnd"/>
      <w:r w:rsidRPr="001F5268">
        <w:rPr>
          <w:rFonts w:ascii="標楷體" w:eastAsia="標楷體" w:hAnsi="標楷體" w:hint="eastAsia"/>
          <w:sz w:val="32"/>
          <w:szCs w:val="32"/>
        </w:rPr>
        <w:t>條文修正草案」案。</w:t>
      </w:r>
    </w:p>
    <w:p w:rsidR="001F5268" w:rsidRDefault="001F5268" w:rsidP="00125A08">
      <w:pPr>
        <w:pStyle w:val="af5"/>
        <w:numPr>
          <w:ilvl w:val="1"/>
          <w:numId w:val="7"/>
        </w:numPr>
        <w:adjustRightInd w:val="0"/>
        <w:snapToGrid w:val="0"/>
        <w:spacing w:line="480" w:lineRule="exact"/>
        <w:ind w:leftChars="0" w:left="993" w:hanging="851"/>
        <w:jc w:val="both"/>
        <w:rPr>
          <w:rFonts w:ascii="標楷體" w:eastAsia="標楷體" w:hAnsi="標楷體"/>
          <w:sz w:val="32"/>
          <w:szCs w:val="32"/>
        </w:rPr>
      </w:pPr>
      <w:r w:rsidRPr="001F5268">
        <w:rPr>
          <w:rFonts w:ascii="標楷體" w:eastAsia="標楷體" w:hAnsi="標楷體" w:hint="eastAsia"/>
          <w:sz w:val="32"/>
          <w:szCs w:val="32"/>
        </w:rPr>
        <w:t>審查委員魯明哲等18人擬具「都市危險及老舊建築物加速重建條例第六</w:t>
      </w:r>
      <w:proofErr w:type="gramStart"/>
      <w:r w:rsidRPr="001F5268">
        <w:rPr>
          <w:rFonts w:ascii="標楷體" w:eastAsia="標楷體" w:hAnsi="標楷體" w:hint="eastAsia"/>
          <w:sz w:val="32"/>
          <w:szCs w:val="32"/>
        </w:rPr>
        <w:t>條</w:t>
      </w:r>
      <w:proofErr w:type="gramEnd"/>
      <w:r w:rsidRPr="001F5268">
        <w:rPr>
          <w:rFonts w:ascii="標楷體" w:eastAsia="標楷體" w:hAnsi="標楷體" w:hint="eastAsia"/>
          <w:sz w:val="32"/>
          <w:szCs w:val="32"/>
        </w:rPr>
        <w:t>條文修正草案」案。</w:t>
      </w:r>
    </w:p>
    <w:p w:rsidR="001F5268" w:rsidRPr="001F5268" w:rsidRDefault="001F5268" w:rsidP="00125A08">
      <w:pPr>
        <w:pStyle w:val="af5"/>
        <w:numPr>
          <w:ilvl w:val="1"/>
          <w:numId w:val="7"/>
        </w:numPr>
        <w:adjustRightInd w:val="0"/>
        <w:snapToGrid w:val="0"/>
        <w:spacing w:line="480" w:lineRule="exact"/>
        <w:ind w:leftChars="0" w:left="993" w:hanging="851"/>
        <w:jc w:val="both"/>
        <w:rPr>
          <w:rFonts w:ascii="標楷體" w:eastAsia="標楷體" w:hAnsi="標楷體"/>
          <w:sz w:val="32"/>
          <w:szCs w:val="32"/>
        </w:rPr>
      </w:pPr>
      <w:r w:rsidRPr="001F5268">
        <w:rPr>
          <w:rFonts w:ascii="標楷體" w:eastAsia="標楷體" w:hAnsi="標楷體" w:hint="eastAsia"/>
          <w:sz w:val="32"/>
          <w:szCs w:val="32"/>
        </w:rPr>
        <w:t>審查委員羅明才等18人擬具「都市危險及老舊建築物加速重建條例第六</w:t>
      </w:r>
      <w:proofErr w:type="gramStart"/>
      <w:r w:rsidRPr="001F5268">
        <w:rPr>
          <w:rFonts w:ascii="標楷體" w:eastAsia="標楷體" w:hAnsi="標楷體" w:hint="eastAsia"/>
          <w:sz w:val="32"/>
          <w:szCs w:val="32"/>
        </w:rPr>
        <w:t>條</w:t>
      </w:r>
      <w:proofErr w:type="gramEnd"/>
      <w:r w:rsidRPr="001F5268">
        <w:rPr>
          <w:rFonts w:ascii="標楷體" w:eastAsia="標楷體" w:hAnsi="標楷體" w:hint="eastAsia"/>
          <w:sz w:val="32"/>
          <w:szCs w:val="32"/>
        </w:rPr>
        <w:t>條文修正草案」案。</w:t>
      </w:r>
    </w:p>
    <w:p w:rsidR="001F5268" w:rsidRPr="001F5268" w:rsidRDefault="001F5268" w:rsidP="00125A08">
      <w:pPr>
        <w:pStyle w:val="af5"/>
        <w:numPr>
          <w:ilvl w:val="1"/>
          <w:numId w:val="7"/>
        </w:numPr>
        <w:adjustRightInd w:val="0"/>
        <w:snapToGrid w:val="0"/>
        <w:spacing w:line="480" w:lineRule="exact"/>
        <w:ind w:leftChars="0" w:left="993" w:hanging="851"/>
        <w:jc w:val="both"/>
        <w:rPr>
          <w:rFonts w:ascii="標楷體" w:eastAsia="標楷體" w:hAnsi="標楷體"/>
          <w:sz w:val="32"/>
          <w:szCs w:val="32"/>
        </w:rPr>
      </w:pPr>
      <w:r w:rsidRPr="001F5268">
        <w:rPr>
          <w:rFonts w:ascii="標楷體" w:eastAsia="標楷體" w:hAnsi="標楷體" w:hint="eastAsia"/>
          <w:sz w:val="32"/>
          <w:szCs w:val="32"/>
        </w:rPr>
        <w:t>審查民眾黨黨團擬具「都市危險及老舊建築物加速重建條例第六</w:t>
      </w:r>
      <w:proofErr w:type="gramStart"/>
      <w:r w:rsidRPr="001F5268">
        <w:rPr>
          <w:rFonts w:ascii="標楷體" w:eastAsia="標楷體" w:hAnsi="標楷體" w:hint="eastAsia"/>
          <w:sz w:val="32"/>
          <w:szCs w:val="32"/>
        </w:rPr>
        <w:t>條</w:t>
      </w:r>
      <w:proofErr w:type="gramEnd"/>
      <w:r w:rsidRPr="001F5268">
        <w:rPr>
          <w:rFonts w:ascii="標楷體" w:eastAsia="標楷體" w:hAnsi="標楷體" w:hint="eastAsia"/>
          <w:sz w:val="32"/>
          <w:szCs w:val="32"/>
        </w:rPr>
        <w:t>條文修正草案」案。</w:t>
      </w:r>
    </w:p>
    <w:p w:rsidR="001F5268" w:rsidRPr="001F5268" w:rsidRDefault="001F5268" w:rsidP="00125A08">
      <w:pPr>
        <w:pStyle w:val="af5"/>
        <w:numPr>
          <w:ilvl w:val="1"/>
          <w:numId w:val="7"/>
        </w:numPr>
        <w:adjustRightInd w:val="0"/>
        <w:snapToGrid w:val="0"/>
        <w:spacing w:line="480" w:lineRule="exact"/>
        <w:ind w:leftChars="0" w:left="993" w:hanging="851"/>
        <w:jc w:val="both"/>
        <w:rPr>
          <w:rFonts w:ascii="標楷體" w:eastAsia="標楷體" w:hAnsi="標楷體"/>
          <w:sz w:val="32"/>
          <w:szCs w:val="32"/>
        </w:rPr>
      </w:pPr>
      <w:r w:rsidRPr="001F5268">
        <w:rPr>
          <w:rFonts w:ascii="標楷體" w:eastAsia="標楷體" w:hAnsi="標楷體" w:hint="eastAsia"/>
          <w:sz w:val="32"/>
          <w:szCs w:val="32"/>
        </w:rPr>
        <w:t>審查委員林奕華等29人擬具「都市危險及老舊建築物加速重建條例第六</w:t>
      </w:r>
      <w:proofErr w:type="gramStart"/>
      <w:r w:rsidRPr="001F5268">
        <w:rPr>
          <w:rFonts w:ascii="標楷體" w:eastAsia="標楷體" w:hAnsi="標楷體" w:hint="eastAsia"/>
          <w:sz w:val="32"/>
          <w:szCs w:val="32"/>
        </w:rPr>
        <w:t>條</w:t>
      </w:r>
      <w:proofErr w:type="gramEnd"/>
      <w:r w:rsidRPr="001F5268">
        <w:rPr>
          <w:rFonts w:ascii="標楷體" w:eastAsia="標楷體" w:hAnsi="標楷體" w:hint="eastAsia"/>
          <w:sz w:val="32"/>
          <w:szCs w:val="32"/>
        </w:rPr>
        <w:t>條文修正草案」案。</w:t>
      </w:r>
    </w:p>
    <w:p w:rsidR="001F5268" w:rsidRPr="001F5268" w:rsidRDefault="001F5268" w:rsidP="00125A08">
      <w:pPr>
        <w:pStyle w:val="af5"/>
        <w:numPr>
          <w:ilvl w:val="1"/>
          <w:numId w:val="7"/>
        </w:numPr>
        <w:adjustRightInd w:val="0"/>
        <w:snapToGrid w:val="0"/>
        <w:spacing w:line="480" w:lineRule="exact"/>
        <w:ind w:leftChars="0" w:left="993" w:hanging="851"/>
        <w:jc w:val="both"/>
        <w:rPr>
          <w:rFonts w:ascii="標楷體" w:eastAsia="標楷體" w:hAnsi="標楷體"/>
          <w:sz w:val="32"/>
          <w:szCs w:val="32"/>
        </w:rPr>
      </w:pPr>
      <w:r w:rsidRPr="001F5268">
        <w:rPr>
          <w:rFonts w:ascii="標楷體" w:eastAsia="標楷體" w:hAnsi="標楷體" w:hint="eastAsia"/>
          <w:sz w:val="32"/>
          <w:szCs w:val="32"/>
        </w:rPr>
        <w:lastRenderedPageBreak/>
        <w:t>審查委員賴惠員等16人擬具「都市危險及老舊建築物加速重建條例第三條、第六條及第八</w:t>
      </w:r>
      <w:proofErr w:type="gramStart"/>
      <w:r w:rsidRPr="001F5268">
        <w:rPr>
          <w:rFonts w:ascii="標楷體" w:eastAsia="標楷體" w:hAnsi="標楷體" w:hint="eastAsia"/>
          <w:sz w:val="32"/>
          <w:szCs w:val="32"/>
        </w:rPr>
        <w:t>條</w:t>
      </w:r>
      <w:proofErr w:type="gramEnd"/>
      <w:r w:rsidRPr="001F5268">
        <w:rPr>
          <w:rFonts w:ascii="標楷體" w:eastAsia="標楷體" w:hAnsi="標楷體" w:hint="eastAsia"/>
          <w:sz w:val="32"/>
          <w:szCs w:val="32"/>
        </w:rPr>
        <w:t>條文修正草案」案。</w:t>
      </w:r>
    </w:p>
    <w:p w:rsidR="001F5268" w:rsidRPr="001F5268" w:rsidRDefault="001F5268" w:rsidP="00125A08">
      <w:pPr>
        <w:pStyle w:val="af5"/>
        <w:numPr>
          <w:ilvl w:val="1"/>
          <w:numId w:val="7"/>
        </w:numPr>
        <w:adjustRightInd w:val="0"/>
        <w:snapToGrid w:val="0"/>
        <w:spacing w:line="480" w:lineRule="exact"/>
        <w:ind w:leftChars="0" w:left="993" w:hanging="851"/>
        <w:jc w:val="both"/>
        <w:rPr>
          <w:rFonts w:ascii="標楷體" w:eastAsia="標楷體" w:hAnsi="標楷體"/>
          <w:sz w:val="32"/>
          <w:szCs w:val="32"/>
        </w:rPr>
      </w:pPr>
      <w:r w:rsidRPr="001F5268">
        <w:rPr>
          <w:rFonts w:ascii="標楷體" w:eastAsia="標楷體" w:hAnsi="標楷體" w:hint="eastAsia"/>
          <w:sz w:val="32"/>
          <w:szCs w:val="32"/>
        </w:rPr>
        <w:t>審查委員張育美等18人擬具「都市危險及老舊建築物加速重建條例第六</w:t>
      </w:r>
      <w:proofErr w:type="gramStart"/>
      <w:r w:rsidRPr="001F5268">
        <w:rPr>
          <w:rFonts w:ascii="標楷體" w:eastAsia="標楷體" w:hAnsi="標楷體" w:hint="eastAsia"/>
          <w:sz w:val="32"/>
          <w:szCs w:val="32"/>
        </w:rPr>
        <w:t>條</w:t>
      </w:r>
      <w:proofErr w:type="gramEnd"/>
      <w:r w:rsidRPr="001F5268">
        <w:rPr>
          <w:rFonts w:ascii="標楷體" w:eastAsia="標楷體" w:hAnsi="標楷體" w:hint="eastAsia"/>
          <w:sz w:val="32"/>
          <w:szCs w:val="32"/>
        </w:rPr>
        <w:t>條文修正草案」案。</w:t>
      </w:r>
    </w:p>
    <w:p w:rsidR="004A5247" w:rsidRPr="001F5268" w:rsidRDefault="001F5268" w:rsidP="00125A08">
      <w:pPr>
        <w:pStyle w:val="af5"/>
        <w:numPr>
          <w:ilvl w:val="1"/>
          <w:numId w:val="7"/>
        </w:numPr>
        <w:adjustRightInd w:val="0"/>
        <w:snapToGrid w:val="0"/>
        <w:spacing w:line="480" w:lineRule="exact"/>
        <w:ind w:leftChars="0" w:left="993" w:hanging="851"/>
        <w:jc w:val="both"/>
        <w:rPr>
          <w:rFonts w:ascii="標楷體" w:eastAsia="標楷體" w:hAnsi="標楷體"/>
          <w:sz w:val="32"/>
          <w:szCs w:val="32"/>
        </w:rPr>
      </w:pPr>
      <w:r w:rsidRPr="001F5268">
        <w:rPr>
          <w:rFonts w:ascii="標楷體" w:eastAsia="標楷體" w:hAnsi="標楷體" w:hint="eastAsia"/>
          <w:sz w:val="32"/>
          <w:szCs w:val="32"/>
        </w:rPr>
        <w:t>審查委員江永昌等17人擬具「都市危險及老舊建築物加速重建條例第三條、第六條及第八</w:t>
      </w:r>
      <w:proofErr w:type="gramStart"/>
      <w:r w:rsidRPr="001F5268">
        <w:rPr>
          <w:rFonts w:ascii="標楷體" w:eastAsia="標楷體" w:hAnsi="標楷體" w:hint="eastAsia"/>
          <w:sz w:val="32"/>
          <w:szCs w:val="32"/>
        </w:rPr>
        <w:t>條</w:t>
      </w:r>
      <w:proofErr w:type="gramEnd"/>
      <w:r w:rsidRPr="001F5268">
        <w:rPr>
          <w:rFonts w:ascii="標楷體" w:eastAsia="標楷體" w:hAnsi="標楷體" w:hint="eastAsia"/>
          <w:sz w:val="32"/>
          <w:szCs w:val="32"/>
        </w:rPr>
        <w:t>條文修正草案」案。</w:t>
      </w:r>
    </w:p>
    <w:p w:rsidR="00817035" w:rsidRDefault="00C7074C" w:rsidP="004C7DA7">
      <w:pPr>
        <w:pStyle w:val="af1"/>
        <w:spacing w:line="480" w:lineRule="exact"/>
        <w:ind w:left="336" w:hangingChars="105" w:hanging="336"/>
        <w:jc w:val="both"/>
        <w:rPr>
          <w:rFonts w:hAnsi="標楷體"/>
          <w:bCs/>
          <w:lang w:val="x-none" w:eastAsia="x-none"/>
        </w:rPr>
      </w:pPr>
      <w:proofErr w:type="gramStart"/>
      <w:r w:rsidRPr="00162487">
        <w:rPr>
          <w:rFonts w:hAnsi="標楷體" w:hint="eastAsia"/>
          <w:bCs/>
          <w:lang w:val="x-none" w:eastAsia="x-none"/>
        </w:rPr>
        <w:t>（</w:t>
      </w:r>
      <w:proofErr w:type="gramEnd"/>
      <w:r w:rsidRPr="0087720D">
        <w:rPr>
          <w:rFonts w:hAnsi="標楷體" w:hint="eastAsia"/>
          <w:bCs/>
          <w:lang w:val="x-none" w:eastAsia="x-none"/>
        </w:rPr>
        <w:t>本次會議</w:t>
      </w:r>
      <w:r w:rsidR="00452C48" w:rsidRPr="0087720D">
        <w:rPr>
          <w:rFonts w:hAnsi="標楷體" w:hint="eastAsia"/>
          <w:bCs/>
          <w:lang w:val="x-none" w:eastAsia="x-none"/>
        </w:rPr>
        <w:t>經</w:t>
      </w:r>
      <w:r w:rsidR="003D36E4">
        <w:rPr>
          <w:rFonts w:hAnsi="標楷體" w:hint="eastAsia"/>
          <w:bCs/>
          <w:lang w:val="x-none"/>
        </w:rPr>
        <w:t>4月8日</w:t>
      </w:r>
      <w:r w:rsidR="00534A27" w:rsidRPr="00534A27">
        <w:rPr>
          <w:rFonts w:hAnsi="標楷體" w:hint="eastAsia"/>
          <w:bCs/>
          <w:lang w:val="x-none"/>
        </w:rPr>
        <w:t>民眾黨黨團</w:t>
      </w:r>
      <w:r w:rsidR="00534A27" w:rsidRPr="00534A27">
        <w:rPr>
          <w:rFonts w:hAnsi="標楷體" w:hint="eastAsia"/>
        </w:rPr>
        <w:t>委員張其祿</w:t>
      </w:r>
      <w:r w:rsidR="00534A27" w:rsidRPr="00534A27">
        <w:rPr>
          <w:rFonts w:hAnsi="標楷體" w:hint="eastAsia"/>
          <w:bCs/>
          <w:lang w:val="x-none"/>
        </w:rPr>
        <w:t>、</w:t>
      </w:r>
      <w:r w:rsidR="00534A27">
        <w:rPr>
          <w:rFonts w:hAnsi="標楷體" w:hint="eastAsia"/>
          <w:bCs/>
          <w:lang w:val="x-none"/>
        </w:rPr>
        <w:t>委</w:t>
      </w:r>
      <w:r w:rsidR="00534A27">
        <w:rPr>
          <w:rFonts w:hAnsi="標楷體"/>
          <w:bCs/>
          <w:lang w:val="x-none"/>
        </w:rPr>
        <w:t>員林奕華、</w:t>
      </w:r>
      <w:r w:rsidR="003870EF" w:rsidRPr="00245196">
        <w:rPr>
          <w:rFonts w:hAnsi="標楷體" w:hint="eastAsia"/>
        </w:rPr>
        <w:t>委員</w:t>
      </w:r>
      <w:r w:rsidR="00534A27">
        <w:rPr>
          <w:rFonts w:hAnsi="標楷體"/>
          <w:bCs/>
          <w:lang w:val="x-none"/>
        </w:rPr>
        <w:t>魯明哲</w:t>
      </w:r>
      <w:r w:rsidR="00534A27">
        <w:rPr>
          <w:rFonts w:hAnsi="標楷體" w:hint="eastAsia"/>
          <w:bCs/>
          <w:lang w:val="x-none"/>
        </w:rPr>
        <w:t>、</w:t>
      </w:r>
      <w:r w:rsidR="003870EF" w:rsidRPr="00245196">
        <w:rPr>
          <w:rFonts w:hAnsi="標楷體" w:hint="eastAsia"/>
        </w:rPr>
        <w:t>委員</w:t>
      </w:r>
      <w:r w:rsidR="00534A27">
        <w:rPr>
          <w:rFonts w:hAnsi="標楷體"/>
          <w:bCs/>
          <w:lang w:val="x-none"/>
        </w:rPr>
        <w:t>賴惠員</w:t>
      </w:r>
      <w:proofErr w:type="spellStart"/>
      <w:r w:rsidR="00452C48" w:rsidRPr="0087720D">
        <w:rPr>
          <w:rFonts w:hAnsi="標楷體" w:hint="eastAsia"/>
          <w:bCs/>
          <w:lang w:val="x-none" w:eastAsia="x-none"/>
        </w:rPr>
        <w:t>說明提案要旨，</w:t>
      </w:r>
      <w:r w:rsidR="00847471" w:rsidRPr="002747AB">
        <w:rPr>
          <w:rFonts w:hAnsi="標楷體" w:hint="eastAsia"/>
          <w:bCs/>
          <w:lang w:val="x-none" w:eastAsia="x-none"/>
        </w:rPr>
        <w:t>內政部部長</w:t>
      </w:r>
      <w:r w:rsidR="00847471" w:rsidRPr="002747AB">
        <w:rPr>
          <w:rFonts w:hAnsi="標楷體" w:hint="eastAsia"/>
        </w:rPr>
        <w:t>徐國勇</w:t>
      </w:r>
      <w:r w:rsidRPr="00162487">
        <w:rPr>
          <w:rFonts w:hAnsi="標楷體" w:hint="eastAsia"/>
          <w:bCs/>
          <w:lang w:val="x-none" w:eastAsia="x-none"/>
        </w:rPr>
        <w:t>報告；委員</w:t>
      </w:r>
      <w:r w:rsidR="00A12538" w:rsidRPr="00E65CC0">
        <w:rPr>
          <w:rFonts w:hAnsi="標楷體" w:hint="eastAsia"/>
          <w:bCs/>
          <w:lang w:val="x-none" w:eastAsia="x-none"/>
        </w:rPr>
        <w:t>賴惠員</w:t>
      </w:r>
      <w:r w:rsidR="00A12538" w:rsidRPr="00E65CC0">
        <w:rPr>
          <w:rFonts w:hAnsi="標楷體" w:hint="eastAsia"/>
          <w:bCs/>
          <w:lang w:val="x-none"/>
        </w:rPr>
        <w:t>、</w:t>
      </w:r>
      <w:r w:rsidR="00E572EB" w:rsidRPr="00CB2E53">
        <w:rPr>
          <w:rFonts w:hAnsi="標楷體" w:hint="eastAsia"/>
        </w:rPr>
        <w:t>葉毓蘭</w:t>
      </w:r>
      <w:r w:rsidR="00E572EB">
        <w:rPr>
          <w:rFonts w:hAnsi="標楷體" w:hint="eastAsia"/>
        </w:rPr>
        <w:t>、</w:t>
      </w:r>
      <w:r w:rsidR="00E572EB" w:rsidRPr="00E71AEC">
        <w:rPr>
          <w:rFonts w:hAnsi="標楷體" w:hint="eastAsia"/>
        </w:rPr>
        <w:t>黃世杰、</w:t>
      </w:r>
      <w:r w:rsidR="00E572EB" w:rsidRPr="00770A62">
        <w:rPr>
          <w:rFonts w:hAnsi="標楷體" w:hint="eastAsia"/>
          <w:bCs/>
          <w:lang w:val="x-none"/>
        </w:rPr>
        <w:t>張宏陸、</w:t>
      </w:r>
      <w:r w:rsidR="00E572EB" w:rsidRPr="000142B8">
        <w:rPr>
          <w:rFonts w:hAnsi="標楷體" w:hint="eastAsia"/>
          <w:bCs/>
          <w:lang w:val="x-none"/>
        </w:rPr>
        <w:t>鄭天財Sra</w:t>
      </w:r>
      <w:proofErr w:type="spellEnd"/>
      <w:r w:rsidR="00E572EB" w:rsidRPr="000142B8">
        <w:rPr>
          <w:rFonts w:hAnsi="標楷體" w:hint="eastAsia"/>
          <w:bCs/>
          <w:lang w:val="x-none"/>
        </w:rPr>
        <w:t xml:space="preserve"> </w:t>
      </w:r>
      <w:proofErr w:type="spellStart"/>
      <w:r w:rsidR="00E572EB" w:rsidRPr="000142B8">
        <w:rPr>
          <w:rFonts w:hAnsi="標楷體" w:hint="eastAsia"/>
          <w:bCs/>
          <w:lang w:val="x-none"/>
        </w:rPr>
        <w:t>Kacaw、</w:t>
      </w:r>
      <w:r w:rsidR="00E572EB" w:rsidRPr="001132ED">
        <w:rPr>
          <w:rFonts w:hAnsi="標楷體" w:hint="eastAsia"/>
          <w:bCs/>
          <w:lang w:val="x-none"/>
        </w:rPr>
        <w:t>羅美玲、</w:t>
      </w:r>
      <w:r w:rsidR="00392772" w:rsidRPr="00900524">
        <w:rPr>
          <w:rFonts w:hAnsi="標楷體" w:hint="eastAsia"/>
        </w:rPr>
        <w:t>陳玉</w:t>
      </w:r>
      <w:r w:rsidR="00392772" w:rsidRPr="00900524">
        <w:rPr>
          <w:rFonts w:hAnsi="標楷體"/>
        </w:rPr>
        <w:t>珍、</w:t>
      </w:r>
      <w:r w:rsidR="00392772" w:rsidRPr="00065147">
        <w:rPr>
          <w:rFonts w:hAnsi="標楷體" w:hint="eastAsia"/>
        </w:rPr>
        <w:t>吳琪銘、</w:t>
      </w:r>
      <w:r w:rsidR="00392772" w:rsidRPr="00E9380E">
        <w:rPr>
          <w:rFonts w:hAnsi="標楷體" w:hint="eastAsia"/>
        </w:rPr>
        <w:t>王美惠、</w:t>
      </w:r>
      <w:r w:rsidR="00DC0385" w:rsidRPr="00476B5E">
        <w:rPr>
          <w:rFonts w:hAnsi="標楷體" w:hint="eastAsia"/>
        </w:rPr>
        <w:t>陳明文、</w:t>
      </w:r>
      <w:r w:rsidR="00E572EB" w:rsidRPr="00DB272A">
        <w:rPr>
          <w:rFonts w:hAnsi="標楷體"/>
        </w:rPr>
        <w:t>林思銘</w:t>
      </w:r>
      <w:r w:rsidR="00E572EB" w:rsidRPr="00DB272A">
        <w:rPr>
          <w:rFonts w:hAnsi="標楷體" w:hint="eastAsia"/>
        </w:rPr>
        <w:t>、</w:t>
      </w:r>
      <w:r w:rsidR="004A704A" w:rsidRPr="008B6621">
        <w:rPr>
          <w:rFonts w:hAnsi="標楷體" w:hint="eastAsia"/>
        </w:rPr>
        <w:t>湯蕙禎、</w:t>
      </w:r>
      <w:r w:rsidR="00DC0385" w:rsidRPr="00670AA6">
        <w:rPr>
          <w:rFonts w:hAnsi="標楷體" w:hint="eastAsia"/>
          <w:bCs/>
          <w:lang w:val="x-none"/>
        </w:rPr>
        <w:t>管碧玲、</w:t>
      </w:r>
      <w:r w:rsidR="00D84008" w:rsidRPr="0059242A">
        <w:rPr>
          <w:rFonts w:hAnsi="標楷體" w:hint="eastAsia"/>
        </w:rPr>
        <w:t>張其祿、</w:t>
      </w:r>
      <w:r w:rsidR="004A704A" w:rsidRPr="0056411B">
        <w:rPr>
          <w:rFonts w:hAnsi="標楷體" w:hint="eastAsia"/>
        </w:rPr>
        <w:t>林奕華、</w:t>
      </w:r>
      <w:r w:rsidR="004A704A" w:rsidRPr="00362486">
        <w:rPr>
          <w:rFonts w:hAnsi="標楷體" w:hint="eastAsia"/>
        </w:rPr>
        <w:t>陳椒華</w:t>
      </w:r>
      <w:proofErr w:type="spellEnd"/>
      <w:r w:rsidRPr="00EE1633">
        <w:rPr>
          <w:rFonts w:hAnsi="標楷體" w:hint="eastAsia"/>
          <w:bCs/>
          <w:lang w:val="x-none" w:eastAsia="x-none"/>
        </w:rPr>
        <w:t>等</w:t>
      </w:r>
      <w:r w:rsidR="00557DFF">
        <w:rPr>
          <w:rFonts w:hAnsi="標楷體" w:hint="eastAsia"/>
          <w:bCs/>
          <w:lang w:val="x-none"/>
        </w:rPr>
        <w:t>16</w:t>
      </w:r>
      <w:r w:rsidRPr="00EE1633">
        <w:rPr>
          <w:rFonts w:hAnsi="標楷體" w:hint="eastAsia"/>
          <w:bCs/>
          <w:lang w:val="x-none" w:eastAsia="x-none"/>
        </w:rPr>
        <w:t>人</w:t>
      </w:r>
      <w:r w:rsidRPr="00162487">
        <w:rPr>
          <w:rFonts w:hAnsi="標楷體" w:hint="eastAsia"/>
          <w:bCs/>
          <w:lang w:val="x-none" w:eastAsia="x-none"/>
        </w:rPr>
        <w:t>提</w:t>
      </w:r>
      <w:r w:rsidRPr="00162487">
        <w:rPr>
          <w:rFonts w:hAnsi="標楷體" w:hint="eastAsia"/>
          <w:lang w:val="x-none" w:eastAsia="x-none"/>
        </w:rPr>
        <w:t>出質詢</w:t>
      </w:r>
      <w:r w:rsidR="00D42073">
        <w:rPr>
          <w:rFonts w:hAnsi="標楷體" w:hint="eastAsia"/>
          <w:lang w:val="x-none"/>
        </w:rPr>
        <w:t>，</w:t>
      </w:r>
      <w:proofErr w:type="spellStart"/>
      <w:proofErr w:type="gramStart"/>
      <w:r w:rsidRPr="00162487">
        <w:rPr>
          <w:rFonts w:hAnsi="標楷體" w:hint="eastAsia"/>
          <w:lang w:val="x-none" w:eastAsia="x-none"/>
        </w:rPr>
        <w:t>均經</w:t>
      </w:r>
      <w:r w:rsidR="00FC0619" w:rsidRPr="00E572EB">
        <w:rPr>
          <w:rFonts w:hAnsi="標楷體" w:hint="eastAsia"/>
          <w:bCs/>
          <w:lang w:val="x-none"/>
        </w:rPr>
        <w:t>內</w:t>
      </w:r>
      <w:r w:rsidR="00FC0619" w:rsidRPr="00E572EB">
        <w:rPr>
          <w:rFonts w:hAnsi="標楷體"/>
          <w:bCs/>
          <w:lang w:val="x-none"/>
        </w:rPr>
        <w:t>政部</w:t>
      </w:r>
      <w:proofErr w:type="gramEnd"/>
      <w:r w:rsidR="001D5A5C" w:rsidRPr="00E572EB">
        <w:rPr>
          <w:rFonts w:hAnsi="標楷體" w:hint="eastAsia"/>
        </w:rPr>
        <w:t>部</w:t>
      </w:r>
      <w:r w:rsidR="00FC0619" w:rsidRPr="00E572EB">
        <w:rPr>
          <w:rFonts w:hAnsi="標楷體"/>
        </w:rPr>
        <w:t>長</w:t>
      </w:r>
      <w:r w:rsidR="001D5A5C" w:rsidRPr="00E572EB">
        <w:rPr>
          <w:rFonts w:hAnsi="標楷體" w:hint="eastAsia"/>
        </w:rPr>
        <w:t>徐國</w:t>
      </w:r>
      <w:r w:rsidR="001D5A5C" w:rsidRPr="00E572EB">
        <w:rPr>
          <w:rFonts w:hAnsi="標楷體"/>
        </w:rPr>
        <w:t>勇及所屬</w:t>
      </w:r>
      <w:r w:rsidRPr="00162487">
        <w:rPr>
          <w:rFonts w:hAnsi="標楷體" w:hint="eastAsia"/>
          <w:lang w:val="x-none" w:eastAsia="x-none"/>
        </w:rPr>
        <w:t>即席答復說明</w:t>
      </w:r>
      <w:proofErr w:type="spellEnd"/>
      <w:r w:rsidR="00C85BB9">
        <w:rPr>
          <w:rFonts w:hAnsi="標楷體" w:hint="eastAsia"/>
          <w:bCs/>
          <w:lang w:val="x-none"/>
        </w:rPr>
        <w:t>；</w:t>
      </w:r>
      <w:r w:rsidR="003D36E4">
        <w:rPr>
          <w:rFonts w:hAnsi="標楷體" w:hint="eastAsia"/>
          <w:bCs/>
          <w:lang w:val="x-none"/>
        </w:rPr>
        <w:t>4月9日</w:t>
      </w:r>
      <w:r w:rsidR="003D36E4" w:rsidRPr="001F5268">
        <w:rPr>
          <w:rFonts w:hAnsi="標楷體" w:hint="eastAsia"/>
        </w:rPr>
        <w:t>委員鄭天財</w:t>
      </w:r>
      <w:proofErr w:type="spellStart"/>
      <w:r w:rsidR="003D36E4" w:rsidRPr="001F5268">
        <w:rPr>
          <w:rFonts w:hAnsi="標楷體" w:hint="eastAsia"/>
        </w:rPr>
        <w:t>Sra</w:t>
      </w:r>
      <w:proofErr w:type="spellEnd"/>
      <w:r w:rsidR="003D36E4" w:rsidRPr="001F5268">
        <w:rPr>
          <w:rFonts w:hAnsi="標楷體" w:hint="eastAsia"/>
        </w:rPr>
        <w:t xml:space="preserve"> </w:t>
      </w:r>
      <w:proofErr w:type="spellStart"/>
      <w:r w:rsidR="003D36E4" w:rsidRPr="001F5268">
        <w:rPr>
          <w:rFonts w:hAnsi="標楷體" w:hint="eastAsia"/>
        </w:rPr>
        <w:t>Kacaw</w:t>
      </w:r>
      <w:r w:rsidR="003D36E4" w:rsidRPr="0087720D">
        <w:rPr>
          <w:rFonts w:hAnsi="標楷體" w:hint="eastAsia"/>
          <w:bCs/>
          <w:lang w:val="x-none" w:eastAsia="x-none"/>
        </w:rPr>
        <w:t>說明提案要旨，</w:t>
      </w:r>
      <w:r w:rsidR="003D36E4">
        <w:rPr>
          <w:rFonts w:hAnsi="標楷體" w:hint="eastAsia"/>
        </w:rPr>
        <w:t>內政部</w:t>
      </w:r>
      <w:r w:rsidR="003D36E4" w:rsidRPr="007275E1">
        <w:rPr>
          <w:rFonts w:hAnsi="標楷體" w:hint="eastAsia"/>
        </w:rPr>
        <w:t>政務次長</w:t>
      </w:r>
      <w:proofErr w:type="gramStart"/>
      <w:r w:rsidR="003D36E4" w:rsidRPr="007275E1">
        <w:rPr>
          <w:rFonts w:hAnsi="標楷體" w:hint="eastAsia"/>
        </w:rPr>
        <w:t>花敬群</w:t>
      </w:r>
      <w:proofErr w:type="gramEnd"/>
      <w:r w:rsidR="003D36E4" w:rsidRPr="00162487">
        <w:rPr>
          <w:rFonts w:hAnsi="標楷體" w:hint="eastAsia"/>
          <w:bCs/>
          <w:lang w:val="x-none" w:eastAsia="x-none"/>
        </w:rPr>
        <w:t>報告；</w:t>
      </w:r>
      <w:r w:rsidR="00C85BB9" w:rsidRPr="00162487">
        <w:rPr>
          <w:rFonts w:hAnsi="標楷體" w:hint="eastAsia"/>
          <w:bCs/>
          <w:lang w:val="x-none" w:eastAsia="x-none"/>
        </w:rPr>
        <w:t>另有</w:t>
      </w:r>
      <w:r w:rsidR="00C85BB9" w:rsidRPr="00FD2292">
        <w:rPr>
          <w:rFonts w:hAnsi="標楷體" w:hint="eastAsia"/>
          <w:bCs/>
          <w:lang w:val="x-none" w:eastAsia="x-none"/>
        </w:rPr>
        <w:t>委員</w:t>
      </w:r>
      <w:r w:rsidR="006D3F81">
        <w:rPr>
          <w:rFonts w:hAnsi="標楷體" w:hint="eastAsia"/>
          <w:bCs/>
          <w:lang w:val="x-none"/>
        </w:rPr>
        <w:t>魯</w:t>
      </w:r>
      <w:r w:rsidR="006D3F81">
        <w:rPr>
          <w:rFonts w:hAnsi="標楷體"/>
          <w:bCs/>
          <w:lang w:val="x-none"/>
        </w:rPr>
        <w:t>明哲、</w:t>
      </w:r>
      <w:r w:rsidR="009D11A0" w:rsidRPr="009D11A0">
        <w:rPr>
          <w:rFonts w:hAnsi="標楷體" w:hint="eastAsia"/>
          <w:bCs/>
          <w:lang w:val="x-none"/>
        </w:rPr>
        <w:t>林文</w:t>
      </w:r>
      <w:r w:rsidR="009D11A0" w:rsidRPr="009D11A0">
        <w:rPr>
          <w:rFonts w:hAnsi="標楷體"/>
          <w:bCs/>
          <w:lang w:val="x-none"/>
        </w:rPr>
        <w:t>瑞</w:t>
      </w:r>
      <w:proofErr w:type="spellEnd"/>
      <w:r w:rsidR="009D11A0" w:rsidRPr="009D11A0">
        <w:rPr>
          <w:rFonts w:hAnsi="標楷體" w:hint="eastAsia"/>
          <w:bCs/>
          <w:lang w:val="x-none"/>
        </w:rPr>
        <w:t>、</w:t>
      </w:r>
      <w:proofErr w:type="spellStart"/>
      <w:r w:rsidR="00490EF4" w:rsidRPr="00490EF4">
        <w:rPr>
          <w:rFonts w:hAnsi="標楷體" w:hint="eastAsia"/>
          <w:bCs/>
          <w:lang w:val="x-none" w:eastAsia="x-none"/>
        </w:rPr>
        <w:t>沈發惠</w:t>
      </w:r>
      <w:r w:rsidR="0001546C">
        <w:rPr>
          <w:rFonts w:hAnsi="標楷體" w:hint="eastAsia"/>
          <w:bCs/>
          <w:lang w:val="x-none"/>
        </w:rPr>
        <w:t>、</w:t>
      </w:r>
      <w:r w:rsidR="0001546C" w:rsidRPr="00CB2E53">
        <w:rPr>
          <w:rFonts w:hAnsi="標楷體" w:hint="eastAsia"/>
        </w:rPr>
        <w:t>溫玉霞</w:t>
      </w:r>
      <w:r w:rsidR="00C85BB9" w:rsidRPr="00162487">
        <w:rPr>
          <w:rFonts w:hAnsi="標楷體" w:hint="eastAsia"/>
          <w:bCs/>
          <w:lang w:val="x-none"/>
        </w:rPr>
        <w:t>等</w:t>
      </w:r>
      <w:proofErr w:type="spellEnd"/>
      <w:r w:rsidR="0001546C">
        <w:rPr>
          <w:rFonts w:hAnsi="標楷體"/>
          <w:bCs/>
          <w:lang w:val="x-none"/>
        </w:rPr>
        <w:t>4</w:t>
      </w:r>
      <w:r w:rsidR="00C85BB9" w:rsidRPr="00162487">
        <w:rPr>
          <w:rFonts w:hAnsi="標楷體" w:hint="eastAsia"/>
          <w:bCs/>
          <w:lang w:val="x-none" w:eastAsia="x-none"/>
        </w:rPr>
        <w:t>人提出書面質詢，列入紀錄，刊登公報，並請相關機關另以書面答復。</w:t>
      </w:r>
      <w:r w:rsidRPr="00162487">
        <w:rPr>
          <w:rFonts w:hAnsi="標楷體" w:hint="eastAsia"/>
          <w:bCs/>
          <w:lang w:val="x-none" w:eastAsia="x-none"/>
        </w:rPr>
        <w:t>）</w:t>
      </w:r>
    </w:p>
    <w:p w:rsidR="00E11344" w:rsidRPr="00E11344" w:rsidRDefault="00E11344" w:rsidP="00F0722F">
      <w:pPr>
        <w:adjustRightInd w:val="0"/>
        <w:snapToGrid w:val="0"/>
        <w:spacing w:line="480" w:lineRule="exact"/>
        <w:ind w:left="640" w:hangingChars="200" w:hanging="640"/>
        <w:jc w:val="both"/>
        <w:rPr>
          <w:rFonts w:ascii="標楷體" w:eastAsia="標楷體" w:hAnsi="標楷體" w:cs="Times New Roman"/>
          <w:sz w:val="32"/>
          <w:szCs w:val="32"/>
        </w:rPr>
      </w:pPr>
      <w:r w:rsidRPr="00E11344">
        <w:rPr>
          <w:rFonts w:ascii="標楷體" w:eastAsia="標楷體" w:hAnsi="標楷體" w:cs="Times New Roman" w:hint="eastAsia"/>
          <w:sz w:val="32"/>
          <w:szCs w:val="32"/>
        </w:rPr>
        <w:t>決</w:t>
      </w:r>
      <w:r w:rsidR="00C85BB9">
        <w:rPr>
          <w:rFonts w:ascii="標楷體" w:eastAsia="標楷體" w:hAnsi="標楷體" w:cs="Times New Roman" w:hint="eastAsia"/>
          <w:sz w:val="32"/>
          <w:szCs w:val="32"/>
        </w:rPr>
        <w:t>議</w:t>
      </w:r>
      <w:r w:rsidRPr="00E11344">
        <w:rPr>
          <w:rFonts w:ascii="標楷體" w:eastAsia="標楷體" w:hAnsi="標楷體" w:cs="Times New Roman" w:hint="eastAsia"/>
          <w:sz w:val="32"/>
          <w:szCs w:val="32"/>
        </w:rPr>
        <w:t>：</w:t>
      </w:r>
    </w:p>
    <w:p w:rsidR="00E11344" w:rsidRPr="00E11344" w:rsidRDefault="00E11344" w:rsidP="00F0722F">
      <w:pPr>
        <w:adjustRightInd w:val="0"/>
        <w:snapToGrid w:val="0"/>
        <w:spacing w:line="480" w:lineRule="exact"/>
        <w:ind w:left="640" w:hangingChars="200" w:hanging="640"/>
        <w:jc w:val="both"/>
        <w:rPr>
          <w:rFonts w:ascii="標楷體" w:eastAsia="標楷體" w:hAnsi="標楷體" w:cs="Times New Roman"/>
          <w:sz w:val="32"/>
          <w:szCs w:val="32"/>
        </w:rPr>
      </w:pPr>
      <w:r w:rsidRPr="00E11344">
        <w:rPr>
          <w:rFonts w:ascii="標楷體" w:eastAsia="標楷體" w:hAnsi="標楷體" w:cs="Times New Roman" w:hint="eastAsia"/>
          <w:sz w:val="32"/>
          <w:szCs w:val="32"/>
        </w:rPr>
        <w:t>一、</w:t>
      </w:r>
      <w:r w:rsidRPr="00E11344">
        <w:rPr>
          <w:rFonts w:ascii="標楷體" w:eastAsia="標楷體" w:hAnsi="標楷體" w:cs="Times New Roman" w:hint="eastAsia"/>
          <w:bCs/>
          <w:sz w:val="32"/>
          <w:szCs w:val="32"/>
        </w:rPr>
        <w:t>報告及</w:t>
      </w:r>
      <w:proofErr w:type="gramStart"/>
      <w:r w:rsidRPr="00E11344">
        <w:rPr>
          <w:rFonts w:ascii="標楷體" w:eastAsia="標楷體" w:hAnsi="標楷體" w:cs="Times New Roman" w:hint="eastAsia"/>
          <w:bCs/>
          <w:sz w:val="32"/>
          <w:szCs w:val="32"/>
        </w:rPr>
        <w:t>詢</w:t>
      </w:r>
      <w:proofErr w:type="gramEnd"/>
      <w:r w:rsidRPr="00E11344">
        <w:rPr>
          <w:rFonts w:ascii="標楷體" w:eastAsia="標楷體" w:hAnsi="標楷體" w:cs="Times New Roman" w:hint="eastAsia"/>
          <w:bCs/>
          <w:sz w:val="32"/>
          <w:szCs w:val="32"/>
        </w:rPr>
        <w:t>答完畢</w:t>
      </w:r>
      <w:r w:rsidRPr="00E11344">
        <w:rPr>
          <w:rFonts w:ascii="標楷體" w:eastAsia="標楷體" w:hAnsi="標楷體" w:cs="Times New Roman" w:hint="eastAsia"/>
          <w:sz w:val="32"/>
          <w:szCs w:val="32"/>
        </w:rPr>
        <w:t>。</w:t>
      </w:r>
    </w:p>
    <w:p w:rsidR="006275EF" w:rsidRDefault="00E11344" w:rsidP="00494AFF">
      <w:pPr>
        <w:pStyle w:val="af3"/>
        <w:spacing w:line="440" w:lineRule="exact"/>
        <w:ind w:leftChars="0" w:left="640" w:hangingChars="200" w:hanging="640"/>
        <w:jc w:val="both"/>
        <w:rPr>
          <w:rFonts w:ascii="標楷體" w:hAnsi="標楷體"/>
          <w:szCs w:val="32"/>
          <w:lang w:eastAsia="zh-TW"/>
        </w:rPr>
      </w:pPr>
      <w:proofErr w:type="spellStart"/>
      <w:r w:rsidRPr="00E11344">
        <w:rPr>
          <w:rFonts w:ascii="標楷體" w:hAnsi="標楷體" w:hint="eastAsia"/>
          <w:szCs w:val="32"/>
        </w:rPr>
        <w:t>二、委員質詢未及答復部分或要求提供之說明資料，請相關機關儘速以書面答復</w:t>
      </w:r>
      <w:proofErr w:type="spellEnd"/>
      <w:r w:rsidRPr="00E11344">
        <w:rPr>
          <w:rFonts w:ascii="標楷體" w:hAnsi="標楷體" w:hint="eastAsia"/>
          <w:szCs w:val="32"/>
        </w:rPr>
        <w:t>。</w:t>
      </w:r>
    </w:p>
    <w:p w:rsidR="00C85BB9" w:rsidRDefault="00C85BB9" w:rsidP="00494AFF">
      <w:pPr>
        <w:pStyle w:val="af3"/>
        <w:spacing w:line="440" w:lineRule="exact"/>
        <w:ind w:leftChars="0" w:left="640" w:hangingChars="200" w:hanging="640"/>
        <w:jc w:val="both"/>
        <w:rPr>
          <w:rFonts w:ascii="標楷體" w:hAnsi="標楷體"/>
          <w:szCs w:val="32"/>
          <w:lang w:eastAsia="zh-TW"/>
        </w:rPr>
      </w:pPr>
      <w:r>
        <w:rPr>
          <w:rFonts w:ascii="標楷體" w:hAnsi="標楷體" w:hint="eastAsia"/>
          <w:szCs w:val="32"/>
          <w:lang w:eastAsia="zh-TW"/>
        </w:rPr>
        <w:t>三、</w:t>
      </w:r>
      <w:r w:rsidR="00453B50" w:rsidRPr="001F5268">
        <w:rPr>
          <w:rFonts w:ascii="標楷體" w:hAnsi="標楷體" w:hint="eastAsia"/>
          <w:szCs w:val="32"/>
        </w:rPr>
        <w:t>「</w:t>
      </w:r>
      <w:proofErr w:type="spellStart"/>
      <w:r w:rsidR="00453B50" w:rsidRPr="001F5268">
        <w:rPr>
          <w:rFonts w:ascii="標楷體" w:hAnsi="標楷體" w:hint="eastAsia"/>
          <w:szCs w:val="32"/>
        </w:rPr>
        <w:t>國土計畫法」</w:t>
      </w:r>
      <w:r w:rsidR="00453B50">
        <w:rPr>
          <w:rFonts w:ascii="標楷體" w:hAnsi="標楷體" w:hint="eastAsia"/>
          <w:szCs w:val="32"/>
          <w:lang w:eastAsia="zh-TW"/>
        </w:rPr>
        <w:t>修正草案等</w:t>
      </w:r>
      <w:proofErr w:type="spellEnd"/>
      <w:r w:rsidR="00453B50">
        <w:rPr>
          <w:rFonts w:ascii="標楷體" w:hAnsi="標楷體" w:hint="eastAsia"/>
          <w:szCs w:val="32"/>
          <w:lang w:eastAsia="zh-TW"/>
        </w:rPr>
        <w:t>8案：</w:t>
      </w:r>
    </w:p>
    <w:p w:rsidR="008863C8" w:rsidRDefault="00880771" w:rsidP="00880771">
      <w:pPr>
        <w:pStyle w:val="af5"/>
        <w:numPr>
          <w:ilvl w:val="1"/>
          <w:numId w:val="11"/>
        </w:numPr>
        <w:adjustRightInd w:val="0"/>
        <w:snapToGrid w:val="0"/>
        <w:spacing w:line="480" w:lineRule="exact"/>
        <w:ind w:leftChars="0" w:left="993" w:hanging="851"/>
        <w:jc w:val="both"/>
        <w:rPr>
          <w:rFonts w:ascii="標楷體" w:eastAsia="標楷體" w:hAnsi="標楷體"/>
          <w:sz w:val="32"/>
          <w:szCs w:val="32"/>
        </w:rPr>
      </w:pPr>
      <w:r w:rsidRPr="002C2CE5">
        <w:rPr>
          <w:rFonts w:ascii="標楷體" w:eastAsia="標楷體" w:hAnsi="標楷體" w:hint="eastAsia"/>
          <w:sz w:val="32"/>
          <w:szCs w:val="32"/>
        </w:rPr>
        <w:t>第</w:t>
      </w:r>
      <w:r w:rsidR="0021616E" w:rsidRPr="002C2CE5">
        <w:rPr>
          <w:rFonts w:ascii="標楷體" w:eastAsia="標楷體" w:hAnsi="標楷體" w:hint="eastAsia"/>
          <w:sz w:val="32"/>
          <w:szCs w:val="32"/>
        </w:rPr>
        <w:t>七</w:t>
      </w:r>
      <w:r w:rsidRPr="002C2CE5">
        <w:rPr>
          <w:rFonts w:ascii="標楷體" w:eastAsia="標楷體" w:hAnsi="標楷體" w:hint="eastAsia"/>
          <w:sz w:val="32"/>
          <w:szCs w:val="32"/>
        </w:rPr>
        <w:t>條</w:t>
      </w:r>
      <w:r w:rsidR="0021616E" w:rsidRPr="002C2CE5">
        <w:rPr>
          <w:rFonts w:ascii="標楷體" w:eastAsia="標楷體" w:hAnsi="標楷體" w:hint="eastAsia"/>
          <w:sz w:val="32"/>
          <w:szCs w:val="32"/>
        </w:rPr>
        <w:t>、第十五條、第二十四條</w:t>
      </w:r>
      <w:r w:rsidR="00DE2EE4" w:rsidRPr="00B901CD">
        <w:rPr>
          <w:rFonts w:ascii="標楷體" w:eastAsia="標楷體" w:hAnsi="標楷體" w:hint="eastAsia"/>
          <w:sz w:val="32"/>
          <w:szCs w:val="32"/>
        </w:rPr>
        <w:t>及</w:t>
      </w:r>
      <w:r w:rsidR="0021616E" w:rsidRPr="00B901CD">
        <w:rPr>
          <w:rFonts w:ascii="標楷體" w:eastAsia="標楷體" w:hAnsi="標楷體" w:hint="eastAsia"/>
          <w:sz w:val="32"/>
          <w:szCs w:val="32"/>
        </w:rPr>
        <w:t>第四十二條</w:t>
      </w:r>
      <w:r w:rsidRPr="00880771">
        <w:rPr>
          <w:rFonts w:ascii="標楷體" w:eastAsia="標楷體" w:hAnsi="標楷體" w:hint="eastAsia"/>
          <w:sz w:val="32"/>
          <w:szCs w:val="32"/>
        </w:rPr>
        <w:t>，</w:t>
      </w:r>
      <w:r w:rsidR="00DE2EE4">
        <w:rPr>
          <w:rFonts w:ascii="標楷體" w:eastAsia="標楷體" w:hAnsi="標楷體" w:hint="eastAsia"/>
          <w:sz w:val="32"/>
          <w:szCs w:val="32"/>
        </w:rPr>
        <w:t>均</w:t>
      </w:r>
      <w:r w:rsidRPr="00880771">
        <w:rPr>
          <w:rFonts w:ascii="標楷體" w:eastAsia="標楷體" w:hAnsi="標楷體" w:hint="eastAsia"/>
          <w:sz w:val="32"/>
          <w:szCs w:val="32"/>
        </w:rPr>
        <w:t>不予修正，維持現行法條文。</w:t>
      </w:r>
    </w:p>
    <w:p w:rsidR="009D1899" w:rsidRDefault="009D1899" w:rsidP="00B901CD">
      <w:pPr>
        <w:pStyle w:val="af5"/>
        <w:numPr>
          <w:ilvl w:val="1"/>
          <w:numId w:val="11"/>
        </w:numPr>
        <w:adjustRightInd w:val="0"/>
        <w:snapToGrid w:val="0"/>
        <w:spacing w:line="480" w:lineRule="exact"/>
        <w:ind w:leftChars="0" w:left="993" w:hanging="851"/>
        <w:jc w:val="both"/>
        <w:rPr>
          <w:rFonts w:ascii="標楷體" w:eastAsia="標楷體" w:hAnsi="標楷體"/>
          <w:sz w:val="32"/>
          <w:szCs w:val="32"/>
        </w:rPr>
      </w:pPr>
      <w:r w:rsidRPr="004A1DD5">
        <w:rPr>
          <w:rFonts w:ascii="標楷體" w:eastAsia="標楷體" w:hAnsi="標楷體" w:hint="eastAsia"/>
          <w:sz w:val="32"/>
          <w:szCs w:val="32"/>
        </w:rPr>
        <w:t>第二十二條、第三十九條及第四十七</w:t>
      </w:r>
      <w:r w:rsidRPr="004A1DD5">
        <w:rPr>
          <w:rFonts w:ascii="標楷體" w:eastAsia="標楷體" w:hAnsi="標楷體"/>
          <w:sz w:val="32"/>
          <w:szCs w:val="32"/>
        </w:rPr>
        <w:t>條</w:t>
      </w:r>
      <w:r>
        <w:rPr>
          <w:rFonts w:ascii="標楷體" w:eastAsia="標楷體" w:hAnsi="標楷體" w:hint="eastAsia"/>
          <w:sz w:val="32"/>
          <w:szCs w:val="32"/>
        </w:rPr>
        <w:t>，</w:t>
      </w:r>
      <w:proofErr w:type="gramStart"/>
      <w:r>
        <w:rPr>
          <w:rFonts w:ascii="標楷體" w:eastAsia="標楷體" w:hAnsi="標楷體" w:hint="eastAsia"/>
          <w:sz w:val="32"/>
          <w:szCs w:val="32"/>
        </w:rPr>
        <w:t>均</w:t>
      </w:r>
      <w:r>
        <w:rPr>
          <w:rFonts w:ascii="標楷體" w:eastAsia="標楷體" w:hAnsi="標楷體"/>
          <w:sz w:val="32"/>
          <w:szCs w:val="32"/>
        </w:rPr>
        <w:t>照行政院</w:t>
      </w:r>
      <w:proofErr w:type="gramEnd"/>
      <w:r>
        <w:rPr>
          <w:rFonts w:ascii="標楷體" w:eastAsia="標楷體" w:hAnsi="標楷體"/>
          <w:sz w:val="32"/>
          <w:szCs w:val="32"/>
        </w:rPr>
        <w:t>提案通過</w:t>
      </w:r>
      <w:r>
        <w:rPr>
          <w:rFonts w:ascii="標楷體" w:eastAsia="標楷體" w:hAnsi="標楷體" w:hint="eastAsia"/>
          <w:sz w:val="32"/>
          <w:szCs w:val="32"/>
        </w:rPr>
        <w:t>。</w:t>
      </w:r>
    </w:p>
    <w:p w:rsidR="00DE2EE4" w:rsidRPr="009D1899" w:rsidRDefault="00B901CD" w:rsidP="009D1899">
      <w:pPr>
        <w:pStyle w:val="af5"/>
        <w:numPr>
          <w:ilvl w:val="1"/>
          <w:numId w:val="11"/>
        </w:numPr>
        <w:adjustRightInd w:val="0"/>
        <w:snapToGrid w:val="0"/>
        <w:spacing w:line="480" w:lineRule="exact"/>
        <w:ind w:leftChars="0" w:left="993" w:hanging="851"/>
        <w:jc w:val="both"/>
        <w:rPr>
          <w:rFonts w:ascii="標楷體" w:eastAsia="標楷體" w:hAnsi="標楷體"/>
          <w:sz w:val="32"/>
          <w:szCs w:val="32"/>
        </w:rPr>
      </w:pPr>
      <w:r>
        <w:rPr>
          <w:rFonts w:ascii="標楷體" w:eastAsia="標楷體" w:hAnsi="標楷體" w:hint="eastAsia"/>
          <w:sz w:val="32"/>
          <w:szCs w:val="32"/>
        </w:rPr>
        <w:t>第三十五條，照行政院提案，除第二項「</w:t>
      </w:r>
      <w:r w:rsidRPr="00B901CD">
        <w:rPr>
          <w:rFonts w:ascii="標楷體" w:eastAsia="標楷體" w:hAnsi="標楷體" w:hint="eastAsia"/>
          <w:sz w:val="32"/>
          <w:szCs w:val="32"/>
        </w:rPr>
        <w:t>由中央主管機關定之</w:t>
      </w:r>
      <w:r>
        <w:rPr>
          <w:rFonts w:ascii="標楷體" w:eastAsia="標楷體" w:hAnsi="標楷體" w:hint="eastAsia"/>
          <w:sz w:val="32"/>
          <w:szCs w:val="32"/>
        </w:rPr>
        <w:t>」</w:t>
      </w:r>
      <w:r w:rsidR="00E148A1">
        <w:rPr>
          <w:rFonts w:ascii="標楷體" w:eastAsia="標楷體" w:hAnsi="標楷體" w:hint="eastAsia"/>
          <w:sz w:val="32"/>
          <w:szCs w:val="32"/>
        </w:rPr>
        <w:t>等文字，修正為</w:t>
      </w:r>
      <w:r>
        <w:rPr>
          <w:rFonts w:ascii="標楷體" w:eastAsia="標楷體" w:hAnsi="標楷體" w:hint="eastAsia"/>
          <w:sz w:val="32"/>
          <w:szCs w:val="32"/>
        </w:rPr>
        <w:t>「</w:t>
      </w:r>
      <w:r w:rsidRPr="00B901CD">
        <w:rPr>
          <w:rFonts w:ascii="標楷體" w:eastAsia="標楷體" w:hAnsi="標楷體" w:hint="eastAsia"/>
          <w:sz w:val="32"/>
          <w:szCs w:val="32"/>
        </w:rPr>
        <w:t>由中央主管機關會商</w:t>
      </w:r>
      <w:r>
        <w:rPr>
          <w:rFonts w:ascii="標楷體" w:eastAsia="標楷體" w:hAnsi="標楷體" w:hint="eastAsia"/>
          <w:sz w:val="32"/>
          <w:szCs w:val="32"/>
        </w:rPr>
        <w:t>相關</w:t>
      </w:r>
      <w:r w:rsidRPr="00B901CD">
        <w:rPr>
          <w:rFonts w:ascii="標楷體" w:eastAsia="標楷體" w:hAnsi="標楷體" w:hint="eastAsia"/>
          <w:sz w:val="32"/>
          <w:szCs w:val="32"/>
        </w:rPr>
        <w:t>目的事業主管機關定之</w:t>
      </w:r>
      <w:r>
        <w:rPr>
          <w:rFonts w:ascii="標楷體" w:eastAsia="標楷體" w:hAnsi="標楷體" w:hint="eastAsia"/>
          <w:sz w:val="32"/>
          <w:szCs w:val="32"/>
        </w:rPr>
        <w:t>」外，餘照案通過。</w:t>
      </w:r>
    </w:p>
    <w:p w:rsidR="00B901CD" w:rsidRPr="001929E5" w:rsidRDefault="00060E6E" w:rsidP="001929E5">
      <w:pPr>
        <w:pStyle w:val="af5"/>
        <w:numPr>
          <w:ilvl w:val="1"/>
          <w:numId w:val="11"/>
        </w:numPr>
        <w:adjustRightInd w:val="0"/>
        <w:snapToGrid w:val="0"/>
        <w:spacing w:line="480" w:lineRule="exact"/>
        <w:ind w:leftChars="0" w:left="993" w:hanging="851"/>
        <w:jc w:val="both"/>
        <w:rPr>
          <w:rFonts w:ascii="標楷體" w:eastAsia="標楷體" w:hAnsi="標楷體"/>
          <w:sz w:val="32"/>
          <w:szCs w:val="32"/>
        </w:rPr>
      </w:pPr>
      <w:r w:rsidRPr="004A1DD5">
        <w:rPr>
          <w:rFonts w:ascii="標楷體" w:eastAsia="標楷體" w:hAnsi="標楷體" w:hint="eastAsia"/>
          <w:sz w:val="32"/>
          <w:szCs w:val="32"/>
        </w:rPr>
        <w:t>第四十五條，</w:t>
      </w:r>
      <w:r w:rsidR="004B6F48" w:rsidRPr="004A1DD5">
        <w:rPr>
          <w:rFonts w:ascii="標楷體" w:eastAsia="標楷體" w:hAnsi="標楷體" w:hint="eastAsia"/>
          <w:sz w:val="32"/>
          <w:szCs w:val="32"/>
        </w:rPr>
        <w:t>照民進黨黨團提案通過。</w:t>
      </w:r>
    </w:p>
    <w:p w:rsidR="008863C8" w:rsidRPr="008863C8" w:rsidRDefault="008863C8" w:rsidP="00125A08">
      <w:pPr>
        <w:pStyle w:val="af5"/>
        <w:numPr>
          <w:ilvl w:val="1"/>
          <w:numId w:val="11"/>
        </w:numPr>
        <w:adjustRightInd w:val="0"/>
        <w:snapToGrid w:val="0"/>
        <w:spacing w:line="480" w:lineRule="exact"/>
        <w:ind w:leftChars="0" w:left="993" w:hanging="851"/>
        <w:jc w:val="both"/>
        <w:rPr>
          <w:rFonts w:ascii="標楷體" w:eastAsia="標楷體" w:hAnsi="標楷體"/>
          <w:sz w:val="32"/>
          <w:szCs w:val="32"/>
        </w:rPr>
      </w:pPr>
      <w:proofErr w:type="gramStart"/>
      <w:r w:rsidRPr="008863C8">
        <w:rPr>
          <w:rFonts w:ascii="標楷體" w:eastAsia="標楷體" w:hAnsi="標楷體" w:hint="eastAsia"/>
          <w:sz w:val="32"/>
          <w:szCs w:val="32"/>
        </w:rPr>
        <w:t>併</w:t>
      </w:r>
      <w:proofErr w:type="gramEnd"/>
      <w:r w:rsidRPr="008863C8">
        <w:rPr>
          <w:rFonts w:ascii="標楷體" w:eastAsia="標楷體" w:hAnsi="標楷體" w:hint="eastAsia"/>
          <w:sz w:val="32"/>
          <w:szCs w:val="32"/>
        </w:rPr>
        <w:t>案審查完竣，擬具審查報告，提報院會討論。院會討論前，</w:t>
      </w:r>
      <w:r w:rsidR="00DC7BF3" w:rsidRPr="004A1DD5">
        <w:rPr>
          <w:rFonts w:ascii="標楷體" w:eastAsia="標楷體" w:hAnsi="標楷體" w:hint="eastAsia"/>
          <w:sz w:val="32"/>
          <w:szCs w:val="32"/>
        </w:rPr>
        <w:t>不</w:t>
      </w:r>
      <w:r w:rsidRPr="004A1DD5">
        <w:rPr>
          <w:rFonts w:ascii="標楷體" w:eastAsia="標楷體" w:hAnsi="標楷體" w:hint="eastAsia"/>
          <w:sz w:val="32"/>
          <w:szCs w:val="32"/>
        </w:rPr>
        <w:t>須</w:t>
      </w:r>
      <w:r w:rsidRPr="008863C8">
        <w:rPr>
          <w:rFonts w:ascii="標楷體" w:eastAsia="標楷體" w:hAnsi="標楷體" w:hint="eastAsia"/>
          <w:sz w:val="32"/>
          <w:szCs w:val="32"/>
        </w:rPr>
        <w:t>經黨團協商，並推請</w:t>
      </w:r>
      <w:r w:rsidR="00BD6492" w:rsidRPr="004A1DD5">
        <w:rPr>
          <w:rFonts w:ascii="標楷體" w:eastAsia="標楷體" w:hAnsi="標楷體" w:hint="eastAsia"/>
          <w:sz w:val="32"/>
          <w:szCs w:val="32"/>
        </w:rPr>
        <w:t>陳</w:t>
      </w:r>
      <w:r w:rsidRPr="004A1DD5">
        <w:rPr>
          <w:rFonts w:ascii="標楷體" w:eastAsia="標楷體" w:hAnsi="標楷體" w:hint="eastAsia"/>
          <w:sz w:val="32"/>
          <w:szCs w:val="32"/>
        </w:rPr>
        <w:t>召集委員</w:t>
      </w:r>
      <w:proofErr w:type="gramStart"/>
      <w:r w:rsidR="00BD6492" w:rsidRPr="004A1DD5">
        <w:rPr>
          <w:rFonts w:ascii="標楷體" w:eastAsia="標楷體" w:hAnsi="標楷體" w:hint="eastAsia"/>
          <w:sz w:val="32"/>
          <w:szCs w:val="32"/>
        </w:rPr>
        <w:t>玉珍</w:t>
      </w:r>
      <w:r w:rsidRPr="008863C8">
        <w:rPr>
          <w:rFonts w:ascii="標楷體" w:eastAsia="標楷體" w:hAnsi="標楷體" w:hint="eastAsia"/>
          <w:sz w:val="32"/>
          <w:szCs w:val="32"/>
        </w:rPr>
        <w:t>於院會</w:t>
      </w:r>
      <w:proofErr w:type="gramEnd"/>
      <w:r w:rsidRPr="008863C8">
        <w:rPr>
          <w:rFonts w:ascii="標楷體" w:eastAsia="標楷體" w:hAnsi="標楷體" w:hint="eastAsia"/>
          <w:sz w:val="32"/>
          <w:szCs w:val="32"/>
        </w:rPr>
        <w:t>討論時作補充</w:t>
      </w:r>
      <w:r w:rsidRPr="008863C8">
        <w:rPr>
          <w:rFonts w:ascii="標楷體" w:eastAsia="標楷體" w:hAnsi="標楷體" w:hint="eastAsia"/>
          <w:sz w:val="32"/>
          <w:szCs w:val="32"/>
        </w:rPr>
        <w:lastRenderedPageBreak/>
        <w:t>說明。</w:t>
      </w:r>
    </w:p>
    <w:p w:rsidR="00453B50" w:rsidRDefault="00453B50" w:rsidP="00494AFF">
      <w:pPr>
        <w:pStyle w:val="af3"/>
        <w:spacing w:line="440" w:lineRule="exact"/>
        <w:ind w:leftChars="0" w:left="640" w:hangingChars="200" w:hanging="640"/>
        <w:jc w:val="both"/>
        <w:rPr>
          <w:rFonts w:ascii="標楷體" w:hAnsi="標楷體"/>
          <w:szCs w:val="32"/>
          <w:lang w:eastAsia="zh-TW"/>
        </w:rPr>
      </w:pPr>
      <w:r>
        <w:rPr>
          <w:rFonts w:ascii="標楷體" w:hAnsi="標楷體" w:hint="eastAsia"/>
          <w:szCs w:val="32"/>
          <w:lang w:eastAsia="zh-TW"/>
        </w:rPr>
        <w:t>四、</w:t>
      </w:r>
      <w:r w:rsidRPr="001F5268">
        <w:rPr>
          <w:rFonts w:ascii="標楷體" w:hAnsi="標楷體" w:hint="eastAsia"/>
          <w:szCs w:val="32"/>
        </w:rPr>
        <w:t>「</w:t>
      </w:r>
      <w:proofErr w:type="spellStart"/>
      <w:r w:rsidRPr="001F5268">
        <w:rPr>
          <w:rFonts w:ascii="標楷體" w:hAnsi="標楷體" w:hint="eastAsia"/>
          <w:szCs w:val="32"/>
        </w:rPr>
        <w:t>都市危險及老舊建築物加速重建條例」</w:t>
      </w:r>
      <w:r w:rsidR="008863C8">
        <w:rPr>
          <w:rFonts w:ascii="標楷體" w:hAnsi="標楷體" w:hint="eastAsia"/>
          <w:szCs w:val="32"/>
          <w:lang w:eastAsia="zh-TW"/>
        </w:rPr>
        <w:t>修正草案等</w:t>
      </w:r>
      <w:proofErr w:type="spellEnd"/>
      <w:r w:rsidR="008863C8">
        <w:rPr>
          <w:rFonts w:ascii="標楷體" w:hAnsi="標楷體" w:hint="eastAsia"/>
          <w:szCs w:val="32"/>
          <w:lang w:eastAsia="zh-TW"/>
        </w:rPr>
        <w:t>8案：</w:t>
      </w:r>
    </w:p>
    <w:p w:rsidR="00125A08" w:rsidRDefault="001E3E08" w:rsidP="00125A08">
      <w:pPr>
        <w:pStyle w:val="af5"/>
        <w:numPr>
          <w:ilvl w:val="0"/>
          <w:numId w:val="13"/>
        </w:numPr>
        <w:adjustRightInd w:val="0"/>
        <w:snapToGrid w:val="0"/>
        <w:spacing w:line="480" w:lineRule="exact"/>
        <w:ind w:leftChars="0" w:hanging="818"/>
        <w:jc w:val="both"/>
        <w:rPr>
          <w:rFonts w:ascii="標楷體" w:eastAsia="標楷體" w:hAnsi="標楷體"/>
          <w:sz w:val="32"/>
          <w:szCs w:val="32"/>
        </w:rPr>
      </w:pPr>
      <w:r>
        <w:rPr>
          <w:rFonts w:ascii="標楷體" w:eastAsia="標楷體" w:hAnsi="標楷體" w:hint="eastAsia"/>
          <w:sz w:val="32"/>
          <w:szCs w:val="32"/>
        </w:rPr>
        <w:t>第</w:t>
      </w:r>
      <w:r>
        <w:rPr>
          <w:rFonts w:ascii="標楷體" w:eastAsia="標楷體" w:hAnsi="標楷體"/>
          <w:sz w:val="32"/>
          <w:szCs w:val="32"/>
        </w:rPr>
        <w:t>三條</w:t>
      </w:r>
      <w:r w:rsidR="0001546C">
        <w:rPr>
          <w:rFonts w:ascii="標楷體" w:eastAsia="標楷體" w:hAnsi="標楷體" w:hint="eastAsia"/>
          <w:sz w:val="32"/>
          <w:szCs w:val="32"/>
        </w:rPr>
        <w:t>及</w:t>
      </w:r>
      <w:r w:rsidR="0001546C">
        <w:rPr>
          <w:rFonts w:ascii="標楷體" w:eastAsia="標楷體" w:hAnsi="標楷體"/>
          <w:sz w:val="32"/>
          <w:szCs w:val="32"/>
        </w:rPr>
        <w:t>第八條</w:t>
      </w:r>
      <w:r>
        <w:rPr>
          <w:rFonts w:ascii="標楷體" w:eastAsia="標楷體" w:hAnsi="標楷體" w:hint="eastAsia"/>
          <w:sz w:val="32"/>
          <w:szCs w:val="32"/>
        </w:rPr>
        <w:t>，</w:t>
      </w:r>
      <w:proofErr w:type="gramStart"/>
      <w:r w:rsidR="0001546C">
        <w:rPr>
          <w:rFonts w:ascii="標楷體" w:eastAsia="標楷體" w:hAnsi="標楷體" w:hint="eastAsia"/>
          <w:sz w:val="32"/>
          <w:szCs w:val="32"/>
        </w:rPr>
        <w:t>均</w:t>
      </w:r>
      <w:r>
        <w:rPr>
          <w:rFonts w:ascii="標楷體" w:eastAsia="標楷體" w:hAnsi="標楷體"/>
          <w:sz w:val="32"/>
          <w:szCs w:val="32"/>
        </w:rPr>
        <w:t>照行政院</w:t>
      </w:r>
      <w:proofErr w:type="gramEnd"/>
      <w:r>
        <w:rPr>
          <w:rFonts w:ascii="標楷體" w:eastAsia="標楷體" w:hAnsi="標楷體"/>
          <w:sz w:val="32"/>
          <w:szCs w:val="32"/>
        </w:rPr>
        <w:t>提案通過</w:t>
      </w:r>
      <w:r>
        <w:rPr>
          <w:rFonts w:ascii="標楷體" w:eastAsia="標楷體" w:hAnsi="標楷體" w:hint="eastAsia"/>
          <w:sz w:val="32"/>
          <w:szCs w:val="32"/>
        </w:rPr>
        <w:t>。</w:t>
      </w:r>
    </w:p>
    <w:p w:rsidR="00795525" w:rsidRPr="005E724E" w:rsidRDefault="005E724E" w:rsidP="00260C81">
      <w:pPr>
        <w:pStyle w:val="af5"/>
        <w:numPr>
          <w:ilvl w:val="0"/>
          <w:numId w:val="13"/>
        </w:numPr>
        <w:adjustRightInd w:val="0"/>
        <w:snapToGrid w:val="0"/>
        <w:spacing w:line="480" w:lineRule="exact"/>
        <w:ind w:leftChars="0" w:hanging="818"/>
        <w:jc w:val="both"/>
        <w:rPr>
          <w:rFonts w:ascii="標楷體" w:eastAsia="標楷體" w:hAnsi="標楷體"/>
          <w:sz w:val="32"/>
          <w:szCs w:val="32"/>
        </w:rPr>
      </w:pPr>
      <w:r>
        <w:rPr>
          <w:rFonts w:ascii="標楷體" w:eastAsia="標楷體" w:hAnsi="標楷體" w:hint="eastAsia"/>
          <w:sz w:val="32"/>
          <w:szCs w:val="32"/>
        </w:rPr>
        <w:t>第六條，照行政院提案，</w:t>
      </w:r>
      <w:r w:rsidR="00260C81" w:rsidRPr="00260C81">
        <w:rPr>
          <w:rFonts w:ascii="標楷體" w:eastAsia="標楷體" w:hAnsi="標楷體" w:hint="eastAsia"/>
          <w:sz w:val="32"/>
          <w:szCs w:val="32"/>
        </w:rPr>
        <w:t>除第二項修正第二款、第三款及增訂第四款至第六款為</w:t>
      </w:r>
      <w:r>
        <w:rPr>
          <w:rFonts w:ascii="標楷體" w:eastAsia="標楷體" w:hAnsi="標楷體" w:hint="eastAsia"/>
          <w:sz w:val="32"/>
          <w:szCs w:val="32"/>
        </w:rPr>
        <w:t>「</w:t>
      </w:r>
      <w:r w:rsidRPr="00795525">
        <w:rPr>
          <w:rFonts w:ascii="標楷體" w:eastAsia="標楷體" w:hAnsi="標楷體" w:hint="eastAsia"/>
          <w:sz w:val="32"/>
          <w:szCs w:val="32"/>
        </w:rPr>
        <w:t>二、施行後第四年：各該建築基地基準容積百分之</w:t>
      </w:r>
      <w:r>
        <w:rPr>
          <w:rFonts w:ascii="標楷體" w:eastAsia="標楷體" w:hAnsi="標楷體" w:hint="eastAsia"/>
          <w:sz w:val="32"/>
          <w:szCs w:val="32"/>
        </w:rPr>
        <w:t>八</w:t>
      </w:r>
      <w:r w:rsidRPr="00795525">
        <w:rPr>
          <w:rFonts w:ascii="標楷體" w:eastAsia="標楷體" w:hAnsi="標楷體" w:hint="eastAsia"/>
          <w:sz w:val="32"/>
          <w:szCs w:val="32"/>
        </w:rPr>
        <w:t>。</w:t>
      </w:r>
      <w:r>
        <w:rPr>
          <w:rFonts w:ascii="標楷體" w:eastAsia="標楷體" w:hAnsi="標楷體" w:hint="eastAsia"/>
          <w:sz w:val="32"/>
          <w:szCs w:val="32"/>
        </w:rPr>
        <w:t>三、施行後第五年</w:t>
      </w:r>
      <w:r w:rsidRPr="00795525">
        <w:rPr>
          <w:rFonts w:ascii="標楷體" w:eastAsia="標楷體" w:hAnsi="標楷體" w:hint="eastAsia"/>
          <w:sz w:val="32"/>
          <w:szCs w:val="32"/>
        </w:rPr>
        <w:t>：各該建築</w:t>
      </w:r>
      <w:bookmarkStart w:id="1" w:name="_GoBack"/>
      <w:bookmarkEnd w:id="1"/>
      <w:r w:rsidRPr="00795525">
        <w:rPr>
          <w:rFonts w:ascii="標楷體" w:eastAsia="標楷體" w:hAnsi="標楷體" w:hint="eastAsia"/>
          <w:sz w:val="32"/>
          <w:szCs w:val="32"/>
        </w:rPr>
        <w:t>基地基準容積百分之</w:t>
      </w:r>
      <w:r>
        <w:rPr>
          <w:rFonts w:ascii="標楷體" w:eastAsia="標楷體" w:hAnsi="標楷體" w:hint="eastAsia"/>
          <w:sz w:val="32"/>
          <w:szCs w:val="32"/>
        </w:rPr>
        <w:t>六</w:t>
      </w:r>
      <w:r w:rsidRPr="00795525">
        <w:rPr>
          <w:rFonts w:ascii="標楷體" w:eastAsia="標楷體" w:hAnsi="標楷體" w:hint="eastAsia"/>
          <w:sz w:val="32"/>
          <w:szCs w:val="32"/>
        </w:rPr>
        <w:t>。</w:t>
      </w:r>
      <w:r>
        <w:rPr>
          <w:rFonts w:ascii="標楷體" w:eastAsia="標楷體" w:hAnsi="標楷體" w:hint="eastAsia"/>
          <w:sz w:val="32"/>
          <w:szCs w:val="32"/>
        </w:rPr>
        <w:t>四</w:t>
      </w:r>
      <w:r>
        <w:rPr>
          <w:rFonts w:ascii="標楷體" w:eastAsia="標楷體" w:hAnsi="標楷體"/>
          <w:sz w:val="32"/>
          <w:szCs w:val="32"/>
        </w:rPr>
        <w:t>、</w:t>
      </w:r>
      <w:r>
        <w:rPr>
          <w:rFonts w:ascii="標楷體" w:eastAsia="標楷體" w:hAnsi="標楷體" w:hint="eastAsia"/>
          <w:sz w:val="32"/>
          <w:szCs w:val="32"/>
        </w:rPr>
        <w:t>施行後第六年</w:t>
      </w:r>
      <w:r w:rsidRPr="00795525">
        <w:rPr>
          <w:rFonts w:ascii="標楷體" w:eastAsia="標楷體" w:hAnsi="標楷體" w:hint="eastAsia"/>
          <w:sz w:val="32"/>
          <w:szCs w:val="32"/>
        </w:rPr>
        <w:t>：各該建築基地基準容積百分之</w:t>
      </w:r>
      <w:r>
        <w:rPr>
          <w:rFonts w:ascii="標楷體" w:eastAsia="標楷體" w:hAnsi="標楷體" w:hint="eastAsia"/>
          <w:sz w:val="32"/>
          <w:szCs w:val="32"/>
        </w:rPr>
        <w:t>四</w:t>
      </w:r>
      <w:r w:rsidRPr="00795525">
        <w:rPr>
          <w:rFonts w:ascii="標楷體" w:eastAsia="標楷體" w:hAnsi="標楷體" w:hint="eastAsia"/>
          <w:sz w:val="32"/>
          <w:szCs w:val="32"/>
        </w:rPr>
        <w:t>。</w:t>
      </w:r>
      <w:r>
        <w:rPr>
          <w:rFonts w:ascii="標楷體" w:eastAsia="標楷體" w:hAnsi="標楷體" w:hint="eastAsia"/>
          <w:sz w:val="32"/>
          <w:szCs w:val="32"/>
        </w:rPr>
        <w:t>五</w:t>
      </w:r>
      <w:r>
        <w:rPr>
          <w:rFonts w:ascii="標楷體" w:eastAsia="標楷體" w:hAnsi="標楷體"/>
          <w:sz w:val="32"/>
          <w:szCs w:val="32"/>
        </w:rPr>
        <w:t>、</w:t>
      </w:r>
      <w:r>
        <w:rPr>
          <w:rFonts w:ascii="標楷體" w:eastAsia="標楷體" w:hAnsi="標楷體" w:hint="eastAsia"/>
          <w:sz w:val="32"/>
          <w:szCs w:val="32"/>
        </w:rPr>
        <w:t>施行後第七年</w:t>
      </w:r>
      <w:r w:rsidRPr="00795525">
        <w:rPr>
          <w:rFonts w:ascii="標楷體" w:eastAsia="標楷體" w:hAnsi="標楷體" w:hint="eastAsia"/>
          <w:sz w:val="32"/>
          <w:szCs w:val="32"/>
        </w:rPr>
        <w:t>：各該建築基地基準容積百分之</w:t>
      </w:r>
      <w:r>
        <w:rPr>
          <w:rFonts w:ascii="標楷體" w:eastAsia="標楷體" w:hAnsi="標楷體" w:hint="eastAsia"/>
          <w:sz w:val="32"/>
          <w:szCs w:val="32"/>
        </w:rPr>
        <w:t>二</w:t>
      </w:r>
      <w:r w:rsidRPr="00795525">
        <w:rPr>
          <w:rFonts w:ascii="標楷體" w:eastAsia="標楷體" w:hAnsi="標楷體" w:hint="eastAsia"/>
          <w:sz w:val="32"/>
          <w:szCs w:val="32"/>
        </w:rPr>
        <w:t>。</w:t>
      </w:r>
      <w:r>
        <w:rPr>
          <w:rFonts w:ascii="標楷體" w:eastAsia="標楷體" w:hAnsi="標楷體" w:hint="eastAsia"/>
          <w:sz w:val="32"/>
          <w:szCs w:val="32"/>
        </w:rPr>
        <w:t>六、施行後第八年</w:t>
      </w:r>
      <w:r w:rsidRPr="00795525">
        <w:rPr>
          <w:rFonts w:ascii="標楷體" w:eastAsia="標楷體" w:hAnsi="標楷體" w:hint="eastAsia"/>
          <w:sz w:val="32"/>
          <w:szCs w:val="32"/>
        </w:rPr>
        <w:t>：各該建築基地基準容積百分之</w:t>
      </w:r>
      <w:r>
        <w:rPr>
          <w:rFonts w:ascii="標楷體" w:eastAsia="標楷體" w:hAnsi="標楷體" w:hint="eastAsia"/>
          <w:sz w:val="32"/>
          <w:szCs w:val="32"/>
        </w:rPr>
        <w:t>一</w:t>
      </w:r>
      <w:r w:rsidRPr="00795525">
        <w:rPr>
          <w:rFonts w:ascii="標楷體" w:eastAsia="標楷體" w:hAnsi="標楷體" w:hint="eastAsia"/>
          <w:sz w:val="32"/>
          <w:szCs w:val="32"/>
        </w:rPr>
        <w:t>。</w:t>
      </w:r>
      <w:r>
        <w:rPr>
          <w:rFonts w:ascii="標楷體" w:eastAsia="標楷體" w:hAnsi="標楷體" w:hint="eastAsia"/>
          <w:sz w:val="32"/>
          <w:szCs w:val="32"/>
        </w:rPr>
        <w:t>」外，</w:t>
      </w:r>
      <w:proofErr w:type="gramStart"/>
      <w:r>
        <w:rPr>
          <w:rFonts w:ascii="標楷體" w:eastAsia="標楷體" w:hAnsi="標楷體" w:hint="eastAsia"/>
          <w:sz w:val="32"/>
          <w:szCs w:val="32"/>
        </w:rPr>
        <w:t>餘照案</w:t>
      </w:r>
      <w:proofErr w:type="gramEnd"/>
      <w:r>
        <w:rPr>
          <w:rFonts w:ascii="標楷體" w:eastAsia="標楷體" w:hAnsi="標楷體" w:hint="eastAsia"/>
          <w:sz w:val="32"/>
          <w:szCs w:val="32"/>
        </w:rPr>
        <w:t>通過。</w:t>
      </w:r>
    </w:p>
    <w:p w:rsidR="00125A08" w:rsidRPr="008863C8" w:rsidRDefault="00125A08" w:rsidP="00125A08">
      <w:pPr>
        <w:pStyle w:val="af5"/>
        <w:numPr>
          <w:ilvl w:val="0"/>
          <w:numId w:val="13"/>
        </w:numPr>
        <w:adjustRightInd w:val="0"/>
        <w:snapToGrid w:val="0"/>
        <w:spacing w:line="480" w:lineRule="exact"/>
        <w:ind w:leftChars="0" w:hanging="818"/>
        <w:jc w:val="both"/>
        <w:rPr>
          <w:rFonts w:ascii="標楷體" w:eastAsia="標楷體" w:hAnsi="標楷體"/>
          <w:sz w:val="32"/>
          <w:szCs w:val="32"/>
        </w:rPr>
      </w:pPr>
      <w:proofErr w:type="gramStart"/>
      <w:r w:rsidRPr="008863C8">
        <w:rPr>
          <w:rFonts w:ascii="標楷體" w:eastAsia="標楷體" w:hAnsi="標楷體" w:hint="eastAsia"/>
          <w:sz w:val="32"/>
          <w:szCs w:val="32"/>
        </w:rPr>
        <w:t>併</w:t>
      </w:r>
      <w:proofErr w:type="gramEnd"/>
      <w:r w:rsidRPr="008863C8">
        <w:rPr>
          <w:rFonts w:ascii="標楷體" w:eastAsia="標楷體" w:hAnsi="標楷體" w:hint="eastAsia"/>
          <w:sz w:val="32"/>
          <w:szCs w:val="32"/>
        </w:rPr>
        <w:t>案審查完竣，擬具審查報告，提報院會討論。院會討論前，</w:t>
      </w:r>
      <w:r w:rsidR="00920B01">
        <w:rPr>
          <w:rFonts w:ascii="標楷體" w:eastAsia="標楷體" w:hAnsi="標楷體" w:hint="eastAsia"/>
          <w:sz w:val="32"/>
          <w:szCs w:val="32"/>
        </w:rPr>
        <w:t>不</w:t>
      </w:r>
      <w:r w:rsidRPr="008863C8">
        <w:rPr>
          <w:rFonts w:ascii="標楷體" w:eastAsia="標楷體" w:hAnsi="標楷體" w:hint="eastAsia"/>
          <w:sz w:val="32"/>
          <w:szCs w:val="32"/>
        </w:rPr>
        <w:t>須經黨團協商，並推請管召集委員碧玲於院會討論時作補充說明。</w:t>
      </w:r>
    </w:p>
    <w:p w:rsidR="009C2AF3" w:rsidRPr="009C2AF3" w:rsidRDefault="009C2AF3" w:rsidP="009C2AF3">
      <w:pPr>
        <w:pStyle w:val="af1"/>
        <w:spacing w:beforeLines="50" w:before="180" w:line="480" w:lineRule="exact"/>
        <w:ind w:left="282" w:hangingChars="88" w:hanging="282"/>
        <w:rPr>
          <w:rFonts w:hAnsi="標楷體"/>
          <w:b/>
        </w:rPr>
      </w:pPr>
      <w:r w:rsidRPr="009C2AF3">
        <w:rPr>
          <w:rFonts w:hAnsi="標楷體" w:hint="eastAsia"/>
          <w:b/>
        </w:rPr>
        <w:t>臨時提案</w:t>
      </w:r>
    </w:p>
    <w:p w:rsidR="009C2AF3" w:rsidRPr="009C2AF3" w:rsidRDefault="009C2AF3" w:rsidP="009C2AF3">
      <w:pPr>
        <w:pStyle w:val="af3"/>
        <w:snapToGrid w:val="0"/>
        <w:spacing w:line="480" w:lineRule="exact"/>
        <w:ind w:leftChars="0" w:left="0" w:rightChars="-5" w:right="-12"/>
        <w:jc w:val="both"/>
        <w:rPr>
          <w:rFonts w:ascii="標楷體" w:hAnsi="標楷體"/>
        </w:rPr>
      </w:pPr>
      <w:r w:rsidRPr="009C2AF3">
        <w:rPr>
          <w:rFonts w:ascii="標楷體" w:hAnsi="標楷體" w:hint="eastAsia"/>
        </w:rPr>
        <w:t xml:space="preserve">　　我國的</w:t>
      </w:r>
      <w:r w:rsidR="00E73D56" w:rsidRPr="009C2AF3">
        <w:rPr>
          <w:rFonts w:ascii="標楷體" w:hAnsi="標楷體" w:hint="eastAsia"/>
        </w:rPr>
        <w:t>危險及老舊建築物</w:t>
      </w:r>
      <w:r w:rsidRPr="009C2AF3">
        <w:rPr>
          <w:rFonts w:ascii="標楷體" w:hAnsi="標楷體" w:hint="eastAsia"/>
        </w:rPr>
        <w:t>重建案件數量，從107年的申請案136件、核准72件，108年的申請案433件、核准313件，統計至</w:t>
      </w:r>
      <w:r w:rsidR="00E73D56">
        <w:rPr>
          <w:rFonts w:ascii="標楷體" w:hAnsi="標楷體" w:hint="eastAsia"/>
          <w:lang w:eastAsia="zh-TW"/>
        </w:rPr>
        <w:t>109</w:t>
      </w:r>
      <w:r w:rsidRPr="009C2AF3">
        <w:rPr>
          <w:rFonts w:ascii="標楷體" w:hAnsi="標楷體" w:hint="eastAsia"/>
        </w:rPr>
        <w:t>年3月共有申請案743件核准487件，有近3.5成的申請案未通過，而實際核准的戶數是1,911戶，然目前「超過30年屋齡之戶數」已達423萬戶，實有加強之空間。</w:t>
      </w:r>
    </w:p>
    <w:p w:rsidR="009C2AF3" w:rsidRDefault="009C2AF3" w:rsidP="009C2AF3">
      <w:pPr>
        <w:pStyle w:val="af3"/>
        <w:snapToGrid w:val="0"/>
        <w:spacing w:line="480" w:lineRule="exact"/>
        <w:ind w:leftChars="0" w:left="0" w:rightChars="-5" w:right="-12"/>
        <w:jc w:val="both"/>
        <w:rPr>
          <w:rFonts w:ascii="標楷體" w:hAnsi="標楷體"/>
        </w:rPr>
      </w:pPr>
      <w:r w:rsidRPr="009C2AF3">
        <w:rPr>
          <w:rFonts w:ascii="標楷體" w:hAnsi="標楷體" w:hint="eastAsia"/>
        </w:rPr>
        <w:t xml:space="preserve">　　為達到都市危險及老舊建築物加速重建條例之目的：「因應潛在災害風險，加速都市計畫範圍內危險及老舊瀕危建築物之重建，改善居住環境，提升建築安全與國民生活品質。」爰請內政部營建署盤點窒礙難行之原因及未通過之案例所遭遇之困難與挑戰，研擬相關配套及更多誘因之可能，鼓勵更多的</w:t>
      </w:r>
      <w:r w:rsidR="00E73D56" w:rsidRPr="009C2AF3">
        <w:rPr>
          <w:rFonts w:ascii="標楷體" w:hAnsi="標楷體" w:hint="eastAsia"/>
        </w:rPr>
        <w:t>危險及老舊建築物</w:t>
      </w:r>
      <w:r w:rsidRPr="009C2AF3">
        <w:rPr>
          <w:rFonts w:ascii="標楷體" w:hAnsi="標楷體" w:hint="eastAsia"/>
        </w:rPr>
        <w:t>重建。</w:t>
      </w:r>
    </w:p>
    <w:p w:rsidR="009C2AF3" w:rsidRPr="009C2AF3" w:rsidRDefault="009C2AF3" w:rsidP="00770A62">
      <w:pPr>
        <w:spacing w:line="460" w:lineRule="exact"/>
        <w:ind w:leftChars="2000" w:left="6128" w:hangingChars="415" w:hanging="1328"/>
        <w:rPr>
          <w:rFonts w:ascii="標楷體" w:eastAsia="標楷體" w:hAnsi="標楷體"/>
          <w:sz w:val="32"/>
          <w:szCs w:val="32"/>
        </w:rPr>
      </w:pPr>
      <w:r w:rsidRPr="009C2AF3">
        <w:rPr>
          <w:rFonts w:ascii="標楷體" w:eastAsia="標楷體" w:hAnsi="標楷體" w:hint="eastAsia"/>
          <w:sz w:val="32"/>
          <w:szCs w:val="32"/>
        </w:rPr>
        <w:t>提案人：</w:t>
      </w:r>
      <w:r w:rsidR="00E572EB" w:rsidRPr="00E572EB">
        <w:rPr>
          <w:rFonts w:ascii="標楷體" w:eastAsia="標楷體" w:hAnsi="標楷體" w:hint="eastAsia"/>
          <w:sz w:val="32"/>
          <w:szCs w:val="32"/>
        </w:rPr>
        <w:t>吳琪銘</w:t>
      </w:r>
    </w:p>
    <w:p w:rsidR="009C2AF3" w:rsidRPr="009C2AF3" w:rsidRDefault="009C2AF3" w:rsidP="00770A62">
      <w:pPr>
        <w:spacing w:line="460" w:lineRule="exact"/>
        <w:ind w:leftChars="2000" w:left="6128" w:hangingChars="415" w:hanging="1328"/>
        <w:rPr>
          <w:rFonts w:ascii="標楷體" w:eastAsia="標楷體" w:hAnsi="標楷體"/>
          <w:sz w:val="32"/>
          <w:szCs w:val="32"/>
        </w:rPr>
      </w:pPr>
      <w:r w:rsidRPr="009C2AF3">
        <w:rPr>
          <w:rFonts w:ascii="標楷體" w:eastAsia="標楷體" w:hAnsi="標楷體" w:hint="eastAsia"/>
          <w:sz w:val="32"/>
          <w:szCs w:val="32"/>
          <w:lang w:eastAsia="zh-HK"/>
        </w:rPr>
        <w:t>連署人</w:t>
      </w:r>
      <w:r w:rsidRPr="009C2AF3">
        <w:rPr>
          <w:rFonts w:ascii="標楷體" w:eastAsia="標楷體" w:hAnsi="標楷體" w:hint="eastAsia"/>
          <w:sz w:val="32"/>
          <w:szCs w:val="32"/>
        </w:rPr>
        <w:t>：</w:t>
      </w:r>
      <w:r w:rsidR="00E572EB" w:rsidRPr="00E572EB">
        <w:rPr>
          <w:rFonts w:ascii="標楷體" w:eastAsia="標楷體" w:hAnsi="標楷體" w:hint="eastAsia"/>
          <w:sz w:val="32"/>
          <w:szCs w:val="32"/>
        </w:rPr>
        <w:t>王美惠</w:t>
      </w:r>
      <w:r w:rsidR="00E572EB">
        <w:rPr>
          <w:rFonts w:ascii="標楷體" w:eastAsia="標楷體" w:hAnsi="標楷體" w:hint="eastAsia"/>
          <w:sz w:val="32"/>
          <w:szCs w:val="32"/>
        </w:rPr>
        <w:t xml:space="preserve"> </w:t>
      </w:r>
      <w:r w:rsidR="00E572EB">
        <w:rPr>
          <w:rFonts w:ascii="標楷體" w:eastAsia="標楷體" w:hAnsi="標楷體"/>
          <w:sz w:val="32"/>
          <w:szCs w:val="32"/>
        </w:rPr>
        <w:t xml:space="preserve"> </w:t>
      </w:r>
      <w:r w:rsidR="00E572EB" w:rsidRPr="00E572EB">
        <w:rPr>
          <w:rFonts w:ascii="標楷體" w:eastAsia="標楷體" w:hAnsi="標楷體" w:hint="eastAsia"/>
          <w:sz w:val="32"/>
          <w:szCs w:val="32"/>
        </w:rPr>
        <w:t>黃世杰</w:t>
      </w:r>
    </w:p>
    <w:p w:rsidR="00F0722F" w:rsidRDefault="009C2AF3" w:rsidP="00E572EB">
      <w:pPr>
        <w:pStyle w:val="af3"/>
        <w:spacing w:line="440" w:lineRule="exact"/>
        <w:ind w:leftChars="0" w:left="963" w:hangingChars="301" w:hanging="963"/>
        <w:jc w:val="both"/>
        <w:rPr>
          <w:rFonts w:ascii="標楷體" w:hAnsi="標楷體"/>
          <w:b/>
          <w:szCs w:val="32"/>
          <w:lang w:eastAsia="zh-TW"/>
        </w:rPr>
      </w:pPr>
      <w:r w:rsidRPr="003849B7">
        <w:rPr>
          <w:rFonts w:ascii="標楷體" w:hAnsi="標楷體" w:hint="eastAsia"/>
          <w:szCs w:val="32"/>
          <w:lang w:eastAsia="zh-TW"/>
        </w:rPr>
        <w:t>決議：</w:t>
      </w:r>
      <w:proofErr w:type="gramStart"/>
      <w:r w:rsidRPr="00A53880">
        <w:rPr>
          <w:rFonts w:ascii="標楷體" w:hAnsi="標楷體" w:hint="eastAsia"/>
          <w:szCs w:val="32"/>
          <w:lang w:eastAsia="zh-TW"/>
        </w:rPr>
        <w:t>除</w:t>
      </w:r>
      <w:r w:rsidR="00700306">
        <w:rPr>
          <w:rFonts w:ascii="標楷體" w:hAnsi="標楷體" w:hint="eastAsia"/>
          <w:szCs w:val="32"/>
          <w:lang w:eastAsia="zh-TW"/>
        </w:rPr>
        <w:t>末段</w:t>
      </w:r>
      <w:proofErr w:type="gramEnd"/>
      <w:r w:rsidRPr="00A53880">
        <w:rPr>
          <w:rFonts w:ascii="標楷體" w:hAnsi="標楷體" w:hint="eastAsia"/>
          <w:szCs w:val="32"/>
          <w:lang w:eastAsia="zh-TW"/>
        </w:rPr>
        <w:t>「</w:t>
      </w:r>
      <w:proofErr w:type="gramStart"/>
      <w:r w:rsidR="00441798" w:rsidRPr="00A53880">
        <w:rPr>
          <w:rFonts w:hint="eastAsia"/>
          <w:lang w:eastAsia="zh-TW"/>
        </w:rPr>
        <w:t>研</w:t>
      </w:r>
      <w:proofErr w:type="gramEnd"/>
      <w:r w:rsidR="00441798" w:rsidRPr="00A53880">
        <w:rPr>
          <w:rFonts w:hint="eastAsia"/>
          <w:lang w:eastAsia="zh-TW"/>
        </w:rPr>
        <w:t>擬相關配套及更多誘因之可能</w:t>
      </w:r>
      <w:r w:rsidRPr="00A53880">
        <w:rPr>
          <w:rFonts w:ascii="標楷體" w:hAnsi="標楷體" w:hint="eastAsia"/>
          <w:szCs w:val="32"/>
          <w:lang w:eastAsia="zh-TW"/>
        </w:rPr>
        <w:t>」</w:t>
      </w:r>
      <w:r w:rsidR="00700306">
        <w:rPr>
          <w:rFonts w:ascii="標楷體" w:hAnsi="標楷體" w:hint="eastAsia"/>
          <w:szCs w:val="32"/>
          <w:lang w:eastAsia="zh-TW"/>
        </w:rPr>
        <w:t>等文字，</w:t>
      </w:r>
      <w:r w:rsidRPr="00A53880">
        <w:rPr>
          <w:rFonts w:ascii="標楷體" w:hAnsi="標楷體" w:hint="eastAsia"/>
          <w:szCs w:val="32"/>
          <w:lang w:eastAsia="zh-TW"/>
        </w:rPr>
        <w:t>修正為「</w:t>
      </w:r>
      <w:proofErr w:type="gramStart"/>
      <w:r w:rsidR="00441798" w:rsidRPr="00A53880">
        <w:rPr>
          <w:rFonts w:ascii="標楷體" w:hAnsi="標楷體" w:hint="eastAsia"/>
          <w:szCs w:val="32"/>
          <w:lang w:eastAsia="zh-TW"/>
        </w:rPr>
        <w:t>研</w:t>
      </w:r>
      <w:proofErr w:type="gramEnd"/>
      <w:r w:rsidR="00441798" w:rsidRPr="00A53880">
        <w:rPr>
          <w:rFonts w:ascii="標楷體" w:hAnsi="標楷體" w:hint="eastAsia"/>
          <w:szCs w:val="32"/>
          <w:lang w:eastAsia="zh-TW"/>
        </w:rPr>
        <w:t>擬</w:t>
      </w:r>
      <w:r w:rsidR="00441798" w:rsidRPr="00A53880">
        <w:rPr>
          <w:rFonts w:ascii="標楷體" w:hAnsi="標楷體"/>
          <w:szCs w:val="32"/>
          <w:lang w:eastAsia="zh-TW"/>
        </w:rPr>
        <w:t>更多相關可能之配套</w:t>
      </w:r>
      <w:r w:rsidRPr="00A53880">
        <w:rPr>
          <w:rFonts w:ascii="標楷體" w:hAnsi="標楷體" w:hint="eastAsia"/>
          <w:szCs w:val="32"/>
          <w:lang w:eastAsia="zh-TW"/>
        </w:rPr>
        <w:t>」外，</w:t>
      </w:r>
      <w:proofErr w:type="gramStart"/>
      <w:r w:rsidRPr="00A53880">
        <w:rPr>
          <w:rFonts w:ascii="標楷體" w:hAnsi="標楷體" w:hint="eastAsia"/>
          <w:szCs w:val="32"/>
          <w:lang w:eastAsia="zh-TW"/>
        </w:rPr>
        <w:t>餘</w:t>
      </w:r>
      <w:r w:rsidRPr="00A53880">
        <w:rPr>
          <w:rFonts w:ascii="標楷體" w:hAnsi="標楷體" w:hint="eastAsia"/>
          <w:szCs w:val="32"/>
          <w:lang w:eastAsia="zh-HK"/>
        </w:rPr>
        <w:t>照案</w:t>
      </w:r>
      <w:proofErr w:type="gramEnd"/>
      <w:r w:rsidRPr="00A53880">
        <w:rPr>
          <w:rFonts w:ascii="標楷體" w:hAnsi="標楷體" w:hint="eastAsia"/>
          <w:szCs w:val="32"/>
          <w:lang w:eastAsia="zh-HK"/>
        </w:rPr>
        <w:t>通過</w:t>
      </w:r>
      <w:r>
        <w:rPr>
          <w:rFonts w:ascii="標楷體" w:hAnsi="標楷體" w:hint="eastAsia"/>
          <w:szCs w:val="32"/>
          <w:lang w:eastAsia="zh-TW"/>
        </w:rPr>
        <w:t>。</w:t>
      </w:r>
    </w:p>
    <w:p w:rsidR="00817035" w:rsidRPr="00182C5A" w:rsidRDefault="00E11344" w:rsidP="005E724E">
      <w:pPr>
        <w:spacing w:beforeLines="50" w:before="180" w:line="460" w:lineRule="exact"/>
        <w:jc w:val="both"/>
        <w:rPr>
          <w:rFonts w:ascii="標楷體" w:eastAsia="標楷體" w:hAnsi="標楷體" w:cs="Times New Roman"/>
          <w:color w:val="000000"/>
          <w:sz w:val="32"/>
          <w:szCs w:val="32"/>
        </w:rPr>
      </w:pPr>
      <w:r w:rsidRPr="00E11344">
        <w:rPr>
          <w:rFonts w:ascii="標楷體" w:eastAsia="標楷體" w:hAnsi="標楷體" w:cs="Times New Roman" w:hint="eastAsia"/>
          <w:color w:val="000000"/>
          <w:sz w:val="32"/>
          <w:szCs w:val="32"/>
        </w:rPr>
        <w:t>散會</w:t>
      </w:r>
    </w:p>
    <w:sectPr w:rsidR="00817035" w:rsidRPr="00182C5A" w:rsidSect="00817035">
      <w:footerReference w:type="default" r:id="rId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932" w:rsidRDefault="00BE3932" w:rsidP="00D11F6C">
      <w:r>
        <w:separator/>
      </w:r>
    </w:p>
  </w:endnote>
  <w:endnote w:type="continuationSeparator" w:id="0">
    <w:p w:rsidR="00BE3932" w:rsidRDefault="00BE3932" w:rsidP="00D1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0707828"/>
      <w:docPartObj>
        <w:docPartGallery w:val="Page Numbers (Bottom of Page)"/>
        <w:docPartUnique/>
      </w:docPartObj>
    </w:sdtPr>
    <w:sdtEndPr/>
    <w:sdtContent>
      <w:p w:rsidR="00F97248" w:rsidRDefault="00F97248">
        <w:pPr>
          <w:pStyle w:val="a7"/>
          <w:jc w:val="center"/>
        </w:pPr>
        <w:r>
          <w:fldChar w:fldCharType="begin"/>
        </w:r>
        <w:r>
          <w:instrText>PAGE   \* MERGEFORMAT</w:instrText>
        </w:r>
        <w:r>
          <w:fldChar w:fldCharType="separate"/>
        </w:r>
        <w:r w:rsidR="00260C81" w:rsidRPr="00260C81">
          <w:rPr>
            <w:noProof/>
            <w:lang w:val="zh-TW"/>
          </w:rPr>
          <w:t>5</w:t>
        </w:r>
        <w:r>
          <w:fldChar w:fldCharType="end"/>
        </w:r>
      </w:p>
    </w:sdtContent>
  </w:sdt>
  <w:p w:rsidR="00F97248" w:rsidRDefault="00F9724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932" w:rsidRDefault="00BE3932" w:rsidP="00D11F6C">
      <w:r>
        <w:separator/>
      </w:r>
    </w:p>
  </w:footnote>
  <w:footnote w:type="continuationSeparator" w:id="0">
    <w:p w:rsidR="00BE3932" w:rsidRDefault="00BE3932" w:rsidP="00D11F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ABF"/>
    <w:multiLevelType w:val="hybridMultilevel"/>
    <w:tmpl w:val="F9E6A836"/>
    <w:lvl w:ilvl="0" w:tplc="C03E800E">
      <w:start w:val="1"/>
      <w:numFmt w:val="taiwaneseCountingThousand"/>
      <w:lvlText w:val="(%1)"/>
      <w:lvlJc w:val="left"/>
      <w:pPr>
        <w:ind w:left="960" w:hanging="480"/>
      </w:pPr>
      <w:rPr>
        <w:rFonts w:hint="default"/>
        <w:lang w:val="x-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88E3D0C"/>
    <w:multiLevelType w:val="hybridMultilevel"/>
    <w:tmpl w:val="4EE652F0"/>
    <w:lvl w:ilvl="0" w:tplc="1FF4590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C1058D4"/>
    <w:multiLevelType w:val="hybridMultilevel"/>
    <w:tmpl w:val="E92E2978"/>
    <w:lvl w:ilvl="0" w:tplc="30B86F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DB14AF5"/>
    <w:multiLevelType w:val="hybridMultilevel"/>
    <w:tmpl w:val="D3F8918C"/>
    <w:lvl w:ilvl="0" w:tplc="312A641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2A70DBB"/>
    <w:multiLevelType w:val="hybridMultilevel"/>
    <w:tmpl w:val="67102BB4"/>
    <w:lvl w:ilvl="0" w:tplc="30B86FF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34613DB5"/>
    <w:multiLevelType w:val="hybridMultilevel"/>
    <w:tmpl w:val="01F20F5E"/>
    <w:lvl w:ilvl="0" w:tplc="318401E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7ED2BED"/>
    <w:multiLevelType w:val="hybridMultilevel"/>
    <w:tmpl w:val="C9E29E84"/>
    <w:lvl w:ilvl="0" w:tplc="318401E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C5A76F8"/>
    <w:multiLevelType w:val="hybridMultilevel"/>
    <w:tmpl w:val="A5704DB8"/>
    <w:lvl w:ilvl="0" w:tplc="671AB76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D040944"/>
    <w:multiLevelType w:val="hybridMultilevel"/>
    <w:tmpl w:val="6116219E"/>
    <w:lvl w:ilvl="0" w:tplc="3D98442A">
      <w:start w:val="1"/>
      <w:numFmt w:val="taiwaneseCountingThousand"/>
      <w:lvlText w:val="(%1)"/>
      <w:lvlJc w:val="left"/>
      <w:pPr>
        <w:ind w:left="960" w:hanging="480"/>
      </w:pPr>
      <w:rPr>
        <w:rFonts w:hint="default"/>
      </w:rPr>
    </w:lvl>
    <w:lvl w:ilvl="1" w:tplc="AF26C572">
      <w:start w:val="1"/>
      <w:numFmt w:val="taiwaneseCountingThousand"/>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6992D4E"/>
    <w:multiLevelType w:val="hybridMultilevel"/>
    <w:tmpl w:val="9336FCA4"/>
    <w:lvl w:ilvl="0" w:tplc="AABA52DE">
      <w:start w:val="1"/>
      <w:numFmt w:val="taiwaneseCountingThousand"/>
      <w:lvlText w:val="%1、"/>
      <w:lvlJc w:val="left"/>
      <w:pPr>
        <w:ind w:left="720" w:hanging="720"/>
      </w:pPr>
      <w:rPr>
        <w:rFonts w:hint="default"/>
      </w:rPr>
    </w:lvl>
    <w:lvl w:ilvl="1" w:tplc="30B86FFA">
      <w:start w:val="1"/>
      <w:numFmt w:val="taiwaneseCountingThousand"/>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FB9216B"/>
    <w:multiLevelType w:val="hybridMultilevel"/>
    <w:tmpl w:val="8A0A4C1C"/>
    <w:lvl w:ilvl="0" w:tplc="26AA8F4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681A0AB8"/>
    <w:multiLevelType w:val="hybridMultilevel"/>
    <w:tmpl w:val="D64E017C"/>
    <w:lvl w:ilvl="0" w:tplc="62BE94C4">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792272B0"/>
    <w:multiLevelType w:val="hybridMultilevel"/>
    <w:tmpl w:val="57ACCB30"/>
    <w:lvl w:ilvl="0" w:tplc="30B86FF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0"/>
  </w:num>
  <w:num w:numId="2">
    <w:abstractNumId w:val="1"/>
  </w:num>
  <w:num w:numId="3">
    <w:abstractNumId w:val="4"/>
  </w:num>
  <w:num w:numId="4">
    <w:abstractNumId w:val="2"/>
  </w:num>
  <w:num w:numId="5">
    <w:abstractNumId w:val="5"/>
  </w:num>
  <w:num w:numId="6">
    <w:abstractNumId w:val="6"/>
  </w:num>
  <w:num w:numId="7">
    <w:abstractNumId w:val="9"/>
  </w:num>
  <w:num w:numId="8">
    <w:abstractNumId w:val="11"/>
  </w:num>
  <w:num w:numId="9">
    <w:abstractNumId w:val="7"/>
  </w:num>
  <w:num w:numId="10">
    <w:abstractNumId w:val="3"/>
  </w:num>
  <w:num w:numId="11">
    <w:abstractNumId w:val="8"/>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035"/>
    <w:rsid w:val="00002303"/>
    <w:rsid w:val="00002DA7"/>
    <w:rsid w:val="000128F9"/>
    <w:rsid w:val="00013D1E"/>
    <w:rsid w:val="000142B8"/>
    <w:rsid w:val="0001522F"/>
    <w:rsid w:val="0001544D"/>
    <w:rsid w:val="0001546C"/>
    <w:rsid w:val="000232B0"/>
    <w:rsid w:val="0002401E"/>
    <w:rsid w:val="00024AC2"/>
    <w:rsid w:val="00030406"/>
    <w:rsid w:val="0003137D"/>
    <w:rsid w:val="00032BB0"/>
    <w:rsid w:val="00034253"/>
    <w:rsid w:val="00035FB9"/>
    <w:rsid w:val="00040693"/>
    <w:rsid w:val="00040D7A"/>
    <w:rsid w:val="000430E9"/>
    <w:rsid w:val="000436CC"/>
    <w:rsid w:val="00043B24"/>
    <w:rsid w:val="00043C1E"/>
    <w:rsid w:val="000473FC"/>
    <w:rsid w:val="00047C3D"/>
    <w:rsid w:val="000535C9"/>
    <w:rsid w:val="00055FFD"/>
    <w:rsid w:val="00057D55"/>
    <w:rsid w:val="00060E6E"/>
    <w:rsid w:val="00065147"/>
    <w:rsid w:val="00070360"/>
    <w:rsid w:val="00072731"/>
    <w:rsid w:val="00073F9D"/>
    <w:rsid w:val="00074BAF"/>
    <w:rsid w:val="0007597E"/>
    <w:rsid w:val="00082238"/>
    <w:rsid w:val="00083482"/>
    <w:rsid w:val="000848B9"/>
    <w:rsid w:val="00084DF4"/>
    <w:rsid w:val="00085BCB"/>
    <w:rsid w:val="00092D79"/>
    <w:rsid w:val="000A3389"/>
    <w:rsid w:val="000A3C9B"/>
    <w:rsid w:val="000A75EF"/>
    <w:rsid w:val="000B16E8"/>
    <w:rsid w:val="000B221B"/>
    <w:rsid w:val="000B23B2"/>
    <w:rsid w:val="000B392D"/>
    <w:rsid w:val="000B67A4"/>
    <w:rsid w:val="000B6D5D"/>
    <w:rsid w:val="000C15B0"/>
    <w:rsid w:val="000C505B"/>
    <w:rsid w:val="000D5F64"/>
    <w:rsid w:val="000E06C0"/>
    <w:rsid w:val="000E0CEB"/>
    <w:rsid w:val="000E18D9"/>
    <w:rsid w:val="000E202B"/>
    <w:rsid w:val="000F1935"/>
    <w:rsid w:val="000F1E4F"/>
    <w:rsid w:val="000F649C"/>
    <w:rsid w:val="000F760D"/>
    <w:rsid w:val="0010077E"/>
    <w:rsid w:val="00100FDF"/>
    <w:rsid w:val="001028F0"/>
    <w:rsid w:val="00107721"/>
    <w:rsid w:val="00110E95"/>
    <w:rsid w:val="001132ED"/>
    <w:rsid w:val="00125A08"/>
    <w:rsid w:val="00131A89"/>
    <w:rsid w:val="00131F76"/>
    <w:rsid w:val="0013247F"/>
    <w:rsid w:val="0013541D"/>
    <w:rsid w:val="0013549A"/>
    <w:rsid w:val="001438ED"/>
    <w:rsid w:val="0014433C"/>
    <w:rsid w:val="00147312"/>
    <w:rsid w:val="001504BD"/>
    <w:rsid w:val="00162487"/>
    <w:rsid w:val="00164407"/>
    <w:rsid w:val="00165AD9"/>
    <w:rsid w:val="00170FFD"/>
    <w:rsid w:val="001737CF"/>
    <w:rsid w:val="001805BB"/>
    <w:rsid w:val="00182C5A"/>
    <w:rsid w:val="00182CB2"/>
    <w:rsid w:val="00186B7B"/>
    <w:rsid w:val="0018706A"/>
    <w:rsid w:val="0018737E"/>
    <w:rsid w:val="00187A03"/>
    <w:rsid w:val="0019026E"/>
    <w:rsid w:val="001929E5"/>
    <w:rsid w:val="001929FF"/>
    <w:rsid w:val="00192CC9"/>
    <w:rsid w:val="001931D8"/>
    <w:rsid w:val="00193564"/>
    <w:rsid w:val="001A1CA1"/>
    <w:rsid w:val="001A2354"/>
    <w:rsid w:val="001A33D4"/>
    <w:rsid w:val="001A4B2D"/>
    <w:rsid w:val="001B28F7"/>
    <w:rsid w:val="001B3B9F"/>
    <w:rsid w:val="001B4B56"/>
    <w:rsid w:val="001C0AC0"/>
    <w:rsid w:val="001C395D"/>
    <w:rsid w:val="001C6446"/>
    <w:rsid w:val="001D0B8E"/>
    <w:rsid w:val="001D5048"/>
    <w:rsid w:val="001D583A"/>
    <w:rsid w:val="001D5A5C"/>
    <w:rsid w:val="001E050D"/>
    <w:rsid w:val="001E1706"/>
    <w:rsid w:val="001E2588"/>
    <w:rsid w:val="001E2EB5"/>
    <w:rsid w:val="001E3E08"/>
    <w:rsid w:val="001E6BF0"/>
    <w:rsid w:val="001E797B"/>
    <w:rsid w:val="001F5268"/>
    <w:rsid w:val="001F63B4"/>
    <w:rsid w:val="001F6BA3"/>
    <w:rsid w:val="001F6EF4"/>
    <w:rsid w:val="002015DE"/>
    <w:rsid w:val="00201B37"/>
    <w:rsid w:val="00205474"/>
    <w:rsid w:val="00206ACD"/>
    <w:rsid w:val="00210A74"/>
    <w:rsid w:val="00211519"/>
    <w:rsid w:val="002121FD"/>
    <w:rsid w:val="00213E31"/>
    <w:rsid w:val="0021448C"/>
    <w:rsid w:val="0021616E"/>
    <w:rsid w:val="00220C57"/>
    <w:rsid w:val="002226C3"/>
    <w:rsid w:val="00222812"/>
    <w:rsid w:val="00222962"/>
    <w:rsid w:val="00223ADE"/>
    <w:rsid w:val="00224A79"/>
    <w:rsid w:val="002255F5"/>
    <w:rsid w:val="00225859"/>
    <w:rsid w:val="00225D20"/>
    <w:rsid w:val="00227374"/>
    <w:rsid w:val="002310E0"/>
    <w:rsid w:val="00231319"/>
    <w:rsid w:val="00232A6C"/>
    <w:rsid w:val="00233E57"/>
    <w:rsid w:val="00236B77"/>
    <w:rsid w:val="00237735"/>
    <w:rsid w:val="002400CC"/>
    <w:rsid w:val="00245196"/>
    <w:rsid w:val="00247A1F"/>
    <w:rsid w:val="00247D0D"/>
    <w:rsid w:val="0025186F"/>
    <w:rsid w:val="00251AB5"/>
    <w:rsid w:val="00253FFE"/>
    <w:rsid w:val="00260C81"/>
    <w:rsid w:val="00262D8B"/>
    <w:rsid w:val="002637B9"/>
    <w:rsid w:val="00266D61"/>
    <w:rsid w:val="002706DB"/>
    <w:rsid w:val="00272628"/>
    <w:rsid w:val="002730EA"/>
    <w:rsid w:val="002747AB"/>
    <w:rsid w:val="00276BCE"/>
    <w:rsid w:val="00281FB0"/>
    <w:rsid w:val="002824EE"/>
    <w:rsid w:val="00284E48"/>
    <w:rsid w:val="00285CDA"/>
    <w:rsid w:val="002902EB"/>
    <w:rsid w:val="00290DC4"/>
    <w:rsid w:val="002955F4"/>
    <w:rsid w:val="002A5E57"/>
    <w:rsid w:val="002A6D82"/>
    <w:rsid w:val="002A7ED0"/>
    <w:rsid w:val="002B0C26"/>
    <w:rsid w:val="002B2A38"/>
    <w:rsid w:val="002B5232"/>
    <w:rsid w:val="002B7E82"/>
    <w:rsid w:val="002C2C9C"/>
    <w:rsid w:val="002C2CE5"/>
    <w:rsid w:val="002C2F1D"/>
    <w:rsid w:val="002C4215"/>
    <w:rsid w:val="002D1101"/>
    <w:rsid w:val="002D7DA1"/>
    <w:rsid w:val="002E39FD"/>
    <w:rsid w:val="0030108C"/>
    <w:rsid w:val="003055C9"/>
    <w:rsid w:val="0030674D"/>
    <w:rsid w:val="00310246"/>
    <w:rsid w:val="00313C81"/>
    <w:rsid w:val="003202CB"/>
    <w:rsid w:val="00321367"/>
    <w:rsid w:val="003240B7"/>
    <w:rsid w:val="00326872"/>
    <w:rsid w:val="0033155F"/>
    <w:rsid w:val="00334CC8"/>
    <w:rsid w:val="00336A76"/>
    <w:rsid w:val="00342475"/>
    <w:rsid w:val="00343E50"/>
    <w:rsid w:val="00344AC2"/>
    <w:rsid w:val="00347B30"/>
    <w:rsid w:val="00353837"/>
    <w:rsid w:val="00355581"/>
    <w:rsid w:val="00355FA0"/>
    <w:rsid w:val="00356361"/>
    <w:rsid w:val="00362486"/>
    <w:rsid w:val="00366E67"/>
    <w:rsid w:val="00376908"/>
    <w:rsid w:val="0037737D"/>
    <w:rsid w:val="00381289"/>
    <w:rsid w:val="003870EF"/>
    <w:rsid w:val="00392772"/>
    <w:rsid w:val="00396269"/>
    <w:rsid w:val="003A064F"/>
    <w:rsid w:val="003A0DE4"/>
    <w:rsid w:val="003A3840"/>
    <w:rsid w:val="003A6795"/>
    <w:rsid w:val="003A67AB"/>
    <w:rsid w:val="003A7751"/>
    <w:rsid w:val="003B00B7"/>
    <w:rsid w:val="003B21C9"/>
    <w:rsid w:val="003B324E"/>
    <w:rsid w:val="003B6F03"/>
    <w:rsid w:val="003C05E0"/>
    <w:rsid w:val="003C2512"/>
    <w:rsid w:val="003C3602"/>
    <w:rsid w:val="003C4B1C"/>
    <w:rsid w:val="003C6DC9"/>
    <w:rsid w:val="003C72F3"/>
    <w:rsid w:val="003D1DA5"/>
    <w:rsid w:val="003D36E4"/>
    <w:rsid w:val="003D3C32"/>
    <w:rsid w:val="003E0882"/>
    <w:rsid w:val="003E10BD"/>
    <w:rsid w:val="003E5204"/>
    <w:rsid w:val="003F344B"/>
    <w:rsid w:val="003F46C0"/>
    <w:rsid w:val="003F5CAB"/>
    <w:rsid w:val="004026CE"/>
    <w:rsid w:val="00412F46"/>
    <w:rsid w:val="00417699"/>
    <w:rsid w:val="004178AA"/>
    <w:rsid w:val="00421A6D"/>
    <w:rsid w:val="00422C2A"/>
    <w:rsid w:val="00424642"/>
    <w:rsid w:val="0042526F"/>
    <w:rsid w:val="0042767E"/>
    <w:rsid w:val="004329D3"/>
    <w:rsid w:val="00432FF8"/>
    <w:rsid w:val="00440CD5"/>
    <w:rsid w:val="00441798"/>
    <w:rsid w:val="00442740"/>
    <w:rsid w:val="00443F3D"/>
    <w:rsid w:val="004442DC"/>
    <w:rsid w:val="00444F81"/>
    <w:rsid w:val="004501D6"/>
    <w:rsid w:val="00451451"/>
    <w:rsid w:val="00451BAC"/>
    <w:rsid w:val="00451CD2"/>
    <w:rsid w:val="00452C48"/>
    <w:rsid w:val="004539D8"/>
    <w:rsid w:val="00453A8B"/>
    <w:rsid w:val="00453B50"/>
    <w:rsid w:val="00457F88"/>
    <w:rsid w:val="00461ED0"/>
    <w:rsid w:val="0046217D"/>
    <w:rsid w:val="004634B1"/>
    <w:rsid w:val="00463D08"/>
    <w:rsid w:val="00464EA8"/>
    <w:rsid w:val="00464FA0"/>
    <w:rsid w:val="0047662E"/>
    <w:rsid w:val="00476B5E"/>
    <w:rsid w:val="00476FE2"/>
    <w:rsid w:val="00480227"/>
    <w:rsid w:val="004826C9"/>
    <w:rsid w:val="00483EF5"/>
    <w:rsid w:val="00490EF4"/>
    <w:rsid w:val="00491BB7"/>
    <w:rsid w:val="0049200F"/>
    <w:rsid w:val="004937E9"/>
    <w:rsid w:val="004940AF"/>
    <w:rsid w:val="00494AFF"/>
    <w:rsid w:val="00494C7F"/>
    <w:rsid w:val="0049519A"/>
    <w:rsid w:val="004A1DD5"/>
    <w:rsid w:val="004A3A7D"/>
    <w:rsid w:val="004A4954"/>
    <w:rsid w:val="004A4E88"/>
    <w:rsid w:val="004A5247"/>
    <w:rsid w:val="004A6C98"/>
    <w:rsid w:val="004A704A"/>
    <w:rsid w:val="004B441A"/>
    <w:rsid w:val="004B6F48"/>
    <w:rsid w:val="004C2A3F"/>
    <w:rsid w:val="004C4CE4"/>
    <w:rsid w:val="004C7DA7"/>
    <w:rsid w:val="004D426F"/>
    <w:rsid w:val="004D4527"/>
    <w:rsid w:val="004D659D"/>
    <w:rsid w:val="004E6C9F"/>
    <w:rsid w:val="004F37A4"/>
    <w:rsid w:val="004F64BF"/>
    <w:rsid w:val="00500405"/>
    <w:rsid w:val="0050167A"/>
    <w:rsid w:val="005062B9"/>
    <w:rsid w:val="0051078D"/>
    <w:rsid w:val="00511AAC"/>
    <w:rsid w:val="005143F9"/>
    <w:rsid w:val="0051727B"/>
    <w:rsid w:val="00520021"/>
    <w:rsid w:val="0052012A"/>
    <w:rsid w:val="005202AF"/>
    <w:rsid w:val="00521D61"/>
    <w:rsid w:val="00522B75"/>
    <w:rsid w:val="00526ED7"/>
    <w:rsid w:val="00531650"/>
    <w:rsid w:val="00534A27"/>
    <w:rsid w:val="0053619E"/>
    <w:rsid w:val="005421D4"/>
    <w:rsid w:val="00550890"/>
    <w:rsid w:val="0055155C"/>
    <w:rsid w:val="00553668"/>
    <w:rsid w:val="00553CA5"/>
    <w:rsid w:val="005560A6"/>
    <w:rsid w:val="00557234"/>
    <w:rsid w:val="00557DFF"/>
    <w:rsid w:val="005602A8"/>
    <w:rsid w:val="0056320F"/>
    <w:rsid w:val="005635B6"/>
    <w:rsid w:val="00563FEF"/>
    <w:rsid w:val="0056411B"/>
    <w:rsid w:val="00564311"/>
    <w:rsid w:val="005643B1"/>
    <w:rsid w:val="005750A2"/>
    <w:rsid w:val="005826F4"/>
    <w:rsid w:val="005856F0"/>
    <w:rsid w:val="00586859"/>
    <w:rsid w:val="00590897"/>
    <w:rsid w:val="00591FD9"/>
    <w:rsid w:val="0059242A"/>
    <w:rsid w:val="005928B7"/>
    <w:rsid w:val="00595091"/>
    <w:rsid w:val="005959C8"/>
    <w:rsid w:val="005A2528"/>
    <w:rsid w:val="005A2579"/>
    <w:rsid w:val="005A4AA2"/>
    <w:rsid w:val="005B0642"/>
    <w:rsid w:val="005B0FED"/>
    <w:rsid w:val="005B1071"/>
    <w:rsid w:val="005C0F5E"/>
    <w:rsid w:val="005C2AD4"/>
    <w:rsid w:val="005C4A20"/>
    <w:rsid w:val="005C5EEB"/>
    <w:rsid w:val="005C6B85"/>
    <w:rsid w:val="005C7E70"/>
    <w:rsid w:val="005D02E5"/>
    <w:rsid w:val="005D107E"/>
    <w:rsid w:val="005D1E61"/>
    <w:rsid w:val="005D3504"/>
    <w:rsid w:val="005D3F8E"/>
    <w:rsid w:val="005D794A"/>
    <w:rsid w:val="005D7B37"/>
    <w:rsid w:val="005E724E"/>
    <w:rsid w:val="005E7560"/>
    <w:rsid w:val="005F3D93"/>
    <w:rsid w:val="005F6547"/>
    <w:rsid w:val="00600814"/>
    <w:rsid w:val="00600EB1"/>
    <w:rsid w:val="00601247"/>
    <w:rsid w:val="00601340"/>
    <w:rsid w:val="006016BC"/>
    <w:rsid w:val="00606C83"/>
    <w:rsid w:val="00610046"/>
    <w:rsid w:val="00612917"/>
    <w:rsid w:val="00620EE6"/>
    <w:rsid w:val="00621134"/>
    <w:rsid w:val="00626DC7"/>
    <w:rsid w:val="006275EF"/>
    <w:rsid w:val="00630A7F"/>
    <w:rsid w:val="00632CB3"/>
    <w:rsid w:val="00633C65"/>
    <w:rsid w:val="00633FD0"/>
    <w:rsid w:val="00635459"/>
    <w:rsid w:val="006362E3"/>
    <w:rsid w:val="0064048F"/>
    <w:rsid w:val="00641C56"/>
    <w:rsid w:val="00643958"/>
    <w:rsid w:val="00653A4A"/>
    <w:rsid w:val="00655677"/>
    <w:rsid w:val="00656B0C"/>
    <w:rsid w:val="00661FF1"/>
    <w:rsid w:val="00662CA7"/>
    <w:rsid w:val="00664081"/>
    <w:rsid w:val="0066433B"/>
    <w:rsid w:val="00665C67"/>
    <w:rsid w:val="00670AA6"/>
    <w:rsid w:val="006725FC"/>
    <w:rsid w:val="00672AFC"/>
    <w:rsid w:val="00672F31"/>
    <w:rsid w:val="00676954"/>
    <w:rsid w:val="006811DD"/>
    <w:rsid w:val="00683BE9"/>
    <w:rsid w:val="0068494A"/>
    <w:rsid w:val="006914FF"/>
    <w:rsid w:val="00695031"/>
    <w:rsid w:val="00695CA3"/>
    <w:rsid w:val="006A336B"/>
    <w:rsid w:val="006A4533"/>
    <w:rsid w:val="006B5283"/>
    <w:rsid w:val="006B702A"/>
    <w:rsid w:val="006C2DBC"/>
    <w:rsid w:val="006C6CAF"/>
    <w:rsid w:val="006C6DBC"/>
    <w:rsid w:val="006D12E1"/>
    <w:rsid w:val="006D3F81"/>
    <w:rsid w:val="006D7411"/>
    <w:rsid w:val="006E0CAC"/>
    <w:rsid w:val="006E0FDC"/>
    <w:rsid w:val="006E227C"/>
    <w:rsid w:val="006E4C74"/>
    <w:rsid w:val="006E7366"/>
    <w:rsid w:val="006F06AB"/>
    <w:rsid w:val="006F5358"/>
    <w:rsid w:val="006F5736"/>
    <w:rsid w:val="006F7CCA"/>
    <w:rsid w:val="00700306"/>
    <w:rsid w:val="007007B6"/>
    <w:rsid w:val="00706C64"/>
    <w:rsid w:val="00711C50"/>
    <w:rsid w:val="00712776"/>
    <w:rsid w:val="0071678F"/>
    <w:rsid w:val="00720E92"/>
    <w:rsid w:val="007324A3"/>
    <w:rsid w:val="007327B1"/>
    <w:rsid w:val="00733829"/>
    <w:rsid w:val="00733843"/>
    <w:rsid w:val="00740100"/>
    <w:rsid w:val="0074145D"/>
    <w:rsid w:val="007414B1"/>
    <w:rsid w:val="007417D3"/>
    <w:rsid w:val="007453BB"/>
    <w:rsid w:val="007474FA"/>
    <w:rsid w:val="00757B6C"/>
    <w:rsid w:val="00757E3F"/>
    <w:rsid w:val="00760081"/>
    <w:rsid w:val="00760D24"/>
    <w:rsid w:val="00761341"/>
    <w:rsid w:val="00761F86"/>
    <w:rsid w:val="0076431A"/>
    <w:rsid w:val="007656E5"/>
    <w:rsid w:val="00765A91"/>
    <w:rsid w:val="00765C11"/>
    <w:rsid w:val="00765F69"/>
    <w:rsid w:val="0076772F"/>
    <w:rsid w:val="007679E8"/>
    <w:rsid w:val="00770A62"/>
    <w:rsid w:val="007710DF"/>
    <w:rsid w:val="00772CCC"/>
    <w:rsid w:val="00777BB5"/>
    <w:rsid w:val="007820B5"/>
    <w:rsid w:val="00783A85"/>
    <w:rsid w:val="00786357"/>
    <w:rsid w:val="0078694A"/>
    <w:rsid w:val="007905B8"/>
    <w:rsid w:val="00791AD0"/>
    <w:rsid w:val="007923D0"/>
    <w:rsid w:val="0079343C"/>
    <w:rsid w:val="00795525"/>
    <w:rsid w:val="007A1E12"/>
    <w:rsid w:val="007A2FD4"/>
    <w:rsid w:val="007A3BE8"/>
    <w:rsid w:val="007A4135"/>
    <w:rsid w:val="007A7235"/>
    <w:rsid w:val="007B027B"/>
    <w:rsid w:val="007B04AC"/>
    <w:rsid w:val="007B586A"/>
    <w:rsid w:val="007B5D2F"/>
    <w:rsid w:val="007C0CB7"/>
    <w:rsid w:val="007C1298"/>
    <w:rsid w:val="007C4DC0"/>
    <w:rsid w:val="007D040C"/>
    <w:rsid w:val="007D2DC1"/>
    <w:rsid w:val="007D4A31"/>
    <w:rsid w:val="007D557A"/>
    <w:rsid w:val="007D57A7"/>
    <w:rsid w:val="007D7C40"/>
    <w:rsid w:val="007E0E2C"/>
    <w:rsid w:val="007E20F6"/>
    <w:rsid w:val="007E40D1"/>
    <w:rsid w:val="007E542E"/>
    <w:rsid w:val="007F0435"/>
    <w:rsid w:val="007F40F1"/>
    <w:rsid w:val="007F49D7"/>
    <w:rsid w:val="00804DA1"/>
    <w:rsid w:val="008063A5"/>
    <w:rsid w:val="00817035"/>
    <w:rsid w:val="008208AE"/>
    <w:rsid w:val="008219A6"/>
    <w:rsid w:val="008230EA"/>
    <w:rsid w:val="0082312F"/>
    <w:rsid w:val="008250FD"/>
    <w:rsid w:val="00832392"/>
    <w:rsid w:val="00832F24"/>
    <w:rsid w:val="00832F8C"/>
    <w:rsid w:val="008358C9"/>
    <w:rsid w:val="00840975"/>
    <w:rsid w:val="00842C8B"/>
    <w:rsid w:val="0084321D"/>
    <w:rsid w:val="00845FC3"/>
    <w:rsid w:val="00847471"/>
    <w:rsid w:val="00855CB2"/>
    <w:rsid w:val="008565C6"/>
    <w:rsid w:val="00860331"/>
    <w:rsid w:val="00860DF8"/>
    <w:rsid w:val="00864836"/>
    <w:rsid w:val="008705B5"/>
    <w:rsid w:val="00871C68"/>
    <w:rsid w:val="008745EB"/>
    <w:rsid w:val="0087720D"/>
    <w:rsid w:val="00880771"/>
    <w:rsid w:val="00883C90"/>
    <w:rsid w:val="008842B3"/>
    <w:rsid w:val="008852B8"/>
    <w:rsid w:val="008863C8"/>
    <w:rsid w:val="00891FFB"/>
    <w:rsid w:val="00896488"/>
    <w:rsid w:val="008A0042"/>
    <w:rsid w:val="008A1E8E"/>
    <w:rsid w:val="008A2AAD"/>
    <w:rsid w:val="008A4DCB"/>
    <w:rsid w:val="008A5B94"/>
    <w:rsid w:val="008B023B"/>
    <w:rsid w:val="008B3C5F"/>
    <w:rsid w:val="008B4241"/>
    <w:rsid w:val="008B4E75"/>
    <w:rsid w:val="008B56DD"/>
    <w:rsid w:val="008B58A1"/>
    <w:rsid w:val="008B5E00"/>
    <w:rsid w:val="008B6621"/>
    <w:rsid w:val="008C084A"/>
    <w:rsid w:val="008C0B3E"/>
    <w:rsid w:val="008C57B9"/>
    <w:rsid w:val="008D0430"/>
    <w:rsid w:val="008D1D9C"/>
    <w:rsid w:val="008D4B94"/>
    <w:rsid w:val="008D4BF5"/>
    <w:rsid w:val="008D590D"/>
    <w:rsid w:val="008E4D6A"/>
    <w:rsid w:val="008E791E"/>
    <w:rsid w:val="008F0939"/>
    <w:rsid w:val="008F09B5"/>
    <w:rsid w:val="00900524"/>
    <w:rsid w:val="00900C04"/>
    <w:rsid w:val="00904543"/>
    <w:rsid w:val="00906A19"/>
    <w:rsid w:val="00914919"/>
    <w:rsid w:val="009175A9"/>
    <w:rsid w:val="00917C36"/>
    <w:rsid w:val="00920845"/>
    <w:rsid w:val="00920B01"/>
    <w:rsid w:val="009210DF"/>
    <w:rsid w:val="00923402"/>
    <w:rsid w:val="009268BF"/>
    <w:rsid w:val="009309F5"/>
    <w:rsid w:val="00930C39"/>
    <w:rsid w:val="009369A3"/>
    <w:rsid w:val="009426AA"/>
    <w:rsid w:val="009460D2"/>
    <w:rsid w:val="0095066D"/>
    <w:rsid w:val="00952219"/>
    <w:rsid w:val="00952B75"/>
    <w:rsid w:val="00956662"/>
    <w:rsid w:val="00960924"/>
    <w:rsid w:val="00960935"/>
    <w:rsid w:val="00966456"/>
    <w:rsid w:val="009704E0"/>
    <w:rsid w:val="0097279D"/>
    <w:rsid w:val="0097694D"/>
    <w:rsid w:val="009770B0"/>
    <w:rsid w:val="009806F7"/>
    <w:rsid w:val="00980D1C"/>
    <w:rsid w:val="00981FBB"/>
    <w:rsid w:val="00982DCF"/>
    <w:rsid w:val="00983627"/>
    <w:rsid w:val="00986A04"/>
    <w:rsid w:val="009905B8"/>
    <w:rsid w:val="00994C50"/>
    <w:rsid w:val="009A04A4"/>
    <w:rsid w:val="009A2419"/>
    <w:rsid w:val="009A2576"/>
    <w:rsid w:val="009A6CC2"/>
    <w:rsid w:val="009B630A"/>
    <w:rsid w:val="009B70A7"/>
    <w:rsid w:val="009C2056"/>
    <w:rsid w:val="009C2AF3"/>
    <w:rsid w:val="009C3F06"/>
    <w:rsid w:val="009C4F65"/>
    <w:rsid w:val="009C760C"/>
    <w:rsid w:val="009D11A0"/>
    <w:rsid w:val="009D1899"/>
    <w:rsid w:val="009D50C0"/>
    <w:rsid w:val="009D644D"/>
    <w:rsid w:val="009E0D57"/>
    <w:rsid w:val="009E3102"/>
    <w:rsid w:val="009E3E74"/>
    <w:rsid w:val="009E612C"/>
    <w:rsid w:val="009F1D24"/>
    <w:rsid w:val="009F2441"/>
    <w:rsid w:val="009F24E0"/>
    <w:rsid w:val="009F42ED"/>
    <w:rsid w:val="009F4FFC"/>
    <w:rsid w:val="00A01D72"/>
    <w:rsid w:val="00A02DF1"/>
    <w:rsid w:val="00A07E54"/>
    <w:rsid w:val="00A11166"/>
    <w:rsid w:val="00A12538"/>
    <w:rsid w:val="00A15CBB"/>
    <w:rsid w:val="00A17446"/>
    <w:rsid w:val="00A22DAD"/>
    <w:rsid w:val="00A23161"/>
    <w:rsid w:val="00A24250"/>
    <w:rsid w:val="00A2539E"/>
    <w:rsid w:val="00A33C6E"/>
    <w:rsid w:val="00A420C7"/>
    <w:rsid w:val="00A45661"/>
    <w:rsid w:val="00A45A85"/>
    <w:rsid w:val="00A52F6E"/>
    <w:rsid w:val="00A53880"/>
    <w:rsid w:val="00A62791"/>
    <w:rsid w:val="00A63524"/>
    <w:rsid w:val="00A6472A"/>
    <w:rsid w:val="00A64853"/>
    <w:rsid w:val="00A74E66"/>
    <w:rsid w:val="00A82213"/>
    <w:rsid w:val="00A83140"/>
    <w:rsid w:val="00A84952"/>
    <w:rsid w:val="00A87C8B"/>
    <w:rsid w:val="00A93209"/>
    <w:rsid w:val="00A956B6"/>
    <w:rsid w:val="00A970A6"/>
    <w:rsid w:val="00AA28F2"/>
    <w:rsid w:val="00AA3725"/>
    <w:rsid w:val="00AA69FA"/>
    <w:rsid w:val="00AA7956"/>
    <w:rsid w:val="00AB23F6"/>
    <w:rsid w:val="00AB34BE"/>
    <w:rsid w:val="00AB4CE5"/>
    <w:rsid w:val="00AC0456"/>
    <w:rsid w:val="00AC263A"/>
    <w:rsid w:val="00AC270D"/>
    <w:rsid w:val="00AC2C6C"/>
    <w:rsid w:val="00AD74CF"/>
    <w:rsid w:val="00AD79C1"/>
    <w:rsid w:val="00AE0711"/>
    <w:rsid w:val="00AE2140"/>
    <w:rsid w:val="00AE5C42"/>
    <w:rsid w:val="00AE6F97"/>
    <w:rsid w:val="00AE7063"/>
    <w:rsid w:val="00AF146F"/>
    <w:rsid w:val="00AF7947"/>
    <w:rsid w:val="00AF7E82"/>
    <w:rsid w:val="00B0250F"/>
    <w:rsid w:val="00B06EAC"/>
    <w:rsid w:val="00B06FA0"/>
    <w:rsid w:val="00B10398"/>
    <w:rsid w:val="00B124D0"/>
    <w:rsid w:val="00B13B56"/>
    <w:rsid w:val="00B15DCF"/>
    <w:rsid w:val="00B21582"/>
    <w:rsid w:val="00B2523B"/>
    <w:rsid w:val="00B30889"/>
    <w:rsid w:val="00B32378"/>
    <w:rsid w:val="00B32A58"/>
    <w:rsid w:val="00B40E66"/>
    <w:rsid w:val="00B425E5"/>
    <w:rsid w:val="00B460C8"/>
    <w:rsid w:val="00B4719F"/>
    <w:rsid w:val="00B47ED3"/>
    <w:rsid w:val="00B51420"/>
    <w:rsid w:val="00B57ACD"/>
    <w:rsid w:val="00B61E0F"/>
    <w:rsid w:val="00B62705"/>
    <w:rsid w:val="00B65147"/>
    <w:rsid w:val="00B6763C"/>
    <w:rsid w:val="00B70C07"/>
    <w:rsid w:val="00B72385"/>
    <w:rsid w:val="00B73967"/>
    <w:rsid w:val="00B757B8"/>
    <w:rsid w:val="00B75F65"/>
    <w:rsid w:val="00B80908"/>
    <w:rsid w:val="00B81E1A"/>
    <w:rsid w:val="00B8739E"/>
    <w:rsid w:val="00B901CD"/>
    <w:rsid w:val="00BA126D"/>
    <w:rsid w:val="00BA5494"/>
    <w:rsid w:val="00BA7365"/>
    <w:rsid w:val="00BB2D0B"/>
    <w:rsid w:val="00BB2F43"/>
    <w:rsid w:val="00BB3044"/>
    <w:rsid w:val="00BB413E"/>
    <w:rsid w:val="00BB636B"/>
    <w:rsid w:val="00BB64F5"/>
    <w:rsid w:val="00BC1486"/>
    <w:rsid w:val="00BC214C"/>
    <w:rsid w:val="00BC4520"/>
    <w:rsid w:val="00BC5817"/>
    <w:rsid w:val="00BD05C7"/>
    <w:rsid w:val="00BD43FD"/>
    <w:rsid w:val="00BD5852"/>
    <w:rsid w:val="00BD5976"/>
    <w:rsid w:val="00BD6492"/>
    <w:rsid w:val="00BE0B8F"/>
    <w:rsid w:val="00BE0EBE"/>
    <w:rsid w:val="00BE3932"/>
    <w:rsid w:val="00BF27AF"/>
    <w:rsid w:val="00BF2C42"/>
    <w:rsid w:val="00BF2D53"/>
    <w:rsid w:val="00BF7D20"/>
    <w:rsid w:val="00C03D35"/>
    <w:rsid w:val="00C049A3"/>
    <w:rsid w:val="00C05DA5"/>
    <w:rsid w:val="00C11CD4"/>
    <w:rsid w:val="00C15E81"/>
    <w:rsid w:val="00C20BFA"/>
    <w:rsid w:val="00C20FB9"/>
    <w:rsid w:val="00C2381A"/>
    <w:rsid w:val="00C278E2"/>
    <w:rsid w:val="00C47563"/>
    <w:rsid w:val="00C47B72"/>
    <w:rsid w:val="00C513CA"/>
    <w:rsid w:val="00C54E98"/>
    <w:rsid w:val="00C60845"/>
    <w:rsid w:val="00C652ED"/>
    <w:rsid w:val="00C7074C"/>
    <w:rsid w:val="00C70A76"/>
    <w:rsid w:val="00C70FC5"/>
    <w:rsid w:val="00C71859"/>
    <w:rsid w:val="00C73D96"/>
    <w:rsid w:val="00C74554"/>
    <w:rsid w:val="00C74BC5"/>
    <w:rsid w:val="00C77325"/>
    <w:rsid w:val="00C8585C"/>
    <w:rsid w:val="00C85BB9"/>
    <w:rsid w:val="00C86AA0"/>
    <w:rsid w:val="00C93D47"/>
    <w:rsid w:val="00C93F6B"/>
    <w:rsid w:val="00CA0BFC"/>
    <w:rsid w:val="00CA32A1"/>
    <w:rsid w:val="00CA3AB9"/>
    <w:rsid w:val="00CA5379"/>
    <w:rsid w:val="00CA6554"/>
    <w:rsid w:val="00CB069A"/>
    <w:rsid w:val="00CB0C8E"/>
    <w:rsid w:val="00CB2E53"/>
    <w:rsid w:val="00CC0E7C"/>
    <w:rsid w:val="00CC0E83"/>
    <w:rsid w:val="00CC0EA1"/>
    <w:rsid w:val="00CC3C54"/>
    <w:rsid w:val="00CC4C0D"/>
    <w:rsid w:val="00CC7A98"/>
    <w:rsid w:val="00CD0952"/>
    <w:rsid w:val="00CD47F5"/>
    <w:rsid w:val="00CD4F48"/>
    <w:rsid w:val="00CD534A"/>
    <w:rsid w:val="00CD6BFE"/>
    <w:rsid w:val="00CE1E61"/>
    <w:rsid w:val="00CE355C"/>
    <w:rsid w:val="00CE3E28"/>
    <w:rsid w:val="00CE7954"/>
    <w:rsid w:val="00CF0B3C"/>
    <w:rsid w:val="00CF0BCD"/>
    <w:rsid w:val="00CF1D2A"/>
    <w:rsid w:val="00CF4F92"/>
    <w:rsid w:val="00D022BB"/>
    <w:rsid w:val="00D03D55"/>
    <w:rsid w:val="00D06989"/>
    <w:rsid w:val="00D10995"/>
    <w:rsid w:val="00D11F6C"/>
    <w:rsid w:val="00D1262C"/>
    <w:rsid w:val="00D14086"/>
    <w:rsid w:val="00D17192"/>
    <w:rsid w:val="00D1766D"/>
    <w:rsid w:val="00D216A1"/>
    <w:rsid w:val="00D26906"/>
    <w:rsid w:val="00D30345"/>
    <w:rsid w:val="00D3249A"/>
    <w:rsid w:val="00D32FA5"/>
    <w:rsid w:val="00D3429D"/>
    <w:rsid w:val="00D35815"/>
    <w:rsid w:val="00D35A18"/>
    <w:rsid w:val="00D42073"/>
    <w:rsid w:val="00D463AA"/>
    <w:rsid w:val="00D50531"/>
    <w:rsid w:val="00D52165"/>
    <w:rsid w:val="00D56A2F"/>
    <w:rsid w:val="00D5773D"/>
    <w:rsid w:val="00D577DF"/>
    <w:rsid w:val="00D67ABE"/>
    <w:rsid w:val="00D73403"/>
    <w:rsid w:val="00D73505"/>
    <w:rsid w:val="00D7400C"/>
    <w:rsid w:val="00D74369"/>
    <w:rsid w:val="00D753E3"/>
    <w:rsid w:val="00D84008"/>
    <w:rsid w:val="00D84354"/>
    <w:rsid w:val="00D854E2"/>
    <w:rsid w:val="00D91C6F"/>
    <w:rsid w:val="00D92739"/>
    <w:rsid w:val="00D95770"/>
    <w:rsid w:val="00D96412"/>
    <w:rsid w:val="00D97853"/>
    <w:rsid w:val="00DA5D3C"/>
    <w:rsid w:val="00DA63A6"/>
    <w:rsid w:val="00DA75E1"/>
    <w:rsid w:val="00DA7E4A"/>
    <w:rsid w:val="00DB24A4"/>
    <w:rsid w:val="00DB272A"/>
    <w:rsid w:val="00DB2A7F"/>
    <w:rsid w:val="00DB5C25"/>
    <w:rsid w:val="00DB7BDE"/>
    <w:rsid w:val="00DC0385"/>
    <w:rsid w:val="00DC1B83"/>
    <w:rsid w:val="00DC1DC7"/>
    <w:rsid w:val="00DC1E32"/>
    <w:rsid w:val="00DC262E"/>
    <w:rsid w:val="00DC3F78"/>
    <w:rsid w:val="00DC5049"/>
    <w:rsid w:val="00DC7BF3"/>
    <w:rsid w:val="00DE0B0E"/>
    <w:rsid w:val="00DE2EE4"/>
    <w:rsid w:val="00DE33A1"/>
    <w:rsid w:val="00DE4208"/>
    <w:rsid w:val="00DF1B89"/>
    <w:rsid w:val="00DF3410"/>
    <w:rsid w:val="00DF4779"/>
    <w:rsid w:val="00DF6614"/>
    <w:rsid w:val="00DF7E32"/>
    <w:rsid w:val="00E00948"/>
    <w:rsid w:val="00E019C1"/>
    <w:rsid w:val="00E03C60"/>
    <w:rsid w:val="00E046A8"/>
    <w:rsid w:val="00E102D9"/>
    <w:rsid w:val="00E11344"/>
    <w:rsid w:val="00E140F8"/>
    <w:rsid w:val="00E148A1"/>
    <w:rsid w:val="00E16C9D"/>
    <w:rsid w:val="00E17BFF"/>
    <w:rsid w:val="00E22BAF"/>
    <w:rsid w:val="00E23380"/>
    <w:rsid w:val="00E235AE"/>
    <w:rsid w:val="00E259DC"/>
    <w:rsid w:val="00E25D63"/>
    <w:rsid w:val="00E318F1"/>
    <w:rsid w:val="00E36B5C"/>
    <w:rsid w:val="00E370C0"/>
    <w:rsid w:val="00E424AC"/>
    <w:rsid w:val="00E4261F"/>
    <w:rsid w:val="00E427A8"/>
    <w:rsid w:val="00E43092"/>
    <w:rsid w:val="00E44568"/>
    <w:rsid w:val="00E46A59"/>
    <w:rsid w:val="00E47027"/>
    <w:rsid w:val="00E54E67"/>
    <w:rsid w:val="00E572EB"/>
    <w:rsid w:val="00E61F05"/>
    <w:rsid w:val="00E63200"/>
    <w:rsid w:val="00E65CC0"/>
    <w:rsid w:val="00E71925"/>
    <w:rsid w:val="00E71AEC"/>
    <w:rsid w:val="00E73D56"/>
    <w:rsid w:val="00E776FC"/>
    <w:rsid w:val="00E843BA"/>
    <w:rsid w:val="00E85CA1"/>
    <w:rsid w:val="00E85F58"/>
    <w:rsid w:val="00E861BF"/>
    <w:rsid w:val="00E9380E"/>
    <w:rsid w:val="00E93F8A"/>
    <w:rsid w:val="00E95327"/>
    <w:rsid w:val="00EA1AB6"/>
    <w:rsid w:val="00EA7389"/>
    <w:rsid w:val="00EA7D2E"/>
    <w:rsid w:val="00EB1AE6"/>
    <w:rsid w:val="00EB1FE0"/>
    <w:rsid w:val="00EB4775"/>
    <w:rsid w:val="00EB5465"/>
    <w:rsid w:val="00EB755D"/>
    <w:rsid w:val="00EC04C7"/>
    <w:rsid w:val="00EC2A1A"/>
    <w:rsid w:val="00EC7343"/>
    <w:rsid w:val="00ED0605"/>
    <w:rsid w:val="00ED0630"/>
    <w:rsid w:val="00ED4C15"/>
    <w:rsid w:val="00ED7A29"/>
    <w:rsid w:val="00EE1633"/>
    <w:rsid w:val="00F045BA"/>
    <w:rsid w:val="00F05BEC"/>
    <w:rsid w:val="00F0722F"/>
    <w:rsid w:val="00F07D7E"/>
    <w:rsid w:val="00F112B3"/>
    <w:rsid w:val="00F163D4"/>
    <w:rsid w:val="00F167FB"/>
    <w:rsid w:val="00F171BC"/>
    <w:rsid w:val="00F46D07"/>
    <w:rsid w:val="00F47B07"/>
    <w:rsid w:val="00F520C2"/>
    <w:rsid w:val="00F55C03"/>
    <w:rsid w:val="00F636FA"/>
    <w:rsid w:val="00F64719"/>
    <w:rsid w:val="00F73E68"/>
    <w:rsid w:val="00F80A20"/>
    <w:rsid w:val="00F81291"/>
    <w:rsid w:val="00F91DBD"/>
    <w:rsid w:val="00F92884"/>
    <w:rsid w:val="00F9308D"/>
    <w:rsid w:val="00F95901"/>
    <w:rsid w:val="00F9595B"/>
    <w:rsid w:val="00F96600"/>
    <w:rsid w:val="00F97170"/>
    <w:rsid w:val="00F97248"/>
    <w:rsid w:val="00FA0D5D"/>
    <w:rsid w:val="00FA2AB9"/>
    <w:rsid w:val="00FA4716"/>
    <w:rsid w:val="00FB148A"/>
    <w:rsid w:val="00FB231B"/>
    <w:rsid w:val="00FB28CA"/>
    <w:rsid w:val="00FB58A8"/>
    <w:rsid w:val="00FC0619"/>
    <w:rsid w:val="00FC1977"/>
    <w:rsid w:val="00FC5555"/>
    <w:rsid w:val="00FD2292"/>
    <w:rsid w:val="00FD34AF"/>
    <w:rsid w:val="00FD60FD"/>
    <w:rsid w:val="00FD7D83"/>
    <w:rsid w:val="00FE4521"/>
    <w:rsid w:val="00FF239E"/>
    <w:rsid w:val="00FF2EF5"/>
    <w:rsid w:val="00FF2FB7"/>
    <w:rsid w:val="00FF4D0B"/>
    <w:rsid w:val="00FF67CD"/>
    <w:rsid w:val="00FF7699"/>
    <w:rsid w:val="00FF79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乙"/>
    <w:basedOn w:val="a"/>
    <w:rsid w:val="00817035"/>
    <w:rPr>
      <w:rFonts w:ascii="標楷體" w:eastAsia="標楷體" w:hAnsi="標楷體" w:cs="Times New Roman"/>
      <w:b/>
      <w:sz w:val="34"/>
      <w:szCs w:val="34"/>
    </w:rPr>
  </w:style>
  <w:style w:type="table" w:styleId="a4">
    <w:name w:val="Table Grid"/>
    <w:basedOn w:val="a1"/>
    <w:uiPriority w:val="59"/>
    <w:rsid w:val="00817035"/>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1F6C"/>
    <w:pPr>
      <w:tabs>
        <w:tab w:val="center" w:pos="4153"/>
        <w:tab w:val="right" w:pos="8306"/>
      </w:tabs>
      <w:snapToGrid w:val="0"/>
    </w:pPr>
    <w:rPr>
      <w:sz w:val="20"/>
      <w:szCs w:val="20"/>
    </w:rPr>
  </w:style>
  <w:style w:type="character" w:customStyle="1" w:styleId="a6">
    <w:name w:val="頁首 字元"/>
    <w:basedOn w:val="a0"/>
    <w:link w:val="a5"/>
    <w:uiPriority w:val="99"/>
    <w:rsid w:val="00D11F6C"/>
    <w:rPr>
      <w:sz w:val="20"/>
      <w:szCs w:val="20"/>
    </w:rPr>
  </w:style>
  <w:style w:type="paragraph" w:styleId="a7">
    <w:name w:val="footer"/>
    <w:basedOn w:val="a"/>
    <w:link w:val="a8"/>
    <w:uiPriority w:val="99"/>
    <w:unhideWhenUsed/>
    <w:rsid w:val="00D11F6C"/>
    <w:pPr>
      <w:tabs>
        <w:tab w:val="center" w:pos="4153"/>
        <w:tab w:val="right" w:pos="8306"/>
      </w:tabs>
      <w:snapToGrid w:val="0"/>
    </w:pPr>
    <w:rPr>
      <w:sz w:val="20"/>
      <w:szCs w:val="20"/>
    </w:rPr>
  </w:style>
  <w:style w:type="character" w:customStyle="1" w:styleId="a8">
    <w:name w:val="頁尾 字元"/>
    <w:basedOn w:val="a0"/>
    <w:link w:val="a7"/>
    <w:uiPriority w:val="99"/>
    <w:rsid w:val="00D11F6C"/>
    <w:rPr>
      <w:sz w:val="20"/>
      <w:szCs w:val="20"/>
    </w:rPr>
  </w:style>
  <w:style w:type="paragraph" w:styleId="a9">
    <w:name w:val="Balloon Text"/>
    <w:basedOn w:val="a"/>
    <w:link w:val="aa"/>
    <w:uiPriority w:val="99"/>
    <w:semiHidden/>
    <w:unhideWhenUsed/>
    <w:rsid w:val="00CF4F92"/>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F4F92"/>
    <w:rPr>
      <w:rFonts w:asciiTheme="majorHAnsi" w:eastAsiaTheme="majorEastAsia" w:hAnsiTheme="majorHAnsi" w:cstheme="majorBidi"/>
      <w:sz w:val="18"/>
      <w:szCs w:val="18"/>
    </w:rPr>
  </w:style>
  <w:style w:type="paragraph" w:customStyle="1" w:styleId="ab">
    <w:name w:val="條"/>
    <w:basedOn w:val="a"/>
    <w:link w:val="ac"/>
    <w:qFormat/>
    <w:rsid w:val="005635B6"/>
    <w:pPr>
      <w:kinsoku w:val="0"/>
      <w:overflowPunct w:val="0"/>
      <w:autoSpaceDE w:val="0"/>
      <w:spacing w:line="460" w:lineRule="exact"/>
      <w:ind w:left="422" w:right="105" w:hangingChars="132" w:hanging="422"/>
      <w:jc w:val="both"/>
      <w:textAlignment w:val="center"/>
    </w:pPr>
    <w:rPr>
      <w:rFonts w:ascii="標楷體" w:eastAsia="標楷體" w:hAnsi="標楷體"/>
      <w:sz w:val="32"/>
      <w:szCs w:val="32"/>
    </w:rPr>
  </w:style>
  <w:style w:type="paragraph" w:customStyle="1" w:styleId="ad">
    <w:name w:val="款"/>
    <w:basedOn w:val="a"/>
    <w:link w:val="ae"/>
    <w:qFormat/>
    <w:rsid w:val="005635B6"/>
    <w:pPr>
      <w:kinsoku w:val="0"/>
      <w:overflowPunct w:val="0"/>
      <w:autoSpaceDE w:val="0"/>
      <w:spacing w:line="460" w:lineRule="exact"/>
      <w:ind w:left="635" w:right="105" w:hanging="320"/>
      <w:jc w:val="both"/>
      <w:textAlignment w:val="center"/>
    </w:pPr>
    <w:rPr>
      <w:rFonts w:ascii="標楷體" w:eastAsia="標楷體" w:hAnsi="標楷體"/>
      <w:sz w:val="32"/>
      <w:szCs w:val="32"/>
    </w:rPr>
  </w:style>
  <w:style w:type="character" w:customStyle="1" w:styleId="ac">
    <w:name w:val="條 字元"/>
    <w:basedOn w:val="a0"/>
    <w:link w:val="ab"/>
    <w:rsid w:val="005635B6"/>
    <w:rPr>
      <w:rFonts w:ascii="標楷體" w:eastAsia="標楷體" w:hAnsi="標楷體"/>
      <w:sz w:val="32"/>
      <w:szCs w:val="32"/>
    </w:rPr>
  </w:style>
  <w:style w:type="paragraph" w:customStyle="1" w:styleId="af">
    <w:name w:val="項"/>
    <w:basedOn w:val="a"/>
    <w:link w:val="af0"/>
    <w:qFormat/>
    <w:rsid w:val="005635B6"/>
    <w:pPr>
      <w:tabs>
        <w:tab w:val="left" w:pos="2520"/>
      </w:tabs>
      <w:kinsoku w:val="0"/>
      <w:overflowPunct w:val="0"/>
      <w:autoSpaceDE w:val="0"/>
      <w:spacing w:line="460" w:lineRule="exact"/>
      <w:ind w:leftChars="150" w:left="360" w:rightChars="50" w:right="120" w:firstLineChars="200" w:firstLine="640"/>
      <w:jc w:val="both"/>
      <w:textAlignment w:val="center"/>
    </w:pPr>
    <w:rPr>
      <w:rFonts w:ascii="標楷體" w:eastAsia="標楷體" w:hAnsi="標楷體"/>
      <w:sz w:val="32"/>
      <w:szCs w:val="32"/>
    </w:rPr>
  </w:style>
  <w:style w:type="character" w:customStyle="1" w:styleId="ae">
    <w:name w:val="款 字元"/>
    <w:basedOn w:val="a0"/>
    <w:link w:val="ad"/>
    <w:rsid w:val="005635B6"/>
    <w:rPr>
      <w:rFonts w:ascii="標楷體" w:eastAsia="標楷體" w:hAnsi="標楷體"/>
      <w:sz w:val="32"/>
      <w:szCs w:val="32"/>
    </w:rPr>
  </w:style>
  <w:style w:type="character" w:customStyle="1" w:styleId="af0">
    <w:name w:val="項 字元"/>
    <w:basedOn w:val="a0"/>
    <w:link w:val="af"/>
    <w:rsid w:val="005635B6"/>
    <w:rPr>
      <w:rFonts w:ascii="標楷體" w:eastAsia="標楷體" w:hAnsi="標楷體"/>
      <w:sz w:val="32"/>
      <w:szCs w:val="32"/>
    </w:rPr>
  </w:style>
  <w:style w:type="paragraph" w:customStyle="1" w:styleId="af1">
    <w:name w:val="立法院(會議名稱)"/>
    <w:basedOn w:val="a"/>
    <w:link w:val="af2"/>
    <w:rsid w:val="00F0722F"/>
    <w:pPr>
      <w:snapToGrid w:val="0"/>
      <w:spacing w:line="500" w:lineRule="exact"/>
      <w:ind w:left="1620" w:hanging="1620"/>
    </w:pPr>
    <w:rPr>
      <w:rFonts w:ascii="標楷體" w:eastAsia="標楷體" w:hAnsi="Times New Roman" w:cs="Times New Roman"/>
      <w:sz w:val="32"/>
      <w:szCs w:val="32"/>
    </w:rPr>
  </w:style>
  <w:style w:type="character" w:customStyle="1" w:styleId="af2">
    <w:name w:val="立法院(會議名稱) 字元"/>
    <w:link w:val="af1"/>
    <w:rsid w:val="00F0722F"/>
    <w:rPr>
      <w:rFonts w:ascii="標楷體" w:eastAsia="標楷體" w:hAnsi="Times New Roman" w:cs="Times New Roman"/>
      <w:sz w:val="32"/>
      <w:szCs w:val="32"/>
    </w:rPr>
  </w:style>
  <w:style w:type="paragraph" w:styleId="af3">
    <w:name w:val="Body Text Indent"/>
    <w:aliases w:val="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
    <w:link w:val="af4"/>
    <w:rsid w:val="00F0722F"/>
    <w:pPr>
      <w:ind w:leftChars="297" w:left="713"/>
    </w:pPr>
    <w:rPr>
      <w:rFonts w:ascii="Times New Roman" w:eastAsia="標楷體" w:hAnsi="Times New Roman" w:cs="Times New Roman"/>
      <w:sz w:val="32"/>
      <w:szCs w:val="24"/>
      <w:lang w:val="x-none" w:eastAsia="x-none"/>
    </w:rPr>
  </w:style>
  <w:style w:type="character" w:customStyle="1" w:styleId="af4">
    <w:name w:val="本文縮排 字元"/>
    <w:aliases w:val=" 字元 字元 字元, 字元 字元1,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0"/>
    <w:link w:val="af3"/>
    <w:rsid w:val="00F0722F"/>
    <w:rPr>
      <w:rFonts w:ascii="Times New Roman" w:eastAsia="標楷體" w:hAnsi="Times New Roman" w:cs="Times New Roman"/>
      <w:sz w:val="32"/>
      <w:szCs w:val="24"/>
      <w:lang w:val="x-none" w:eastAsia="x-none"/>
    </w:rPr>
  </w:style>
  <w:style w:type="paragraph" w:styleId="af5">
    <w:name w:val="List Paragraph"/>
    <w:basedOn w:val="a"/>
    <w:uiPriority w:val="34"/>
    <w:qFormat/>
    <w:rsid w:val="00F0722F"/>
    <w:pPr>
      <w:ind w:leftChars="200" w:left="480"/>
    </w:pPr>
    <w:rPr>
      <w:rFonts w:ascii="Calibri" w:eastAsia="新細明體" w:hAnsi="Calibri" w:cs="Times New Roman"/>
    </w:rPr>
  </w:style>
  <w:style w:type="paragraph" w:customStyle="1" w:styleId="1">
    <w:name w:val="1.議事錄"/>
    <w:basedOn w:val="a"/>
    <w:link w:val="10"/>
    <w:qFormat/>
    <w:rsid w:val="001132ED"/>
    <w:pPr>
      <w:snapToGrid w:val="0"/>
      <w:spacing w:line="480" w:lineRule="exact"/>
      <w:ind w:leftChars="400" w:left="400" w:hangingChars="100" w:hanging="318"/>
      <w:jc w:val="both"/>
    </w:pPr>
    <w:rPr>
      <w:rFonts w:ascii="標楷體" w:eastAsia="標楷體" w:hAnsi="標楷體" w:cs="Times New Roman"/>
      <w:bCs/>
      <w:kern w:val="0"/>
      <w:sz w:val="32"/>
      <w:szCs w:val="32"/>
      <w:lang w:val="x-none"/>
    </w:rPr>
  </w:style>
  <w:style w:type="character" w:customStyle="1" w:styleId="10">
    <w:name w:val="1.議事錄 字元"/>
    <w:link w:val="1"/>
    <w:locked/>
    <w:rsid w:val="001132ED"/>
    <w:rPr>
      <w:rFonts w:ascii="標楷體" w:eastAsia="標楷體" w:hAnsi="標楷體" w:cs="Times New Roman"/>
      <w:bCs/>
      <w:kern w:val="0"/>
      <w:sz w:val="32"/>
      <w:szCs w:val="32"/>
      <w:lang w:val="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乙"/>
    <w:basedOn w:val="a"/>
    <w:rsid w:val="00817035"/>
    <w:rPr>
      <w:rFonts w:ascii="標楷體" w:eastAsia="標楷體" w:hAnsi="標楷體" w:cs="Times New Roman"/>
      <w:b/>
      <w:sz w:val="34"/>
      <w:szCs w:val="34"/>
    </w:rPr>
  </w:style>
  <w:style w:type="table" w:styleId="a4">
    <w:name w:val="Table Grid"/>
    <w:basedOn w:val="a1"/>
    <w:uiPriority w:val="59"/>
    <w:rsid w:val="00817035"/>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1F6C"/>
    <w:pPr>
      <w:tabs>
        <w:tab w:val="center" w:pos="4153"/>
        <w:tab w:val="right" w:pos="8306"/>
      </w:tabs>
      <w:snapToGrid w:val="0"/>
    </w:pPr>
    <w:rPr>
      <w:sz w:val="20"/>
      <w:szCs w:val="20"/>
    </w:rPr>
  </w:style>
  <w:style w:type="character" w:customStyle="1" w:styleId="a6">
    <w:name w:val="頁首 字元"/>
    <w:basedOn w:val="a0"/>
    <w:link w:val="a5"/>
    <w:uiPriority w:val="99"/>
    <w:rsid w:val="00D11F6C"/>
    <w:rPr>
      <w:sz w:val="20"/>
      <w:szCs w:val="20"/>
    </w:rPr>
  </w:style>
  <w:style w:type="paragraph" w:styleId="a7">
    <w:name w:val="footer"/>
    <w:basedOn w:val="a"/>
    <w:link w:val="a8"/>
    <w:uiPriority w:val="99"/>
    <w:unhideWhenUsed/>
    <w:rsid w:val="00D11F6C"/>
    <w:pPr>
      <w:tabs>
        <w:tab w:val="center" w:pos="4153"/>
        <w:tab w:val="right" w:pos="8306"/>
      </w:tabs>
      <w:snapToGrid w:val="0"/>
    </w:pPr>
    <w:rPr>
      <w:sz w:val="20"/>
      <w:szCs w:val="20"/>
    </w:rPr>
  </w:style>
  <w:style w:type="character" w:customStyle="1" w:styleId="a8">
    <w:name w:val="頁尾 字元"/>
    <w:basedOn w:val="a0"/>
    <w:link w:val="a7"/>
    <w:uiPriority w:val="99"/>
    <w:rsid w:val="00D11F6C"/>
    <w:rPr>
      <w:sz w:val="20"/>
      <w:szCs w:val="20"/>
    </w:rPr>
  </w:style>
  <w:style w:type="paragraph" w:styleId="a9">
    <w:name w:val="Balloon Text"/>
    <w:basedOn w:val="a"/>
    <w:link w:val="aa"/>
    <w:uiPriority w:val="99"/>
    <w:semiHidden/>
    <w:unhideWhenUsed/>
    <w:rsid w:val="00CF4F92"/>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F4F92"/>
    <w:rPr>
      <w:rFonts w:asciiTheme="majorHAnsi" w:eastAsiaTheme="majorEastAsia" w:hAnsiTheme="majorHAnsi" w:cstheme="majorBidi"/>
      <w:sz w:val="18"/>
      <w:szCs w:val="18"/>
    </w:rPr>
  </w:style>
  <w:style w:type="paragraph" w:customStyle="1" w:styleId="ab">
    <w:name w:val="條"/>
    <w:basedOn w:val="a"/>
    <w:link w:val="ac"/>
    <w:qFormat/>
    <w:rsid w:val="005635B6"/>
    <w:pPr>
      <w:kinsoku w:val="0"/>
      <w:overflowPunct w:val="0"/>
      <w:autoSpaceDE w:val="0"/>
      <w:spacing w:line="460" w:lineRule="exact"/>
      <w:ind w:left="422" w:right="105" w:hangingChars="132" w:hanging="422"/>
      <w:jc w:val="both"/>
      <w:textAlignment w:val="center"/>
    </w:pPr>
    <w:rPr>
      <w:rFonts w:ascii="標楷體" w:eastAsia="標楷體" w:hAnsi="標楷體"/>
      <w:sz w:val="32"/>
      <w:szCs w:val="32"/>
    </w:rPr>
  </w:style>
  <w:style w:type="paragraph" w:customStyle="1" w:styleId="ad">
    <w:name w:val="款"/>
    <w:basedOn w:val="a"/>
    <w:link w:val="ae"/>
    <w:qFormat/>
    <w:rsid w:val="005635B6"/>
    <w:pPr>
      <w:kinsoku w:val="0"/>
      <w:overflowPunct w:val="0"/>
      <w:autoSpaceDE w:val="0"/>
      <w:spacing w:line="460" w:lineRule="exact"/>
      <w:ind w:left="635" w:right="105" w:hanging="320"/>
      <w:jc w:val="both"/>
      <w:textAlignment w:val="center"/>
    </w:pPr>
    <w:rPr>
      <w:rFonts w:ascii="標楷體" w:eastAsia="標楷體" w:hAnsi="標楷體"/>
      <w:sz w:val="32"/>
      <w:szCs w:val="32"/>
    </w:rPr>
  </w:style>
  <w:style w:type="character" w:customStyle="1" w:styleId="ac">
    <w:name w:val="條 字元"/>
    <w:basedOn w:val="a0"/>
    <w:link w:val="ab"/>
    <w:rsid w:val="005635B6"/>
    <w:rPr>
      <w:rFonts w:ascii="標楷體" w:eastAsia="標楷體" w:hAnsi="標楷體"/>
      <w:sz w:val="32"/>
      <w:szCs w:val="32"/>
    </w:rPr>
  </w:style>
  <w:style w:type="paragraph" w:customStyle="1" w:styleId="af">
    <w:name w:val="項"/>
    <w:basedOn w:val="a"/>
    <w:link w:val="af0"/>
    <w:qFormat/>
    <w:rsid w:val="005635B6"/>
    <w:pPr>
      <w:tabs>
        <w:tab w:val="left" w:pos="2520"/>
      </w:tabs>
      <w:kinsoku w:val="0"/>
      <w:overflowPunct w:val="0"/>
      <w:autoSpaceDE w:val="0"/>
      <w:spacing w:line="460" w:lineRule="exact"/>
      <w:ind w:leftChars="150" w:left="360" w:rightChars="50" w:right="120" w:firstLineChars="200" w:firstLine="640"/>
      <w:jc w:val="both"/>
      <w:textAlignment w:val="center"/>
    </w:pPr>
    <w:rPr>
      <w:rFonts w:ascii="標楷體" w:eastAsia="標楷體" w:hAnsi="標楷體"/>
      <w:sz w:val="32"/>
      <w:szCs w:val="32"/>
    </w:rPr>
  </w:style>
  <w:style w:type="character" w:customStyle="1" w:styleId="ae">
    <w:name w:val="款 字元"/>
    <w:basedOn w:val="a0"/>
    <w:link w:val="ad"/>
    <w:rsid w:val="005635B6"/>
    <w:rPr>
      <w:rFonts w:ascii="標楷體" w:eastAsia="標楷體" w:hAnsi="標楷體"/>
      <w:sz w:val="32"/>
      <w:szCs w:val="32"/>
    </w:rPr>
  </w:style>
  <w:style w:type="character" w:customStyle="1" w:styleId="af0">
    <w:name w:val="項 字元"/>
    <w:basedOn w:val="a0"/>
    <w:link w:val="af"/>
    <w:rsid w:val="005635B6"/>
    <w:rPr>
      <w:rFonts w:ascii="標楷體" w:eastAsia="標楷體" w:hAnsi="標楷體"/>
      <w:sz w:val="32"/>
      <w:szCs w:val="32"/>
    </w:rPr>
  </w:style>
  <w:style w:type="paragraph" w:customStyle="1" w:styleId="af1">
    <w:name w:val="立法院(會議名稱)"/>
    <w:basedOn w:val="a"/>
    <w:link w:val="af2"/>
    <w:rsid w:val="00F0722F"/>
    <w:pPr>
      <w:snapToGrid w:val="0"/>
      <w:spacing w:line="500" w:lineRule="exact"/>
      <w:ind w:left="1620" w:hanging="1620"/>
    </w:pPr>
    <w:rPr>
      <w:rFonts w:ascii="標楷體" w:eastAsia="標楷體" w:hAnsi="Times New Roman" w:cs="Times New Roman"/>
      <w:sz w:val="32"/>
      <w:szCs w:val="32"/>
    </w:rPr>
  </w:style>
  <w:style w:type="character" w:customStyle="1" w:styleId="af2">
    <w:name w:val="立法院(會議名稱) 字元"/>
    <w:link w:val="af1"/>
    <w:rsid w:val="00F0722F"/>
    <w:rPr>
      <w:rFonts w:ascii="標楷體" w:eastAsia="標楷體" w:hAnsi="Times New Roman" w:cs="Times New Roman"/>
      <w:sz w:val="32"/>
      <w:szCs w:val="32"/>
    </w:rPr>
  </w:style>
  <w:style w:type="paragraph" w:styleId="af3">
    <w:name w:val="Body Text Indent"/>
    <w:aliases w:val="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
    <w:link w:val="af4"/>
    <w:rsid w:val="00F0722F"/>
    <w:pPr>
      <w:ind w:leftChars="297" w:left="713"/>
    </w:pPr>
    <w:rPr>
      <w:rFonts w:ascii="Times New Roman" w:eastAsia="標楷體" w:hAnsi="Times New Roman" w:cs="Times New Roman"/>
      <w:sz w:val="32"/>
      <w:szCs w:val="24"/>
      <w:lang w:val="x-none" w:eastAsia="x-none"/>
    </w:rPr>
  </w:style>
  <w:style w:type="character" w:customStyle="1" w:styleId="af4">
    <w:name w:val="本文縮排 字元"/>
    <w:aliases w:val=" 字元 字元 字元, 字元 字元1,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0"/>
    <w:link w:val="af3"/>
    <w:rsid w:val="00F0722F"/>
    <w:rPr>
      <w:rFonts w:ascii="Times New Roman" w:eastAsia="標楷體" w:hAnsi="Times New Roman" w:cs="Times New Roman"/>
      <w:sz w:val="32"/>
      <w:szCs w:val="24"/>
      <w:lang w:val="x-none" w:eastAsia="x-none"/>
    </w:rPr>
  </w:style>
  <w:style w:type="paragraph" w:styleId="af5">
    <w:name w:val="List Paragraph"/>
    <w:basedOn w:val="a"/>
    <w:uiPriority w:val="34"/>
    <w:qFormat/>
    <w:rsid w:val="00F0722F"/>
    <w:pPr>
      <w:ind w:leftChars="200" w:left="480"/>
    </w:pPr>
    <w:rPr>
      <w:rFonts w:ascii="Calibri" w:eastAsia="新細明體" w:hAnsi="Calibri" w:cs="Times New Roman"/>
    </w:rPr>
  </w:style>
  <w:style w:type="paragraph" w:customStyle="1" w:styleId="1">
    <w:name w:val="1.議事錄"/>
    <w:basedOn w:val="a"/>
    <w:link w:val="10"/>
    <w:qFormat/>
    <w:rsid w:val="001132ED"/>
    <w:pPr>
      <w:snapToGrid w:val="0"/>
      <w:spacing w:line="480" w:lineRule="exact"/>
      <w:ind w:leftChars="400" w:left="400" w:hangingChars="100" w:hanging="318"/>
      <w:jc w:val="both"/>
    </w:pPr>
    <w:rPr>
      <w:rFonts w:ascii="標楷體" w:eastAsia="標楷體" w:hAnsi="標楷體" w:cs="Times New Roman"/>
      <w:bCs/>
      <w:kern w:val="0"/>
      <w:sz w:val="32"/>
      <w:szCs w:val="32"/>
      <w:lang w:val="x-none"/>
    </w:rPr>
  </w:style>
  <w:style w:type="character" w:customStyle="1" w:styleId="10">
    <w:name w:val="1.議事錄 字元"/>
    <w:link w:val="1"/>
    <w:locked/>
    <w:rsid w:val="001132ED"/>
    <w:rPr>
      <w:rFonts w:ascii="標楷體" w:eastAsia="標楷體" w:hAnsi="標楷體" w:cs="Times New Roman"/>
      <w:bCs/>
      <w:kern w:val="0"/>
      <w:sz w:val="32"/>
      <w:szCs w:val="32"/>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2D0ED-FE65-4D65-936E-5B1D34A8A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5</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hp400g3</cp:lastModifiedBy>
  <cp:revision>280</cp:revision>
  <cp:lastPrinted>2020-04-09T09:10:00Z</cp:lastPrinted>
  <dcterms:created xsi:type="dcterms:W3CDTF">2019-11-29T07:49:00Z</dcterms:created>
  <dcterms:modified xsi:type="dcterms:W3CDTF">2020-04-10T00:25:00Z</dcterms:modified>
</cp:coreProperties>
</file>