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527" w:rsidRPr="00C7074C" w:rsidRDefault="00084DF4">
      <w:pPr>
        <w:rPr>
          <w:rFonts w:ascii="標楷體" w:eastAsia="標楷體" w:hAnsi="標楷體" w:cs="Times New Roman"/>
          <w:b/>
          <w:bCs/>
          <w:sz w:val="36"/>
          <w:szCs w:val="36"/>
          <w:lang w:val="x-none" w:eastAsia="x-none"/>
        </w:rPr>
      </w:pPr>
      <w:bookmarkStart w:id="0" w:name="_Toc470106197"/>
      <w:bookmarkStart w:id="1" w:name="_GoBack"/>
      <w:bookmarkEnd w:id="1"/>
      <w:r w:rsidRPr="00C7074C">
        <w:rPr>
          <w:rFonts w:ascii="標楷體" w:eastAsia="標楷體" w:hAnsi="標楷體" w:cs="Times New Roman"/>
          <w:b/>
          <w:bCs/>
          <w:spacing w:val="-6"/>
          <w:sz w:val="36"/>
          <w:szCs w:val="36"/>
          <w:lang w:val="x-none" w:eastAsia="x-none"/>
        </w:rPr>
        <w:t>立法院第</w:t>
      </w:r>
      <w:r w:rsidR="00C7074C" w:rsidRPr="00C7074C">
        <w:rPr>
          <w:rFonts w:ascii="標楷體" w:eastAsia="標楷體" w:hAnsi="標楷體" w:cs="Times New Roman" w:hint="eastAsia"/>
          <w:b/>
          <w:bCs/>
          <w:spacing w:val="-6"/>
          <w:sz w:val="36"/>
          <w:szCs w:val="36"/>
          <w:lang w:val="x-none"/>
        </w:rPr>
        <w:t>10</w:t>
      </w:r>
      <w:r w:rsidRPr="00C7074C">
        <w:rPr>
          <w:rFonts w:ascii="標楷體" w:eastAsia="標楷體" w:hAnsi="標楷體" w:cs="Times New Roman"/>
          <w:b/>
          <w:bCs/>
          <w:spacing w:val="-6"/>
          <w:sz w:val="36"/>
          <w:szCs w:val="36"/>
          <w:lang w:val="x-none" w:eastAsia="x-none"/>
        </w:rPr>
        <w:t>屆第</w:t>
      </w:r>
      <w:r w:rsidR="00C7074C" w:rsidRPr="00C7074C">
        <w:rPr>
          <w:rFonts w:ascii="標楷體" w:eastAsia="標楷體" w:hAnsi="標楷體" w:cs="Times New Roman" w:hint="eastAsia"/>
          <w:b/>
          <w:bCs/>
          <w:spacing w:val="-6"/>
          <w:sz w:val="36"/>
          <w:szCs w:val="36"/>
          <w:lang w:val="x-none"/>
        </w:rPr>
        <w:t>1</w:t>
      </w:r>
      <w:r w:rsidRPr="00C7074C">
        <w:rPr>
          <w:rFonts w:ascii="標楷體" w:eastAsia="標楷體" w:hAnsi="標楷體" w:cs="Times New Roman"/>
          <w:b/>
          <w:bCs/>
          <w:spacing w:val="-6"/>
          <w:sz w:val="36"/>
          <w:szCs w:val="36"/>
          <w:lang w:val="x-none" w:eastAsia="x-none"/>
        </w:rPr>
        <w:t>會期內政委員會第</w:t>
      </w:r>
      <w:r w:rsidR="004076FC">
        <w:rPr>
          <w:rFonts w:ascii="標楷體" w:eastAsia="標楷體" w:hAnsi="標楷體" w:cs="Times New Roman" w:hint="eastAsia"/>
          <w:b/>
          <w:bCs/>
          <w:spacing w:val="-6"/>
          <w:sz w:val="36"/>
          <w:szCs w:val="36"/>
          <w:lang w:val="x-none"/>
        </w:rPr>
        <w:t>4</w:t>
      </w:r>
      <w:r w:rsidRPr="00C7074C">
        <w:rPr>
          <w:rFonts w:ascii="標楷體" w:eastAsia="標楷體" w:hAnsi="標楷體" w:cs="Times New Roman"/>
          <w:b/>
          <w:bCs/>
          <w:spacing w:val="-6"/>
          <w:sz w:val="36"/>
          <w:szCs w:val="36"/>
          <w:lang w:val="x-none" w:eastAsia="x-none"/>
        </w:rPr>
        <w:t>次全體委員會議議事錄</w:t>
      </w:r>
      <w:bookmarkEnd w:id="0"/>
    </w:p>
    <w:p w:rsidR="008F5EEB" w:rsidRDefault="00817035" w:rsidP="00BD5984">
      <w:pPr>
        <w:snapToGrid w:val="0"/>
        <w:spacing w:line="480" w:lineRule="exact"/>
        <w:ind w:left="4720" w:hangingChars="1475" w:hanging="4720"/>
        <w:rPr>
          <w:rFonts w:ascii="標楷體" w:eastAsia="標楷體" w:hAnsi="標楷體" w:cs="Times New Roman"/>
          <w:sz w:val="32"/>
          <w:szCs w:val="32"/>
        </w:rPr>
      </w:pPr>
      <w:r w:rsidRPr="00D2471F">
        <w:rPr>
          <w:rFonts w:ascii="標楷體" w:eastAsia="標楷體" w:hAnsi="標楷體" w:cs="Times New Roman"/>
          <w:sz w:val="32"/>
          <w:szCs w:val="32"/>
        </w:rPr>
        <w:t>時間</w:t>
      </w:r>
      <w:r w:rsidRPr="00D2471F">
        <w:rPr>
          <w:rFonts w:ascii="標楷體" w:eastAsia="標楷體" w:hAnsi="標楷體" w:cs="Times New Roman" w:hint="eastAsia"/>
          <w:sz w:val="32"/>
          <w:szCs w:val="32"/>
        </w:rPr>
        <w:t>：</w:t>
      </w:r>
      <w:r w:rsidRPr="00714102">
        <w:rPr>
          <w:rFonts w:ascii="標楷體" w:eastAsia="標楷體" w:hAnsi="標楷體" w:cs="Times New Roman" w:hint="eastAsia"/>
          <w:sz w:val="32"/>
          <w:szCs w:val="32"/>
        </w:rPr>
        <w:t>10</w:t>
      </w:r>
      <w:r w:rsidR="00C7074C">
        <w:rPr>
          <w:rFonts w:ascii="標楷體" w:eastAsia="標楷體" w:hAnsi="標楷體" w:cs="Times New Roman" w:hint="eastAsia"/>
          <w:sz w:val="32"/>
          <w:szCs w:val="32"/>
        </w:rPr>
        <w:t>9</w:t>
      </w:r>
      <w:r w:rsidRPr="00714102">
        <w:rPr>
          <w:rFonts w:ascii="標楷體" w:eastAsia="標楷體" w:hAnsi="標楷體" w:cs="Times New Roman" w:hint="eastAsia"/>
          <w:sz w:val="32"/>
          <w:szCs w:val="32"/>
        </w:rPr>
        <w:t>年</w:t>
      </w:r>
      <w:r w:rsidR="00C7074C">
        <w:rPr>
          <w:rFonts w:ascii="標楷體" w:eastAsia="標楷體" w:hAnsi="標楷體" w:cs="Times New Roman" w:hint="eastAsia"/>
          <w:sz w:val="32"/>
          <w:szCs w:val="32"/>
        </w:rPr>
        <w:t>3</w:t>
      </w:r>
      <w:r w:rsidRPr="00714102">
        <w:rPr>
          <w:rFonts w:ascii="標楷體" w:eastAsia="標楷體" w:hAnsi="標楷體" w:cs="Times New Roman" w:hint="eastAsia"/>
          <w:sz w:val="32"/>
          <w:szCs w:val="32"/>
        </w:rPr>
        <w:t>月</w:t>
      </w:r>
      <w:r w:rsidR="004076FC">
        <w:rPr>
          <w:rFonts w:ascii="標楷體" w:eastAsia="標楷體" w:hAnsi="標楷體" w:cs="Times New Roman" w:hint="eastAsia"/>
          <w:sz w:val="32"/>
          <w:szCs w:val="32"/>
        </w:rPr>
        <w:t>9</w:t>
      </w:r>
      <w:r w:rsidRPr="00714102">
        <w:rPr>
          <w:rFonts w:ascii="標楷體" w:eastAsia="標楷體" w:hAnsi="標楷體" w:cs="Times New Roman" w:hint="eastAsia"/>
          <w:sz w:val="32"/>
          <w:szCs w:val="32"/>
        </w:rPr>
        <w:t>日（星期</w:t>
      </w:r>
      <w:r w:rsidR="004076FC">
        <w:rPr>
          <w:rFonts w:ascii="標楷體" w:eastAsia="標楷體" w:hAnsi="標楷體" w:cs="Times New Roman" w:hint="eastAsia"/>
          <w:sz w:val="32"/>
          <w:szCs w:val="32"/>
        </w:rPr>
        <w:t>一</w:t>
      </w:r>
      <w:r w:rsidRPr="00714102">
        <w:rPr>
          <w:rFonts w:ascii="標楷體" w:eastAsia="標楷體" w:hAnsi="標楷體" w:cs="Times New Roman" w:hint="eastAsia"/>
          <w:sz w:val="32"/>
          <w:szCs w:val="32"/>
        </w:rPr>
        <w:t>）</w:t>
      </w:r>
      <w:r w:rsidRPr="001B7949">
        <w:rPr>
          <w:rFonts w:ascii="標楷體" w:eastAsia="標楷體" w:hAnsi="標楷體" w:cs="Times New Roman" w:hint="eastAsia"/>
          <w:sz w:val="32"/>
          <w:szCs w:val="32"/>
        </w:rPr>
        <w:t>上午9時</w:t>
      </w:r>
      <w:r w:rsidR="001B7949" w:rsidRPr="001B7949">
        <w:rPr>
          <w:rFonts w:ascii="標楷體" w:eastAsia="標楷體" w:hAnsi="標楷體" w:cs="Times New Roman"/>
          <w:sz w:val="32"/>
          <w:szCs w:val="32"/>
        </w:rPr>
        <w:t>2</w:t>
      </w:r>
      <w:r w:rsidR="00C7074C" w:rsidRPr="001B7949">
        <w:rPr>
          <w:rFonts w:ascii="標楷體" w:eastAsia="標楷體" w:hAnsi="標楷體" w:cs="Times New Roman" w:hint="eastAsia"/>
          <w:sz w:val="32"/>
          <w:szCs w:val="32"/>
        </w:rPr>
        <w:t>分</w:t>
      </w:r>
      <w:r w:rsidRPr="001B7949">
        <w:rPr>
          <w:rFonts w:ascii="標楷體" w:eastAsia="標楷體" w:hAnsi="標楷體" w:cs="Times New Roman" w:hint="eastAsia"/>
          <w:sz w:val="32"/>
          <w:szCs w:val="32"/>
        </w:rPr>
        <w:t>至</w:t>
      </w:r>
      <w:r w:rsidR="00EC4442">
        <w:rPr>
          <w:rFonts w:ascii="標楷體" w:eastAsia="標楷體" w:hAnsi="標楷體" w:cs="Times New Roman" w:hint="eastAsia"/>
          <w:sz w:val="32"/>
          <w:szCs w:val="32"/>
        </w:rPr>
        <w:t>12時</w:t>
      </w:r>
      <w:r w:rsidR="008077E6">
        <w:rPr>
          <w:rFonts w:ascii="標楷體" w:eastAsia="標楷體" w:hAnsi="標楷體" w:cs="Times New Roman" w:hint="eastAsia"/>
          <w:sz w:val="32"/>
          <w:szCs w:val="32"/>
        </w:rPr>
        <w:t>9</w:t>
      </w:r>
      <w:r w:rsidR="00EC4442">
        <w:rPr>
          <w:rFonts w:ascii="標楷體" w:eastAsia="標楷體" w:hAnsi="標楷體" w:cs="Times New Roman" w:hint="eastAsia"/>
          <w:sz w:val="32"/>
          <w:szCs w:val="32"/>
        </w:rPr>
        <w:t>分</w:t>
      </w:r>
    </w:p>
    <w:p w:rsidR="00817035" w:rsidRPr="00171CCD" w:rsidRDefault="00B425E5" w:rsidP="008F5EEB">
      <w:pPr>
        <w:snapToGrid w:val="0"/>
        <w:spacing w:line="480" w:lineRule="exact"/>
        <w:ind w:leftChars="1975" w:left="9460" w:hangingChars="1475" w:hanging="4720"/>
        <w:rPr>
          <w:rFonts w:ascii="標楷體" w:eastAsia="標楷體" w:hAnsi="標楷體" w:cs="Times New Roman"/>
          <w:sz w:val="32"/>
          <w:szCs w:val="32"/>
        </w:rPr>
      </w:pPr>
      <w:r w:rsidRPr="00171CCD">
        <w:rPr>
          <w:rFonts w:ascii="標楷體" w:eastAsia="標楷體" w:hAnsi="標楷體" w:cs="Times New Roman" w:hint="eastAsia"/>
          <w:sz w:val="32"/>
          <w:szCs w:val="32"/>
        </w:rPr>
        <w:t>下</w:t>
      </w:r>
      <w:r w:rsidRPr="00171CCD">
        <w:rPr>
          <w:rFonts w:ascii="標楷體" w:eastAsia="標楷體" w:hAnsi="標楷體" w:cs="Times New Roman"/>
          <w:sz w:val="32"/>
          <w:szCs w:val="32"/>
        </w:rPr>
        <w:t>午</w:t>
      </w:r>
      <w:r w:rsidR="00EC4442" w:rsidRPr="00171CCD">
        <w:rPr>
          <w:rFonts w:ascii="標楷體" w:eastAsia="標楷體" w:hAnsi="標楷體" w:cs="Times New Roman"/>
          <w:sz w:val="32"/>
          <w:szCs w:val="32"/>
        </w:rPr>
        <w:t>1</w:t>
      </w:r>
      <w:r w:rsidR="00817035" w:rsidRPr="00171CCD">
        <w:rPr>
          <w:rFonts w:ascii="標楷體" w:eastAsia="標楷體" w:hAnsi="標楷體" w:cs="Times New Roman" w:hint="eastAsia"/>
          <w:sz w:val="32"/>
          <w:szCs w:val="32"/>
        </w:rPr>
        <w:t>時</w:t>
      </w:r>
      <w:r w:rsidR="00EC4442" w:rsidRPr="00171CCD">
        <w:rPr>
          <w:rFonts w:ascii="標楷體" w:eastAsia="標楷體" w:hAnsi="標楷體" w:cs="Times New Roman"/>
          <w:sz w:val="32"/>
          <w:szCs w:val="32"/>
        </w:rPr>
        <w:t>3</w:t>
      </w:r>
      <w:r w:rsidR="00171CCD" w:rsidRPr="00171CCD">
        <w:rPr>
          <w:rFonts w:ascii="標楷體" w:eastAsia="標楷體" w:hAnsi="標楷體" w:cs="Times New Roman" w:hint="eastAsia"/>
          <w:sz w:val="32"/>
          <w:szCs w:val="32"/>
        </w:rPr>
        <w:t>1</w:t>
      </w:r>
      <w:r w:rsidR="00817035" w:rsidRPr="00171CCD">
        <w:rPr>
          <w:rFonts w:ascii="標楷體" w:eastAsia="標楷體" w:hAnsi="標楷體" w:cs="Times New Roman" w:hint="eastAsia"/>
          <w:sz w:val="32"/>
          <w:szCs w:val="32"/>
        </w:rPr>
        <w:t>分</w:t>
      </w:r>
      <w:r w:rsidR="00EC4442" w:rsidRPr="00171CCD">
        <w:rPr>
          <w:rFonts w:ascii="標楷體" w:eastAsia="標楷體" w:hAnsi="標楷體" w:cs="Times New Roman" w:hint="eastAsia"/>
          <w:sz w:val="32"/>
          <w:szCs w:val="32"/>
        </w:rPr>
        <w:t>至</w:t>
      </w:r>
      <w:r w:rsidR="00B64B82" w:rsidRPr="00171CCD">
        <w:rPr>
          <w:rFonts w:ascii="標楷體" w:eastAsia="標楷體" w:hAnsi="標楷體" w:cs="Times New Roman" w:hint="eastAsia"/>
          <w:sz w:val="32"/>
          <w:szCs w:val="32"/>
        </w:rPr>
        <w:t>3時4</w:t>
      </w:r>
      <w:r w:rsidR="00B64B82" w:rsidRPr="00171CCD">
        <w:rPr>
          <w:rFonts w:ascii="標楷體" w:eastAsia="標楷體" w:hAnsi="標楷體" w:cs="Times New Roman"/>
          <w:sz w:val="32"/>
          <w:szCs w:val="32"/>
        </w:rPr>
        <w:t>1</w:t>
      </w:r>
      <w:r w:rsidR="00B64B82" w:rsidRPr="00171CCD">
        <w:rPr>
          <w:rFonts w:ascii="標楷體" w:eastAsia="標楷體" w:hAnsi="標楷體" w:cs="Times New Roman" w:hint="eastAsia"/>
          <w:sz w:val="32"/>
          <w:szCs w:val="32"/>
        </w:rPr>
        <w:t>分</w:t>
      </w:r>
    </w:p>
    <w:p w:rsidR="004076FC" w:rsidRPr="004076FC" w:rsidRDefault="004076FC" w:rsidP="004076FC">
      <w:pPr>
        <w:snapToGrid w:val="0"/>
        <w:spacing w:line="480" w:lineRule="exact"/>
        <w:ind w:firstLineChars="300" w:firstLine="960"/>
        <w:rPr>
          <w:rFonts w:ascii="標楷體" w:eastAsia="標楷體" w:hAnsi="標楷體" w:cs="Times New Roman"/>
          <w:sz w:val="32"/>
          <w:szCs w:val="32"/>
        </w:rPr>
      </w:pPr>
      <w:r w:rsidRPr="00714102">
        <w:rPr>
          <w:rFonts w:ascii="標楷體" w:eastAsia="標楷體" w:hAnsi="標楷體" w:cs="Times New Roman" w:hint="eastAsia"/>
          <w:sz w:val="32"/>
          <w:szCs w:val="32"/>
        </w:rPr>
        <w:t>10</w:t>
      </w:r>
      <w:r>
        <w:rPr>
          <w:rFonts w:ascii="標楷體" w:eastAsia="標楷體" w:hAnsi="標楷體" w:cs="Times New Roman" w:hint="eastAsia"/>
          <w:sz w:val="32"/>
          <w:szCs w:val="32"/>
        </w:rPr>
        <w:t>9</w:t>
      </w:r>
      <w:r w:rsidRPr="00714102">
        <w:rPr>
          <w:rFonts w:ascii="標楷體" w:eastAsia="標楷體" w:hAnsi="標楷體" w:cs="Times New Roman" w:hint="eastAsia"/>
          <w:sz w:val="32"/>
          <w:szCs w:val="32"/>
        </w:rPr>
        <w:t>年</w:t>
      </w:r>
      <w:r>
        <w:rPr>
          <w:rFonts w:ascii="標楷體" w:eastAsia="標楷體" w:hAnsi="標楷體" w:cs="Times New Roman" w:hint="eastAsia"/>
          <w:sz w:val="32"/>
          <w:szCs w:val="32"/>
        </w:rPr>
        <w:t>3</w:t>
      </w:r>
      <w:r w:rsidRPr="00714102">
        <w:rPr>
          <w:rFonts w:ascii="標楷體" w:eastAsia="標楷體" w:hAnsi="標楷體" w:cs="Times New Roman" w:hint="eastAsia"/>
          <w:sz w:val="32"/>
          <w:szCs w:val="32"/>
        </w:rPr>
        <w:t>月</w:t>
      </w:r>
      <w:r>
        <w:rPr>
          <w:rFonts w:ascii="標楷體" w:eastAsia="標楷體" w:hAnsi="標楷體" w:cs="Times New Roman" w:hint="eastAsia"/>
          <w:sz w:val="32"/>
          <w:szCs w:val="32"/>
        </w:rPr>
        <w:t>11</w:t>
      </w:r>
      <w:r w:rsidRPr="00714102">
        <w:rPr>
          <w:rFonts w:ascii="標楷體" w:eastAsia="標楷體" w:hAnsi="標楷體" w:cs="Times New Roman" w:hint="eastAsia"/>
          <w:sz w:val="32"/>
          <w:szCs w:val="32"/>
        </w:rPr>
        <w:t>日（星期</w:t>
      </w:r>
      <w:r>
        <w:rPr>
          <w:rFonts w:ascii="標楷體" w:eastAsia="標楷體" w:hAnsi="標楷體" w:cs="Times New Roman" w:hint="eastAsia"/>
          <w:sz w:val="32"/>
          <w:szCs w:val="32"/>
        </w:rPr>
        <w:t>三</w:t>
      </w:r>
      <w:r w:rsidRPr="00714102">
        <w:rPr>
          <w:rFonts w:ascii="標楷體" w:eastAsia="標楷體" w:hAnsi="標楷體" w:cs="Times New Roman" w:hint="eastAsia"/>
          <w:sz w:val="32"/>
          <w:szCs w:val="32"/>
        </w:rPr>
        <w:t>）</w:t>
      </w:r>
      <w:r w:rsidRPr="00046036">
        <w:rPr>
          <w:rFonts w:ascii="標楷體" w:eastAsia="標楷體" w:hAnsi="標楷體" w:cs="Times New Roman" w:hint="eastAsia"/>
          <w:sz w:val="32"/>
          <w:szCs w:val="32"/>
        </w:rPr>
        <w:t>上午9時至</w:t>
      </w:r>
      <w:r w:rsidR="00A55C70" w:rsidRPr="00046036">
        <w:rPr>
          <w:rFonts w:ascii="標楷體" w:eastAsia="標楷體" w:hAnsi="標楷體" w:cs="Times New Roman" w:hint="eastAsia"/>
          <w:sz w:val="32"/>
          <w:szCs w:val="32"/>
        </w:rPr>
        <w:t>1</w:t>
      </w:r>
      <w:r w:rsidR="00A55C70" w:rsidRPr="00046036">
        <w:rPr>
          <w:rFonts w:ascii="標楷體" w:eastAsia="標楷體" w:hAnsi="標楷體" w:cs="Times New Roman"/>
          <w:sz w:val="32"/>
          <w:szCs w:val="32"/>
        </w:rPr>
        <w:t>0</w:t>
      </w:r>
      <w:r w:rsidRPr="00046036">
        <w:rPr>
          <w:rFonts w:ascii="標楷體" w:eastAsia="標楷體" w:hAnsi="標楷體" w:cs="Times New Roman" w:hint="eastAsia"/>
          <w:sz w:val="32"/>
          <w:szCs w:val="32"/>
        </w:rPr>
        <w:t>時</w:t>
      </w:r>
      <w:r w:rsidR="00A55C70" w:rsidRPr="00046036">
        <w:rPr>
          <w:rFonts w:ascii="標楷體" w:eastAsia="標楷體" w:hAnsi="標楷體" w:cs="Times New Roman"/>
          <w:sz w:val="32"/>
          <w:szCs w:val="32"/>
        </w:rPr>
        <w:t>5</w:t>
      </w:r>
      <w:r w:rsidRPr="00046036">
        <w:rPr>
          <w:rFonts w:ascii="標楷體" w:eastAsia="標楷體" w:hAnsi="標楷體" w:cs="Times New Roman" w:hint="eastAsia"/>
          <w:sz w:val="32"/>
          <w:szCs w:val="32"/>
        </w:rPr>
        <w:t>分</w:t>
      </w:r>
    </w:p>
    <w:p w:rsidR="00817035" w:rsidRPr="006B32EC" w:rsidRDefault="00817035" w:rsidP="00817035">
      <w:pPr>
        <w:snapToGrid w:val="0"/>
        <w:spacing w:line="480" w:lineRule="exact"/>
        <w:ind w:left="899" w:hangingChars="281" w:hanging="899"/>
        <w:rPr>
          <w:rFonts w:ascii="標楷體" w:eastAsia="標楷體" w:hAnsi="標楷體" w:cs="Times New Roman"/>
          <w:sz w:val="32"/>
          <w:szCs w:val="32"/>
        </w:rPr>
      </w:pPr>
      <w:r w:rsidRPr="006B32EC">
        <w:rPr>
          <w:rFonts w:ascii="標楷體" w:eastAsia="標楷體" w:hAnsi="標楷體" w:cs="Times New Roman"/>
          <w:sz w:val="32"/>
          <w:szCs w:val="32"/>
        </w:rPr>
        <w:t>地點：紅樓202會議室</w:t>
      </w:r>
    </w:p>
    <w:p w:rsidR="00170FFD" w:rsidRPr="001B7949" w:rsidRDefault="00170FFD" w:rsidP="007007B6">
      <w:pPr>
        <w:tabs>
          <w:tab w:val="left" w:pos="7938"/>
        </w:tabs>
        <w:snapToGrid w:val="0"/>
        <w:spacing w:line="460" w:lineRule="exact"/>
        <w:ind w:left="1600" w:right="284" w:hangingChars="500" w:hanging="1600"/>
        <w:rPr>
          <w:rFonts w:ascii="標楷體" w:eastAsia="標楷體" w:hAnsi="標楷體" w:cs="Times New Roman"/>
          <w:sz w:val="32"/>
          <w:szCs w:val="32"/>
        </w:rPr>
      </w:pPr>
      <w:r w:rsidRPr="001B7949">
        <w:rPr>
          <w:rFonts w:ascii="標楷體" w:eastAsia="標楷體" w:hAnsi="標楷體" w:cs="Times New Roman"/>
          <w:sz w:val="32"/>
          <w:szCs w:val="32"/>
        </w:rPr>
        <w:t>出席委員：</w:t>
      </w:r>
      <w:r w:rsidR="006E0FDC" w:rsidRPr="001B7949">
        <w:rPr>
          <w:rFonts w:ascii="標楷體" w:eastAsia="標楷體" w:hAnsi="標楷體" w:hint="eastAsia"/>
          <w:sz w:val="32"/>
          <w:szCs w:val="32"/>
        </w:rPr>
        <w:t>賴惠員</w:t>
      </w:r>
      <w:r w:rsidR="001B7949" w:rsidRPr="001B7949">
        <w:rPr>
          <w:rFonts w:ascii="標楷體" w:eastAsia="標楷體" w:hAnsi="標楷體" w:hint="eastAsia"/>
          <w:sz w:val="32"/>
          <w:szCs w:val="32"/>
        </w:rPr>
        <w:t xml:space="preserve">  葉毓蘭  沈發惠  張宏陸</w:t>
      </w:r>
      <w:r w:rsidR="006E0FDC" w:rsidRPr="001B7949">
        <w:rPr>
          <w:rFonts w:ascii="標楷體" w:eastAsia="標楷體" w:hAnsi="標楷體" w:hint="eastAsia"/>
          <w:sz w:val="32"/>
          <w:szCs w:val="32"/>
        </w:rPr>
        <w:t xml:space="preserve">  </w:t>
      </w:r>
      <w:r w:rsidR="001B7949" w:rsidRPr="001B7949">
        <w:rPr>
          <w:rFonts w:ascii="標楷體" w:eastAsia="標楷體" w:hAnsi="標楷體" w:hint="eastAsia"/>
          <w:sz w:val="32"/>
          <w:szCs w:val="32"/>
        </w:rPr>
        <w:t xml:space="preserve">鄭天財Sra Kacaw黃世杰  陳玉珍  張其祿  羅美玲  王美惠  </w:t>
      </w:r>
      <w:r w:rsidR="006E0FDC" w:rsidRPr="001B7949">
        <w:rPr>
          <w:rFonts w:ascii="標楷體" w:eastAsia="標楷體" w:hAnsi="標楷體" w:hint="eastAsia"/>
          <w:sz w:val="32"/>
          <w:szCs w:val="32"/>
        </w:rPr>
        <w:t>管碧玲</w:t>
      </w:r>
      <w:r w:rsidR="00171CCD">
        <w:rPr>
          <w:rFonts w:ascii="標楷體" w:eastAsia="標楷體" w:hAnsi="標楷體"/>
          <w:sz w:val="32"/>
          <w:szCs w:val="32"/>
        </w:rPr>
        <w:br/>
      </w:r>
      <w:r w:rsidR="006E0FDC" w:rsidRPr="001B7949">
        <w:rPr>
          <w:rFonts w:ascii="標楷體" w:eastAsia="標楷體" w:hAnsi="標楷體" w:hint="eastAsia"/>
          <w:sz w:val="32"/>
          <w:szCs w:val="32"/>
        </w:rPr>
        <w:t>湯蕙禎</w:t>
      </w:r>
      <w:r w:rsidR="00C7074C" w:rsidRPr="001B7949">
        <w:rPr>
          <w:rFonts w:ascii="標楷體" w:eastAsia="標楷體" w:hAnsi="標楷體" w:hint="eastAsia"/>
          <w:sz w:val="32"/>
          <w:szCs w:val="32"/>
        </w:rPr>
        <w:t xml:space="preserve">  </w:t>
      </w:r>
      <w:r w:rsidR="00B460C8" w:rsidRPr="001B7949">
        <w:rPr>
          <w:rFonts w:ascii="標楷體" w:eastAsia="標楷體" w:hAnsi="標楷體" w:hint="eastAsia"/>
          <w:sz w:val="32"/>
          <w:szCs w:val="32"/>
        </w:rPr>
        <w:t>林思銘</w:t>
      </w:r>
      <w:r w:rsidR="001B7949" w:rsidRPr="001B7949">
        <w:rPr>
          <w:rFonts w:ascii="標楷體" w:eastAsia="標楷體" w:hAnsi="標楷體" w:hint="eastAsia"/>
          <w:sz w:val="32"/>
          <w:szCs w:val="32"/>
        </w:rPr>
        <w:t xml:space="preserve">  林文瑞</w:t>
      </w:r>
      <w:r w:rsidR="00B460C8" w:rsidRPr="001B7949">
        <w:rPr>
          <w:rFonts w:ascii="標楷體" w:eastAsia="標楷體" w:hAnsi="標楷體" w:hint="eastAsia"/>
          <w:sz w:val="32"/>
          <w:szCs w:val="32"/>
        </w:rPr>
        <w:t xml:space="preserve">  吳琪銘</w:t>
      </w:r>
    </w:p>
    <w:p w:rsidR="00170FFD" w:rsidRPr="001B7949" w:rsidRDefault="00170FFD" w:rsidP="00170FFD">
      <w:pPr>
        <w:snapToGrid w:val="0"/>
        <w:spacing w:line="460" w:lineRule="exact"/>
        <w:ind w:right="284" w:firstLineChars="500" w:firstLine="1600"/>
        <w:rPr>
          <w:rFonts w:ascii="標楷體" w:eastAsia="標楷體" w:hAnsi="標楷體" w:cs="Times New Roman"/>
          <w:sz w:val="32"/>
          <w:szCs w:val="32"/>
        </w:rPr>
      </w:pPr>
      <w:r w:rsidRPr="001B7949">
        <w:rPr>
          <w:rFonts w:ascii="標楷體" w:eastAsia="標楷體" w:hAnsi="標楷體" w:cs="Times New Roman" w:hint="eastAsia"/>
          <w:sz w:val="32"/>
          <w:szCs w:val="32"/>
        </w:rPr>
        <w:t>委員出席</w:t>
      </w:r>
      <w:r w:rsidR="00C7074C" w:rsidRPr="001B7949">
        <w:rPr>
          <w:rFonts w:ascii="標楷體" w:eastAsia="標楷體" w:hAnsi="標楷體" w:cs="Times New Roman" w:hint="eastAsia"/>
          <w:sz w:val="32"/>
          <w:szCs w:val="32"/>
        </w:rPr>
        <w:t>15</w:t>
      </w:r>
      <w:r w:rsidRPr="001B7949">
        <w:rPr>
          <w:rFonts w:ascii="標楷體" w:eastAsia="標楷體" w:hAnsi="標楷體" w:cs="Times New Roman" w:hint="eastAsia"/>
          <w:sz w:val="32"/>
          <w:szCs w:val="32"/>
        </w:rPr>
        <w:t>人</w:t>
      </w:r>
    </w:p>
    <w:p w:rsidR="00171CCD" w:rsidRPr="00B10A48" w:rsidRDefault="00170FFD" w:rsidP="00171CCD">
      <w:pPr>
        <w:snapToGrid w:val="0"/>
        <w:spacing w:line="460" w:lineRule="exact"/>
        <w:ind w:left="1600" w:right="284" w:hangingChars="500" w:hanging="1600"/>
        <w:rPr>
          <w:rFonts w:ascii="標楷體" w:eastAsia="標楷體" w:hAnsi="標楷體"/>
          <w:sz w:val="32"/>
          <w:szCs w:val="32"/>
        </w:rPr>
      </w:pPr>
      <w:r w:rsidRPr="00170FFD">
        <w:rPr>
          <w:rFonts w:ascii="標楷體" w:eastAsia="標楷體" w:hAnsi="標楷體" w:cs="Times New Roman"/>
          <w:sz w:val="32"/>
          <w:szCs w:val="32"/>
        </w:rPr>
        <w:t>列席委員：</w:t>
      </w:r>
      <w:r w:rsidR="001B7949" w:rsidRPr="003715F8">
        <w:rPr>
          <w:rFonts w:ascii="標楷體" w:eastAsia="標楷體" w:hAnsi="標楷體" w:cs="Times New Roman" w:hint="eastAsia"/>
          <w:sz w:val="32"/>
          <w:szCs w:val="32"/>
        </w:rPr>
        <w:t>伍麗華</w:t>
      </w:r>
      <w:r w:rsidR="001B7949" w:rsidRPr="003715F8">
        <w:rPr>
          <w:rFonts w:ascii="標楷體" w:eastAsia="標楷體" w:hAnsi="標楷體"/>
          <w:sz w:val="32"/>
          <w:szCs w:val="32"/>
        </w:rPr>
        <w:t>Said</w:t>
      </w:r>
      <w:r w:rsidR="001B7949" w:rsidRPr="001B7949">
        <w:rPr>
          <w:rFonts w:ascii="標楷體" w:eastAsia="標楷體" w:hAnsi="標楷體"/>
          <w:sz w:val="32"/>
          <w:szCs w:val="32"/>
        </w:rPr>
        <w:t>hai‧Tahovecahe</w:t>
      </w:r>
      <w:r w:rsidR="001B7949" w:rsidRPr="001B7949">
        <w:rPr>
          <w:rFonts w:ascii="標楷體" w:eastAsia="標楷體" w:hAnsi="標楷體" w:hint="eastAsia"/>
          <w:sz w:val="32"/>
          <w:szCs w:val="32"/>
        </w:rPr>
        <w:t xml:space="preserve"> </w:t>
      </w:r>
      <w:r w:rsidR="001B7949" w:rsidRPr="003715F8">
        <w:rPr>
          <w:rFonts w:ascii="標楷體" w:eastAsia="標楷體" w:hAnsi="標楷體" w:cs="Times New Roman" w:hint="eastAsia"/>
          <w:sz w:val="32"/>
          <w:szCs w:val="32"/>
        </w:rPr>
        <w:t xml:space="preserve"> </w:t>
      </w:r>
      <w:r w:rsidR="003715F8" w:rsidRPr="003715F8">
        <w:rPr>
          <w:rFonts w:ascii="標楷體" w:eastAsia="標楷體" w:hAnsi="標楷體" w:cs="Times New Roman" w:hint="eastAsia"/>
          <w:sz w:val="32"/>
          <w:szCs w:val="32"/>
        </w:rPr>
        <w:t>林德福  趙</w:t>
      </w:r>
      <w:r w:rsidR="003715F8" w:rsidRPr="003715F8">
        <w:rPr>
          <w:rFonts w:ascii="標楷體" w:eastAsia="標楷體" w:hAnsi="標楷體" w:cs="Times New Roman"/>
          <w:sz w:val="32"/>
          <w:szCs w:val="32"/>
        </w:rPr>
        <w:t>正宇</w:t>
      </w:r>
      <w:r w:rsidR="003715F8" w:rsidRPr="003715F8">
        <w:rPr>
          <w:rFonts w:ascii="標楷體" w:eastAsia="標楷體" w:hAnsi="標楷體" w:cs="Times New Roman" w:hint="eastAsia"/>
          <w:sz w:val="32"/>
          <w:szCs w:val="32"/>
        </w:rPr>
        <w:t xml:space="preserve"> 馬文君</w:t>
      </w:r>
      <w:r w:rsidR="003715F8" w:rsidRPr="003715F8">
        <w:rPr>
          <w:rFonts w:ascii="標楷體" w:eastAsia="標楷體" w:hAnsi="標楷體" w:hint="eastAsia"/>
          <w:sz w:val="32"/>
          <w:szCs w:val="32"/>
        </w:rPr>
        <w:t>李昆澤  林俊憲  魯</w:t>
      </w:r>
      <w:r w:rsidR="003715F8" w:rsidRPr="003715F8">
        <w:rPr>
          <w:rFonts w:ascii="標楷體" w:eastAsia="標楷體" w:hAnsi="標楷體"/>
          <w:sz w:val="32"/>
          <w:szCs w:val="32"/>
        </w:rPr>
        <w:t>明哲</w:t>
      </w:r>
      <w:r w:rsidR="003715F8" w:rsidRPr="003715F8">
        <w:rPr>
          <w:rFonts w:ascii="標楷體" w:eastAsia="標楷體" w:hAnsi="標楷體" w:hint="eastAsia"/>
          <w:sz w:val="32"/>
          <w:szCs w:val="32"/>
        </w:rPr>
        <w:t xml:space="preserve">  </w:t>
      </w:r>
      <w:r w:rsidR="006E0FDC" w:rsidRPr="003715F8">
        <w:rPr>
          <w:rFonts w:ascii="標楷體" w:eastAsia="標楷體" w:hAnsi="標楷體" w:hint="eastAsia"/>
          <w:sz w:val="32"/>
          <w:szCs w:val="32"/>
        </w:rPr>
        <w:t>洪</w:t>
      </w:r>
      <w:r w:rsidR="006E0FDC" w:rsidRPr="003715F8">
        <w:rPr>
          <w:rFonts w:ascii="標楷體" w:eastAsia="標楷體" w:hAnsi="標楷體"/>
          <w:sz w:val="32"/>
          <w:szCs w:val="32"/>
        </w:rPr>
        <w:t>孟楷</w:t>
      </w:r>
      <w:r w:rsidR="006E0FDC" w:rsidRPr="003715F8">
        <w:rPr>
          <w:rFonts w:ascii="標楷體" w:eastAsia="標楷體" w:hAnsi="標楷體" w:hint="eastAsia"/>
          <w:sz w:val="32"/>
          <w:szCs w:val="32"/>
        </w:rPr>
        <w:t xml:space="preserve">  鍾佳濱</w:t>
      </w:r>
      <w:r w:rsidR="003715F8" w:rsidRPr="003715F8">
        <w:rPr>
          <w:rFonts w:ascii="標楷體" w:eastAsia="標楷體" w:hAnsi="標楷體" w:hint="eastAsia"/>
          <w:sz w:val="32"/>
          <w:szCs w:val="32"/>
        </w:rPr>
        <w:t xml:space="preserve">  周春米</w:t>
      </w:r>
      <w:r w:rsidR="003715F8" w:rsidRPr="003715F8">
        <w:rPr>
          <w:rFonts w:ascii="標楷體" w:eastAsia="標楷體" w:hAnsi="標楷體"/>
          <w:sz w:val="32"/>
          <w:szCs w:val="32"/>
        </w:rPr>
        <w:br/>
      </w:r>
      <w:r w:rsidR="003715F8">
        <w:rPr>
          <w:rFonts w:ascii="標楷體" w:eastAsia="標楷體" w:hAnsi="標楷體" w:hint="eastAsia"/>
          <w:sz w:val="32"/>
          <w:szCs w:val="32"/>
        </w:rPr>
        <w:t>呂玉玲  邱臣遠</w:t>
      </w:r>
      <w:r w:rsidR="003715F8" w:rsidRPr="003715F8">
        <w:rPr>
          <w:rFonts w:ascii="標楷體" w:eastAsia="標楷體" w:hAnsi="標楷體" w:hint="eastAsia"/>
          <w:sz w:val="32"/>
          <w:szCs w:val="32"/>
        </w:rPr>
        <w:t xml:space="preserve"> </w:t>
      </w:r>
      <w:r w:rsidR="003715F8" w:rsidRPr="003715F8">
        <w:rPr>
          <w:rFonts w:ascii="標楷體" w:eastAsia="標楷體" w:hAnsi="標楷體"/>
          <w:sz w:val="32"/>
          <w:szCs w:val="32"/>
        </w:rPr>
        <w:t xml:space="preserve"> </w:t>
      </w:r>
      <w:r w:rsidR="003715F8" w:rsidRPr="003715F8">
        <w:rPr>
          <w:rFonts w:ascii="標楷體" w:eastAsia="標楷體" w:hAnsi="標楷體" w:hint="eastAsia"/>
          <w:sz w:val="32"/>
          <w:szCs w:val="32"/>
        </w:rPr>
        <w:t>李貴敏  孔文吉</w:t>
      </w:r>
      <w:r w:rsidR="003715F8">
        <w:rPr>
          <w:rFonts w:ascii="標楷體" w:eastAsia="標楷體" w:hAnsi="標楷體" w:hint="eastAsia"/>
          <w:sz w:val="32"/>
          <w:szCs w:val="32"/>
        </w:rPr>
        <w:t xml:space="preserve"> </w:t>
      </w:r>
      <w:r w:rsidR="003715F8" w:rsidRPr="003715F8">
        <w:rPr>
          <w:rFonts w:ascii="標楷體" w:eastAsia="標楷體" w:hAnsi="標楷體" w:hint="eastAsia"/>
          <w:sz w:val="32"/>
          <w:szCs w:val="32"/>
        </w:rPr>
        <w:t xml:space="preserve"> 傅崐萁</w:t>
      </w:r>
      <w:r w:rsidR="003715F8">
        <w:rPr>
          <w:rFonts w:ascii="標楷體" w:eastAsia="標楷體" w:hAnsi="標楷體" w:hint="eastAsia"/>
          <w:sz w:val="32"/>
          <w:szCs w:val="32"/>
        </w:rPr>
        <w:t xml:space="preserve">  </w:t>
      </w:r>
      <w:r w:rsidR="003715F8" w:rsidRPr="003715F8">
        <w:rPr>
          <w:rFonts w:ascii="標楷體" w:eastAsia="標楷體" w:hAnsi="標楷體" w:hint="eastAsia"/>
          <w:sz w:val="32"/>
          <w:szCs w:val="32"/>
        </w:rPr>
        <w:t>廖婉汝</w:t>
      </w:r>
      <w:r w:rsidR="003715F8">
        <w:rPr>
          <w:rFonts w:ascii="標楷體" w:eastAsia="標楷體" w:hAnsi="標楷體"/>
          <w:sz w:val="32"/>
          <w:szCs w:val="32"/>
        </w:rPr>
        <w:br/>
      </w:r>
      <w:r w:rsidR="008B3C5F" w:rsidRPr="003715F8">
        <w:rPr>
          <w:rFonts w:ascii="標楷體" w:eastAsia="標楷體" w:hAnsi="標楷體" w:hint="eastAsia"/>
          <w:sz w:val="32"/>
          <w:szCs w:val="32"/>
        </w:rPr>
        <w:t>廖國棟</w:t>
      </w:r>
      <w:r w:rsidR="003715F8" w:rsidRPr="003715F8">
        <w:rPr>
          <w:rFonts w:ascii="標楷體" w:eastAsia="標楷體" w:hAnsi="標楷體" w:hint="eastAsia"/>
          <w:sz w:val="32"/>
          <w:szCs w:val="32"/>
        </w:rPr>
        <w:t xml:space="preserve">  陳椒華</w:t>
      </w:r>
      <w:r w:rsidR="008B3C5F" w:rsidRPr="003715F8">
        <w:rPr>
          <w:rFonts w:ascii="標楷體" w:eastAsia="標楷體" w:hAnsi="標楷體" w:hint="eastAsia"/>
          <w:sz w:val="32"/>
          <w:szCs w:val="32"/>
        </w:rPr>
        <w:t xml:space="preserve">  </w:t>
      </w:r>
      <w:r w:rsidR="003715F8">
        <w:rPr>
          <w:rFonts w:ascii="標楷體" w:eastAsia="標楷體" w:hAnsi="標楷體" w:hint="eastAsia"/>
          <w:sz w:val="32"/>
          <w:szCs w:val="32"/>
        </w:rPr>
        <w:t>蔡</w:t>
      </w:r>
      <w:r w:rsidR="008077E6">
        <w:rPr>
          <w:rFonts w:ascii="標楷體" w:eastAsia="標楷體" w:hAnsi="標楷體" w:hint="eastAsia"/>
          <w:sz w:val="32"/>
          <w:szCs w:val="32"/>
        </w:rPr>
        <w:t>壁</w:t>
      </w:r>
      <w:r w:rsidR="003715F8">
        <w:rPr>
          <w:rFonts w:ascii="標楷體" w:eastAsia="標楷體" w:hAnsi="標楷體" w:hint="eastAsia"/>
          <w:sz w:val="32"/>
          <w:szCs w:val="32"/>
        </w:rPr>
        <w:t>如</w:t>
      </w:r>
      <w:r w:rsidR="003715F8" w:rsidRPr="003715F8">
        <w:rPr>
          <w:rFonts w:ascii="標楷體" w:eastAsia="標楷體" w:hAnsi="標楷體" w:hint="eastAsia"/>
          <w:sz w:val="32"/>
          <w:szCs w:val="32"/>
        </w:rPr>
        <w:t xml:space="preserve">  吳</w:t>
      </w:r>
      <w:r w:rsidR="003715F8" w:rsidRPr="003715F8">
        <w:rPr>
          <w:rFonts w:ascii="標楷體" w:eastAsia="標楷體" w:hAnsi="標楷體"/>
          <w:sz w:val="32"/>
          <w:szCs w:val="32"/>
        </w:rPr>
        <w:t>斯懷</w:t>
      </w:r>
      <w:r w:rsidR="003715F8">
        <w:rPr>
          <w:rFonts w:ascii="標楷體" w:eastAsia="標楷體" w:hAnsi="標楷體" w:hint="eastAsia"/>
          <w:sz w:val="32"/>
          <w:szCs w:val="32"/>
        </w:rPr>
        <w:t xml:space="preserve">  楊瓊瓔  郭國文</w:t>
      </w:r>
      <w:r w:rsidR="003715F8">
        <w:rPr>
          <w:rFonts w:ascii="標楷體" w:eastAsia="標楷體" w:hAnsi="標楷體"/>
          <w:sz w:val="32"/>
          <w:szCs w:val="32"/>
        </w:rPr>
        <w:br/>
      </w:r>
      <w:r w:rsidR="003715F8" w:rsidRPr="003715F8">
        <w:rPr>
          <w:rFonts w:ascii="標楷體" w:eastAsia="標楷體" w:hAnsi="標楷體" w:hint="eastAsia"/>
          <w:sz w:val="32"/>
          <w:szCs w:val="32"/>
        </w:rPr>
        <w:t xml:space="preserve">蔡易餘  </w:t>
      </w:r>
      <w:r w:rsidR="003715F8" w:rsidRPr="00B10A48">
        <w:rPr>
          <w:rFonts w:ascii="標楷體" w:eastAsia="標楷體" w:hAnsi="標楷體" w:hint="eastAsia"/>
          <w:sz w:val="32"/>
          <w:szCs w:val="32"/>
        </w:rPr>
        <w:t>王婉諭</w:t>
      </w:r>
      <w:r w:rsidR="00B10A48" w:rsidRPr="00B10A48">
        <w:rPr>
          <w:rFonts w:ascii="標楷體" w:eastAsia="標楷體" w:hAnsi="標楷體" w:hint="eastAsia"/>
          <w:sz w:val="32"/>
          <w:szCs w:val="32"/>
        </w:rPr>
        <w:t xml:space="preserve">  吳玉</w:t>
      </w:r>
      <w:r w:rsidR="00B10A48" w:rsidRPr="00B10A48">
        <w:rPr>
          <w:rFonts w:ascii="標楷體" w:eastAsia="標楷體" w:hAnsi="標楷體"/>
          <w:sz w:val="32"/>
          <w:szCs w:val="32"/>
        </w:rPr>
        <w:t>琴</w:t>
      </w:r>
      <w:r w:rsidR="00F65FAE" w:rsidRPr="00B10A48">
        <w:rPr>
          <w:rFonts w:ascii="標楷體" w:eastAsia="標楷體" w:hAnsi="標楷體" w:hint="eastAsia"/>
          <w:sz w:val="32"/>
          <w:szCs w:val="32"/>
        </w:rPr>
        <w:t xml:space="preserve">  </w:t>
      </w:r>
      <w:r w:rsidR="00B10A48" w:rsidRPr="00B10A48">
        <w:rPr>
          <w:rFonts w:ascii="標楷體" w:eastAsia="標楷體" w:hAnsi="標楷體" w:hint="eastAsia"/>
          <w:sz w:val="32"/>
          <w:szCs w:val="32"/>
        </w:rPr>
        <w:t>劉世芳  邱志偉  陳明文</w:t>
      </w:r>
      <w:r w:rsidR="00B10A48" w:rsidRPr="00B10A48">
        <w:rPr>
          <w:rFonts w:ascii="標楷體" w:eastAsia="標楷體" w:hAnsi="標楷體"/>
          <w:sz w:val="32"/>
          <w:szCs w:val="32"/>
        </w:rPr>
        <w:br/>
      </w:r>
      <w:r w:rsidR="00B10A48" w:rsidRPr="004D773B">
        <w:rPr>
          <w:rFonts w:ascii="標楷體" w:eastAsia="標楷體" w:hAnsi="標楷體" w:hint="eastAsia"/>
          <w:sz w:val="32"/>
          <w:szCs w:val="32"/>
        </w:rPr>
        <w:t>何志偉  陳柏惟</w:t>
      </w:r>
      <w:r w:rsidR="008B3C5F" w:rsidRPr="004D773B">
        <w:rPr>
          <w:rFonts w:ascii="標楷體" w:eastAsia="標楷體" w:hAnsi="標楷體" w:hint="eastAsia"/>
          <w:sz w:val="32"/>
          <w:szCs w:val="32"/>
        </w:rPr>
        <w:t xml:space="preserve">  何欣純  鄭麗文  </w:t>
      </w:r>
      <w:r w:rsidR="00B10A48" w:rsidRPr="004D773B">
        <w:rPr>
          <w:rFonts w:ascii="標楷體" w:eastAsia="標楷體" w:hAnsi="標楷體" w:hint="eastAsia"/>
          <w:sz w:val="32"/>
          <w:szCs w:val="32"/>
        </w:rPr>
        <w:t>高嘉瑜  陳雪生</w:t>
      </w:r>
      <w:r w:rsidR="007007B6" w:rsidRPr="004D773B">
        <w:rPr>
          <w:rFonts w:ascii="標楷體" w:eastAsia="標楷體" w:hAnsi="標楷體"/>
          <w:sz w:val="32"/>
          <w:szCs w:val="32"/>
        </w:rPr>
        <w:br/>
      </w:r>
      <w:r w:rsidR="00B10A48" w:rsidRPr="00B10A48">
        <w:rPr>
          <w:rFonts w:ascii="標楷體" w:eastAsia="標楷體" w:hAnsi="標楷體" w:hint="eastAsia"/>
          <w:sz w:val="32"/>
          <w:szCs w:val="32"/>
        </w:rPr>
        <w:t>曾銘宗</w:t>
      </w:r>
      <w:r w:rsidR="00264A58">
        <w:rPr>
          <w:rFonts w:ascii="標楷體" w:eastAsia="標楷體" w:hAnsi="標楷體" w:hint="eastAsia"/>
          <w:sz w:val="32"/>
          <w:szCs w:val="32"/>
        </w:rPr>
        <w:t xml:space="preserve">  陳亭妃  林奕華  賴香伶  劉櫂豪</w:t>
      </w:r>
      <w:r w:rsidR="008077E6">
        <w:rPr>
          <w:rFonts w:ascii="標楷體" w:eastAsia="標楷體" w:hAnsi="標楷體" w:hint="eastAsia"/>
          <w:sz w:val="32"/>
          <w:szCs w:val="32"/>
        </w:rPr>
        <w:t xml:space="preserve">  張育美</w:t>
      </w:r>
      <w:r w:rsidR="00171CCD">
        <w:rPr>
          <w:rFonts w:ascii="標楷體" w:eastAsia="標楷體" w:hAnsi="標楷體"/>
          <w:sz w:val="32"/>
          <w:szCs w:val="32"/>
        </w:rPr>
        <w:br/>
      </w:r>
      <w:r w:rsidR="00171CCD">
        <w:rPr>
          <w:rFonts w:ascii="標楷體" w:eastAsia="標楷體" w:hAnsi="標楷體" w:hint="eastAsia"/>
          <w:sz w:val="32"/>
          <w:szCs w:val="32"/>
        </w:rPr>
        <w:t>李德維  范</w:t>
      </w:r>
      <w:r w:rsidR="002C6CFE">
        <w:rPr>
          <w:rFonts w:ascii="標楷體" w:eastAsia="標楷體" w:hAnsi="標楷體" w:hint="eastAsia"/>
          <w:sz w:val="32"/>
          <w:szCs w:val="32"/>
        </w:rPr>
        <w:t xml:space="preserve"> </w:t>
      </w:r>
      <w:r w:rsidR="002C6CFE">
        <w:rPr>
          <w:rFonts w:ascii="標楷體" w:eastAsia="標楷體" w:hAnsi="標楷體"/>
          <w:sz w:val="32"/>
          <w:szCs w:val="32"/>
        </w:rPr>
        <w:t xml:space="preserve"> </w:t>
      </w:r>
      <w:r w:rsidR="00171CCD">
        <w:rPr>
          <w:rFonts w:ascii="標楷體" w:eastAsia="標楷體" w:hAnsi="標楷體" w:hint="eastAsia"/>
          <w:sz w:val="32"/>
          <w:szCs w:val="32"/>
        </w:rPr>
        <w:t>雲</w:t>
      </w:r>
      <w:r w:rsidR="002C6CFE">
        <w:rPr>
          <w:rFonts w:ascii="標楷體" w:eastAsia="標楷體" w:hAnsi="標楷體" w:hint="eastAsia"/>
          <w:sz w:val="32"/>
          <w:szCs w:val="32"/>
        </w:rPr>
        <w:t xml:space="preserve">  謝衣鳯  莊競程</w:t>
      </w:r>
    </w:p>
    <w:p w:rsidR="0001544D" w:rsidRPr="00DA18B0" w:rsidRDefault="00170FFD" w:rsidP="00B460C8">
      <w:pPr>
        <w:snapToGrid w:val="0"/>
        <w:spacing w:line="460" w:lineRule="exact"/>
        <w:ind w:right="284" w:firstLineChars="500" w:firstLine="1600"/>
        <w:rPr>
          <w:rFonts w:ascii="標楷體" w:eastAsia="標楷體" w:hAnsi="標楷體" w:cs="Times New Roman"/>
          <w:sz w:val="32"/>
          <w:szCs w:val="32"/>
        </w:rPr>
      </w:pPr>
      <w:r w:rsidRPr="00DA18B0">
        <w:rPr>
          <w:rFonts w:ascii="標楷體" w:eastAsia="標楷體" w:hAnsi="標楷體" w:cs="Times New Roman" w:hint="eastAsia"/>
          <w:sz w:val="32"/>
          <w:szCs w:val="32"/>
        </w:rPr>
        <w:t>委員列席</w:t>
      </w:r>
      <w:r w:rsidR="008077E6" w:rsidRPr="00DA18B0">
        <w:rPr>
          <w:rFonts w:ascii="標楷體" w:eastAsia="標楷體" w:hAnsi="標楷體" w:cs="Times New Roman" w:hint="eastAsia"/>
          <w:sz w:val="32"/>
          <w:szCs w:val="32"/>
        </w:rPr>
        <w:t>4</w:t>
      </w:r>
      <w:r w:rsidR="00046036">
        <w:rPr>
          <w:rFonts w:ascii="標楷體" w:eastAsia="標楷體" w:hAnsi="標楷體" w:cs="Times New Roman" w:hint="eastAsia"/>
          <w:sz w:val="32"/>
          <w:szCs w:val="32"/>
        </w:rPr>
        <w:t>4</w:t>
      </w:r>
      <w:r w:rsidRPr="00DA18B0">
        <w:rPr>
          <w:rFonts w:ascii="標楷體" w:eastAsia="標楷體" w:hAnsi="標楷體" w:cs="Times New Roman" w:hint="eastAsia"/>
          <w:sz w:val="32"/>
          <w:szCs w:val="32"/>
        </w:rPr>
        <w:t>人</w:t>
      </w:r>
    </w:p>
    <w:p w:rsidR="00817035" w:rsidRPr="00AC7451" w:rsidRDefault="00817035" w:rsidP="00817035">
      <w:pPr>
        <w:snapToGrid w:val="0"/>
        <w:spacing w:line="500" w:lineRule="exact"/>
        <w:ind w:left="1552" w:rightChars="-105" w:right="-252" w:hangingChars="485" w:hanging="1552"/>
        <w:jc w:val="both"/>
        <w:rPr>
          <w:rFonts w:ascii="標楷體" w:eastAsia="標楷體" w:hAnsi="標楷體" w:cs="Times New Roman"/>
          <w:sz w:val="32"/>
          <w:szCs w:val="32"/>
        </w:rPr>
      </w:pPr>
      <w:r w:rsidRPr="00AC7451">
        <w:rPr>
          <w:rFonts w:ascii="標楷體" w:eastAsia="標楷體" w:hAnsi="標楷體" w:cs="Times New Roman" w:hint="eastAsia"/>
          <w:sz w:val="32"/>
          <w:szCs w:val="32"/>
        </w:rPr>
        <w:t>列席官員</w:t>
      </w:r>
      <w:r w:rsidRPr="00AC7451">
        <w:rPr>
          <w:rFonts w:ascii="標楷體" w:eastAsia="標楷體" w:hAnsi="標楷體" w:cs="Times New Roman"/>
          <w:sz w:val="32"/>
          <w:szCs w:val="32"/>
        </w:rPr>
        <w:t>：</w:t>
      </w:r>
    </w:p>
    <w:p w:rsidR="00A51379" w:rsidRPr="00A51379" w:rsidRDefault="00A51379" w:rsidP="004076FC">
      <w:pPr>
        <w:tabs>
          <w:tab w:val="left" w:pos="12556"/>
        </w:tabs>
        <w:snapToGrid w:val="0"/>
        <w:spacing w:line="480" w:lineRule="exact"/>
        <w:ind w:leftChars="500" w:left="1200" w:rightChars="-448" w:right="-1075"/>
        <w:jc w:val="both"/>
        <w:rPr>
          <w:rFonts w:ascii="標楷體" w:eastAsia="標楷體" w:hAnsi="標楷體" w:cs="Times New Roman"/>
          <w:b/>
          <w:sz w:val="32"/>
          <w:szCs w:val="32"/>
          <w:u w:val="single"/>
        </w:rPr>
      </w:pPr>
      <w:r w:rsidRPr="00A51379">
        <w:rPr>
          <w:rFonts w:ascii="標楷體" w:eastAsia="標楷體" w:hAnsi="標楷體" w:cs="Times New Roman" w:hint="eastAsia"/>
          <w:b/>
          <w:sz w:val="32"/>
          <w:szCs w:val="32"/>
          <w:u w:val="single"/>
        </w:rPr>
        <w:t>3月9日</w:t>
      </w:r>
    </w:p>
    <w:p w:rsidR="004076FC" w:rsidRPr="00AC7451" w:rsidRDefault="004076FC" w:rsidP="004076FC">
      <w:pPr>
        <w:tabs>
          <w:tab w:val="left" w:pos="12556"/>
        </w:tabs>
        <w:snapToGrid w:val="0"/>
        <w:spacing w:line="480" w:lineRule="exact"/>
        <w:ind w:leftChars="500" w:left="1200" w:rightChars="-448" w:right="-1075"/>
        <w:jc w:val="both"/>
        <w:rPr>
          <w:rFonts w:ascii="標楷體" w:eastAsia="標楷體" w:hAnsi="標楷體" w:cs="Times New Roman"/>
          <w:sz w:val="32"/>
          <w:szCs w:val="32"/>
        </w:rPr>
      </w:pPr>
      <w:r w:rsidRPr="00AC7451">
        <w:rPr>
          <w:rFonts w:ascii="標楷體" w:eastAsia="標楷體" w:hAnsi="標楷體" w:cs="Times New Roman" w:hint="eastAsia"/>
          <w:sz w:val="32"/>
          <w:szCs w:val="32"/>
        </w:rPr>
        <w:t>內政部部長                                  徐國勇</w:t>
      </w:r>
    </w:p>
    <w:p w:rsidR="00AC7451" w:rsidRPr="00AC7451" w:rsidRDefault="00AC7451" w:rsidP="00AC7451">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C7451">
        <w:rPr>
          <w:rFonts w:ascii="標楷體" w:eastAsia="標楷體" w:hAnsi="標楷體" w:cs="Times New Roman" w:hint="eastAsia"/>
          <w:sz w:val="32"/>
          <w:szCs w:val="32"/>
        </w:rPr>
        <w:t>主任秘書兼合作及人民團體司籌備處主任  陳茂春</w:t>
      </w:r>
    </w:p>
    <w:p w:rsidR="004076FC" w:rsidRPr="00AC7451"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C7451">
        <w:rPr>
          <w:rFonts w:ascii="標楷體" w:eastAsia="標楷體" w:hAnsi="標楷體" w:cs="Times New Roman" w:hint="eastAsia"/>
          <w:sz w:val="32"/>
          <w:szCs w:val="32"/>
        </w:rPr>
        <w:t>民政司司長                            林清淇</w:t>
      </w:r>
    </w:p>
    <w:p w:rsidR="004076FC" w:rsidRPr="00AC7451"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C7451">
        <w:rPr>
          <w:rFonts w:ascii="標楷體" w:eastAsia="標楷體" w:hAnsi="標楷體" w:cs="Times New Roman" w:hint="eastAsia"/>
          <w:sz w:val="32"/>
          <w:szCs w:val="32"/>
        </w:rPr>
        <w:t>戶政司司長                            張琬宜</w:t>
      </w:r>
    </w:p>
    <w:p w:rsidR="004076FC" w:rsidRPr="00AC7451"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C7451">
        <w:rPr>
          <w:rFonts w:ascii="標楷體" w:eastAsia="標楷體" w:hAnsi="標楷體" w:cs="Times New Roman" w:hint="eastAsia"/>
          <w:sz w:val="32"/>
          <w:szCs w:val="32"/>
        </w:rPr>
        <w:t>地政司司長                            王靚琇</w:t>
      </w:r>
    </w:p>
    <w:p w:rsidR="004076FC" w:rsidRPr="00AC7451"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C7451">
        <w:rPr>
          <w:rFonts w:ascii="標楷體" w:eastAsia="標楷體" w:hAnsi="標楷體" w:cs="Times New Roman" w:hint="eastAsia"/>
          <w:sz w:val="32"/>
          <w:szCs w:val="32"/>
        </w:rPr>
        <w:t>總務司司長                            施明賜</w:t>
      </w:r>
    </w:p>
    <w:p w:rsidR="00AC7451" w:rsidRPr="00AC7451" w:rsidRDefault="004076FC" w:rsidP="00AC7451">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C7451">
        <w:rPr>
          <w:rFonts w:ascii="標楷體" w:eastAsia="標楷體" w:hAnsi="標楷體" w:cs="Times New Roman" w:hint="eastAsia"/>
          <w:sz w:val="32"/>
          <w:szCs w:val="32"/>
        </w:rPr>
        <w:t>人事處</w:t>
      </w:r>
      <w:r w:rsidR="00AC7451" w:rsidRPr="00AC7451">
        <w:rPr>
          <w:rFonts w:ascii="標楷體" w:eastAsia="標楷體" w:hAnsi="標楷體" w:cs="Times New Roman" w:hint="eastAsia"/>
          <w:sz w:val="32"/>
          <w:szCs w:val="32"/>
        </w:rPr>
        <w:t>副處長</w:t>
      </w:r>
      <w:r w:rsidR="00AC7451" w:rsidRPr="00AC7451">
        <w:rPr>
          <w:rFonts w:ascii="標楷體" w:eastAsia="標楷體" w:hAnsi="標楷體" w:cs="Times New Roman"/>
          <w:sz w:val="32"/>
          <w:szCs w:val="32"/>
        </w:rPr>
        <w:t xml:space="preserve">                          </w:t>
      </w:r>
      <w:r w:rsidR="00AC7451" w:rsidRPr="00AC7451">
        <w:rPr>
          <w:rFonts w:ascii="標楷體" w:eastAsia="標楷體" w:hAnsi="標楷體" w:cs="Times New Roman" w:hint="eastAsia"/>
          <w:sz w:val="32"/>
          <w:szCs w:val="32"/>
        </w:rPr>
        <w:t>姜碧琳(上午)</w:t>
      </w:r>
    </w:p>
    <w:p w:rsidR="00AC7451" w:rsidRPr="00AC7451" w:rsidRDefault="004076FC" w:rsidP="00AC7451">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AC7451">
        <w:rPr>
          <w:rFonts w:ascii="標楷體" w:eastAsia="標楷體" w:hAnsi="標楷體" w:cs="Times New Roman" w:hint="eastAsia"/>
          <w:sz w:val="32"/>
          <w:szCs w:val="32"/>
        </w:rPr>
        <w:t xml:space="preserve">處長                            </w:t>
      </w:r>
      <w:r w:rsidR="00AC7451" w:rsidRPr="00AC7451">
        <w:rPr>
          <w:rFonts w:ascii="標楷體" w:eastAsia="標楷體" w:hAnsi="標楷體" w:cs="Times New Roman" w:hint="eastAsia"/>
          <w:sz w:val="32"/>
          <w:szCs w:val="32"/>
        </w:rPr>
        <w:t>謝松熏(下午)</w:t>
      </w:r>
    </w:p>
    <w:p w:rsidR="004076FC" w:rsidRPr="00AC7451"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C7451">
        <w:rPr>
          <w:rFonts w:ascii="標楷體" w:eastAsia="標楷體" w:hAnsi="標楷體" w:cs="Times New Roman" w:hint="eastAsia"/>
          <w:sz w:val="32"/>
          <w:szCs w:val="32"/>
        </w:rPr>
        <w:t>政風處處長                            于建國</w:t>
      </w:r>
    </w:p>
    <w:p w:rsidR="004076FC" w:rsidRPr="00AC7451"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C7451">
        <w:rPr>
          <w:rFonts w:ascii="標楷體" w:eastAsia="標楷體" w:hAnsi="標楷體" w:cs="Times New Roman" w:hint="eastAsia"/>
          <w:sz w:val="32"/>
          <w:szCs w:val="32"/>
        </w:rPr>
        <w:lastRenderedPageBreak/>
        <w:t>會計處</w:t>
      </w:r>
      <w:r w:rsidR="00AC7451" w:rsidRPr="00AC7451">
        <w:rPr>
          <w:rFonts w:ascii="標楷體" w:eastAsia="標楷體" w:hAnsi="標楷體" w:cs="Times New Roman" w:hint="eastAsia"/>
          <w:sz w:val="32"/>
          <w:szCs w:val="32"/>
        </w:rPr>
        <w:t>副</w:t>
      </w:r>
      <w:r w:rsidRPr="00AC7451">
        <w:rPr>
          <w:rFonts w:ascii="標楷體" w:eastAsia="標楷體" w:hAnsi="標楷體" w:cs="Times New Roman" w:hint="eastAsia"/>
          <w:sz w:val="32"/>
          <w:szCs w:val="32"/>
        </w:rPr>
        <w:t xml:space="preserve">處長                          </w:t>
      </w:r>
      <w:r w:rsidR="00AC7451" w:rsidRPr="00AC7451">
        <w:rPr>
          <w:rFonts w:ascii="標楷體" w:eastAsia="標楷體" w:hAnsi="標楷體" w:cs="Times New Roman" w:hint="eastAsia"/>
          <w:sz w:val="32"/>
          <w:szCs w:val="32"/>
        </w:rPr>
        <w:t>周文炳</w:t>
      </w:r>
    </w:p>
    <w:p w:rsidR="004076FC" w:rsidRPr="00AC7451"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C7451">
        <w:rPr>
          <w:rFonts w:ascii="標楷體" w:eastAsia="標楷體" w:hAnsi="標楷體" w:cs="Times New Roman" w:hint="eastAsia"/>
          <w:sz w:val="32"/>
          <w:szCs w:val="32"/>
        </w:rPr>
        <w:t>統計處處長                            饒志堅</w:t>
      </w:r>
    </w:p>
    <w:p w:rsidR="004076FC" w:rsidRPr="00AC7451"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C7451">
        <w:rPr>
          <w:rFonts w:ascii="標楷體" w:eastAsia="標楷體" w:hAnsi="標楷體" w:cs="Times New Roman" w:hint="eastAsia"/>
          <w:sz w:val="32"/>
          <w:szCs w:val="32"/>
        </w:rPr>
        <w:t>秘書室主任                            王銘正</w:t>
      </w:r>
    </w:p>
    <w:p w:rsidR="004076FC" w:rsidRPr="00AC7451"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C7451">
        <w:rPr>
          <w:rFonts w:ascii="標楷體" w:eastAsia="標楷體" w:hAnsi="標楷體" w:cs="Times New Roman" w:hint="eastAsia"/>
          <w:sz w:val="32"/>
          <w:szCs w:val="32"/>
        </w:rPr>
        <w:t xml:space="preserve">資訊中心主任                          </w:t>
      </w:r>
      <w:r w:rsidR="00AC7451" w:rsidRPr="00AC7451">
        <w:rPr>
          <w:rFonts w:ascii="標楷體" w:eastAsia="標楷體" w:hAnsi="標楷體" w:cs="Times New Roman" w:hint="eastAsia"/>
          <w:sz w:val="32"/>
          <w:szCs w:val="32"/>
        </w:rPr>
        <w:t>黃國裕</w:t>
      </w:r>
    </w:p>
    <w:p w:rsidR="004076FC" w:rsidRPr="00AC7451"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C7451">
        <w:rPr>
          <w:rFonts w:ascii="標楷體" w:eastAsia="標楷體" w:hAnsi="標楷體" w:cs="Times New Roman" w:hint="eastAsia"/>
          <w:sz w:val="32"/>
          <w:szCs w:val="32"/>
        </w:rPr>
        <w:t>警政署署長                            陳家欽</w:t>
      </w:r>
    </w:p>
    <w:p w:rsidR="00AC7451" w:rsidRPr="00AC7451" w:rsidRDefault="00AC7451" w:rsidP="00AC7451">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AC7451">
        <w:rPr>
          <w:rFonts w:ascii="標楷體" w:eastAsia="標楷體" w:hAnsi="標楷體" w:cs="Times New Roman" w:hint="eastAsia"/>
          <w:sz w:val="32"/>
          <w:szCs w:val="32"/>
        </w:rPr>
        <w:t>刑事警察局局長                  黃明昭</w:t>
      </w:r>
    </w:p>
    <w:p w:rsidR="004076FC" w:rsidRPr="00AE2FA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營建署署長                            吳欣修</w:t>
      </w:r>
    </w:p>
    <w:p w:rsidR="004076FC" w:rsidRPr="00AE2FA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 xml:space="preserve">墾丁國家公園管理處處長          </w:t>
      </w:r>
      <w:r w:rsidR="00AC7451" w:rsidRPr="00AE2FA2">
        <w:rPr>
          <w:rFonts w:ascii="標楷體" w:eastAsia="標楷體" w:hAnsi="標楷體" w:cs="Times New Roman" w:hint="eastAsia"/>
          <w:sz w:val="32"/>
          <w:szCs w:val="32"/>
        </w:rPr>
        <w:t>許亞儒</w:t>
      </w:r>
    </w:p>
    <w:p w:rsidR="004076FC" w:rsidRPr="00AE2FA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 xml:space="preserve">玉山國家公園管理處處長          </w:t>
      </w:r>
      <w:r w:rsidR="00AC7451" w:rsidRPr="00AE2FA2">
        <w:rPr>
          <w:rFonts w:ascii="標楷體" w:eastAsia="標楷體" w:hAnsi="標楷體" w:cs="Times New Roman" w:hint="eastAsia"/>
          <w:sz w:val="32"/>
          <w:szCs w:val="32"/>
        </w:rPr>
        <w:t>鍾銘山</w:t>
      </w:r>
    </w:p>
    <w:p w:rsidR="004076FC" w:rsidRPr="00AE2FA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 xml:space="preserve">陽明山國家公園管理處處長        </w:t>
      </w:r>
      <w:r w:rsidR="00AC7451" w:rsidRPr="00AE2FA2">
        <w:rPr>
          <w:rFonts w:ascii="標楷體" w:eastAsia="標楷體" w:hAnsi="標楷體" w:cs="Times New Roman" w:hint="eastAsia"/>
          <w:sz w:val="32"/>
          <w:szCs w:val="32"/>
        </w:rPr>
        <w:t>劉培東</w:t>
      </w:r>
    </w:p>
    <w:p w:rsidR="004076FC" w:rsidRPr="00AE2FA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 xml:space="preserve">太魯閣國家公園管理處處長        </w:t>
      </w:r>
      <w:r w:rsidR="00AE2FA2" w:rsidRPr="00AE2FA2">
        <w:rPr>
          <w:rFonts w:ascii="標楷體" w:eastAsia="標楷體" w:hAnsi="標楷體" w:cs="Times New Roman" w:hint="eastAsia"/>
          <w:sz w:val="32"/>
          <w:szCs w:val="32"/>
        </w:rPr>
        <w:t>游登良</w:t>
      </w:r>
    </w:p>
    <w:p w:rsidR="004076FC" w:rsidRPr="00AE2FA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 xml:space="preserve">雪霸國家公園管理處處長          </w:t>
      </w:r>
      <w:r w:rsidR="00AE2FA2" w:rsidRPr="00AE2FA2">
        <w:rPr>
          <w:rFonts w:ascii="標楷體" w:eastAsia="標楷體" w:hAnsi="標楷體" w:cs="Times New Roman" w:hint="eastAsia"/>
          <w:sz w:val="32"/>
          <w:szCs w:val="32"/>
        </w:rPr>
        <w:t>楊模麟</w:t>
      </w:r>
    </w:p>
    <w:p w:rsidR="004076FC" w:rsidRPr="00AE2FA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 xml:space="preserve">金門國家公園管理處處長          </w:t>
      </w:r>
      <w:r w:rsidR="00AE2FA2" w:rsidRPr="00AE2FA2">
        <w:rPr>
          <w:rFonts w:ascii="標楷體" w:eastAsia="標楷體" w:hAnsi="標楷體" w:cs="Times New Roman" w:hint="eastAsia"/>
          <w:sz w:val="32"/>
          <w:szCs w:val="32"/>
        </w:rPr>
        <w:t>曾偉宏</w:t>
      </w:r>
    </w:p>
    <w:p w:rsidR="004076FC" w:rsidRPr="00AE2FA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海洋國家公園管理處</w:t>
      </w:r>
      <w:r w:rsidR="00AE2FA2" w:rsidRPr="00AE2FA2">
        <w:rPr>
          <w:rFonts w:ascii="標楷體" w:eastAsia="標楷體" w:hAnsi="標楷體" w:cs="Times New Roman" w:hint="eastAsia"/>
          <w:sz w:val="32"/>
          <w:szCs w:val="32"/>
        </w:rPr>
        <w:t>代理</w:t>
      </w:r>
      <w:r w:rsidRPr="00AE2FA2">
        <w:rPr>
          <w:rFonts w:ascii="標楷體" w:eastAsia="標楷體" w:hAnsi="標楷體" w:cs="Times New Roman" w:hint="eastAsia"/>
          <w:sz w:val="32"/>
          <w:szCs w:val="32"/>
        </w:rPr>
        <w:t xml:space="preserve">處長      </w:t>
      </w:r>
      <w:r w:rsidR="00AE2FA2" w:rsidRPr="00AE2FA2">
        <w:rPr>
          <w:rFonts w:ascii="標楷體" w:eastAsia="標楷體" w:hAnsi="標楷體" w:cs="Times New Roman" w:hint="eastAsia"/>
          <w:sz w:val="32"/>
          <w:szCs w:val="32"/>
        </w:rPr>
        <w:t>徐韶良</w:t>
      </w:r>
    </w:p>
    <w:p w:rsidR="004076FC" w:rsidRPr="00AE2FA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 xml:space="preserve">台江國家公園管理處處長          </w:t>
      </w:r>
      <w:r w:rsidR="00AE2FA2" w:rsidRPr="00AE2FA2">
        <w:rPr>
          <w:rFonts w:ascii="標楷體" w:eastAsia="標楷體" w:hAnsi="標楷體" w:cs="Times New Roman" w:hint="eastAsia"/>
          <w:sz w:val="32"/>
          <w:szCs w:val="32"/>
        </w:rPr>
        <w:t>謝偉松</w:t>
      </w:r>
    </w:p>
    <w:p w:rsidR="004076FC" w:rsidRPr="00AE2FA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國家自然公園</w:t>
      </w:r>
      <w:r w:rsidR="001B7949">
        <w:rPr>
          <w:rFonts w:ascii="標楷體" w:eastAsia="標楷體" w:hAnsi="標楷體" w:cs="Times New Roman" w:hint="eastAsia"/>
          <w:sz w:val="32"/>
          <w:szCs w:val="32"/>
        </w:rPr>
        <w:t>管理</w:t>
      </w:r>
      <w:r w:rsidRPr="00AE2FA2">
        <w:rPr>
          <w:rFonts w:ascii="標楷體" w:eastAsia="標楷體" w:hAnsi="標楷體" w:cs="Times New Roman" w:hint="eastAsia"/>
          <w:sz w:val="32"/>
          <w:szCs w:val="32"/>
        </w:rPr>
        <w:t>處</w:t>
      </w:r>
      <w:r w:rsidR="001B7949">
        <w:rPr>
          <w:rFonts w:ascii="標楷體" w:eastAsia="標楷體" w:hAnsi="標楷體" w:cs="Times New Roman" w:hint="eastAsia"/>
          <w:sz w:val="32"/>
          <w:szCs w:val="32"/>
        </w:rPr>
        <w:t xml:space="preserve">處長    </w:t>
      </w:r>
      <w:r w:rsidRPr="00AE2FA2">
        <w:rPr>
          <w:rFonts w:ascii="標楷體" w:eastAsia="標楷體" w:hAnsi="標楷體" w:cs="Times New Roman" w:hint="eastAsia"/>
          <w:sz w:val="32"/>
          <w:szCs w:val="32"/>
        </w:rPr>
        <w:t xml:space="preserve">      </w:t>
      </w:r>
      <w:r w:rsidR="00AE2FA2" w:rsidRPr="00AE2FA2">
        <w:rPr>
          <w:rFonts w:ascii="標楷體" w:eastAsia="標楷體" w:hAnsi="標楷體" w:cs="Times New Roman" w:hint="eastAsia"/>
          <w:sz w:val="32"/>
          <w:szCs w:val="32"/>
        </w:rPr>
        <w:t>陳貞蓉</w:t>
      </w:r>
    </w:p>
    <w:p w:rsidR="004076FC" w:rsidRPr="00AE2FA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城鄉發展分署分署長              陳興隆</w:t>
      </w:r>
    </w:p>
    <w:p w:rsidR="004076FC" w:rsidRPr="00AE2FA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消防署署長                            陳文龍</w:t>
      </w:r>
    </w:p>
    <w:p w:rsidR="004076FC" w:rsidRPr="00AE2FA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役政署署長                            龔昶仁</w:t>
      </w:r>
    </w:p>
    <w:p w:rsidR="004076FC" w:rsidRPr="00AE2FA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 xml:space="preserve">移民署署長                            </w:t>
      </w:r>
      <w:r w:rsidR="00AE2FA2" w:rsidRPr="00AE2FA2">
        <w:rPr>
          <w:rFonts w:ascii="標楷體" w:eastAsia="標楷體" w:hAnsi="標楷體" w:cs="Times New Roman" w:hint="eastAsia"/>
          <w:sz w:val="32"/>
          <w:szCs w:val="32"/>
        </w:rPr>
        <w:t>邱豐光</w:t>
      </w:r>
    </w:p>
    <w:p w:rsidR="004076FC" w:rsidRPr="00AE2FA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 xml:space="preserve">中央警察大學校長                    </w:t>
      </w:r>
      <w:r w:rsidR="00AE2FA2" w:rsidRPr="00AE2FA2">
        <w:rPr>
          <w:rFonts w:ascii="標楷體" w:eastAsia="標楷體" w:hAnsi="標楷體" w:cs="Times New Roman" w:hint="eastAsia"/>
          <w:sz w:val="32"/>
          <w:szCs w:val="32"/>
        </w:rPr>
        <w:t xml:space="preserve">  黎文明</w:t>
      </w:r>
    </w:p>
    <w:p w:rsidR="004076FC" w:rsidRPr="00AE2FA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建築研究所所長                        王榮進</w:t>
      </w:r>
    </w:p>
    <w:p w:rsidR="004076FC" w:rsidRPr="00AE2FA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 xml:space="preserve">空中勤務總隊總隊長                    </w:t>
      </w:r>
      <w:r w:rsidR="00AE2FA2" w:rsidRPr="00AE2FA2">
        <w:rPr>
          <w:rFonts w:ascii="標楷體" w:eastAsia="標楷體" w:hAnsi="標楷體" w:cs="Times New Roman" w:hint="eastAsia"/>
          <w:sz w:val="32"/>
          <w:szCs w:val="32"/>
        </w:rPr>
        <w:t>井延淵</w:t>
      </w:r>
    </w:p>
    <w:p w:rsidR="00AE2FA2" w:rsidRPr="00AE2FA2" w:rsidRDefault="00AE2FA2" w:rsidP="00AE2FA2">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土地重劃工程處處長                    李舜民</w:t>
      </w:r>
    </w:p>
    <w:p w:rsidR="004076FC" w:rsidRPr="00AE2FA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 xml:space="preserve">國土測繪中心主任 </w:t>
      </w:r>
      <w:r w:rsidR="00AE2FA2" w:rsidRPr="00AE2FA2">
        <w:rPr>
          <w:rFonts w:ascii="標楷體" w:eastAsia="標楷體" w:hAnsi="標楷體" w:cs="Times New Roman" w:hint="eastAsia"/>
          <w:sz w:val="32"/>
          <w:szCs w:val="32"/>
        </w:rPr>
        <w:t xml:space="preserve">  </w:t>
      </w:r>
      <w:r w:rsidRPr="00AE2FA2">
        <w:rPr>
          <w:rFonts w:ascii="標楷體" w:eastAsia="標楷體" w:hAnsi="標楷體" w:cs="Times New Roman" w:hint="eastAsia"/>
          <w:sz w:val="32"/>
          <w:szCs w:val="32"/>
        </w:rPr>
        <w:t xml:space="preserve">                   </w:t>
      </w:r>
      <w:r w:rsidR="00AE2FA2" w:rsidRPr="00AE2FA2">
        <w:rPr>
          <w:rFonts w:ascii="標楷體" w:eastAsia="標楷體" w:hAnsi="標楷體" w:cs="Times New Roman" w:hint="eastAsia"/>
          <w:sz w:val="32"/>
          <w:szCs w:val="32"/>
        </w:rPr>
        <w:t>劉正倫</w:t>
      </w:r>
    </w:p>
    <w:p w:rsidR="00AE2FA2" w:rsidRPr="00AE2FA2" w:rsidRDefault="00AE2FA2" w:rsidP="00AE2FA2">
      <w:pPr>
        <w:tabs>
          <w:tab w:val="left" w:pos="12556"/>
        </w:tabs>
        <w:snapToGrid w:val="0"/>
        <w:spacing w:line="480" w:lineRule="exact"/>
        <w:ind w:leftChars="500" w:left="120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 xml:space="preserve">新住民發展基金主持人                        </w:t>
      </w:r>
      <w:r>
        <w:rPr>
          <w:rFonts w:ascii="標楷體" w:eastAsia="標楷體" w:hAnsi="標楷體" w:cs="Times New Roman" w:hint="eastAsia"/>
          <w:sz w:val="32"/>
          <w:szCs w:val="32"/>
        </w:rPr>
        <w:t>徐國勇</w:t>
      </w:r>
      <w:r w:rsidRPr="00AE2FA2">
        <w:rPr>
          <w:rFonts w:ascii="標楷體" w:eastAsia="標楷體" w:hAnsi="標楷體" w:cs="Times New Roman" w:hint="eastAsia"/>
          <w:sz w:val="32"/>
          <w:szCs w:val="32"/>
        </w:rPr>
        <w:tab/>
        <w:t>徐國勇</w:t>
      </w:r>
      <w:r w:rsidRPr="00AE2FA2">
        <w:rPr>
          <w:rFonts w:ascii="標楷體" w:eastAsia="標楷體" w:hAnsi="標楷體" w:cs="Times New Roman" w:hint="eastAsia"/>
          <w:sz w:val="32"/>
          <w:szCs w:val="32"/>
        </w:rPr>
        <w:tab/>
      </w:r>
      <w:r w:rsidRPr="00AE2FA2">
        <w:rPr>
          <w:rFonts w:ascii="標楷體" w:eastAsia="標楷體" w:hAnsi="標楷體" w:cs="Times New Roman" w:hint="eastAsia"/>
          <w:sz w:val="32"/>
          <w:szCs w:val="32"/>
        </w:rPr>
        <w:lastRenderedPageBreak/>
        <w:t>基金主持人</w:t>
      </w:r>
      <w:r w:rsidRPr="00AE2FA2">
        <w:rPr>
          <w:rFonts w:ascii="標楷體" w:eastAsia="標楷體" w:hAnsi="標楷體" w:cs="Times New Roman" w:hint="eastAsia"/>
          <w:sz w:val="32"/>
          <w:szCs w:val="32"/>
        </w:rPr>
        <w:tab/>
        <w:t>徐國勇</w:t>
      </w:r>
    </w:p>
    <w:p w:rsidR="00AE2FA2" w:rsidRPr="00AE2FA2" w:rsidRDefault="00AE2FA2" w:rsidP="00AE2FA2">
      <w:pPr>
        <w:tabs>
          <w:tab w:val="left" w:pos="12556"/>
        </w:tabs>
        <w:snapToGrid w:val="0"/>
        <w:spacing w:line="480" w:lineRule="exact"/>
        <w:ind w:leftChars="500" w:left="120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研究及產業訓儲替代役基金</w:t>
      </w:r>
      <w:r w:rsidR="00851E3B" w:rsidRPr="00AE2FA2">
        <w:rPr>
          <w:rFonts w:ascii="標楷體" w:eastAsia="標楷體" w:hAnsi="標楷體" w:cs="Times New Roman" w:hint="eastAsia"/>
          <w:sz w:val="32"/>
          <w:szCs w:val="32"/>
        </w:rPr>
        <w:t>主持人</w:t>
      </w:r>
      <w:r w:rsidR="00851E3B">
        <w:rPr>
          <w:rFonts w:ascii="標楷體" w:eastAsia="標楷體" w:hAnsi="標楷體" w:cs="Times New Roman" w:hint="eastAsia"/>
          <w:sz w:val="32"/>
          <w:szCs w:val="32"/>
        </w:rPr>
        <w:t xml:space="preserve">              </w:t>
      </w:r>
      <w:r w:rsidR="00851E3B" w:rsidRPr="00851E3B">
        <w:rPr>
          <w:rFonts w:ascii="標楷體" w:eastAsia="標楷體" w:hAnsi="標楷體" w:cs="Times New Roman" w:hint="eastAsia"/>
          <w:sz w:val="32"/>
          <w:szCs w:val="32"/>
        </w:rPr>
        <w:t>龔昶仁</w:t>
      </w:r>
      <w:r w:rsidRPr="00AE2FA2">
        <w:rPr>
          <w:rFonts w:ascii="標楷體" w:eastAsia="標楷體" w:hAnsi="標楷體" w:cs="Times New Roman" w:hint="eastAsia"/>
          <w:sz w:val="32"/>
          <w:szCs w:val="32"/>
        </w:rPr>
        <w:tab/>
        <w:t>基金主持人</w:t>
      </w:r>
      <w:r w:rsidRPr="00AE2FA2">
        <w:rPr>
          <w:rFonts w:ascii="標楷體" w:eastAsia="標楷體" w:hAnsi="標楷體" w:cs="Times New Roman" w:hint="eastAsia"/>
          <w:sz w:val="32"/>
          <w:szCs w:val="32"/>
        </w:rPr>
        <w:tab/>
        <w:t>龔昶仁</w:t>
      </w:r>
    </w:p>
    <w:p w:rsidR="00AE2FA2" w:rsidRPr="00AE2FA2" w:rsidRDefault="00AE2FA2" w:rsidP="00AE2FA2">
      <w:pPr>
        <w:tabs>
          <w:tab w:val="left" w:pos="12556"/>
        </w:tabs>
        <w:snapToGrid w:val="0"/>
        <w:spacing w:line="480" w:lineRule="exact"/>
        <w:ind w:leftChars="500" w:left="120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黃瑞景先生獎學基金</w:t>
      </w:r>
      <w:r w:rsidR="00851E3B" w:rsidRPr="00AE2FA2">
        <w:rPr>
          <w:rFonts w:ascii="標楷體" w:eastAsia="標楷體" w:hAnsi="標楷體" w:cs="Times New Roman" w:hint="eastAsia"/>
          <w:sz w:val="32"/>
          <w:szCs w:val="32"/>
        </w:rPr>
        <w:t>主持人</w:t>
      </w:r>
      <w:r w:rsidR="00851E3B">
        <w:rPr>
          <w:rFonts w:ascii="標楷體" w:eastAsia="標楷體" w:hAnsi="標楷體" w:cs="Times New Roman" w:hint="eastAsia"/>
          <w:sz w:val="32"/>
          <w:szCs w:val="32"/>
        </w:rPr>
        <w:t xml:space="preserve">                    </w:t>
      </w:r>
      <w:r w:rsidR="00851E3B" w:rsidRPr="00851E3B">
        <w:rPr>
          <w:rFonts w:ascii="標楷體" w:eastAsia="標楷體" w:hAnsi="標楷體" w:cs="Times New Roman" w:hint="eastAsia"/>
          <w:sz w:val="32"/>
          <w:szCs w:val="32"/>
        </w:rPr>
        <w:t>陳茂春</w:t>
      </w:r>
      <w:r w:rsidRPr="00AE2FA2">
        <w:rPr>
          <w:rFonts w:ascii="標楷體" w:eastAsia="標楷體" w:hAnsi="標楷體" w:cs="Times New Roman" w:hint="eastAsia"/>
          <w:sz w:val="32"/>
          <w:szCs w:val="32"/>
        </w:rPr>
        <w:tab/>
        <w:t>基金主持人</w:t>
      </w:r>
      <w:r w:rsidRPr="00AE2FA2">
        <w:rPr>
          <w:rFonts w:ascii="標楷體" w:eastAsia="標楷體" w:hAnsi="標楷體" w:cs="Times New Roman" w:hint="eastAsia"/>
          <w:sz w:val="32"/>
          <w:szCs w:val="32"/>
        </w:rPr>
        <w:tab/>
        <w:t>陳茂春</w:t>
      </w:r>
    </w:p>
    <w:p w:rsidR="00AE2FA2" w:rsidRPr="00AE2FA2" w:rsidRDefault="00AE2FA2" w:rsidP="00AE2FA2">
      <w:pPr>
        <w:tabs>
          <w:tab w:val="left" w:pos="12556"/>
        </w:tabs>
        <w:snapToGrid w:val="0"/>
        <w:spacing w:line="480" w:lineRule="exact"/>
        <w:ind w:leftChars="500" w:left="120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胡原洲女士獎(助)學基金</w:t>
      </w:r>
      <w:r w:rsidR="00851E3B" w:rsidRPr="00AE2FA2">
        <w:rPr>
          <w:rFonts w:ascii="標楷體" w:eastAsia="標楷體" w:hAnsi="標楷體" w:cs="Times New Roman" w:hint="eastAsia"/>
          <w:sz w:val="32"/>
          <w:szCs w:val="32"/>
        </w:rPr>
        <w:t>主持人</w:t>
      </w:r>
      <w:r w:rsidR="00851E3B">
        <w:rPr>
          <w:rFonts w:ascii="標楷體" w:eastAsia="標楷體" w:hAnsi="標楷體" w:cs="Times New Roman" w:hint="eastAsia"/>
          <w:sz w:val="32"/>
          <w:szCs w:val="32"/>
        </w:rPr>
        <w:t xml:space="preserve">                </w:t>
      </w:r>
      <w:r w:rsidR="00851E3B" w:rsidRPr="00851E3B">
        <w:rPr>
          <w:rFonts w:ascii="標楷體" w:eastAsia="標楷體" w:hAnsi="標楷體" w:cs="Times New Roman" w:hint="eastAsia"/>
          <w:sz w:val="32"/>
          <w:szCs w:val="32"/>
        </w:rPr>
        <w:t>陳茂春</w:t>
      </w:r>
      <w:r w:rsidRPr="00AE2FA2">
        <w:rPr>
          <w:rFonts w:ascii="標楷體" w:eastAsia="標楷體" w:hAnsi="標楷體" w:cs="Times New Roman" w:hint="eastAsia"/>
          <w:sz w:val="32"/>
          <w:szCs w:val="32"/>
        </w:rPr>
        <w:tab/>
        <w:t>基金主持人</w:t>
      </w:r>
      <w:r w:rsidRPr="00AE2FA2">
        <w:rPr>
          <w:rFonts w:ascii="標楷體" w:eastAsia="標楷體" w:hAnsi="標楷體" w:cs="Times New Roman" w:hint="eastAsia"/>
          <w:sz w:val="32"/>
          <w:szCs w:val="32"/>
        </w:rPr>
        <w:tab/>
        <w:t>陳茂春</w:t>
      </w:r>
    </w:p>
    <w:p w:rsidR="00AE2FA2" w:rsidRPr="00AE2FA2" w:rsidRDefault="00AE2FA2" w:rsidP="00AE2FA2">
      <w:pPr>
        <w:tabs>
          <w:tab w:val="left" w:pos="12556"/>
        </w:tabs>
        <w:snapToGrid w:val="0"/>
        <w:spacing w:line="480" w:lineRule="exact"/>
        <w:ind w:leftChars="500" w:left="120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財團法人二二八事件紀念基金會</w:t>
      </w:r>
      <w:r w:rsidR="00851E3B" w:rsidRPr="00851E3B">
        <w:rPr>
          <w:rFonts w:ascii="標楷體" w:eastAsia="標楷體" w:hAnsi="標楷體" w:cs="Times New Roman" w:hint="eastAsia"/>
          <w:sz w:val="32"/>
          <w:szCs w:val="32"/>
        </w:rPr>
        <w:t>執行長</w:t>
      </w:r>
      <w:r w:rsidR="00851E3B">
        <w:rPr>
          <w:rFonts w:ascii="標楷體" w:eastAsia="標楷體" w:hAnsi="標楷體" w:cs="Times New Roman" w:hint="eastAsia"/>
          <w:sz w:val="32"/>
          <w:szCs w:val="32"/>
        </w:rPr>
        <w:t xml:space="preserve">          </w:t>
      </w:r>
      <w:r w:rsidR="00851E3B" w:rsidRPr="00851E3B">
        <w:rPr>
          <w:rFonts w:ascii="標楷體" w:eastAsia="標楷體" w:hAnsi="標楷體" w:cs="Times New Roman" w:hint="eastAsia"/>
          <w:sz w:val="32"/>
          <w:szCs w:val="32"/>
        </w:rPr>
        <w:t>楊振隆</w:t>
      </w:r>
      <w:r w:rsidRPr="00AE2FA2">
        <w:rPr>
          <w:rFonts w:ascii="標楷體" w:eastAsia="標楷體" w:hAnsi="標楷體" w:cs="Times New Roman" w:hint="eastAsia"/>
          <w:sz w:val="32"/>
          <w:szCs w:val="32"/>
        </w:rPr>
        <w:tab/>
        <w:t>執行長</w:t>
      </w:r>
      <w:r w:rsidRPr="00AE2FA2">
        <w:rPr>
          <w:rFonts w:ascii="標楷體" w:eastAsia="標楷體" w:hAnsi="標楷體" w:cs="Times New Roman" w:hint="eastAsia"/>
          <w:sz w:val="32"/>
          <w:szCs w:val="32"/>
        </w:rPr>
        <w:tab/>
        <w:t>楊振隆</w:t>
      </w:r>
    </w:p>
    <w:p w:rsidR="00AE2FA2" w:rsidRPr="00AE2FA2" w:rsidRDefault="00AE2FA2" w:rsidP="00AE2FA2">
      <w:pPr>
        <w:tabs>
          <w:tab w:val="left" w:pos="12556"/>
        </w:tabs>
        <w:snapToGrid w:val="0"/>
        <w:spacing w:line="480" w:lineRule="exact"/>
        <w:ind w:leftChars="500" w:left="120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財團法人義勇消防人員安全濟助基金會</w:t>
      </w:r>
      <w:r w:rsidR="00851E3B" w:rsidRPr="00851E3B">
        <w:rPr>
          <w:rFonts w:ascii="標楷體" w:eastAsia="標楷體" w:hAnsi="標楷體" w:cs="Times New Roman" w:hint="eastAsia"/>
          <w:sz w:val="32"/>
          <w:szCs w:val="32"/>
        </w:rPr>
        <w:t>董事長</w:t>
      </w:r>
      <w:r w:rsidR="00851E3B">
        <w:rPr>
          <w:rFonts w:ascii="標楷體" w:eastAsia="標楷體" w:hAnsi="標楷體" w:cs="Times New Roman" w:hint="eastAsia"/>
          <w:sz w:val="32"/>
          <w:szCs w:val="32"/>
        </w:rPr>
        <w:t xml:space="preserve">    謝</w:t>
      </w:r>
      <w:r w:rsidR="00410B55">
        <w:rPr>
          <w:rFonts w:ascii="標楷體" w:eastAsia="標楷體" w:hAnsi="標楷體" w:cs="Times New Roman" w:hint="eastAsia"/>
          <w:sz w:val="32"/>
          <w:szCs w:val="32"/>
        </w:rPr>
        <w:t>景旭</w:t>
      </w:r>
      <w:r w:rsidRPr="00AE2FA2">
        <w:rPr>
          <w:rFonts w:ascii="標楷體" w:eastAsia="標楷體" w:hAnsi="標楷體" w:cs="Times New Roman" w:hint="eastAsia"/>
          <w:sz w:val="32"/>
          <w:szCs w:val="32"/>
        </w:rPr>
        <w:tab/>
        <w:t>董事長</w:t>
      </w:r>
      <w:r w:rsidRPr="00AE2FA2">
        <w:rPr>
          <w:rFonts w:ascii="標楷體" w:eastAsia="標楷體" w:hAnsi="標楷體" w:cs="Times New Roman" w:hint="eastAsia"/>
          <w:sz w:val="32"/>
          <w:szCs w:val="32"/>
        </w:rPr>
        <w:tab/>
        <w:t>謝景旭</w:t>
      </w:r>
    </w:p>
    <w:p w:rsidR="005B4412" w:rsidRDefault="00AE2FA2" w:rsidP="00AE2FA2">
      <w:pPr>
        <w:tabs>
          <w:tab w:val="left" w:pos="12556"/>
        </w:tabs>
        <w:snapToGrid w:val="0"/>
        <w:spacing w:line="480" w:lineRule="exact"/>
        <w:ind w:leftChars="500" w:left="120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行政院主計總處基金預算處</w:t>
      </w:r>
      <w:r w:rsidR="00851E3B">
        <w:rPr>
          <w:rFonts w:ascii="標楷體" w:eastAsia="標楷體" w:hAnsi="標楷體" w:cs="Times New Roman" w:hint="eastAsia"/>
          <w:sz w:val="32"/>
          <w:szCs w:val="32"/>
        </w:rPr>
        <w:t xml:space="preserve">科長                </w:t>
      </w:r>
      <w:r w:rsidR="00410B55">
        <w:rPr>
          <w:rFonts w:ascii="標楷體" w:eastAsia="標楷體" w:hAnsi="標楷體" w:cs="Times New Roman" w:hint="eastAsia"/>
          <w:sz w:val="32"/>
          <w:szCs w:val="32"/>
        </w:rPr>
        <w:t>戴群芳</w:t>
      </w:r>
      <w:r w:rsidR="005B4412">
        <w:rPr>
          <w:rFonts w:ascii="標楷體" w:eastAsia="標楷體" w:hAnsi="標楷體" w:cs="Times New Roman" w:hint="eastAsia"/>
          <w:sz w:val="32"/>
          <w:szCs w:val="32"/>
        </w:rPr>
        <w:t>(上午)</w:t>
      </w:r>
    </w:p>
    <w:p w:rsidR="00A51379" w:rsidRDefault="005B4412" w:rsidP="005B4412">
      <w:pPr>
        <w:tabs>
          <w:tab w:val="left" w:pos="12556"/>
        </w:tabs>
        <w:snapToGrid w:val="0"/>
        <w:spacing w:line="480" w:lineRule="exact"/>
        <w:ind w:leftChars="2100" w:left="5040" w:rightChars="-448" w:right="-1075"/>
        <w:jc w:val="both"/>
        <w:rPr>
          <w:rFonts w:ascii="標楷體" w:eastAsia="標楷體" w:hAnsi="標楷體" w:cs="Times New Roman"/>
          <w:sz w:val="32"/>
          <w:szCs w:val="32"/>
        </w:rPr>
      </w:pPr>
      <w:r>
        <w:rPr>
          <w:rFonts w:ascii="標楷體" w:eastAsia="標楷體" w:hAnsi="標楷體" w:cs="Times New Roman" w:hint="eastAsia"/>
          <w:sz w:val="32"/>
          <w:szCs w:val="32"/>
        </w:rPr>
        <w:t>專門委員            林秀燕(下午)</w:t>
      </w:r>
    </w:p>
    <w:p w:rsidR="00A51379" w:rsidRPr="00A51379" w:rsidRDefault="00A51379" w:rsidP="00A51379">
      <w:pPr>
        <w:tabs>
          <w:tab w:val="left" w:pos="12556"/>
        </w:tabs>
        <w:snapToGrid w:val="0"/>
        <w:spacing w:line="480" w:lineRule="exact"/>
        <w:ind w:leftChars="500" w:left="1200" w:rightChars="-448" w:right="-1075"/>
        <w:jc w:val="both"/>
        <w:rPr>
          <w:rFonts w:ascii="標楷體" w:eastAsia="標楷體" w:hAnsi="標楷體" w:cs="Times New Roman"/>
          <w:b/>
          <w:sz w:val="32"/>
          <w:szCs w:val="32"/>
          <w:u w:val="single"/>
        </w:rPr>
      </w:pPr>
      <w:r w:rsidRPr="00A51379">
        <w:rPr>
          <w:rFonts w:ascii="標楷體" w:eastAsia="標楷體" w:hAnsi="標楷體" w:cs="Times New Roman" w:hint="eastAsia"/>
          <w:b/>
          <w:sz w:val="32"/>
          <w:szCs w:val="32"/>
          <w:u w:val="single"/>
        </w:rPr>
        <w:t>3月</w:t>
      </w:r>
      <w:r>
        <w:rPr>
          <w:rFonts w:ascii="標楷體" w:eastAsia="標楷體" w:hAnsi="標楷體" w:cs="Times New Roman" w:hint="eastAsia"/>
          <w:b/>
          <w:sz w:val="32"/>
          <w:szCs w:val="32"/>
          <w:u w:val="single"/>
        </w:rPr>
        <w:t>11</w:t>
      </w:r>
      <w:r w:rsidRPr="00A51379">
        <w:rPr>
          <w:rFonts w:ascii="標楷體" w:eastAsia="標楷體" w:hAnsi="標楷體" w:cs="Times New Roman" w:hint="eastAsia"/>
          <w:b/>
          <w:sz w:val="32"/>
          <w:szCs w:val="32"/>
          <w:u w:val="single"/>
        </w:rPr>
        <w:t>日</w:t>
      </w:r>
    </w:p>
    <w:p w:rsidR="00A51379" w:rsidRPr="00AC7451" w:rsidRDefault="00A51379" w:rsidP="00A51379">
      <w:pPr>
        <w:tabs>
          <w:tab w:val="left" w:pos="12556"/>
        </w:tabs>
        <w:snapToGrid w:val="0"/>
        <w:spacing w:line="480" w:lineRule="exact"/>
        <w:ind w:leftChars="500" w:left="1200" w:rightChars="-448" w:right="-1075"/>
        <w:jc w:val="both"/>
        <w:rPr>
          <w:rFonts w:ascii="標楷體" w:eastAsia="標楷體" w:hAnsi="標楷體" w:cs="Times New Roman"/>
          <w:sz w:val="32"/>
          <w:szCs w:val="32"/>
        </w:rPr>
      </w:pPr>
      <w:r w:rsidRPr="00AC7451">
        <w:rPr>
          <w:rFonts w:ascii="標楷體" w:eastAsia="標楷體" w:hAnsi="標楷體" w:cs="Times New Roman" w:hint="eastAsia"/>
          <w:sz w:val="32"/>
          <w:szCs w:val="32"/>
        </w:rPr>
        <w:t>內政部部長                                  徐國勇</w:t>
      </w:r>
    </w:p>
    <w:p w:rsidR="00A51379" w:rsidRPr="00AC7451" w:rsidRDefault="00A51379" w:rsidP="00A51379">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AC7451">
        <w:rPr>
          <w:rFonts w:ascii="標楷體" w:eastAsia="標楷體" w:hAnsi="標楷體" w:cs="Times New Roman" w:hint="eastAsia"/>
          <w:sz w:val="32"/>
          <w:szCs w:val="32"/>
        </w:rPr>
        <w:t xml:space="preserve">會計處處長                          </w:t>
      </w:r>
      <w:r>
        <w:rPr>
          <w:rFonts w:ascii="標楷體" w:eastAsia="標楷體" w:hAnsi="標楷體" w:cs="Times New Roman" w:hint="eastAsia"/>
          <w:sz w:val="32"/>
          <w:szCs w:val="32"/>
        </w:rPr>
        <w:t xml:space="preserve">  林順裕</w:t>
      </w:r>
    </w:p>
    <w:p w:rsidR="00A51379" w:rsidRPr="00AE2FA2" w:rsidRDefault="00A51379" w:rsidP="00A51379">
      <w:pPr>
        <w:tabs>
          <w:tab w:val="left" w:pos="12556"/>
        </w:tabs>
        <w:snapToGrid w:val="0"/>
        <w:spacing w:line="480" w:lineRule="exact"/>
        <w:ind w:leftChars="500" w:left="120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 xml:space="preserve">新住民發展基金主持人                        </w:t>
      </w:r>
      <w:r>
        <w:rPr>
          <w:rFonts w:ascii="標楷體" w:eastAsia="標楷體" w:hAnsi="標楷體" w:cs="Times New Roman" w:hint="eastAsia"/>
          <w:sz w:val="32"/>
          <w:szCs w:val="32"/>
        </w:rPr>
        <w:t>徐國勇</w:t>
      </w:r>
      <w:r w:rsidRPr="00AE2FA2">
        <w:rPr>
          <w:rFonts w:ascii="標楷體" w:eastAsia="標楷體" w:hAnsi="標楷體" w:cs="Times New Roman" w:hint="eastAsia"/>
          <w:sz w:val="32"/>
          <w:szCs w:val="32"/>
        </w:rPr>
        <w:tab/>
        <w:t>徐國勇</w:t>
      </w:r>
      <w:r w:rsidRPr="00AE2FA2">
        <w:rPr>
          <w:rFonts w:ascii="標楷體" w:eastAsia="標楷體" w:hAnsi="標楷體" w:cs="Times New Roman" w:hint="eastAsia"/>
          <w:sz w:val="32"/>
          <w:szCs w:val="32"/>
        </w:rPr>
        <w:tab/>
        <w:t>基金主持人</w:t>
      </w:r>
      <w:r w:rsidRPr="00AE2FA2">
        <w:rPr>
          <w:rFonts w:ascii="標楷體" w:eastAsia="標楷體" w:hAnsi="標楷體" w:cs="Times New Roman" w:hint="eastAsia"/>
          <w:sz w:val="32"/>
          <w:szCs w:val="32"/>
        </w:rPr>
        <w:tab/>
        <w:t>徐國勇</w:t>
      </w:r>
    </w:p>
    <w:p w:rsidR="00A51379" w:rsidRPr="00AE2FA2" w:rsidRDefault="00A51379" w:rsidP="00A51379">
      <w:pPr>
        <w:tabs>
          <w:tab w:val="left" w:pos="12556"/>
        </w:tabs>
        <w:snapToGrid w:val="0"/>
        <w:spacing w:line="480" w:lineRule="exact"/>
        <w:ind w:leftChars="500" w:left="120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研究及產業訓儲替代役基金主持人</w:t>
      </w:r>
      <w:r>
        <w:rPr>
          <w:rFonts w:ascii="標楷體" w:eastAsia="標楷體" w:hAnsi="標楷體" w:cs="Times New Roman" w:hint="eastAsia"/>
          <w:sz w:val="32"/>
          <w:szCs w:val="32"/>
        </w:rPr>
        <w:t xml:space="preserve">              </w:t>
      </w:r>
      <w:r w:rsidRPr="00851E3B">
        <w:rPr>
          <w:rFonts w:ascii="標楷體" w:eastAsia="標楷體" w:hAnsi="標楷體" w:cs="Times New Roman" w:hint="eastAsia"/>
          <w:sz w:val="32"/>
          <w:szCs w:val="32"/>
        </w:rPr>
        <w:t>龔昶仁</w:t>
      </w:r>
      <w:r w:rsidRPr="00AE2FA2">
        <w:rPr>
          <w:rFonts w:ascii="標楷體" w:eastAsia="標楷體" w:hAnsi="標楷體" w:cs="Times New Roman" w:hint="eastAsia"/>
          <w:sz w:val="32"/>
          <w:szCs w:val="32"/>
        </w:rPr>
        <w:tab/>
        <w:t>基金主持人</w:t>
      </w:r>
      <w:r w:rsidRPr="00AE2FA2">
        <w:rPr>
          <w:rFonts w:ascii="標楷體" w:eastAsia="標楷體" w:hAnsi="標楷體" w:cs="Times New Roman" w:hint="eastAsia"/>
          <w:sz w:val="32"/>
          <w:szCs w:val="32"/>
        </w:rPr>
        <w:tab/>
        <w:t>龔昶仁</w:t>
      </w:r>
    </w:p>
    <w:p w:rsidR="00A51379" w:rsidRPr="00AE2FA2" w:rsidRDefault="00A51379" w:rsidP="00A51379">
      <w:pPr>
        <w:tabs>
          <w:tab w:val="left" w:pos="12556"/>
        </w:tabs>
        <w:snapToGrid w:val="0"/>
        <w:spacing w:line="480" w:lineRule="exact"/>
        <w:ind w:leftChars="500" w:left="120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黃瑞景先生獎學基金主持人</w:t>
      </w:r>
      <w:r>
        <w:rPr>
          <w:rFonts w:ascii="標楷體" w:eastAsia="標楷體" w:hAnsi="標楷體" w:cs="Times New Roman" w:hint="eastAsia"/>
          <w:sz w:val="32"/>
          <w:szCs w:val="32"/>
        </w:rPr>
        <w:t xml:space="preserve">                    </w:t>
      </w:r>
      <w:r w:rsidRPr="00851E3B">
        <w:rPr>
          <w:rFonts w:ascii="標楷體" w:eastAsia="標楷體" w:hAnsi="標楷體" w:cs="Times New Roman" w:hint="eastAsia"/>
          <w:sz w:val="32"/>
          <w:szCs w:val="32"/>
        </w:rPr>
        <w:t>陳茂春</w:t>
      </w:r>
      <w:r w:rsidRPr="00AE2FA2">
        <w:rPr>
          <w:rFonts w:ascii="標楷體" w:eastAsia="標楷體" w:hAnsi="標楷體" w:cs="Times New Roman" w:hint="eastAsia"/>
          <w:sz w:val="32"/>
          <w:szCs w:val="32"/>
        </w:rPr>
        <w:tab/>
        <w:t>基金主持人</w:t>
      </w:r>
      <w:r w:rsidRPr="00AE2FA2">
        <w:rPr>
          <w:rFonts w:ascii="標楷體" w:eastAsia="標楷體" w:hAnsi="標楷體" w:cs="Times New Roman" w:hint="eastAsia"/>
          <w:sz w:val="32"/>
          <w:szCs w:val="32"/>
        </w:rPr>
        <w:tab/>
        <w:t>陳茂春</w:t>
      </w:r>
    </w:p>
    <w:p w:rsidR="00A51379" w:rsidRPr="00AE2FA2" w:rsidRDefault="00A51379" w:rsidP="00A51379">
      <w:pPr>
        <w:tabs>
          <w:tab w:val="left" w:pos="12556"/>
        </w:tabs>
        <w:snapToGrid w:val="0"/>
        <w:spacing w:line="480" w:lineRule="exact"/>
        <w:ind w:leftChars="500" w:left="120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胡原洲女士獎(助)學基金主持人</w:t>
      </w:r>
      <w:r>
        <w:rPr>
          <w:rFonts w:ascii="標楷體" w:eastAsia="標楷體" w:hAnsi="標楷體" w:cs="Times New Roman" w:hint="eastAsia"/>
          <w:sz w:val="32"/>
          <w:szCs w:val="32"/>
        </w:rPr>
        <w:t xml:space="preserve">                </w:t>
      </w:r>
      <w:r w:rsidRPr="00851E3B">
        <w:rPr>
          <w:rFonts w:ascii="標楷體" w:eastAsia="標楷體" w:hAnsi="標楷體" w:cs="Times New Roman" w:hint="eastAsia"/>
          <w:sz w:val="32"/>
          <w:szCs w:val="32"/>
        </w:rPr>
        <w:t>陳茂春</w:t>
      </w:r>
      <w:r w:rsidRPr="00AE2FA2">
        <w:rPr>
          <w:rFonts w:ascii="標楷體" w:eastAsia="標楷體" w:hAnsi="標楷體" w:cs="Times New Roman" w:hint="eastAsia"/>
          <w:sz w:val="32"/>
          <w:szCs w:val="32"/>
        </w:rPr>
        <w:tab/>
        <w:t>基金主持人</w:t>
      </w:r>
      <w:r w:rsidRPr="00AE2FA2">
        <w:rPr>
          <w:rFonts w:ascii="標楷體" w:eastAsia="標楷體" w:hAnsi="標楷體" w:cs="Times New Roman" w:hint="eastAsia"/>
          <w:sz w:val="32"/>
          <w:szCs w:val="32"/>
        </w:rPr>
        <w:tab/>
        <w:t>陳茂春</w:t>
      </w:r>
    </w:p>
    <w:p w:rsidR="00A51379" w:rsidRPr="00AE2FA2" w:rsidRDefault="00A51379" w:rsidP="00A51379">
      <w:pPr>
        <w:tabs>
          <w:tab w:val="left" w:pos="12556"/>
        </w:tabs>
        <w:snapToGrid w:val="0"/>
        <w:spacing w:line="480" w:lineRule="exact"/>
        <w:ind w:leftChars="500" w:left="120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財團法人二二八事件紀念基金會</w:t>
      </w:r>
      <w:r w:rsidRPr="00851E3B">
        <w:rPr>
          <w:rFonts w:ascii="標楷體" w:eastAsia="標楷體" w:hAnsi="標楷體" w:cs="Times New Roman" w:hint="eastAsia"/>
          <w:sz w:val="32"/>
          <w:szCs w:val="32"/>
        </w:rPr>
        <w:t>執行長</w:t>
      </w:r>
      <w:r>
        <w:rPr>
          <w:rFonts w:ascii="標楷體" w:eastAsia="標楷體" w:hAnsi="標楷體" w:cs="Times New Roman" w:hint="eastAsia"/>
          <w:sz w:val="32"/>
          <w:szCs w:val="32"/>
        </w:rPr>
        <w:t xml:space="preserve">          </w:t>
      </w:r>
      <w:r w:rsidRPr="00851E3B">
        <w:rPr>
          <w:rFonts w:ascii="標楷體" w:eastAsia="標楷體" w:hAnsi="標楷體" w:cs="Times New Roman" w:hint="eastAsia"/>
          <w:sz w:val="32"/>
          <w:szCs w:val="32"/>
        </w:rPr>
        <w:t>楊振隆</w:t>
      </w:r>
      <w:r w:rsidRPr="00AE2FA2">
        <w:rPr>
          <w:rFonts w:ascii="標楷體" w:eastAsia="標楷體" w:hAnsi="標楷體" w:cs="Times New Roman" w:hint="eastAsia"/>
          <w:sz w:val="32"/>
          <w:szCs w:val="32"/>
        </w:rPr>
        <w:tab/>
        <w:t>執行長</w:t>
      </w:r>
      <w:r w:rsidRPr="00AE2FA2">
        <w:rPr>
          <w:rFonts w:ascii="標楷體" w:eastAsia="標楷體" w:hAnsi="標楷體" w:cs="Times New Roman" w:hint="eastAsia"/>
          <w:sz w:val="32"/>
          <w:szCs w:val="32"/>
        </w:rPr>
        <w:tab/>
        <w:t>楊振隆</w:t>
      </w:r>
    </w:p>
    <w:p w:rsidR="00A51379" w:rsidRPr="00AE2FA2" w:rsidRDefault="00A51379" w:rsidP="00A51379">
      <w:pPr>
        <w:tabs>
          <w:tab w:val="left" w:pos="12556"/>
        </w:tabs>
        <w:snapToGrid w:val="0"/>
        <w:spacing w:line="480" w:lineRule="exact"/>
        <w:ind w:leftChars="500" w:left="120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財團法人義勇消防人員安全濟助基金會</w:t>
      </w:r>
      <w:r w:rsidRPr="00851E3B">
        <w:rPr>
          <w:rFonts w:ascii="標楷體" w:eastAsia="標楷體" w:hAnsi="標楷體" w:cs="Times New Roman" w:hint="eastAsia"/>
          <w:sz w:val="32"/>
          <w:szCs w:val="32"/>
        </w:rPr>
        <w:t>董事長</w:t>
      </w:r>
      <w:r>
        <w:rPr>
          <w:rFonts w:ascii="標楷體" w:eastAsia="標楷體" w:hAnsi="標楷體" w:cs="Times New Roman" w:hint="eastAsia"/>
          <w:sz w:val="32"/>
          <w:szCs w:val="32"/>
        </w:rPr>
        <w:t xml:space="preserve">    謝景旭</w:t>
      </w:r>
      <w:r w:rsidRPr="00AE2FA2">
        <w:rPr>
          <w:rFonts w:ascii="標楷體" w:eastAsia="標楷體" w:hAnsi="標楷體" w:cs="Times New Roman" w:hint="eastAsia"/>
          <w:sz w:val="32"/>
          <w:szCs w:val="32"/>
        </w:rPr>
        <w:tab/>
        <w:t>董事長</w:t>
      </w:r>
      <w:r w:rsidRPr="00AE2FA2">
        <w:rPr>
          <w:rFonts w:ascii="標楷體" w:eastAsia="標楷體" w:hAnsi="標楷體" w:cs="Times New Roman" w:hint="eastAsia"/>
          <w:sz w:val="32"/>
          <w:szCs w:val="32"/>
        </w:rPr>
        <w:tab/>
        <w:t>謝景旭</w:t>
      </w:r>
    </w:p>
    <w:p w:rsidR="00A51379" w:rsidRDefault="00A51379" w:rsidP="00A51379">
      <w:pPr>
        <w:tabs>
          <w:tab w:val="left" w:pos="12556"/>
        </w:tabs>
        <w:snapToGrid w:val="0"/>
        <w:spacing w:line="480" w:lineRule="exact"/>
        <w:ind w:leftChars="500" w:left="1200" w:rightChars="-448" w:right="-1075"/>
        <w:jc w:val="both"/>
        <w:rPr>
          <w:rFonts w:ascii="標楷體" w:eastAsia="標楷體" w:hAnsi="標楷體" w:cs="Times New Roman"/>
          <w:sz w:val="32"/>
          <w:szCs w:val="32"/>
        </w:rPr>
      </w:pPr>
      <w:r w:rsidRPr="00AE2FA2">
        <w:rPr>
          <w:rFonts w:ascii="標楷體" w:eastAsia="標楷體" w:hAnsi="標楷體" w:cs="Times New Roman" w:hint="eastAsia"/>
          <w:sz w:val="32"/>
          <w:szCs w:val="32"/>
        </w:rPr>
        <w:t>行政院主計總處基金預算處</w:t>
      </w:r>
      <w:r>
        <w:rPr>
          <w:rFonts w:ascii="標楷體" w:eastAsia="標楷體" w:hAnsi="標楷體" w:cs="Times New Roman" w:hint="eastAsia"/>
          <w:sz w:val="32"/>
          <w:szCs w:val="32"/>
        </w:rPr>
        <w:t>科長                戴群芳</w:t>
      </w:r>
    </w:p>
    <w:p w:rsidR="009C4F65" w:rsidRDefault="00817035" w:rsidP="004076FC">
      <w:pPr>
        <w:tabs>
          <w:tab w:val="left" w:pos="7668"/>
        </w:tabs>
        <w:snapToGrid w:val="0"/>
        <w:spacing w:line="480" w:lineRule="exact"/>
        <w:ind w:rightChars="-448" w:right="-1075"/>
        <w:jc w:val="both"/>
        <w:rPr>
          <w:rFonts w:ascii="標楷體" w:eastAsia="標楷體" w:hAnsi="標楷體" w:cs="Times New Roman"/>
          <w:bCs/>
          <w:sz w:val="32"/>
          <w:szCs w:val="32"/>
        </w:rPr>
      </w:pPr>
      <w:r w:rsidRPr="006B32EC">
        <w:rPr>
          <w:rFonts w:ascii="標楷體" w:eastAsia="標楷體" w:hAnsi="標楷體" w:cs="Times New Roman"/>
          <w:sz w:val="32"/>
          <w:szCs w:val="32"/>
        </w:rPr>
        <w:t>主    席：</w:t>
      </w:r>
      <w:r w:rsidR="004076FC">
        <w:rPr>
          <w:rFonts w:ascii="標楷體" w:eastAsia="標楷體" w:hAnsi="標楷體" w:cs="Times New Roman" w:hint="eastAsia"/>
          <w:sz w:val="32"/>
          <w:szCs w:val="32"/>
        </w:rPr>
        <w:t>管</w:t>
      </w:r>
      <w:r w:rsidRPr="00C74554">
        <w:rPr>
          <w:rFonts w:ascii="標楷體" w:eastAsia="標楷體" w:hAnsi="標楷體" w:cs="Times New Roman" w:hint="eastAsia"/>
          <w:sz w:val="32"/>
          <w:szCs w:val="32"/>
        </w:rPr>
        <w:t>召集</w:t>
      </w:r>
      <w:r w:rsidRPr="00C74554">
        <w:rPr>
          <w:rFonts w:ascii="標楷體" w:eastAsia="標楷體" w:hAnsi="標楷體" w:cs="Times New Roman"/>
          <w:bCs/>
          <w:sz w:val="32"/>
          <w:szCs w:val="32"/>
        </w:rPr>
        <w:t>委員</w:t>
      </w:r>
      <w:r w:rsidR="004076FC">
        <w:rPr>
          <w:rFonts w:ascii="標楷體" w:eastAsia="標楷體" w:hAnsi="標楷體" w:cs="Times New Roman" w:hint="eastAsia"/>
          <w:bCs/>
          <w:sz w:val="32"/>
          <w:szCs w:val="32"/>
        </w:rPr>
        <w:t>碧玲</w:t>
      </w:r>
      <w:r w:rsidR="004076FC">
        <w:rPr>
          <w:rFonts w:ascii="標楷體" w:eastAsia="標楷體" w:hAnsi="標楷體" w:cs="Times New Roman"/>
          <w:bCs/>
          <w:sz w:val="32"/>
          <w:szCs w:val="32"/>
        </w:rPr>
        <w:tab/>
      </w:r>
    </w:p>
    <w:p w:rsidR="00817035" w:rsidRPr="00332106" w:rsidRDefault="00817035" w:rsidP="00817035">
      <w:pPr>
        <w:tabs>
          <w:tab w:val="left" w:pos="12556"/>
        </w:tabs>
        <w:snapToGrid w:val="0"/>
        <w:spacing w:line="480" w:lineRule="exact"/>
        <w:ind w:rightChars="-448" w:right="-1075"/>
        <w:jc w:val="both"/>
        <w:rPr>
          <w:rFonts w:ascii="標楷體" w:eastAsia="標楷體" w:hAnsi="標楷體" w:cs="Times New Roman"/>
          <w:bCs/>
          <w:sz w:val="32"/>
          <w:szCs w:val="32"/>
        </w:rPr>
      </w:pPr>
      <w:r w:rsidRPr="006B32EC">
        <w:rPr>
          <w:rFonts w:ascii="標楷體" w:eastAsia="標楷體" w:hAnsi="標楷體" w:cs="Times New Roman"/>
          <w:sz w:val="32"/>
          <w:szCs w:val="32"/>
        </w:rPr>
        <w:t>專門委員：</w:t>
      </w:r>
      <w:r>
        <w:rPr>
          <w:rFonts w:ascii="標楷體" w:eastAsia="標楷體" w:hAnsi="標楷體" w:cs="Times New Roman" w:hint="eastAsia"/>
          <w:bCs/>
          <w:sz w:val="32"/>
          <w:szCs w:val="32"/>
        </w:rPr>
        <w:t>賈北松</w:t>
      </w:r>
    </w:p>
    <w:p w:rsidR="00817035" w:rsidRPr="006B32EC" w:rsidRDefault="00817035" w:rsidP="00817035">
      <w:pPr>
        <w:snapToGrid w:val="0"/>
        <w:spacing w:line="480" w:lineRule="exact"/>
        <w:ind w:rightChars="-448" w:right="-1075"/>
        <w:jc w:val="both"/>
        <w:rPr>
          <w:rFonts w:ascii="標楷體" w:eastAsia="標楷體" w:hAnsi="標楷體" w:cs="Times New Roman"/>
          <w:sz w:val="32"/>
          <w:szCs w:val="32"/>
        </w:rPr>
      </w:pPr>
      <w:r w:rsidRPr="006B32EC">
        <w:rPr>
          <w:rFonts w:ascii="標楷體" w:eastAsia="標楷體" w:hAnsi="標楷體" w:cs="Times New Roman"/>
          <w:sz w:val="32"/>
          <w:szCs w:val="32"/>
        </w:rPr>
        <w:t>主任秘書：</w:t>
      </w:r>
      <w:r w:rsidRPr="006B32EC">
        <w:rPr>
          <w:rFonts w:ascii="標楷體" w:eastAsia="標楷體" w:hAnsi="標楷體" w:cs="Times New Roman" w:hint="eastAsia"/>
          <w:sz w:val="32"/>
          <w:szCs w:val="32"/>
        </w:rPr>
        <w:t>張禮棟</w:t>
      </w:r>
    </w:p>
    <w:p w:rsidR="00817035" w:rsidRPr="006B32EC" w:rsidRDefault="00817035" w:rsidP="00817035">
      <w:pPr>
        <w:snapToGrid w:val="0"/>
        <w:spacing w:line="480" w:lineRule="exact"/>
        <w:ind w:rightChars="-448" w:right="-1075"/>
        <w:jc w:val="both"/>
        <w:rPr>
          <w:rFonts w:ascii="標楷體" w:eastAsia="標楷體" w:hAnsi="標楷體" w:cs="Times New Roman"/>
          <w:sz w:val="32"/>
          <w:szCs w:val="32"/>
        </w:rPr>
      </w:pPr>
      <w:r w:rsidRPr="006B32EC">
        <w:rPr>
          <w:rFonts w:ascii="標楷體" w:eastAsia="標楷體" w:hAnsi="標楷體" w:cs="Times New Roman"/>
          <w:sz w:val="32"/>
          <w:szCs w:val="32"/>
        </w:rPr>
        <w:t xml:space="preserve">紀    錄：簡任秘書  </w:t>
      </w:r>
      <w:r>
        <w:rPr>
          <w:rFonts w:ascii="標楷體" w:eastAsia="標楷體" w:hAnsi="標楷體" w:cs="Times New Roman" w:hint="eastAsia"/>
          <w:sz w:val="32"/>
          <w:szCs w:val="32"/>
        </w:rPr>
        <w:t>周厚增</w:t>
      </w:r>
    </w:p>
    <w:p w:rsidR="00817035" w:rsidRPr="006B32EC" w:rsidRDefault="00817035" w:rsidP="00817035">
      <w:pPr>
        <w:snapToGrid w:val="0"/>
        <w:spacing w:line="480" w:lineRule="exact"/>
        <w:ind w:rightChars="-448" w:right="-1075" w:firstLineChars="500" w:firstLine="1600"/>
        <w:jc w:val="both"/>
        <w:rPr>
          <w:rFonts w:ascii="標楷體" w:eastAsia="標楷體" w:hAnsi="標楷體" w:cs="Times New Roman"/>
          <w:sz w:val="32"/>
          <w:szCs w:val="32"/>
        </w:rPr>
      </w:pPr>
      <w:r w:rsidRPr="006B32EC">
        <w:rPr>
          <w:rFonts w:ascii="標楷體" w:eastAsia="標楷體" w:hAnsi="標楷體" w:cs="Times New Roman"/>
          <w:sz w:val="32"/>
          <w:szCs w:val="32"/>
        </w:rPr>
        <w:t>簡任編審  吳人寬</w:t>
      </w:r>
    </w:p>
    <w:p w:rsidR="00817035" w:rsidRDefault="00817035" w:rsidP="00817035">
      <w:pPr>
        <w:snapToGrid w:val="0"/>
        <w:spacing w:line="480" w:lineRule="exact"/>
        <w:ind w:rightChars="-448" w:right="-1075" w:firstLineChars="500" w:firstLine="1600"/>
        <w:jc w:val="both"/>
        <w:rPr>
          <w:rFonts w:ascii="標楷體" w:eastAsia="標楷體" w:hAnsi="標楷體" w:cs="Times New Roman"/>
          <w:sz w:val="32"/>
          <w:szCs w:val="32"/>
        </w:rPr>
      </w:pPr>
      <w:r w:rsidRPr="006B32EC">
        <w:rPr>
          <w:rFonts w:ascii="標楷體" w:eastAsia="標楷體" w:hAnsi="標楷體" w:cs="Times New Roman"/>
          <w:sz w:val="32"/>
          <w:szCs w:val="32"/>
        </w:rPr>
        <w:t xml:space="preserve">科    長  </w:t>
      </w:r>
      <w:r>
        <w:rPr>
          <w:rFonts w:ascii="標楷體" w:eastAsia="標楷體" w:hAnsi="標楷體" w:cs="Times New Roman" w:hint="eastAsia"/>
          <w:sz w:val="32"/>
          <w:szCs w:val="32"/>
        </w:rPr>
        <w:t>陳品華</w:t>
      </w:r>
    </w:p>
    <w:p w:rsidR="00817035" w:rsidRPr="00451BAC" w:rsidRDefault="004076FC" w:rsidP="00451BAC">
      <w:pPr>
        <w:snapToGrid w:val="0"/>
        <w:spacing w:line="480" w:lineRule="exact"/>
        <w:ind w:rightChars="-448" w:right="-1075" w:firstLineChars="500" w:firstLine="1600"/>
        <w:jc w:val="both"/>
        <w:rPr>
          <w:rFonts w:ascii="標楷體" w:eastAsia="標楷體" w:hAnsi="標楷體" w:cs="Times New Roman"/>
          <w:sz w:val="32"/>
          <w:szCs w:val="32"/>
        </w:rPr>
      </w:pPr>
      <w:r>
        <w:rPr>
          <w:rFonts w:ascii="標楷體" w:eastAsia="標楷體" w:hAnsi="標楷體" w:hint="eastAsia"/>
          <w:sz w:val="32"/>
          <w:szCs w:val="32"/>
        </w:rPr>
        <w:t xml:space="preserve">專    </w:t>
      </w:r>
      <w:r w:rsidR="002C4215">
        <w:rPr>
          <w:rFonts w:ascii="標楷體" w:eastAsia="標楷體" w:hAnsi="標楷體" w:hint="eastAsia"/>
          <w:sz w:val="32"/>
          <w:szCs w:val="32"/>
        </w:rPr>
        <w:t>員</w:t>
      </w:r>
      <w:r w:rsidR="00817035">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喻  珊</w:t>
      </w:r>
    </w:p>
    <w:p w:rsidR="008230EA" w:rsidRPr="008230EA" w:rsidRDefault="008230EA" w:rsidP="00F0722F">
      <w:pPr>
        <w:pStyle w:val="af1"/>
        <w:spacing w:line="480" w:lineRule="exact"/>
        <w:ind w:left="282" w:hangingChars="88" w:hanging="282"/>
        <w:rPr>
          <w:rFonts w:hAnsi="標楷體"/>
          <w:b/>
          <w:bCs/>
          <w:szCs w:val="40"/>
        </w:rPr>
      </w:pPr>
      <w:r w:rsidRPr="008230EA">
        <w:rPr>
          <w:rFonts w:hAnsi="標楷體" w:hint="eastAsia"/>
          <w:b/>
          <w:bCs/>
          <w:szCs w:val="40"/>
        </w:rPr>
        <w:t>報告事項</w:t>
      </w:r>
    </w:p>
    <w:p w:rsidR="008230EA" w:rsidRPr="008230EA" w:rsidRDefault="008230EA" w:rsidP="00F0722F">
      <w:pPr>
        <w:pStyle w:val="af1"/>
        <w:spacing w:line="480" w:lineRule="exact"/>
        <w:ind w:left="1" w:firstLine="0"/>
        <w:jc w:val="both"/>
        <w:rPr>
          <w:rFonts w:hAnsi="標楷體"/>
        </w:rPr>
      </w:pPr>
      <w:r w:rsidRPr="008230EA">
        <w:rPr>
          <w:rFonts w:hAnsi="標楷體" w:hint="eastAsia"/>
        </w:rPr>
        <w:t>宣讀上次會議議事錄。</w:t>
      </w:r>
    </w:p>
    <w:p w:rsidR="008230EA" w:rsidRDefault="008230EA" w:rsidP="00F0722F">
      <w:pPr>
        <w:pStyle w:val="af3"/>
        <w:snapToGrid w:val="0"/>
        <w:spacing w:line="480" w:lineRule="exact"/>
        <w:ind w:leftChars="0" w:left="640" w:rightChars="-21" w:right="-50" w:hangingChars="200" w:hanging="640"/>
        <w:jc w:val="both"/>
        <w:rPr>
          <w:rFonts w:ascii="標楷體" w:hAnsi="標楷體"/>
          <w:szCs w:val="40"/>
          <w:lang w:eastAsia="zh-TW"/>
        </w:rPr>
      </w:pPr>
      <w:r w:rsidRPr="008230EA">
        <w:rPr>
          <w:rFonts w:ascii="標楷體" w:hAnsi="標楷體" w:hint="eastAsia"/>
        </w:rPr>
        <w:t>決定：</w:t>
      </w:r>
      <w:r w:rsidRPr="008230EA">
        <w:rPr>
          <w:rFonts w:ascii="標楷體" w:hAnsi="標楷體" w:hint="eastAsia"/>
          <w:szCs w:val="40"/>
        </w:rPr>
        <w:t>確定。</w:t>
      </w:r>
    </w:p>
    <w:p w:rsidR="004076FC" w:rsidRDefault="004076FC" w:rsidP="00F0722F">
      <w:pPr>
        <w:pStyle w:val="af3"/>
        <w:snapToGrid w:val="0"/>
        <w:spacing w:line="480" w:lineRule="exact"/>
        <w:ind w:leftChars="0" w:left="640" w:rightChars="-21" w:right="-50" w:hangingChars="200" w:hanging="640"/>
        <w:jc w:val="both"/>
        <w:rPr>
          <w:rFonts w:ascii="標楷體" w:hAnsi="標楷體"/>
          <w:szCs w:val="40"/>
          <w:lang w:eastAsia="zh-TW"/>
        </w:rPr>
      </w:pPr>
    </w:p>
    <w:p w:rsidR="004076FC" w:rsidRPr="004076FC" w:rsidRDefault="004076FC" w:rsidP="004076FC">
      <w:pPr>
        <w:pStyle w:val="af1"/>
        <w:spacing w:line="480" w:lineRule="exact"/>
        <w:ind w:left="0" w:firstLine="0"/>
        <w:rPr>
          <w:rFonts w:hAnsi="標楷體"/>
          <w:b/>
          <w:szCs w:val="40"/>
        </w:rPr>
      </w:pPr>
      <w:r w:rsidRPr="004076FC">
        <w:rPr>
          <w:rFonts w:hAnsi="標楷體" w:hint="eastAsia"/>
          <w:b/>
          <w:szCs w:val="40"/>
        </w:rPr>
        <w:t>邀請內政部部長率同所屬列席報告業務概況（含上會期臨時提案辦理情形），並備質詢。</w:t>
      </w:r>
    </w:p>
    <w:p w:rsidR="00302303" w:rsidRDefault="00302303" w:rsidP="00302303">
      <w:pPr>
        <w:pStyle w:val="af1"/>
        <w:spacing w:line="480" w:lineRule="exact"/>
        <w:ind w:left="1618" w:hangingChars="505" w:hanging="1618"/>
        <w:rPr>
          <w:rFonts w:hAnsi="標楷體"/>
          <w:b/>
          <w:szCs w:val="40"/>
        </w:rPr>
      </w:pPr>
    </w:p>
    <w:p w:rsidR="004076FC" w:rsidRPr="004076FC" w:rsidRDefault="004076FC" w:rsidP="00302303">
      <w:pPr>
        <w:pStyle w:val="af1"/>
        <w:spacing w:line="480" w:lineRule="exact"/>
        <w:ind w:left="1618" w:hangingChars="505" w:hanging="1618"/>
        <w:rPr>
          <w:rFonts w:hAnsi="標楷體"/>
          <w:b/>
          <w:szCs w:val="40"/>
        </w:rPr>
      </w:pPr>
      <w:r w:rsidRPr="004076FC">
        <w:rPr>
          <w:rFonts w:hAnsi="標楷體" w:hint="eastAsia"/>
          <w:b/>
          <w:szCs w:val="40"/>
        </w:rPr>
        <w:t>討論事項</w:t>
      </w:r>
    </w:p>
    <w:p w:rsidR="004076FC" w:rsidRPr="004076FC" w:rsidRDefault="004076FC" w:rsidP="004076FC">
      <w:pPr>
        <w:pStyle w:val="af1"/>
        <w:spacing w:line="480" w:lineRule="exact"/>
        <w:ind w:left="641" w:hangingChars="200" w:hanging="641"/>
        <w:rPr>
          <w:rFonts w:hAnsi="標楷體"/>
          <w:b/>
          <w:szCs w:val="40"/>
        </w:rPr>
      </w:pPr>
      <w:r w:rsidRPr="004076FC">
        <w:rPr>
          <w:rFonts w:hAnsi="標楷體" w:hint="eastAsia"/>
          <w:b/>
          <w:szCs w:val="40"/>
        </w:rPr>
        <w:lastRenderedPageBreak/>
        <w:t>一、審查109年度中央政府總預算案附屬單位預算非營業部分關於內政部主管信託基金—黃瑞景先生獎學基金、胡原洲女士獎(助)學基金。</w:t>
      </w:r>
    </w:p>
    <w:p w:rsidR="004076FC" w:rsidRPr="004076FC" w:rsidRDefault="004076FC" w:rsidP="004076FC">
      <w:pPr>
        <w:pStyle w:val="af1"/>
        <w:spacing w:line="480" w:lineRule="exact"/>
        <w:ind w:left="641" w:hangingChars="200" w:hanging="641"/>
        <w:rPr>
          <w:rFonts w:hAnsi="標楷體"/>
          <w:b/>
          <w:szCs w:val="40"/>
        </w:rPr>
      </w:pPr>
      <w:r w:rsidRPr="004076FC">
        <w:rPr>
          <w:rFonts w:hAnsi="標楷體" w:hint="eastAsia"/>
          <w:b/>
          <w:szCs w:val="40"/>
        </w:rPr>
        <w:t>二、審查109年度中央政府總預算案附屬單位預算非營業部分關於內政部主管特別收入基金—新住民發展基金、研發及產業訓儲替代役基金。</w:t>
      </w:r>
    </w:p>
    <w:p w:rsidR="00817035" w:rsidRDefault="004076FC" w:rsidP="004076FC">
      <w:pPr>
        <w:pStyle w:val="af1"/>
        <w:spacing w:line="480" w:lineRule="exact"/>
        <w:ind w:left="641" w:hangingChars="200" w:hanging="641"/>
        <w:rPr>
          <w:rFonts w:hAnsi="標楷體"/>
          <w:b/>
          <w:bCs/>
        </w:rPr>
      </w:pPr>
      <w:r w:rsidRPr="004076FC">
        <w:rPr>
          <w:rFonts w:hAnsi="標楷體" w:hint="eastAsia"/>
          <w:b/>
          <w:szCs w:val="40"/>
        </w:rPr>
        <w:t>三、審查關於內政部函送財團法人二二八事件紀念基金會、義勇消防人員安全濟助基金會109年度預算書案。</w:t>
      </w:r>
    </w:p>
    <w:p w:rsidR="00817035" w:rsidRDefault="00C7074C" w:rsidP="004C7DA7">
      <w:pPr>
        <w:pStyle w:val="af1"/>
        <w:spacing w:line="480" w:lineRule="exact"/>
        <w:ind w:left="336" w:hangingChars="105" w:hanging="336"/>
        <w:jc w:val="both"/>
        <w:rPr>
          <w:rFonts w:hAnsi="標楷體"/>
          <w:bCs/>
          <w:lang w:val="x-none" w:eastAsia="x-none"/>
        </w:rPr>
      </w:pPr>
      <w:r w:rsidRPr="00162487">
        <w:rPr>
          <w:rFonts w:hAnsi="標楷體" w:hint="eastAsia"/>
          <w:bCs/>
          <w:lang w:val="x-none" w:eastAsia="x-none"/>
        </w:rPr>
        <w:t>（</w:t>
      </w:r>
      <w:r w:rsidRPr="0087720D">
        <w:rPr>
          <w:rFonts w:hAnsi="標楷體" w:hint="eastAsia"/>
          <w:bCs/>
          <w:lang w:val="x-none" w:eastAsia="x-none"/>
        </w:rPr>
        <w:t>本次會議</w:t>
      </w:r>
      <w:r w:rsidR="004076FC">
        <w:rPr>
          <w:rFonts w:hAnsi="標楷體" w:hint="eastAsia"/>
          <w:bCs/>
        </w:rPr>
        <w:t>由</w:t>
      </w:r>
      <w:r w:rsidR="004076FC" w:rsidRPr="009567E2">
        <w:rPr>
          <w:rFonts w:hAnsi="標楷體" w:hint="eastAsia"/>
          <w:bCs/>
        </w:rPr>
        <w:t>內政部部長</w:t>
      </w:r>
      <w:r w:rsidR="004076FC">
        <w:rPr>
          <w:rFonts w:hAnsi="標楷體" w:hint="eastAsia"/>
          <w:bCs/>
        </w:rPr>
        <w:t>徐國勇</w:t>
      </w:r>
      <w:r w:rsidR="001B7949">
        <w:rPr>
          <w:rFonts w:hAnsi="標楷體" w:hint="eastAsia"/>
          <w:bCs/>
        </w:rPr>
        <w:t>綜合</w:t>
      </w:r>
      <w:r w:rsidR="004076FC">
        <w:rPr>
          <w:rFonts w:hAnsi="標楷體" w:hint="eastAsia"/>
          <w:bCs/>
        </w:rPr>
        <w:t>報告</w:t>
      </w:r>
      <w:r w:rsidRPr="00162487">
        <w:rPr>
          <w:rFonts w:hAnsi="標楷體" w:hint="eastAsia"/>
          <w:bCs/>
          <w:lang w:val="x-none" w:eastAsia="x-none"/>
        </w:rPr>
        <w:t>；委員</w:t>
      </w:r>
      <w:r w:rsidR="00A12538" w:rsidRPr="00F65FAE">
        <w:rPr>
          <w:rFonts w:hAnsi="標楷體" w:hint="eastAsia"/>
          <w:bCs/>
          <w:lang w:val="x-none" w:eastAsia="x-none"/>
        </w:rPr>
        <w:t>賴惠員</w:t>
      </w:r>
      <w:r w:rsidR="00A12538" w:rsidRPr="00F65FAE">
        <w:rPr>
          <w:rFonts w:hAnsi="標楷體" w:hint="eastAsia"/>
          <w:bCs/>
          <w:lang w:val="x-none"/>
        </w:rPr>
        <w:t>、</w:t>
      </w:r>
      <w:r w:rsidR="00F65FAE" w:rsidRPr="004767BC">
        <w:rPr>
          <w:rFonts w:hAnsi="標楷體" w:hint="eastAsia"/>
          <w:bCs/>
          <w:lang w:val="x-none"/>
        </w:rPr>
        <w:t>葉毓蘭、</w:t>
      </w:r>
      <w:r w:rsidR="00B10A48" w:rsidRPr="00113798">
        <w:rPr>
          <w:rFonts w:hAnsi="標楷體" w:hint="eastAsia"/>
        </w:rPr>
        <w:t>沈發惠、</w:t>
      </w:r>
      <w:r w:rsidR="00A12538" w:rsidRPr="0017333C">
        <w:rPr>
          <w:rFonts w:hAnsi="標楷體" w:hint="eastAsia"/>
          <w:bCs/>
          <w:lang w:val="x-none"/>
        </w:rPr>
        <w:t>張宏陸、</w:t>
      </w:r>
      <w:r w:rsidR="00B10A48" w:rsidRPr="00B94392">
        <w:rPr>
          <w:rFonts w:hAnsi="標楷體" w:hint="eastAsia"/>
          <w:bCs/>
          <w:lang w:val="x-none"/>
        </w:rPr>
        <w:t>鄭天財Sra Kacaw、</w:t>
      </w:r>
      <w:r w:rsidR="004767BC" w:rsidRPr="00271BFD">
        <w:rPr>
          <w:rFonts w:hAnsi="標楷體" w:hint="eastAsia"/>
        </w:rPr>
        <w:t>陳玉珍、</w:t>
      </w:r>
      <w:r w:rsidR="004767BC" w:rsidRPr="00822D43">
        <w:rPr>
          <w:rFonts w:hAnsi="標楷體" w:hint="eastAsia"/>
        </w:rPr>
        <w:t>張其祿、</w:t>
      </w:r>
      <w:r w:rsidR="004767BC" w:rsidRPr="00D77943">
        <w:rPr>
          <w:rFonts w:hAnsi="標楷體" w:hint="eastAsia"/>
        </w:rPr>
        <w:t>黃世杰、</w:t>
      </w:r>
      <w:r w:rsidR="00A12538" w:rsidRPr="00264A58">
        <w:rPr>
          <w:rFonts w:hAnsi="標楷體" w:hint="eastAsia"/>
          <w:bCs/>
          <w:lang w:val="x-none"/>
        </w:rPr>
        <w:t>羅美玲、</w:t>
      </w:r>
      <w:r w:rsidR="004767BC" w:rsidRPr="00B10F17">
        <w:rPr>
          <w:rFonts w:hAnsi="標楷體" w:hint="eastAsia"/>
        </w:rPr>
        <w:t>王美惠、</w:t>
      </w:r>
      <w:r w:rsidR="00CC1370">
        <w:rPr>
          <w:rFonts w:hAnsi="標楷體" w:hint="eastAsia"/>
        </w:rPr>
        <w:t>鍾佳濱</w:t>
      </w:r>
      <w:r w:rsidR="00CC1370" w:rsidRPr="005518C9">
        <w:rPr>
          <w:rFonts w:hAnsi="標楷體" w:hint="eastAsia"/>
          <w:bCs/>
          <w:lang w:val="x-none"/>
        </w:rPr>
        <w:t>、</w:t>
      </w:r>
      <w:r w:rsidR="00CC1370" w:rsidRPr="005518C9">
        <w:rPr>
          <w:rFonts w:hAnsi="標楷體" w:hint="eastAsia"/>
        </w:rPr>
        <w:t>吳琪銘、</w:t>
      </w:r>
      <w:r w:rsidR="005518C9" w:rsidRPr="000F5E81">
        <w:rPr>
          <w:rFonts w:hAnsi="標楷體"/>
        </w:rPr>
        <w:t>林思銘</w:t>
      </w:r>
      <w:r w:rsidR="005518C9" w:rsidRPr="000F5E81">
        <w:rPr>
          <w:rFonts w:hAnsi="標楷體" w:hint="eastAsia"/>
        </w:rPr>
        <w:t>、</w:t>
      </w:r>
      <w:r w:rsidR="005518C9" w:rsidRPr="00131695">
        <w:rPr>
          <w:rFonts w:hAnsi="標楷體" w:hint="eastAsia"/>
          <w:bCs/>
          <w:lang w:val="x-none"/>
        </w:rPr>
        <w:t>林文</w:t>
      </w:r>
      <w:r w:rsidR="005518C9" w:rsidRPr="00131695">
        <w:rPr>
          <w:rFonts w:hAnsi="標楷體"/>
          <w:bCs/>
          <w:lang w:val="x-none"/>
        </w:rPr>
        <w:t>瑞</w:t>
      </w:r>
      <w:r w:rsidR="005518C9" w:rsidRPr="00131695">
        <w:rPr>
          <w:rFonts w:hAnsi="標楷體" w:hint="eastAsia"/>
        </w:rPr>
        <w:t>、</w:t>
      </w:r>
      <w:r w:rsidR="008077E6" w:rsidRPr="008077E6">
        <w:rPr>
          <w:rFonts w:hAnsi="標楷體" w:hint="eastAsia"/>
          <w:bCs/>
          <w:lang w:val="x-none"/>
        </w:rPr>
        <w:t>湯蕙禎、</w:t>
      </w:r>
      <w:r w:rsidR="00A12538" w:rsidRPr="00DA4BDD">
        <w:rPr>
          <w:rFonts w:hAnsi="標楷體" w:hint="eastAsia"/>
          <w:bCs/>
          <w:lang w:val="x-none"/>
        </w:rPr>
        <w:t>管碧玲、</w:t>
      </w:r>
      <w:r w:rsidR="00DA18B0" w:rsidRPr="008B6C1C">
        <w:rPr>
          <w:rFonts w:hAnsi="標楷體" w:hint="eastAsia"/>
        </w:rPr>
        <w:t>伍麗華</w:t>
      </w:r>
      <w:r w:rsidR="00DA18B0" w:rsidRPr="008B6C1C">
        <w:rPr>
          <w:rFonts w:hAnsi="標楷體"/>
        </w:rPr>
        <w:t>Saidhai‧Tahovecahe</w:t>
      </w:r>
      <w:r w:rsidR="00DA18B0" w:rsidRPr="008B6C1C">
        <w:rPr>
          <w:rFonts w:hAnsi="標楷體" w:hint="eastAsia"/>
        </w:rPr>
        <w:t>、</w:t>
      </w:r>
      <w:r w:rsidR="000962F3" w:rsidRPr="000962F3">
        <w:rPr>
          <w:rFonts w:hAnsi="標楷體" w:hint="eastAsia"/>
        </w:rPr>
        <w:t>陳明文</w:t>
      </w:r>
      <w:r w:rsidR="000962F3" w:rsidRPr="000962F3">
        <w:rPr>
          <w:rFonts w:hAnsi="標楷體"/>
        </w:rPr>
        <w:t>、</w:t>
      </w:r>
      <w:r w:rsidR="000962F3" w:rsidRPr="00DC051B">
        <w:rPr>
          <w:rFonts w:hAnsi="標楷體" w:hint="eastAsia"/>
        </w:rPr>
        <w:t>邱志偉、</w:t>
      </w:r>
      <w:r w:rsidR="00DA18B0" w:rsidRPr="00CB1F85">
        <w:rPr>
          <w:rFonts w:hAnsi="標楷體" w:hint="eastAsia"/>
        </w:rPr>
        <w:t>王婉諭</w:t>
      </w:r>
      <w:r w:rsidR="007679E8" w:rsidRPr="00CB1F85">
        <w:rPr>
          <w:rFonts w:hAnsi="標楷體" w:hint="eastAsia"/>
        </w:rPr>
        <w:t>、</w:t>
      </w:r>
      <w:r w:rsidR="00CB1F85" w:rsidRPr="004E7F91">
        <w:rPr>
          <w:rFonts w:hAnsi="標楷體" w:hint="eastAsia"/>
        </w:rPr>
        <w:t>蔡壁如</w:t>
      </w:r>
      <w:r w:rsidR="00CB1F85" w:rsidRPr="004E7F91">
        <w:rPr>
          <w:rFonts w:hAnsi="標楷體"/>
        </w:rPr>
        <w:t>、</w:t>
      </w:r>
      <w:r w:rsidR="00CB1F85" w:rsidRPr="005453E1">
        <w:rPr>
          <w:rFonts w:hAnsi="標楷體" w:hint="eastAsia"/>
        </w:rPr>
        <w:t>郭國文</w:t>
      </w:r>
      <w:r w:rsidR="00DA18B0" w:rsidRPr="005453E1">
        <w:rPr>
          <w:rFonts w:hAnsi="標楷體" w:hint="eastAsia"/>
        </w:rPr>
        <w:t>、</w:t>
      </w:r>
      <w:r w:rsidR="00CB1F85" w:rsidRPr="000C02A0">
        <w:rPr>
          <w:rFonts w:hAnsi="標楷體" w:hint="eastAsia"/>
        </w:rPr>
        <w:t>蔡易餘</w:t>
      </w:r>
      <w:r w:rsidR="007679E8" w:rsidRPr="000C02A0">
        <w:rPr>
          <w:rFonts w:hAnsi="標楷體" w:hint="eastAsia"/>
        </w:rPr>
        <w:t>、</w:t>
      </w:r>
      <w:r w:rsidR="00A24250" w:rsidRPr="00181DF1">
        <w:rPr>
          <w:rFonts w:hAnsi="標楷體" w:hint="eastAsia"/>
        </w:rPr>
        <w:t>陳椒華、</w:t>
      </w:r>
      <w:r w:rsidR="00CB1F85" w:rsidRPr="00FD25DE">
        <w:rPr>
          <w:rFonts w:hAnsi="標楷體" w:hint="eastAsia"/>
        </w:rPr>
        <w:t>吳玉琴</w:t>
      </w:r>
      <w:r w:rsidR="000C02A0" w:rsidRPr="00FD25DE">
        <w:rPr>
          <w:rFonts w:hAnsi="標楷體" w:hint="eastAsia"/>
        </w:rPr>
        <w:t>、</w:t>
      </w:r>
      <w:r w:rsidR="000C02A0" w:rsidRPr="008854F4">
        <w:rPr>
          <w:rFonts w:hAnsi="標楷體" w:hint="eastAsia"/>
        </w:rPr>
        <w:t>陳柏惟</w:t>
      </w:r>
      <w:r w:rsidRPr="008854F4">
        <w:rPr>
          <w:rFonts w:hAnsi="標楷體" w:hint="eastAsia"/>
          <w:bCs/>
          <w:lang w:val="x-none" w:eastAsia="x-none"/>
        </w:rPr>
        <w:t>等</w:t>
      </w:r>
      <w:r w:rsidR="001E1706" w:rsidRPr="008854F4">
        <w:rPr>
          <w:rFonts w:hAnsi="標楷體" w:hint="eastAsia"/>
          <w:bCs/>
          <w:lang w:val="x-none"/>
        </w:rPr>
        <w:t>2</w:t>
      </w:r>
      <w:r w:rsidR="00FD25DE" w:rsidRPr="008854F4">
        <w:rPr>
          <w:rFonts w:hAnsi="標楷體"/>
          <w:bCs/>
          <w:lang w:val="x-none"/>
        </w:rPr>
        <w:t>6</w:t>
      </w:r>
      <w:r w:rsidRPr="008854F4">
        <w:rPr>
          <w:rFonts w:hAnsi="標楷體" w:hint="eastAsia"/>
          <w:bCs/>
          <w:lang w:val="x-none" w:eastAsia="x-none"/>
        </w:rPr>
        <w:t>人</w:t>
      </w:r>
      <w:r w:rsidRPr="00162487">
        <w:rPr>
          <w:rFonts w:hAnsi="標楷體" w:hint="eastAsia"/>
          <w:bCs/>
          <w:lang w:val="x-none" w:eastAsia="x-none"/>
        </w:rPr>
        <w:t>提</w:t>
      </w:r>
      <w:r w:rsidRPr="00162487">
        <w:rPr>
          <w:rFonts w:hAnsi="標楷體" w:hint="eastAsia"/>
          <w:lang w:val="x-none" w:eastAsia="x-none"/>
        </w:rPr>
        <w:t>出質詢，均經</w:t>
      </w:r>
      <w:r w:rsidR="004076FC" w:rsidRPr="009567E2">
        <w:rPr>
          <w:rFonts w:hAnsi="標楷體" w:hint="eastAsia"/>
          <w:bCs/>
        </w:rPr>
        <w:t>內政部部長</w:t>
      </w:r>
      <w:r w:rsidR="004076FC">
        <w:rPr>
          <w:rFonts w:hAnsi="標楷體" w:hint="eastAsia"/>
          <w:bCs/>
        </w:rPr>
        <w:t>徐國勇</w:t>
      </w:r>
      <w:r w:rsidR="004C7DA7" w:rsidRPr="00DA7E4A">
        <w:rPr>
          <w:rFonts w:hAnsi="標楷體" w:hint="eastAsia"/>
          <w:bCs/>
          <w:lang w:val="x-none"/>
        </w:rPr>
        <w:t>及所屬</w:t>
      </w:r>
      <w:r w:rsidRPr="00162487">
        <w:rPr>
          <w:rFonts w:hAnsi="標楷體" w:hint="eastAsia"/>
          <w:lang w:val="x-none" w:eastAsia="x-none"/>
        </w:rPr>
        <w:t>即席答復說明</w:t>
      </w:r>
      <w:r w:rsidRPr="00162487">
        <w:rPr>
          <w:rFonts w:hAnsi="標楷體" w:hint="eastAsia"/>
          <w:bCs/>
          <w:lang w:val="x-none" w:eastAsia="x-none"/>
        </w:rPr>
        <w:t>；另有</w:t>
      </w:r>
      <w:r w:rsidRPr="00DE0B0E">
        <w:rPr>
          <w:rFonts w:hAnsi="標楷體" w:hint="eastAsia"/>
          <w:bCs/>
          <w:lang w:val="x-none" w:eastAsia="x-none"/>
        </w:rPr>
        <w:t>委</w:t>
      </w:r>
      <w:r w:rsidRPr="00131695">
        <w:rPr>
          <w:rFonts w:hAnsi="標楷體" w:hint="eastAsia"/>
          <w:bCs/>
          <w:lang w:val="x-none" w:eastAsia="x-none"/>
        </w:rPr>
        <w:t>員</w:t>
      </w:r>
      <w:r w:rsidR="00DE0B0E" w:rsidRPr="00131695">
        <w:rPr>
          <w:rFonts w:hAnsi="標楷體" w:hint="eastAsia"/>
          <w:bCs/>
          <w:lang w:val="x-none"/>
        </w:rPr>
        <w:t>林</w:t>
      </w:r>
      <w:r w:rsidR="00131695" w:rsidRPr="00131695">
        <w:rPr>
          <w:rFonts w:hAnsi="標楷體" w:hint="eastAsia"/>
          <w:bCs/>
          <w:lang w:val="x-none"/>
        </w:rPr>
        <w:t>思銘</w:t>
      </w:r>
      <w:r w:rsidR="00587FB0">
        <w:rPr>
          <w:rFonts w:hAnsi="標楷體" w:hint="eastAsia"/>
          <w:bCs/>
          <w:lang w:val="x-none"/>
        </w:rPr>
        <w:t>、林德福等2人</w:t>
      </w:r>
      <w:r w:rsidRPr="00131695">
        <w:rPr>
          <w:rFonts w:hAnsi="標楷體" w:hint="eastAsia"/>
          <w:bCs/>
          <w:lang w:val="x-none" w:eastAsia="x-none"/>
        </w:rPr>
        <w:t>提出</w:t>
      </w:r>
      <w:r w:rsidRPr="00162487">
        <w:rPr>
          <w:rFonts w:hAnsi="標楷體" w:hint="eastAsia"/>
          <w:bCs/>
          <w:lang w:val="x-none" w:eastAsia="x-none"/>
        </w:rPr>
        <w:t>書面質詢，列入紀錄，刊登公報，並請相關機關另以書面答復。）</w:t>
      </w:r>
    </w:p>
    <w:p w:rsidR="00E11344" w:rsidRPr="00E11344" w:rsidRDefault="00E11344" w:rsidP="00F0722F">
      <w:pPr>
        <w:adjustRightInd w:val="0"/>
        <w:snapToGrid w:val="0"/>
        <w:spacing w:line="480" w:lineRule="exact"/>
        <w:ind w:left="640" w:hangingChars="200" w:hanging="640"/>
        <w:jc w:val="both"/>
        <w:rPr>
          <w:rFonts w:ascii="標楷體" w:eastAsia="標楷體" w:hAnsi="標楷體" w:cs="Times New Roman"/>
          <w:sz w:val="32"/>
          <w:szCs w:val="32"/>
        </w:rPr>
      </w:pPr>
      <w:r w:rsidRPr="00E11344">
        <w:rPr>
          <w:rFonts w:ascii="標楷體" w:eastAsia="標楷體" w:hAnsi="標楷體" w:cs="Times New Roman" w:hint="eastAsia"/>
          <w:sz w:val="32"/>
          <w:szCs w:val="32"/>
        </w:rPr>
        <w:t>決</w:t>
      </w:r>
      <w:r w:rsidR="00165AD9">
        <w:rPr>
          <w:rFonts w:ascii="標楷體" w:eastAsia="標楷體" w:hAnsi="標楷體" w:cs="Times New Roman" w:hint="eastAsia"/>
          <w:sz w:val="32"/>
          <w:szCs w:val="32"/>
        </w:rPr>
        <w:t>議</w:t>
      </w:r>
      <w:r w:rsidRPr="00E11344">
        <w:rPr>
          <w:rFonts w:ascii="標楷體" w:eastAsia="標楷體" w:hAnsi="標楷體" w:cs="Times New Roman" w:hint="eastAsia"/>
          <w:sz w:val="32"/>
          <w:szCs w:val="32"/>
        </w:rPr>
        <w:t>：</w:t>
      </w:r>
    </w:p>
    <w:p w:rsidR="00E11344" w:rsidRPr="00E11344" w:rsidRDefault="005D691E" w:rsidP="00F0722F">
      <w:pPr>
        <w:adjustRightInd w:val="0"/>
        <w:snapToGrid w:val="0"/>
        <w:spacing w:line="480" w:lineRule="exact"/>
        <w:ind w:left="640" w:hangingChars="200" w:hanging="640"/>
        <w:jc w:val="both"/>
        <w:rPr>
          <w:rFonts w:ascii="標楷體" w:eastAsia="標楷體" w:hAnsi="標楷體" w:cs="Times New Roman"/>
          <w:sz w:val="32"/>
          <w:szCs w:val="32"/>
        </w:rPr>
      </w:pPr>
      <w:r>
        <w:rPr>
          <w:rFonts w:ascii="標楷體" w:eastAsia="標楷體" w:hAnsi="標楷體" w:cs="Times New Roman" w:hint="eastAsia"/>
          <w:sz w:val="32"/>
          <w:szCs w:val="32"/>
        </w:rPr>
        <w:t>壹</w:t>
      </w:r>
      <w:r w:rsidR="00E11344" w:rsidRPr="00E11344">
        <w:rPr>
          <w:rFonts w:ascii="標楷體" w:eastAsia="標楷體" w:hAnsi="標楷體" w:cs="Times New Roman" w:hint="eastAsia"/>
          <w:sz w:val="32"/>
          <w:szCs w:val="32"/>
        </w:rPr>
        <w:t>、</w:t>
      </w:r>
      <w:r w:rsidR="00E11344" w:rsidRPr="00E11344">
        <w:rPr>
          <w:rFonts w:ascii="標楷體" w:eastAsia="標楷體" w:hAnsi="標楷體" w:cs="Times New Roman" w:hint="eastAsia"/>
          <w:bCs/>
          <w:sz w:val="32"/>
          <w:szCs w:val="32"/>
        </w:rPr>
        <w:t>報告及詢答完畢</w:t>
      </w:r>
      <w:r w:rsidR="00E11344" w:rsidRPr="00E11344">
        <w:rPr>
          <w:rFonts w:ascii="標楷體" w:eastAsia="標楷體" w:hAnsi="標楷體" w:cs="Times New Roman" w:hint="eastAsia"/>
          <w:sz w:val="32"/>
          <w:szCs w:val="32"/>
        </w:rPr>
        <w:t>。</w:t>
      </w:r>
    </w:p>
    <w:p w:rsidR="006275EF" w:rsidRDefault="005D691E" w:rsidP="00494AFF">
      <w:pPr>
        <w:pStyle w:val="af3"/>
        <w:spacing w:line="440" w:lineRule="exact"/>
        <w:ind w:leftChars="0" w:left="640" w:hangingChars="200" w:hanging="640"/>
        <w:jc w:val="both"/>
        <w:rPr>
          <w:rFonts w:ascii="標楷體" w:hAnsi="標楷體"/>
          <w:kern w:val="0"/>
          <w:szCs w:val="32"/>
          <w:lang w:eastAsia="zh-TW"/>
        </w:rPr>
      </w:pPr>
      <w:r>
        <w:rPr>
          <w:rFonts w:ascii="標楷體" w:hAnsi="標楷體" w:hint="eastAsia"/>
          <w:szCs w:val="32"/>
          <w:lang w:eastAsia="zh-TW"/>
        </w:rPr>
        <w:t>貳</w:t>
      </w:r>
      <w:r w:rsidR="00E11344" w:rsidRPr="00E11344">
        <w:rPr>
          <w:rFonts w:ascii="標楷體" w:hAnsi="標楷體" w:hint="eastAsia"/>
          <w:szCs w:val="32"/>
        </w:rPr>
        <w:t>、委員質詢未及答復部分或要求提供之說明資料，請</w:t>
      </w:r>
      <w:r w:rsidR="00587FB0">
        <w:rPr>
          <w:rFonts w:ascii="標楷體" w:hAnsi="標楷體" w:hint="eastAsia"/>
          <w:szCs w:val="32"/>
          <w:lang w:eastAsia="zh-TW"/>
        </w:rPr>
        <w:t>相關機關</w:t>
      </w:r>
      <w:r w:rsidR="00E11344" w:rsidRPr="00E11344">
        <w:rPr>
          <w:rFonts w:ascii="標楷體" w:hAnsi="標楷體" w:hint="eastAsia"/>
          <w:szCs w:val="32"/>
        </w:rPr>
        <w:t>儘速以書面答復。</w:t>
      </w:r>
    </w:p>
    <w:p w:rsidR="005D691E" w:rsidRPr="00C25B15" w:rsidRDefault="005D691E" w:rsidP="00C25B15">
      <w:pPr>
        <w:pStyle w:val="af3"/>
        <w:spacing w:line="440" w:lineRule="exact"/>
        <w:ind w:leftChars="0" w:left="641" w:hangingChars="200" w:hanging="641"/>
        <w:jc w:val="both"/>
        <w:rPr>
          <w:rFonts w:ascii="標楷體" w:hAnsi="標楷體"/>
          <w:b/>
          <w:szCs w:val="32"/>
        </w:rPr>
      </w:pPr>
      <w:r w:rsidRPr="00C25B15">
        <w:rPr>
          <w:rFonts w:ascii="標楷體" w:hAnsi="標楷體" w:hint="eastAsia"/>
          <w:b/>
          <w:szCs w:val="32"/>
          <w:lang w:eastAsia="zh-TW"/>
        </w:rPr>
        <w:t>參</w:t>
      </w:r>
      <w:r w:rsidR="007F79A5" w:rsidRPr="00C25B15">
        <w:rPr>
          <w:rFonts w:ascii="標楷體" w:hAnsi="標楷體" w:hint="eastAsia"/>
          <w:b/>
          <w:szCs w:val="32"/>
        </w:rPr>
        <w:t>、</w:t>
      </w:r>
      <w:r w:rsidRPr="00C25B15">
        <w:rPr>
          <w:rFonts w:ascii="標楷體" w:hAnsi="標楷體" w:hint="eastAsia"/>
          <w:b/>
          <w:szCs w:val="32"/>
        </w:rPr>
        <w:t>109年度中央政府總預算案附屬單位預算非營業部分關於內政部主管信託基金—黃瑞景先生獎學基金、胡原洲女士獎(助)學基金審查結果：</w:t>
      </w:r>
    </w:p>
    <w:p w:rsidR="005D691E" w:rsidRPr="00C25B15" w:rsidRDefault="005D691E" w:rsidP="00C25B15">
      <w:pPr>
        <w:pStyle w:val="af3"/>
        <w:spacing w:line="440" w:lineRule="exact"/>
        <w:ind w:left="1673" w:hangingChars="300" w:hanging="960"/>
        <w:jc w:val="both"/>
        <w:rPr>
          <w:rFonts w:ascii="標楷體" w:hAnsi="標楷體"/>
          <w:szCs w:val="32"/>
        </w:rPr>
      </w:pPr>
      <w:r w:rsidRPr="00C25B15">
        <w:rPr>
          <w:rFonts w:ascii="標楷體" w:hAnsi="標楷體" w:hint="eastAsia"/>
          <w:szCs w:val="32"/>
        </w:rPr>
        <w:t>一、黃瑞景先生獎學基金</w:t>
      </w:r>
    </w:p>
    <w:p w:rsidR="005D691E" w:rsidRPr="00C25B15" w:rsidRDefault="005D691E" w:rsidP="00C25B15">
      <w:pPr>
        <w:pStyle w:val="af3"/>
        <w:spacing w:line="440" w:lineRule="exact"/>
        <w:ind w:left="1673" w:hangingChars="300" w:hanging="960"/>
        <w:jc w:val="both"/>
        <w:rPr>
          <w:rFonts w:ascii="標楷體" w:hAnsi="標楷體"/>
          <w:szCs w:val="32"/>
        </w:rPr>
      </w:pPr>
      <w:r w:rsidRPr="00C25B15">
        <w:rPr>
          <w:rFonts w:ascii="標楷體" w:hAnsi="標楷體" w:hint="eastAsia"/>
          <w:szCs w:val="32"/>
        </w:rPr>
        <w:t>（一）基金運用計畫：應依據收支、餘絀撥補等項之審查結果，隨同調整。</w:t>
      </w:r>
    </w:p>
    <w:p w:rsidR="005D691E" w:rsidRPr="00C25B15" w:rsidRDefault="005D691E" w:rsidP="00C25B15">
      <w:pPr>
        <w:pStyle w:val="af3"/>
        <w:spacing w:line="440" w:lineRule="exact"/>
        <w:ind w:left="1673" w:hangingChars="300" w:hanging="960"/>
        <w:jc w:val="both"/>
        <w:rPr>
          <w:rFonts w:ascii="標楷體" w:hAnsi="標楷體"/>
          <w:szCs w:val="32"/>
        </w:rPr>
      </w:pPr>
      <w:r w:rsidRPr="00C25B15">
        <w:rPr>
          <w:rFonts w:ascii="標楷體" w:hAnsi="標楷體" w:hint="eastAsia"/>
          <w:szCs w:val="32"/>
        </w:rPr>
        <w:t>（二）總收入：</w:t>
      </w:r>
      <w:r w:rsidR="00C25B15" w:rsidRPr="00C25B15">
        <w:rPr>
          <w:rFonts w:ascii="標楷體" w:hAnsi="標楷體" w:hint="eastAsia"/>
          <w:szCs w:val="32"/>
          <w:lang w:eastAsia="zh-TW"/>
        </w:rPr>
        <w:t>1</w:t>
      </w:r>
      <w:r w:rsidRPr="00C25B15">
        <w:rPr>
          <w:rFonts w:ascii="標楷體" w:hAnsi="標楷體" w:hint="eastAsia"/>
          <w:szCs w:val="32"/>
        </w:rPr>
        <w:t>萬</w:t>
      </w:r>
      <w:r w:rsidR="00C25B15" w:rsidRPr="00C25B15">
        <w:rPr>
          <w:rFonts w:ascii="標楷體" w:hAnsi="標楷體" w:hint="eastAsia"/>
          <w:szCs w:val="32"/>
          <w:lang w:eastAsia="zh-TW"/>
        </w:rPr>
        <w:t>1</w:t>
      </w:r>
      <w:r w:rsidRPr="00C25B15">
        <w:rPr>
          <w:rFonts w:ascii="標楷體" w:hAnsi="標楷體" w:hint="eastAsia"/>
          <w:szCs w:val="32"/>
        </w:rPr>
        <w:t>千元，照列。</w:t>
      </w:r>
    </w:p>
    <w:p w:rsidR="005D691E" w:rsidRPr="00C25B15" w:rsidRDefault="005D691E" w:rsidP="00C25B15">
      <w:pPr>
        <w:pStyle w:val="af3"/>
        <w:spacing w:line="440" w:lineRule="exact"/>
        <w:ind w:left="1673" w:hangingChars="300" w:hanging="960"/>
        <w:jc w:val="both"/>
        <w:rPr>
          <w:rFonts w:ascii="標楷體" w:hAnsi="標楷體"/>
          <w:szCs w:val="32"/>
        </w:rPr>
      </w:pPr>
      <w:r w:rsidRPr="00C25B15">
        <w:rPr>
          <w:rFonts w:ascii="標楷體" w:hAnsi="標楷體" w:hint="eastAsia"/>
          <w:szCs w:val="32"/>
        </w:rPr>
        <w:t>（三）總支出：</w:t>
      </w:r>
      <w:r w:rsidR="00C25B15" w:rsidRPr="00C25B15">
        <w:rPr>
          <w:rFonts w:ascii="標楷體" w:hAnsi="標楷體" w:hint="eastAsia"/>
          <w:szCs w:val="32"/>
          <w:lang w:eastAsia="zh-TW"/>
        </w:rPr>
        <w:t>1</w:t>
      </w:r>
      <w:r w:rsidRPr="00C25B15">
        <w:rPr>
          <w:rFonts w:ascii="標楷體" w:hAnsi="標楷體" w:hint="eastAsia"/>
          <w:szCs w:val="32"/>
        </w:rPr>
        <w:t>萬</w:t>
      </w:r>
      <w:r w:rsidR="00C25B15" w:rsidRPr="00C25B15">
        <w:rPr>
          <w:rFonts w:ascii="標楷體" w:hAnsi="標楷體" w:hint="eastAsia"/>
          <w:szCs w:val="32"/>
          <w:lang w:eastAsia="zh-TW"/>
        </w:rPr>
        <w:t>2</w:t>
      </w:r>
      <w:r w:rsidRPr="00C25B15">
        <w:rPr>
          <w:rFonts w:ascii="標楷體" w:hAnsi="標楷體" w:hint="eastAsia"/>
          <w:szCs w:val="32"/>
        </w:rPr>
        <w:t>千元，照列。</w:t>
      </w:r>
    </w:p>
    <w:p w:rsidR="005D691E" w:rsidRPr="00C25B15" w:rsidRDefault="005D691E" w:rsidP="00C25B15">
      <w:pPr>
        <w:pStyle w:val="af3"/>
        <w:spacing w:line="440" w:lineRule="exact"/>
        <w:ind w:left="1673" w:hangingChars="300" w:hanging="960"/>
        <w:jc w:val="both"/>
        <w:rPr>
          <w:rFonts w:ascii="標楷體" w:hAnsi="標楷體"/>
          <w:szCs w:val="32"/>
        </w:rPr>
      </w:pPr>
      <w:r w:rsidRPr="00C25B15">
        <w:rPr>
          <w:rFonts w:ascii="標楷體" w:hAnsi="標楷體" w:hint="eastAsia"/>
          <w:szCs w:val="32"/>
        </w:rPr>
        <w:t>（四）本期短絀：</w:t>
      </w:r>
      <w:r w:rsidR="00C25B15" w:rsidRPr="00C25B15">
        <w:rPr>
          <w:rFonts w:ascii="標楷體" w:hAnsi="標楷體" w:hint="eastAsia"/>
          <w:szCs w:val="32"/>
          <w:lang w:eastAsia="zh-TW"/>
        </w:rPr>
        <w:t>1</w:t>
      </w:r>
      <w:r w:rsidRPr="00C25B15">
        <w:rPr>
          <w:rFonts w:ascii="標楷體" w:hAnsi="標楷體" w:hint="eastAsia"/>
          <w:szCs w:val="32"/>
        </w:rPr>
        <w:t>千元，照列。</w:t>
      </w:r>
    </w:p>
    <w:p w:rsidR="005D691E" w:rsidRPr="00C25B15" w:rsidRDefault="005D691E" w:rsidP="00C25B15">
      <w:pPr>
        <w:pStyle w:val="af3"/>
        <w:spacing w:line="440" w:lineRule="exact"/>
        <w:ind w:left="1673" w:hangingChars="300" w:hanging="960"/>
        <w:jc w:val="both"/>
        <w:rPr>
          <w:rFonts w:ascii="標楷體" w:hAnsi="標楷體"/>
          <w:szCs w:val="32"/>
        </w:rPr>
      </w:pPr>
      <w:r w:rsidRPr="00C25B15">
        <w:rPr>
          <w:rFonts w:ascii="標楷體" w:hAnsi="標楷體" w:hint="eastAsia"/>
          <w:szCs w:val="32"/>
        </w:rPr>
        <w:t>二、胡原洲女士獎(助)學基金</w:t>
      </w:r>
    </w:p>
    <w:p w:rsidR="005D691E" w:rsidRPr="00C25B15" w:rsidRDefault="005D691E" w:rsidP="00C25B15">
      <w:pPr>
        <w:pStyle w:val="af3"/>
        <w:spacing w:line="440" w:lineRule="exact"/>
        <w:ind w:left="1673" w:hangingChars="300" w:hanging="960"/>
        <w:jc w:val="both"/>
        <w:rPr>
          <w:rFonts w:ascii="標楷體" w:hAnsi="標楷體"/>
          <w:szCs w:val="32"/>
        </w:rPr>
      </w:pPr>
      <w:r w:rsidRPr="00C25B15">
        <w:rPr>
          <w:rFonts w:ascii="標楷體" w:hAnsi="標楷體" w:hint="eastAsia"/>
          <w:szCs w:val="32"/>
        </w:rPr>
        <w:lastRenderedPageBreak/>
        <w:t>（一）基金運用計畫：應依據收支、餘絀撥補等項之審查結果，隨同調整。</w:t>
      </w:r>
    </w:p>
    <w:p w:rsidR="005D691E" w:rsidRPr="00C25B15" w:rsidRDefault="005D691E" w:rsidP="00C25B15">
      <w:pPr>
        <w:pStyle w:val="af3"/>
        <w:spacing w:line="440" w:lineRule="exact"/>
        <w:ind w:left="1673" w:hangingChars="300" w:hanging="960"/>
        <w:jc w:val="both"/>
        <w:rPr>
          <w:rFonts w:ascii="標楷體" w:hAnsi="標楷體"/>
          <w:szCs w:val="32"/>
        </w:rPr>
      </w:pPr>
      <w:r w:rsidRPr="00C25B15">
        <w:rPr>
          <w:rFonts w:ascii="標楷體" w:hAnsi="標楷體" w:hint="eastAsia"/>
          <w:szCs w:val="32"/>
        </w:rPr>
        <w:t>（二）總收入：</w:t>
      </w:r>
      <w:r w:rsidR="00C25B15" w:rsidRPr="00C25B15">
        <w:rPr>
          <w:rFonts w:ascii="標楷體" w:hAnsi="標楷體" w:hint="eastAsia"/>
          <w:szCs w:val="32"/>
          <w:lang w:eastAsia="zh-TW"/>
        </w:rPr>
        <w:t>1</w:t>
      </w:r>
      <w:r w:rsidR="00C25B15" w:rsidRPr="00C25B15">
        <w:rPr>
          <w:rFonts w:ascii="標楷體" w:hAnsi="標楷體" w:hint="eastAsia"/>
          <w:szCs w:val="32"/>
        </w:rPr>
        <w:t>萬</w:t>
      </w:r>
      <w:r w:rsidR="00C25B15" w:rsidRPr="00C25B15">
        <w:rPr>
          <w:rFonts w:ascii="標楷體" w:hAnsi="標楷體" w:hint="eastAsia"/>
          <w:szCs w:val="32"/>
          <w:lang w:eastAsia="zh-TW"/>
        </w:rPr>
        <w:t>1</w:t>
      </w:r>
      <w:r w:rsidR="00C25B15" w:rsidRPr="00C25B15">
        <w:rPr>
          <w:rFonts w:ascii="標楷體" w:hAnsi="標楷體" w:hint="eastAsia"/>
          <w:szCs w:val="32"/>
        </w:rPr>
        <w:t>千元</w:t>
      </w:r>
      <w:r w:rsidRPr="00C25B15">
        <w:rPr>
          <w:rFonts w:ascii="標楷體" w:hAnsi="標楷體" w:hint="eastAsia"/>
          <w:szCs w:val="32"/>
        </w:rPr>
        <w:t>，照列。</w:t>
      </w:r>
    </w:p>
    <w:p w:rsidR="005D691E" w:rsidRPr="00C25B15" w:rsidRDefault="005D691E" w:rsidP="00C25B15">
      <w:pPr>
        <w:pStyle w:val="af3"/>
        <w:spacing w:line="440" w:lineRule="exact"/>
        <w:ind w:left="1673" w:hangingChars="300" w:hanging="960"/>
        <w:jc w:val="both"/>
        <w:rPr>
          <w:rFonts w:ascii="標楷體" w:hAnsi="標楷體"/>
          <w:szCs w:val="32"/>
        </w:rPr>
      </w:pPr>
      <w:r w:rsidRPr="00C25B15">
        <w:rPr>
          <w:rFonts w:ascii="標楷體" w:hAnsi="標楷體" w:hint="eastAsia"/>
          <w:szCs w:val="32"/>
        </w:rPr>
        <w:t>（三）總支出：</w:t>
      </w:r>
      <w:r w:rsidR="00C25B15" w:rsidRPr="00C25B15">
        <w:rPr>
          <w:rFonts w:ascii="標楷體" w:hAnsi="標楷體" w:hint="eastAsia"/>
          <w:szCs w:val="32"/>
          <w:lang w:eastAsia="zh-TW"/>
        </w:rPr>
        <w:t>1</w:t>
      </w:r>
      <w:r w:rsidR="00C25B15" w:rsidRPr="00C25B15">
        <w:rPr>
          <w:rFonts w:ascii="標楷體" w:hAnsi="標楷體" w:hint="eastAsia"/>
          <w:szCs w:val="32"/>
        </w:rPr>
        <w:t>萬</w:t>
      </w:r>
      <w:r w:rsidR="00C25B15" w:rsidRPr="00C25B15">
        <w:rPr>
          <w:rFonts w:ascii="標楷體" w:hAnsi="標楷體" w:hint="eastAsia"/>
          <w:szCs w:val="32"/>
          <w:lang w:eastAsia="zh-TW"/>
        </w:rPr>
        <w:t>2</w:t>
      </w:r>
      <w:r w:rsidR="00C25B15" w:rsidRPr="00C25B15">
        <w:rPr>
          <w:rFonts w:ascii="標楷體" w:hAnsi="標楷體" w:hint="eastAsia"/>
          <w:szCs w:val="32"/>
        </w:rPr>
        <w:t>千元</w:t>
      </w:r>
      <w:r w:rsidRPr="00C25B15">
        <w:rPr>
          <w:rFonts w:ascii="標楷體" w:hAnsi="標楷體" w:hint="eastAsia"/>
          <w:szCs w:val="32"/>
        </w:rPr>
        <w:t>，照列。</w:t>
      </w:r>
    </w:p>
    <w:p w:rsidR="005D691E" w:rsidRPr="00C25B15" w:rsidRDefault="005D691E" w:rsidP="00C25B15">
      <w:pPr>
        <w:pStyle w:val="af3"/>
        <w:spacing w:line="440" w:lineRule="exact"/>
        <w:ind w:left="1673" w:hangingChars="300" w:hanging="960"/>
        <w:jc w:val="both"/>
        <w:rPr>
          <w:rFonts w:ascii="標楷體" w:hAnsi="標楷體"/>
          <w:szCs w:val="32"/>
        </w:rPr>
      </w:pPr>
      <w:r w:rsidRPr="00C25B15">
        <w:rPr>
          <w:rFonts w:ascii="標楷體" w:hAnsi="標楷體" w:hint="eastAsia"/>
          <w:szCs w:val="32"/>
        </w:rPr>
        <w:t>（四）本期短絀：</w:t>
      </w:r>
      <w:r w:rsidR="00C25B15" w:rsidRPr="00C25B15">
        <w:rPr>
          <w:rFonts w:ascii="標楷體" w:hAnsi="標楷體" w:hint="eastAsia"/>
          <w:szCs w:val="32"/>
          <w:lang w:eastAsia="zh-TW"/>
        </w:rPr>
        <w:t>1</w:t>
      </w:r>
      <w:r w:rsidR="00C25B15" w:rsidRPr="00C25B15">
        <w:rPr>
          <w:rFonts w:ascii="標楷體" w:hAnsi="標楷體" w:hint="eastAsia"/>
          <w:szCs w:val="32"/>
        </w:rPr>
        <w:t>千元</w:t>
      </w:r>
      <w:r w:rsidRPr="00C25B15">
        <w:rPr>
          <w:rFonts w:ascii="標楷體" w:hAnsi="標楷體" w:hint="eastAsia"/>
          <w:szCs w:val="32"/>
        </w:rPr>
        <w:t>，照列。</w:t>
      </w:r>
    </w:p>
    <w:p w:rsidR="005D691E" w:rsidRPr="00C25B15" w:rsidRDefault="005D691E" w:rsidP="00C25B15">
      <w:pPr>
        <w:pStyle w:val="af3"/>
        <w:spacing w:line="440" w:lineRule="exact"/>
        <w:ind w:left="1673" w:hangingChars="300" w:hanging="960"/>
        <w:jc w:val="both"/>
        <w:rPr>
          <w:rFonts w:ascii="標楷體" w:hAnsi="標楷體"/>
          <w:szCs w:val="32"/>
        </w:rPr>
      </w:pPr>
    </w:p>
    <w:p w:rsidR="007F79A5" w:rsidRPr="00C25B15" w:rsidRDefault="005D691E" w:rsidP="00C25B15">
      <w:pPr>
        <w:pStyle w:val="af3"/>
        <w:spacing w:line="440" w:lineRule="exact"/>
        <w:ind w:leftChars="0" w:left="641" w:hangingChars="200" w:hanging="641"/>
        <w:jc w:val="both"/>
        <w:rPr>
          <w:rFonts w:ascii="標楷體" w:hAnsi="標楷體"/>
          <w:b/>
          <w:szCs w:val="32"/>
          <w:lang w:eastAsia="zh-TW"/>
        </w:rPr>
      </w:pPr>
      <w:r w:rsidRPr="00C25B15">
        <w:rPr>
          <w:rFonts w:ascii="標楷體" w:hAnsi="標楷體" w:hint="eastAsia"/>
          <w:b/>
          <w:szCs w:val="32"/>
          <w:lang w:eastAsia="zh-TW"/>
        </w:rPr>
        <w:t>肆、</w:t>
      </w:r>
      <w:r w:rsidR="007F79A5" w:rsidRPr="00C25B15">
        <w:rPr>
          <w:rFonts w:ascii="標楷體" w:hAnsi="標楷體" w:hint="eastAsia"/>
          <w:b/>
          <w:szCs w:val="32"/>
        </w:rPr>
        <w:t>109年度中央政府總預算案附屬單位預算非營業部分關於內政部主管特別收入基金－</w:t>
      </w:r>
      <w:r w:rsidRPr="00C25B15">
        <w:rPr>
          <w:rFonts w:hAnsi="標楷體" w:hint="eastAsia"/>
          <w:b/>
          <w:szCs w:val="40"/>
        </w:rPr>
        <w:t>新住民發展基金、研發及產業訓儲替代役基金</w:t>
      </w:r>
      <w:r w:rsidR="007F79A5" w:rsidRPr="00C25B15">
        <w:rPr>
          <w:rFonts w:ascii="標楷體" w:hAnsi="標楷體" w:hint="eastAsia"/>
          <w:b/>
          <w:szCs w:val="32"/>
        </w:rPr>
        <w:t>審查結果：</w:t>
      </w:r>
    </w:p>
    <w:p w:rsidR="005D691E" w:rsidRPr="00C25B15" w:rsidRDefault="005D691E" w:rsidP="00C25B15">
      <w:pPr>
        <w:pStyle w:val="af3"/>
        <w:spacing w:line="440" w:lineRule="exact"/>
        <w:ind w:left="1673" w:hangingChars="300" w:hanging="960"/>
        <w:jc w:val="both"/>
        <w:rPr>
          <w:rFonts w:ascii="標楷體" w:hAnsi="標楷體"/>
          <w:szCs w:val="32"/>
        </w:rPr>
      </w:pPr>
      <w:r w:rsidRPr="00C25B15">
        <w:rPr>
          <w:rFonts w:ascii="標楷體" w:hAnsi="標楷體" w:hint="eastAsia"/>
          <w:szCs w:val="32"/>
        </w:rPr>
        <w:t>一、新住民發展基金</w:t>
      </w:r>
    </w:p>
    <w:p w:rsidR="007F79A5" w:rsidRPr="00C25B15" w:rsidRDefault="007F79A5" w:rsidP="00C25B15">
      <w:pPr>
        <w:pStyle w:val="af3"/>
        <w:spacing w:line="440" w:lineRule="exact"/>
        <w:ind w:left="1673" w:hangingChars="300" w:hanging="960"/>
        <w:jc w:val="both"/>
        <w:rPr>
          <w:rFonts w:ascii="標楷體" w:hAnsi="標楷體"/>
          <w:szCs w:val="32"/>
        </w:rPr>
      </w:pPr>
      <w:r w:rsidRPr="00C25B15">
        <w:rPr>
          <w:rFonts w:ascii="標楷體" w:hAnsi="標楷體" w:hint="eastAsia"/>
          <w:szCs w:val="32"/>
        </w:rPr>
        <w:t>（一）業務計畫：應依據基金來源與用途審查結果，隨同調整。</w:t>
      </w:r>
    </w:p>
    <w:p w:rsidR="007F79A5" w:rsidRPr="00C25B15" w:rsidRDefault="007F79A5" w:rsidP="00C25B15">
      <w:pPr>
        <w:pStyle w:val="af3"/>
        <w:spacing w:line="440" w:lineRule="exact"/>
        <w:ind w:left="1673" w:hangingChars="300" w:hanging="960"/>
        <w:jc w:val="both"/>
        <w:rPr>
          <w:rFonts w:ascii="標楷體" w:hAnsi="標楷體"/>
          <w:szCs w:val="32"/>
        </w:rPr>
      </w:pPr>
      <w:r w:rsidRPr="00C25B15">
        <w:rPr>
          <w:rFonts w:ascii="標楷體" w:hAnsi="標楷體" w:hint="eastAsia"/>
          <w:szCs w:val="32"/>
        </w:rPr>
        <w:t>（二）基金來源、用途及餘絀：</w:t>
      </w:r>
    </w:p>
    <w:p w:rsidR="007F79A5" w:rsidRPr="00C25B15" w:rsidRDefault="007F79A5" w:rsidP="00FC5CA9">
      <w:pPr>
        <w:pStyle w:val="af3"/>
        <w:spacing w:line="440" w:lineRule="exact"/>
        <w:ind w:leftChars="600" w:left="2400" w:hangingChars="300" w:hanging="960"/>
        <w:jc w:val="both"/>
        <w:rPr>
          <w:rFonts w:ascii="標楷體" w:hAnsi="標楷體"/>
          <w:szCs w:val="32"/>
        </w:rPr>
      </w:pPr>
      <w:r w:rsidRPr="00C25B15">
        <w:rPr>
          <w:rFonts w:ascii="標楷體" w:hAnsi="標楷體" w:hint="eastAsia"/>
          <w:szCs w:val="32"/>
        </w:rPr>
        <w:t>1.基金來源：</w:t>
      </w:r>
      <w:r w:rsidR="00C25B15">
        <w:rPr>
          <w:rFonts w:ascii="標楷體" w:hAnsi="標楷體" w:hint="eastAsia"/>
          <w:szCs w:val="32"/>
          <w:lang w:eastAsia="zh-TW"/>
        </w:rPr>
        <w:t>5億0,</w:t>
      </w:r>
      <w:r w:rsidRPr="00C25B15">
        <w:rPr>
          <w:rFonts w:ascii="標楷體" w:hAnsi="標楷體" w:hint="eastAsia"/>
          <w:szCs w:val="32"/>
        </w:rPr>
        <w:t>2</w:t>
      </w:r>
      <w:r w:rsidR="00C25B15">
        <w:rPr>
          <w:rFonts w:ascii="標楷體" w:hAnsi="標楷體" w:hint="eastAsia"/>
          <w:szCs w:val="32"/>
          <w:lang w:eastAsia="zh-TW"/>
        </w:rPr>
        <w:t>03</w:t>
      </w:r>
      <w:r w:rsidRPr="00C25B15">
        <w:rPr>
          <w:rFonts w:ascii="標楷體" w:hAnsi="標楷體" w:hint="eastAsia"/>
          <w:szCs w:val="32"/>
        </w:rPr>
        <w:t>萬3千元，照列。</w:t>
      </w:r>
    </w:p>
    <w:p w:rsidR="007F79A5" w:rsidRPr="00C25B15" w:rsidRDefault="007F79A5" w:rsidP="00FC5CA9">
      <w:pPr>
        <w:pStyle w:val="af3"/>
        <w:spacing w:line="440" w:lineRule="exact"/>
        <w:ind w:leftChars="600" w:left="2400" w:hangingChars="300" w:hanging="960"/>
        <w:jc w:val="both"/>
        <w:rPr>
          <w:rFonts w:ascii="標楷體" w:hAnsi="標楷體"/>
          <w:szCs w:val="32"/>
        </w:rPr>
      </w:pPr>
      <w:r w:rsidRPr="00C25B15">
        <w:rPr>
          <w:rFonts w:ascii="標楷體" w:hAnsi="標楷體" w:hint="eastAsia"/>
          <w:szCs w:val="32"/>
        </w:rPr>
        <w:t>2.基金用途：</w:t>
      </w:r>
      <w:r w:rsidR="00C25B15">
        <w:rPr>
          <w:rFonts w:ascii="標楷體" w:hAnsi="標楷體" w:hint="eastAsia"/>
          <w:szCs w:val="32"/>
          <w:lang w:eastAsia="zh-TW"/>
        </w:rPr>
        <w:t>3億4,766</w:t>
      </w:r>
      <w:r w:rsidR="00C25B15" w:rsidRPr="00C25B15">
        <w:rPr>
          <w:rFonts w:ascii="標楷體" w:hAnsi="標楷體" w:hint="eastAsia"/>
          <w:szCs w:val="32"/>
        </w:rPr>
        <w:t>萬</w:t>
      </w:r>
      <w:r w:rsidR="00C25B15">
        <w:rPr>
          <w:rFonts w:ascii="標楷體" w:hAnsi="標楷體" w:hint="eastAsia"/>
          <w:szCs w:val="32"/>
          <w:lang w:eastAsia="zh-TW"/>
        </w:rPr>
        <w:t>5</w:t>
      </w:r>
      <w:r w:rsidR="00C25B15" w:rsidRPr="00C25B15">
        <w:rPr>
          <w:rFonts w:ascii="標楷體" w:hAnsi="標楷體" w:hint="eastAsia"/>
          <w:szCs w:val="32"/>
        </w:rPr>
        <w:t>千元</w:t>
      </w:r>
      <w:r w:rsidRPr="00C25B15">
        <w:rPr>
          <w:rFonts w:ascii="標楷體" w:hAnsi="標楷體" w:hint="eastAsia"/>
          <w:szCs w:val="32"/>
        </w:rPr>
        <w:t>，照列。</w:t>
      </w:r>
    </w:p>
    <w:p w:rsidR="007F79A5" w:rsidRPr="00C25B15" w:rsidRDefault="007F79A5" w:rsidP="00FC5CA9">
      <w:pPr>
        <w:pStyle w:val="af3"/>
        <w:spacing w:line="440" w:lineRule="exact"/>
        <w:ind w:leftChars="600" w:left="2400" w:hangingChars="300" w:hanging="960"/>
        <w:jc w:val="both"/>
        <w:rPr>
          <w:rFonts w:ascii="標楷體" w:hAnsi="標楷體"/>
          <w:szCs w:val="32"/>
        </w:rPr>
      </w:pPr>
      <w:r w:rsidRPr="00C25B15">
        <w:rPr>
          <w:rFonts w:ascii="標楷體" w:hAnsi="標楷體" w:hint="eastAsia"/>
          <w:szCs w:val="32"/>
        </w:rPr>
        <w:t>3.本期</w:t>
      </w:r>
      <w:r w:rsidR="00C25B15">
        <w:rPr>
          <w:rFonts w:ascii="標楷體" w:hAnsi="標楷體" w:hint="eastAsia"/>
          <w:szCs w:val="32"/>
          <w:lang w:eastAsia="zh-TW"/>
        </w:rPr>
        <w:t>賸餘</w:t>
      </w:r>
      <w:r w:rsidRPr="00C25B15">
        <w:rPr>
          <w:rFonts w:ascii="標楷體" w:hAnsi="標楷體" w:hint="eastAsia"/>
          <w:szCs w:val="32"/>
        </w:rPr>
        <w:t>：</w:t>
      </w:r>
      <w:r w:rsidR="00C25B15">
        <w:rPr>
          <w:rFonts w:ascii="標楷體" w:hAnsi="標楷體" w:hint="eastAsia"/>
          <w:szCs w:val="32"/>
          <w:lang w:eastAsia="zh-TW"/>
        </w:rPr>
        <w:t>1億5,436</w:t>
      </w:r>
      <w:r w:rsidR="00C25B15" w:rsidRPr="00C25B15">
        <w:rPr>
          <w:rFonts w:ascii="標楷體" w:hAnsi="標楷體" w:hint="eastAsia"/>
          <w:szCs w:val="32"/>
        </w:rPr>
        <w:t>萬</w:t>
      </w:r>
      <w:r w:rsidR="00C25B15">
        <w:rPr>
          <w:rFonts w:ascii="標楷體" w:hAnsi="標楷體" w:hint="eastAsia"/>
          <w:szCs w:val="32"/>
          <w:lang w:eastAsia="zh-TW"/>
        </w:rPr>
        <w:t>8</w:t>
      </w:r>
      <w:r w:rsidR="00C25B15" w:rsidRPr="00C25B15">
        <w:rPr>
          <w:rFonts w:ascii="標楷體" w:hAnsi="標楷體" w:hint="eastAsia"/>
          <w:szCs w:val="32"/>
        </w:rPr>
        <w:t>千元</w:t>
      </w:r>
      <w:r w:rsidRPr="00C25B15">
        <w:rPr>
          <w:rFonts w:ascii="標楷體" w:hAnsi="標楷體" w:hint="eastAsia"/>
          <w:szCs w:val="32"/>
        </w:rPr>
        <w:t>，照列。</w:t>
      </w:r>
    </w:p>
    <w:p w:rsidR="007F79A5" w:rsidRDefault="007F79A5" w:rsidP="00C25B15">
      <w:pPr>
        <w:pStyle w:val="af3"/>
        <w:spacing w:line="440" w:lineRule="exact"/>
        <w:ind w:left="1673" w:hangingChars="300" w:hanging="960"/>
        <w:jc w:val="both"/>
        <w:rPr>
          <w:rFonts w:ascii="標楷體" w:hAnsi="標楷體"/>
          <w:szCs w:val="32"/>
        </w:rPr>
      </w:pPr>
      <w:r w:rsidRPr="00C25B15">
        <w:rPr>
          <w:rFonts w:ascii="標楷體" w:hAnsi="標楷體" w:hint="eastAsia"/>
          <w:szCs w:val="32"/>
        </w:rPr>
        <w:t>（</w:t>
      </w:r>
      <w:r w:rsidR="00C34074">
        <w:rPr>
          <w:rFonts w:ascii="標楷體" w:hAnsi="標楷體" w:hint="eastAsia"/>
          <w:szCs w:val="32"/>
          <w:lang w:eastAsia="zh-TW"/>
        </w:rPr>
        <w:t>三</w:t>
      </w:r>
      <w:r w:rsidRPr="00C25B15">
        <w:rPr>
          <w:rFonts w:ascii="標楷體" w:hAnsi="標楷體" w:hint="eastAsia"/>
          <w:szCs w:val="32"/>
        </w:rPr>
        <w:t>）補辦預算：無列數。</w:t>
      </w:r>
    </w:p>
    <w:p w:rsidR="00DA2CDA" w:rsidRPr="00C25B15" w:rsidRDefault="00DA2CDA" w:rsidP="00DA2CDA">
      <w:pPr>
        <w:pStyle w:val="af3"/>
        <w:spacing w:line="440" w:lineRule="exact"/>
        <w:ind w:left="1673" w:hangingChars="300" w:hanging="960"/>
        <w:jc w:val="both"/>
        <w:rPr>
          <w:rFonts w:ascii="標楷體" w:hAnsi="標楷體"/>
          <w:szCs w:val="32"/>
          <w:lang w:eastAsia="zh-TW"/>
        </w:rPr>
      </w:pPr>
      <w:r w:rsidRPr="00C25B15">
        <w:rPr>
          <w:rFonts w:ascii="標楷體" w:hAnsi="標楷體" w:hint="eastAsia"/>
          <w:szCs w:val="32"/>
          <w:lang w:eastAsia="zh-TW"/>
        </w:rPr>
        <w:t>（</w:t>
      </w:r>
      <w:r w:rsidR="00C34074">
        <w:rPr>
          <w:rFonts w:ascii="標楷體" w:hAnsi="標楷體" w:hint="eastAsia"/>
          <w:szCs w:val="32"/>
          <w:lang w:eastAsia="zh-TW"/>
        </w:rPr>
        <w:t>四</w:t>
      </w:r>
      <w:r w:rsidRPr="00C25B15">
        <w:rPr>
          <w:rFonts w:ascii="標楷體" w:hAnsi="標楷體" w:hint="eastAsia"/>
          <w:szCs w:val="32"/>
          <w:lang w:eastAsia="zh-TW"/>
        </w:rPr>
        <w:t>）</w:t>
      </w:r>
      <w:r>
        <w:rPr>
          <w:rFonts w:ascii="標楷體" w:hAnsi="標楷體" w:hint="eastAsia"/>
          <w:szCs w:val="32"/>
          <w:lang w:eastAsia="zh-TW"/>
        </w:rPr>
        <w:t>通過決議</w:t>
      </w:r>
      <w:r w:rsidR="00756CA4">
        <w:rPr>
          <w:rFonts w:ascii="標楷體" w:hAnsi="標楷體" w:hint="eastAsia"/>
          <w:szCs w:val="32"/>
          <w:lang w:eastAsia="zh-TW"/>
        </w:rPr>
        <w:t>13</w:t>
      </w:r>
      <w:r>
        <w:rPr>
          <w:rFonts w:ascii="標楷體" w:hAnsi="標楷體" w:hint="eastAsia"/>
          <w:szCs w:val="32"/>
          <w:lang w:eastAsia="zh-TW"/>
        </w:rPr>
        <w:t>項：</w:t>
      </w:r>
    </w:p>
    <w:p w:rsidR="00891850" w:rsidRDefault="00AC3DAC" w:rsidP="00D1347A">
      <w:pPr>
        <w:pStyle w:val="af3"/>
        <w:spacing w:line="440" w:lineRule="exact"/>
        <w:ind w:left="1033" w:hangingChars="100" w:hanging="320"/>
        <w:jc w:val="both"/>
        <w:rPr>
          <w:rFonts w:ascii="標楷體" w:hAnsi="標楷體"/>
          <w:szCs w:val="32"/>
          <w:lang w:eastAsia="zh-TW"/>
        </w:rPr>
      </w:pPr>
      <w:r>
        <w:rPr>
          <w:rFonts w:ascii="標楷體" w:hAnsi="標楷體" w:hint="eastAsia"/>
          <w:szCs w:val="32"/>
          <w:lang w:eastAsia="zh-TW"/>
        </w:rPr>
        <w:t>1</w:t>
      </w:r>
      <w:r w:rsidR="00891850">
        <w:rPr>
          <w:rFonts w:ascii="標楷體" w:hAnsi="標楷體" w:hint="eastAsia"/>
          <w:szCs w:val="32"/>
          <w:lang w:eastAsia="zh-TW"/>
        </w:rPr>
        <w:t>.</w:t>
      </w:r>
      <w:r w:rsidR="00891850" w:rsidRPr="00891850">
        <w:rPr>
          <w:rFonts w:ascii="標楷體" w:hAnsi="標楷體" w:hint="eastAsia"/>
          <w:szCs w:val="32"/>
          <w:lang w:eastAsia="zh-TW"/>
        </w:rPr>
        <w:t>鑑於新住民發展基金109年預算編列辦理「新住民家庭成長及子女托育、多元文化宣導計畫」高達6</w:t>
      </w:r>
      <w:r w:rsidR="00891850">
        <w:rPr>
          <w:rFonts w:ascii="標楷體" w:hAnsi="標楷體" w:hint="eastAsia"/>
          <w:szCs w:val="32"/>
          <w:lang w:eastAsia="zh-TW"/>
        </w:rPr>
        <w:t>,</w:t>
      </w:r>
      <w:r w:rsidR="00891850" w:rsidRPr="00891850">
        <w:rPr>
          <w:rFonts w:ascii="標楷體" w:hAnsi="標楷體" w:hint="eastAsia"/>
          <w:szCs w:val="32"/>
          <w:lang w:eastAsia="zh-TW"/>
        </w:rPr>
        <w:t>400萬元；另本計畫在108年度亦編列6</w:t>
      </w:r>
      <w:r w:rsidR="00891850">
        <w:rPr>
          <w:rFonts w:ascii="標楷體" w:hAnsi="標楷體" w:hint="eastAsia"/>
          <w:szCs w:val="32"/>
          <w:lang w:eastAsia="zh-TW"/>
        </w:rPr>
        <w:t>,</w:t>
      </w:r>
      <w:r w:rsidR="00891850" w:rsidRPr="00891850">
        <w:rPr>
          <w:rFonts w:ascii="標楷體" w:hAnsi="標楷體" w:hint="eastAsia"/>
          <w:szCs w:val="32"/>
          <w:lang w:eastAsia="zh-TW"/>
        </w:rPr>
        <w:t>400萬</w:t>
      </w:r>
      <w:r w:rsidR="008F5EEB">
        <w:rPr>
          <w:rFonts w:ascii="標楷體" w:hAnsi="標楷體" w:hint="eastAsia"/>
          <w:szCs w:val="32"/>
          <w:lang w:eastAsia="zh-TW"/>
        </w:rPr>
        <w:t>元</w:t>
      </w:r>
      <w:r w:rsidR="00891850" w:rsidRPr="00891850">
        <w:rPr>
          <w:rFonts w:ascii="標楷體" w:hAnsi="標楷體" w:hint="eastAsia"/>
          <w:szCs w:val="32"/>
          <w:lang w:eastAsia="zh-TW"/>
        </w:rPr>
        <w:t>，其中108年度該科目預算首次辦理新住民資訊宣導電視媒體製播案2</w:t>
      </w:r>
      <w:r w:rsidR="00B6297E">
        <w:rPr>
          <w:rFonts w:ascii="標楷體" w:hAnsi="標楷體" w:hint="eastAsia"/>
          <w:szCs w:val="32"/>
          <w:lang w:eastAsia="zh-TW"/>
        </w:rPr>
        <w:t>,</w:t>
      </w:r>
      <w:r w:rsidR="00891850" w:rsidRPr="00891850">
        <w:rPr>
          <w:rFonts w:ascii="標楷體" w:hAnsi="標楷體" w:hint="eastAsia"/>
          <w:szCs w:val="32"/>
          <w:lang w:eastAsia="zh-TW"/>
        </w:rPr>
        <w:t>923萬3</w:t>
      </w:r>
      <w:r w:rsidR="008F5EEB">
        <w:rPr>
          <w:rFonts w:ascii="標楷體" w:hAnsi="標楷體" w:hint="eastAsia"/>
          <w:szCs w:val="32"/>
          <w:lang w:eastAsia="zh-TW"/>
        </w:rPr>
        <w:t>,</w:t>
      </w:r>
      <w:r w:rsidR="00891850" w:rsidRPr="00891850">
        <w:rPr>
          <w:rFonts w:ascii="標楷體" w:hAnsi="標楷體" w:hint="eastAsia"/>
          <w:szCs w:val="32"/>
          <w:lang w:eastAsia="zh-TW"/>
        </w:rPr>
        <w:t>200元及新住民專屬新聞網站維運共達1</w:t>
      </w:r>
      <w:r w:rsidR="00B6297E">
        <w:rPr>
          <w:rFonts w:ascii="標楷體" w:hAnsi="標楷體" w:hint="eastAsia"/>
          <w:szCs w:val="32"/>
          <w:lang w:eastAsia="zh-TW"/>
        </w:rPr>
        <w:t>,</w:t>
      </w:r>
      <w:r w:rsidR="00891850" w:rsidRPr="00891850">
        <w:rPr>
          <w:rFonts w:ascii="標楷體" w:hAnsi="標楷體" w:hint="eastAsia"/>
          <w:szCs w:val="32"/>
          <w:lang w:eastAsia="zh-TW"/>
        </w:rPr>
        <w:t>640萬7</w:t>
      </w:r>
      <w:r w:rsidR="00B6297E">
        <w:rPr>
          <w:rFonts w:ascii="標楷體" w:hAnsi="標楷體" w:hint="eastAsia"/>
          <w:szCs w:val="32"/>
          <w:lang w:eastAsia="zh-TW"/>
        </w:rPr>
        <w:t>,</w:t>
      </w:r>
      <w:r w:rsidR="00891850" w:rsidRPr="00891850">
        <w:rPr>
          <w:rFonts w:ascii="標楷體" w:hAnsi="標楷體" w:hint="eastAsia"/>
          <w:szCs w:val="32"/>
          <w:lang w:eastAsia="zh-TW"/>
        </w:rPr>
        <w:t>500元。本案屬常態性施政計畫卻以政府預算編列補助基金辦理，有規避預算監督之嫌。此外新住民專屬網站維運經費高達1</w:t>
      </w:r>
      <w:r w:rsidR="00B6297E">
        <w:rPr>
          <w:rFonts w:ascii="標楷體" w:hAnsi="標楷體" w:hint="eastAsia"/>
          <w:szCs w:val="32"/>
          <w:lang w:eastAsia="zh-TW"/>
        </w:rPr>
        <w:t>,</w:t>
      </w:r>
      <w:r w:rsidR="00891850" w:rsidRPr="00891850">
        <w:rPr>
          <w:rFonts w:ascii="標楷體" w:hAnsi="標楷體" w:hint="eastAsia"/>
          <w:szCs w:val="32"/>
          <w:lang w:eastAsia="zh-TW"/>
        </w:rPr>
        <w:t>640萬餘元，惟其點閱率極低，效益不佳。爰此，請移民署於</w:t>
      </w:r>
      <w:r w:rsidR="00B6297E">
        <w:rPr>
          <w:rFonts w:ascii="標楷體" w:hAnsi="標楷體" w:hint="eastAsia"/>
          <w:szCs w:val="32"/>
          <w:lang w:eastAsia="zh-TW"/>
        </w:rPr>
        <w:t>2</w:t>
      </w:r>
      <w:r w:rsidR="00891850" w:rsidRPr="00891850">
        <w:rPr>
          <w:rFonts w:ascii="標楷體" w:hAnsi="標楷體" w:hint="eastAsia"/>
          <w:szCs w:val="32"/>
          <w:lang w:eastAsia="zh-TW"/>
        </w:rPr>
        <w:t>周內提供10</w:t>
      </w:r>
      <w:r w:rsidR="002C6CFE">
        <w:rPr>
          <w:rFonts w:ascii="標楷體" w:hAnsi="標楷體" w:hint="eastAsia"/>
          <w:szCs w:val="32"/>
          <w:lang w:eastAsia="zh-TW"/>
        </w:rPr>
        <w:t>7</w:t>
      </w:r>
      <w:r w:rsidR="00891850" w:rsidRPr="00891850">
        <w:rPr>
          <w:rFonts w:ascii="標楷體" w:hAnsi="標楷體" w:hint="eastAsia"/>
          <w:szCs w:val="32"/>
          <w:lang w:eastAsia="zh-TW"/>
        </w:rPr>
        <w:t>年度兩項標案書面報告</w:t>
      </w:r>
      <w:r w:rsidR="002C6CFE">
        <w:rPr>
          <w:rFonts w:ascii="標楷體" w:hAnsi="標楷體" w:hint="eastAsia"/>
          <w:szCs w:val="32"/>
          <w:lang w:eastAsia="zh-TW"/>
        </w:rPr>
        <w:t>，另108年度兩項標案請於向新住民發展基金期中報告後，提供書面報告</w:t>
      </w:r>
      <w:r w:rsidR="00891850" w:rsidRPr="00891850">
        <w:rPr>
          <w:rFonts w:ascii="標楷體" w:hAnsi="標楷體" w:hint="eastAsia"/>
          <w:szCs w:val="32"/>
          <w:lang w:eastAsia="zh-TW"/>
        </w:rPr>
        <w:t>。另請提供109年度同項計畫預計補助移民署執行之計畫、金額及預期達成目標。</w:t>
      </w:r>
    </w:p>
    <w:p w:rsidR="00B6297E" w:rsidRPr="00C25B15" w:rsidRDefault="00B6297E" w:rsidP="00B6297E">
      <w:pPr>
        <w:pStyle w:val="af3"/>
        <w:spacing w:line="440" w:lineRule="exact"/>
        <w:ind w:leftChars="1500" w:left="4240" w:hangingChars="200" w:hanging="640"/>
        <w:jc w:val="both"/>
        <w:rPr>
          <w:rFonts w:ascii="標楷體" w:hAnsi="標楷體"/>
          <w:szCs w:val="32"/>
          <w:lang w:eastAsia="zh-TW"/>
        </w:rPr>
      </w:pPr>
      <w:r w:rsidRPr="00DA2CDA">
        <w:rPr>
          <w:rFonts w:ascii="標楷體" w:hAnsi="標楷體" w:hint="eastAsia"/>
          <w:szCs w:val="32"/>
          <w:lang w:eastAsia="zh-TW"/>
        </w:rPr>
        <w:t>提案人：</w:t>
      </w:r>
      <w:r>
        <w:rPr>
          <w:rFonts w:ascii="標楷體" w:hAnsi="標楷體" w:hint="eastAsia"/>
          <w:szCs w:val="32"/>
          <w:lang w:eastAsia="zh-TW"/>
        </w:rPr>
        <w:t>葉毓蘭</w:t>
      </w:r>
    </w:p>
    <w:p w:rsidR="00B6297E" w:rsidRPr="00891850" w:rsidRDefault="00B6297E" w:rsidP="00B6297E">
      <w:pPr>
        <w:pStyle w:val="af3"/>
        <w:spacing w:line="440" w:lineRule="exact"/>
        <w:ind w:leftChars="1500" w:left="4240" w:hangingChars="200" w:hanging="640"/>
        <w:jc w:val="both"/>
        <w:rPr>
          <w:rFonts w:ascii="標楷體" w:hAnsi="標楷體"/>
          <w:szCs w:val="32"/>
          <w:lang w:eastAsia="zh-TW"/>
        </w:rPr>
      </w:pPr>
      <w:r>
        <w:rPr>
          <w:rFonts w:ascii="標楷體" w:hAnsi="標楷體" w:hint="eastAsia"/>
          <w:szCs w:val="32"/>
          <w:lang w:eastAsia="zh-TW"/>
        </w:rPr>
        <w:t>連署人：陳玉珍  張其祿</w:t>
      </w:r>
    </w:p>
    <w:p w:rsidR="00B6297E" w:rsidRPr="00536EAE" w:rsidRDefault="00AC3DAC" w:rsidP="00B6297E">
      <w:pPr>
        <w:pStyle w:val="af3"/>
        <w:spacing w:line="440" w:lineRule="exact"/>
        <w:ind w:left="1033" w:hangingChars="100" w:hanging="320"/>
        <w:jc w:val="both"/>
        <w:rPr>
          <w:rFonts w:ascii="標楷體" w:hAnsi="標楷體"/>
          <w:szCs w:val="32"/>
          <w:lang w:eastAsia="zh-TW"/>
        </w:rPr>
      </w:pPr>
      <w:r>
        <w:rPr>
          <w:rFonts w:ascii="標楷體" w:hAnsi="標楷體"/>
          <w:szCs w:val="32"/>
          <w:lang w:eastAsia="zh-TW"/>
        </w:rPr>
        <w:t>2</w:t>
      </w:r>
      <w:r w:rsidR="00B6297E">
        <w:rPr>
          <w:rFonts w:ascii="標楷體" w:hAnsi="標楷體" w:hint="eastAsia"/>
          <w:szCs w:val="32"/>
          <w:lang w:eastAsia="zh-TW"/>
        </w:rPr>
        <w:t>.</w:t>
      </w:r>
      <w:r w:rsidR="00B6297E" w:rsidRPr="00536EAE">
        <w:rPr>
          <w:rFonts w:ascii="標楷體" w:hAnsi="標楷體" w:hint="eastAsia"/>
          <w:szCs w:val="32"/>
          <w:lang w:val="en-US" w:eastAsia="zh-TW"/>
        </w:rPr>
        <w:t>新住民發展基金109年度預算編列基金用途</w:t>
      </w:r>
      <w:r w:rsidR="00B6297E" w:rsidRPr="00536EAE">
        <w:rPr>
          <w:rFonts w:ascii="標楷體" w:hAnsi="標楷體" w:hint="eastAsia"/>
          <w:szCs w:val="32"/>
          <w:lang w:eastAsia="zh-TW"/>
        </w:rPr>
        <w:t>3億4,766萬5千元，其中，近年度核定地方政府辦理新住民照顧服務之金額由</w:t>
      </w:r>
      <w:r w:rsidR="00B6297E" w:rsidRPr="00536EAE">
        <w:rPr>
          <w:rFonts w:ascii="標楷體" w:hAnsi="標楷體" w:hint="eastAsia"/>
          <w:szCs w:val="32"/>
          <w:lang w:eastAsia="zh-TW"/>
        </w:rPr>
        <w:lastRenderedPageBreak/>
        <w:t>104年度1億</w:t>
      </w:r>
      <w:r w:rsidR="008F5EEB">
        <w:rPr>
          <w:rFonts w:ascii="標楷體" w:hAnsi="標楷體" w:hint="eastAsia"/>
          <w:szCs w:val="32"/>
          <w:lang w:eastAsia="zh-TW"/>
        </w:rPr>
        <w:t>0,</w:t>
      </w:r>
      <w:r w:rsidR="00B6297E" w:rsidRPr="00536EAE">
        <w:rPr>
          <w:rFonts w:ascii="標楷體" w:hAnsi="標楷體" w:hint="eastAsia"/>
          <w:szCs w:val="32"/>
          <w:lang w:eastAsia="zh-TW"/>
        </w:rPr>
        <w:t>909萬1千元增至107年度1億3,739萬9千元，增幅高達25.95%，占整體補助資源比重由104年度的44.12%攀升至107年度的56.61%。</w:t>
      </w:r>
    </w:p>
    <w:p w:rsidR="00B6297E" w:rsidRPr="00536EAE" w:rsidRDefault="00B6297E" w:rsidP="00B6297E">
      <w:pPr>
        <w:pStyle w:val="af3"/>
        <w:spacing w:line="440" w:lineRule="exact"/>
        <w:ind w:leftChars="450" w:left="1080" w:firstLineChars="200" w:firstLine="640"/>
        <w:jc w:val="both"/>
        <w:rPr>
          <w:rFonts w:ascii="標楷體" w:hAnsi="標楷體"/>
          <w:szCs w:val="32"/>
          <w:lang w:eastAsia="zh-TW"/>
        </w:rPr>
      </w:pPr>
      <w:r w:rsidRPr="00536EAE">
        <w:rPr>
          <w:rFonts w:ascii="標楷體" w:hAnsi="標楷體" w:hint="eastAsia"/>
          <w:szCs w:val="32"/>
          <w:lang w:eastAsia="zh-TW"/>
        </w:rPr>
        <w:t>此外，該基金核定補助民間團體金額卻由104年度的2,750萬元逐年減至107年度的1,405萬6千元，減幅高達48.89%，占整體補助資源比重由104年度的11.12%降至107年度的5.79%。</w:t>
      </w:r>
    </w:p>
    <w:p w:rsidR="00B6297E" w:rsidRPr="00536EAE" w:rsidRDefault="00B6297E" w:rsidP="00B6297E">
      <w:pPr>
        <w:pStyle w:val="af3"/>
        <w:spacing w:line="440" w:lineRule="exact"/>
        <w:ind w:leftChars="450" w:left="1080" w:firstLineChars="200" w:firstLine="640"/>
        <w:jc w:val="both"/>
        <w:rPr>
          <w:rFonts w:ascii="標楷體" w:hAnsi="標楷體"/>
          <w:szCs w:val="32"/>
          <w:lang w:eastAsia="zh-TW"/>
        </w:rPr>
      </w:pPr>
      <w:r w:rsidRPr="00536EAE">
        <w:rPr>
          <w:rFonts w:ascii="標楷體" w:hAnsi="標楷體" w:hint="eastAsia"/>
          <w:szCs w:val="32"/>
          <w:lang w:eastAsia="zh-TW"/>
        </w:rPr>
        <w:t>移民署指出，此調整為衡酌前兩年決算、執行經驗及配合政府相關政策規劃，並考量勞動部等相關部會資源重複配置問題。然而，台灣相關民間團體多因人力規模、服務素質及執行能量等因素，致申請雖多，獲補助往往較少。</w:t>
      </w:r>
    </w:p>
    <w:p w:rsidR="00B6297E" w:rsidRPr="00AC3DAC" w:rsidRDefault="00B6297E" w:rsidP="00B6297E">
      <w:pPr>
        <w:pStyle w:val="af3"/>
        <w:spacing w:line="440" w:lineRule="exact"/>
        <w:ind w:leftChars="450" w:left="1080" w:firstLineChars="200" w:firstLine="640"/>
        <w:jc w:val="both"/>
        <w:rPr>
          <w:rFonts w:ascii="標楷體" w:hAnsi="標楷體"/>
          <w:szCs w:val="32"/>
          <w:lang w:eastAsia="zh-TW"/>
        </w:rPr>
      </w:pPr>
      <w:r w:rsidRPr="00536EAE">
        <w:rPr>
          <w:rFonts w:ascii="標楷體" w:hAnsi="標楷體" w:hint="eastAsia"/>
          <w:szCs w:val="32"/>
          <w:lang w:eastAsia="zh-TW"/>
        </w:rPr>
        <w:t>爰要求內政部移民署，慎酌相關民間團體為輔導新住民照顧服務重要管道之一，應妥善衡酌計畫需求性及民間團體參與輔導優點，強化政府與民間團體合作，</w:t>
      </w:r>
      <w:r w:rsidRPr="00AC3DAC">
        <w:rPr>
          <w:rFonts w:ascii="標楷體" w:hAnsi="標楷體" w:hint="eastAsia"/>
          <w:szCs w:val="32"/>
          <w:lang w:eastAsia="zh-TW"/>
        </w:rPr>
        <w:t>重新思考補助比例並重問題，給予弱勢民間團體更多協助，有利政府與民間合作。</w:t>
      </w:r>
    </w:p>
    <w:p w:rsidR="00B6297E" w:rsidRDefault="00B6297E" w:rsidP="00B6297E">
      <w:pPr>
        <w:pStyle w:val="af3"/>
        <w:spacing w:line="440" w:lineRule="exact"/>
        <w:ind w:leftChars="1500" w:left="4240" w:hangingChars="200" w:hanging="640"/>
        <w:jc w:val="both"/>
        <w:rPr>
          <w:rFonts w:ascii="標楷體" w:hAnsi="標楷體"/>
          <w:szCs w:val="32"/>
          <w:lang w:val="en-US" w:eastAsia="zh-TW"/>
        </w:rPr>
      </w:pPr>
      <w:r w:rsidRPr="00536EAE">
        <w:rPr>
          <w:rFonts w:ascii="標楷體" w:hAnsi="標楷體" w:hint="eastAsia"/>
          <w:szCs w:val="32"/>
          <w:lang w:val="en-US" w:eastAsia="zh-TW"/>
        </w:rPr>
        <w:t>提案人：</w:t>
      </w:r>
      <w:r>
        <w:rPr>
          <w:rFonts w:ascii="標楷體" w:hAnsi="標楷體" w:hint="eastAsia"/>
          <w:szCs w:val="32"/>
          <w:lang w:val="en-US" w:eastAsia="zh-TW"/>
        </w:rPr>
        <w:t>羅美玲</w:t>
      </w:r>
    </w:p>
    <w:p w:rsidR="00B6297E" w:rsidRPr="00B6297E" w:rsidRDefault="00B6297E" w:rsidP="00B6297E">
      <w:pPr>
        <w:pStyle w:val="af3"/>
        <w:spacing w:line="440" w:lineRule="exact"/>
        <w:ind w:leftChars="1500" w:left="4240" w:hangingChars="200" w:hanging="640"/>
        <w:jc w:val="both"/>
        <w:rPr>
          <w:rFonts w:ascii="標楷體" w:hAnsi="標楷體"/>
          <w:szCs w:val="32"/>
          <w:lang w:val="en-US" w:eastAsia="zh-TW"/>
        </w:rPr>
      </w:pPr>
      <w:r w:rsidRPr="00B6297E">
        <w:rPr>
          <w:rFonts w:ascii="標楷體" w:hAnsi="標楷體" w:hint="eastAsia"/>
          <w:szCs w:val="32"/>
          <w:lang w:val="en-US" w:eastAsia="zh-TW"/>
        </w:rPr>
        <w:t>連署人：</w:t>
      </w:r>
      <w:r>
        <w:rPr>
          <w:rFonts w:ascii="標楷體" w:hAnsi="標楷體" w:hint="eastAsia"/>
          <w:szCs w:val="32"/>
          <w:lang w:val="en-US" w:eastAsia="zh-TW"/>
        </w:rPr>
        <w:t>王美惠  湯蕙禎</w:t>
      </w:r>
    </w:p>
    <w:p w:rsidR="00B6297E" w:rsidRPr="00B6297E" w:rsidRDefault="00AC3DAC" w:rsidP="00B6297E">
      <w:pPr>
        <w:pStyle w:val="af3"/>
        <w:spacing w:line="440" w:lineRule="exact"/>
        <w:ind w:left="1033" w:hangingChars="100" w:hanging="320"/>
        <w:jc w:val="both"/>
        <w:rPr>
          <w:rFonts w:ascii="標楷體" w:hAnsi="標楷體"/>
          <w:szCs w:val="32"/>
          <w:lang w:eastAsia="zh-TW"/>
        </w:rPr>
      </w:pPr>
      <w:r>
        <w:rPr>
          <w:rFonts w:ascii="標楷體" w:hAnsi="標楷體"/>
          <w:szCs w:val="32"/>
          <w:lang w:eastAsia="zh-TW"/>
        </w:rPr>
        <w:t>3</w:t>
      </w:r>
      <w:r w:rsidR="00B6297E">
        <w:rPr>
          <w:rFonts w:ascii="標楷體" w:hAnsi="標楷體" w:hint="eastAsia"/>
          <w:szCs w:val="32"/>
          <w:lang w:eastAsia="zh-TW"/>
        </w:rPr>
        <w:t>.</w:t>
      </w:r>
      <w:r w:rsidR="00B6297E" w:rsidRPr="00B6297E">
        <w:rPr>
          <w:rFonts w:ascii="標楷體" w:hAnsi="標楷體" w:hint="eastAsia"/>
          <w:szCs w:val="32"/>
          <w:lang w:eastAsia="zh-TW"/>
        </w:rPr>
        <w:t>鑑於補捐助辦理「經濟困難之設籍前新住民健康保險計畫」之核定補助受益人數由105年度1.455萬人逐年微減至107年度1.4417萬人，與關鍵績效指標「提供經濟困難之設籍前新住民健康保險補助服務」之核定補助受益人數較上年度提升2.5%有異，且各地方政府列冊中、低收入戶之設籍前新住民人數漸為減少，似具正向之意義。另補捐助辦理「設籍前新住民遭遇特殊境遇福利扶助及社會救助計畫」之核定補助服務人次於105年度至107年度分別為695人、904人及726人，亦與前揭關鍵績效指標「提供遭逢特殊境遇之設籍前新住民福利扶助及社會救助服務」之核定補助服務人次較上年度提升2%有異。各該社會安全保障措施係為提供設籍前新住民相關急難救助服務，受益或服務人數之增減恐不易與該基金相關服務績效有直接積極相關性</w:t>
      </w:r>
      <w:r w:rsidR="008F5EEB">
        <w:rPr>
          <w:rFonts w:ascii="標楷體" w:hAnsi="標楷體" w:hint="eastAsia"/>
          <w:szCs w:val="32"/>
          <w:lang w:eastAsia="zh-TW"/>
        </w:rPr>
        <w:t>，</w:t>
      </w:r>
      <w:r w:rsidR="00B6297E" w:rsidRPr="00B6297E">
        <w:rPr>
          <w:rFonts w:ascii="標楷體" w:hAnsi="標楷體" w:hint="eastAsia"/>
          <w:szCs w:val="32"/>
          <w:lang w:eastAsia="zh-TW"/>
        </w:rPr>
        <w:t>應就基金之積極照顧輔導成效檢討調整之。</w:t>
      </w:r>
    </w:p>
    <w:p w:rsidR="00B6297E" w:rsidRPr="00046036" w:rsidRDefault="00B6297E" w:rsidP="00B6297E">
      <w:pPr>
        <w:pStyle w:val="af3"/>
        <w:spacing w:line="440" w:lineRule="exact"/>
        <w:ind w:leftChars="1500" w:left="4240" w:hangingChars="200" w:hanging="640"/>
        <w:jc w:val="both"/>
        <w:rPr>
          <w:rFonts w:ascii="標楷體" w:hAnsi="標楷體"/>
          <w:szCs w:val="32"/>
          <w:lang w:val="en-US" w:eastAsia="zh-TW"/>
        </w:rPr>
      </w:pPr>
      <w:r w:rsidRPr="00046036">
        <w:rPr>
          <w:rFonts w:ascii="標楷體" w:hAnsi="標楷體" w:hint="eastAsia"/>
          <w:szCs w:val="32"/>
          <w:lang w:val="en-US" w:eastAsia="zh-TW"/>
        </w:rPr>
        <w:t>提案人：鄭天財Sra Kacaw</w:t>
      </w:r>
      <w:r w:rsidR="00844BEF">
        <w:rPr>
          <w:rFonts w:ascii="標楷體" w:hAnsi="標楷體" w:hint="eastAsia"/>
          <w:szCs w:val="32"/>
          <w:lang w:val="en-US" w:eastAsia="zh-TW"/>
        </w:rPr>
        <w:t xml:space="preserve"> 葉</w:t>
      </w:r>
      <w:r w:rsidR="00844BEF" w:rsidRPr="00046036">
        <w:rPr>
          <w:rFonts w:ascii="標楷體" w:hAnsi="標楷體" w:hint="eastAsia"/>
          <w:szCs w:val="32"/>
          <w:lang w:val="en-US" w:eastAsia="zh-TW"/>
        </w:rPr>
        <w:t>毓蘭</w:t>
      </w:r>
      <w:r w:rsidR="00844BEF">
        <w:rPr>
          <w:rFonts w:ascii="標楷體" w:hAnsi="標楷體" w:hint="eastAsia"/>
          <w:szCs w:val="32"/>
          <w:lang w:val="en-US" w:eastAsia="zh-TW"/>
        </w:rPr>
        <w:t xml:space="preserve"> </w:t>
      </w:r>
      <w:r w:rsidR="009E61F4" w:rsidRPr="00046036">
        <w:rPr>
          <w:rFonts w:ascii="標楷體" w:hAnsi="標楷體" w:hint="eastAsia"/>
          <w:szCs w:val="32"/>
          <w:lang w:val="en-US" w:eastAsia="zh-TW"/>
        </w:rPr>
        <w:t>陳玉珍</w:t>
      </w:r>
    </w:p>
    <w:p w:rsidR="00D1347A" w:rsidRPr="00CC1370" w:rsidRDefault="00AC3DAC" w:rsidP="00D1347A">
      <w:pPr>
        <w:pStyle w:val="af3"/>
        <w:spacing w:line="440" w:lineRule="exact"/>
        <w:ind w:left="1033" w:hangingChars="100" w:hanging="320"/>
        <w:jc w:val="both"/>
        <w:rPr>
          <w:rFonts w:ascii="標楷體" w:hAnsi="標楷體"/>
          <w:szCs w:val="32"/>
          <w:lang w:eastAsia="zh-TW"/>
        </w:rPr>
      </w:pPr>
      <w:r>
        <w:rPr>
          <w:rFonts w:ascii="標楷體" w:hAnsi="標楷體"/>
          <w:szCs w:val="32"/>
          <w:lang w:eastAsia="zh-TW"/>
        </w:rPr>
        <w:t>4</w:t>
      </w:r>
      <w:r w:rsidR="00D1347A" w:rsidRPr="00CC1370">
        <w:rPr>
          <w:rFonts w:ascii="標楷體" w:hAnsi="標楷體" w:hint="eastAsia"/>
          <w:szCs w:val="32"/>
          <w:lang w:eastAsia="zh-TW"/>
        </w:rPr>
        <w:t>.根據統計數據，在</w:t>
      </w:r>
      <w:r w:rsidR="00267B58">
        <w:rPr>
          <w:rFonts w:ascii="標楷體" w:hAnsi="標楷體" w:hint="eastAsia"/>
          <w:szCs w:val="32"/>
          <w:lang w:eastAsia="zh-TW"/>
        </w:rPr>
        <w:t>臺</w:t>
      </w:r>
      <w:r w:rsidR="00D1347A" w:rsidRPr="00CC1370">
        <w:rPr>
          <w:rFonts w:ascii="標楷體" w:hAnsi="標楷體" w:hint="eastAsia"/>
          <w:szCs w:val="32"/>
          <w:lang w:eastAsia="zh-TW"/>
        </w:rPr>
        <w:t>的新住民已經達54萬多</w:t>
      </w:r>
      <w:r w:rsidR="008F5EEB">
        <w:rPr>
          <w:rFonts w:ascii="標楷體" w:hAnsi="標楷體" w:hint="eastAsia"/>
          <w:szCs w:val="32"/>
          <w:lang w:eastAsia="zh-TW"/>
        </w:rPr>
        <w:t>人</w:t>
      </w:r>
      <w:r w:rsidR="00D1347A" w:rsidRPr="00CC1370">
        <w:rPr>
          <w:rFonts w:ascii="標楷體" w:hAnsi="標楷體" w:hint="eastAsia"/>
          <w:szCs w:val="32"/>
          <w:lang w:eastAsia="zh-TW"/>
        </w:rPr>
        <w:t>，人數快與</w:t>
      </w:r>
      <w:r w:rsidR="00267B58">
        <w:rPr>
          <w:rFonts w:ascii="標楷體" w:hAnsi="標楷體" w:hint="eastAsia"/>
          <w:szCs w:val="32"/>
          <w:lang w:eastAsia="zh-TW"/>
        </w:rPr>
        <w:t>臺</w:t>
      </w:r>
      <w:r w:rsidR="00D1347A" w:rsidRPr="00CC1370">
        <w:rPr>
          <w:rFonts w:ascii="標楷體" w:hAnsi="標楷體" w:hint="eastAsia"/>
          <w:szCs w:val="32"/>
          <w:lang w:eastAsia="zh-TW"/>
        </w:rPr>
        <w:lastRenderedPageBreak/>
        <w:t>灣的原住民族總數一樣，而新住民之子，也有大約36萬人，在少子女化問題嚴重的</w:t>
      </w:r>
      <w:r w:rsidR="00267B58">
        <w:rPr>
          <w:rFonts w:ascii="標楷體" w:hAnsi="標楷體" w:hint="eastAsia"/>
          <w:szCs w:val="32"/>
          <w:lang w:eastAsia="zh-TW"/>
        </w:rPr>
        <w:t>臺</w:t>
      </w:r>
      <w:r w:rsidR="00D1347A" w:rsidRPr="00CC1370">
        <w:rPr>
          <w:rFonts w:ascii="標楷體" w:hAnsi="標楷體" w:hint="eastAsia"/>
          <w:szCs w:val="32"/>
          <w:lang w:eastAsia="zh-TW"/>
        </w:rPr>
        <w:t>灣，新住民不只撐起了勞動人力，亦撐起台灣人口結構的主力。</w:t>
      </w:r>
    </w:p>
    <w:p w:rsidR="00D1347A" w:rsidRPr="00CC1370" w:rsidRDefault="00D1347A" w:rsidP="00D1347A">
      <w:pPr>
        <w:pStyle w:val="af3"/>
        <w:spacing w:line="440" w:lineRule="exact"/>
        <w:ind w:left="1033" w:hangingChars="100" w:hanging="320"/>
        <w:jc w:val="both"/>
        <w:rPr>
          <w:rFonts w:ascii="標楷體" w:hAnsi="標楷體"/>
          <w:szCs w:val="32"/>
          <w:lang w:eastAsia="zh-TW"/>
        </w:rPr>
      </w:pPr>
      <w:r w:rsidRPr="00CC1370">
        <w:rPr>
          <w:rFonts w:ascii="標楷體" w:hAnsi="標楷體" w:hint="eastAsia"/>
          <w:szCs w:val="32"/>
          <w:lang w:eastAsia="zh-TW"/>
        </w:rPr>
        <w:t xml:space="preserve">     </w:t>
      </w:r>
      <w:r>
        <w:rPr>
          <w:rFonts w:ascii="標楷體" w:hAnsi="標楷體" w:hint="eastAsia"/>
          <w:szCs w:val="32"/>
          <w:lang w:eastAsia="zh-TW"/>
        </w:rPr>
        <w:t xml:space="preserve"> </w:t>
      </w:r>
      <w:r w:rsidRPr="00CC1370">
        <w:rPr>
          <w:rFonts w:ascii="標楷體" w:hAnsi="標楷體" w:hint="eastAsia"/>
          <w:szCs w:val="32"/>
          <w:lang w:eastAsia="zh-TW"/>
        </w:rPr>
        <w:t>受限於全民健康保險法，新住民來</w:t>
      </w:r>
      <w:r w:rsidR="00267B58">
        <w:rPr>
          <w:rFonts w:ascii="標楷體" w:hAnsi="標楷體" w:hint="eastAsia"/>
          <w:szCs w:val="32"/>
          <w:lang w:eastAsia="zh-TW"/>
        </w:rPr>
        <w:t>臺</w:t>
      </w:r>
      <w:r w:rsidRPr="00CC1370">
        <w:rPr>
          <w:rFonts w:ascii="標楷體" w:hAnsi="標楷體" w:hint="eastAsia"/>
          <w:szCs w:val="32"/>
          <w:lang w:eastAsia="zh-TW"/>
        </w:rPr>
        <w:t>後，除有受雇者得從受雇日參加全民健保外，其餘應自持有居留證明文件滿6個月起，始可參加全民健保。</w:t>
      </w:r>
    </w:p>
    <w:p w:rsidR="00D1347A" w:rsidRPr="00CC1370" w:rsidRDefault="00D1347A" w:rsidP="00D1347A">
      <w:pPr>
        <w:pStyle w:val="af3"/>
        <w:spacing w:line="440" w:lineRule="exact"/>
        <w:ind w:left="1033" w:hangingChars="100" w:hanging="320"/>
        <w:jc w:val="both"/>
        <w:rPr>
          <w:rFonts w:ascii="標楷體" w:hAnsi="標楷體"/>
          <w:szCs w:val="32"/>
          <w:lang w:eastAsia="zh-TW"/>
        </w:rPr>
      </w:pPr>
      <w:r w:rsidRPr="00CC1370">
        <w:rPr>
          <w:rFonts w:ascii="標楷體" w:hAnsi="標楷體" w:hint="eastAsia"/>
          <w:szCs w:val="32"/>
          <w:lang w:eastAsia="zh-TW"/>
        </w:rPr>
        <w:t xml:space="preserve">     </w:t>
      </w:r>
      <w:r>
        <w:rPr>
          <w:rFonts w:ascii="標楷體" w:hAnsi="標楷體" w:hint="eastAsia"/>
          <w:szCs w:val="32"/>
          <w:lang w:eastAsia="zh-TW"/>
        </w:rPr>
        <w:t xml:space="preserve"> </w:t>
      </w:r>
      <w:r w:rsidRPr="00CC1370">
        <w:rPr>
          <w:rFonts w:ascii="標楷體" w:hAnsi="標楷體" w:hint="eastAsia"/>
          <w:szCs w:val="32"/>
          <w:lang w:eastAsia="zh-TW"/>
        </w:rPr>
        <w:t>針對「設籍前未納健保」的新住民懷孕婦女，若孕期間發生重大疾病，雖與本國籍配偶結婚，仍無法享有健保資源，沒有辦法獲得妥善的防範與治療，嚴重者，恐對母子安全造成影響，對此，政府應有相關配套給予支持。</w:t>
      </w:r>
    </w:p>
    <w:p w:rsidR="00D1347A" w:rsidRPr="00CC1370" w:rsidRDefault="00D1347A" w:rsidP="00D1347A">
      <w:pPr>
        <w:pStyle w:val="af3"/>
        <w:spacing w:line="440" w:lineRule="exact"/>
        <w:ind w:left="1033" w:hangingChars="100" w:hanging="320"/>
        <w:jc w:val="both"/>
        <w:rPr>
          <w:rFonts w:ascii="標楷體" w:hAnsi="標楷體"/>
          <w:szCs w:val="32"/>
          <w:lang w:eastAsia="zh-TW"/>
        </w:rPr>
      </w:pPr>
      <w:r w:rsidRPr="00CC1370">
        <w:rPr>
          <w:rFonts w:ascii="標楷體" w:hAnsi="標楷體" w:hint="eastAsia"/>
          <w:szCs w:val="32"/>
          <w:lang w:eastAsia="zh-TW"/>
        </w:rPr>
        <w:t xml:space="preserve">     </w:t>
      </w:r>
      <w:r>
        <w:rPr>
          <w:rFonts w:ascii="標楷體" w:hAnsi="標楷體" w:hint="eastAsia"/>
          <w:szCs w:val="32"/>
          <w:lang w:eastAsia="zh-TW"/>
        </w:rPr>
        <w:t xml:space="preserve"> </w:t>
      </w:r>
      <w:r w:rsidRPr="00CC1370">
        <w:rPr>
          <w:rFonts w:ascii="標楷體" w:hAnsi="標楷體" w:hint="eastAsia"/>
          <w:szCs w:val="32"/>
          <w:lang w:eastAsia="zh-TW"/>
        </w:rPr>
        <w:t>新住民發展基金存在之目的，在於強化新住民支持體系，並維護其基本權益。爰此，為讓設籍前未納健保之新住民懷孕婦女</w:t>
      </w:r>
      <w:r w:rsidR="00B24393">
        <w:rPr>
          <w:rFonts w:ascii="標楷體" w:hAnsi="標楷體" w:hint="eastAsia"/>
          <w:szCs w:val="32"/>
          <w:lang w:eastAsia="zh-TW"/>
        </w:rPr>
        <w:t>因懷孕引發之疾病所需之</w:t>
      </w:r>
      <w:r w:rsidRPr="00CC1370">
        <w:rPr>
          <w:rFonts w:ascii="標楷體" w:hAnsi="標楷體" w:hint="eastAsia"/>
          <w:szCs w:val="32"/>
          <w:lang w:eastAsia="zh-TW"/>
        </w:rPr>
        <w:t>各項醫療費用得以補助，內政部應針對設籍前未納健保之新住民懷孕婦女所需之相關醫療費用編列於新住民發展基金內，以利新住民懷孕婦女若於懷孕期間罹患</w:t>
      </w:r>
      <w:r w:rsidR="00B24393">
        <w:rPr>
          <w:rFonts w:ascii="標楷體" w:hAnsi="標楷體" w:hint="eastAsia"/>
          <w:szCs w:val="32"/>
          <w:lang w:eastAsia="zh-TW"/>
        </w:rPr>
        <w:t>與懷孕相關之</w:t>
      </w:r>
      <w:r w:rsidRPr="00CC1370">
        <w:rPr>
          <w:rFonts w:ascii="標楷體" w:hAnsi="標楷體" w:hint="eastAsia"/>
          <w:szCs w:val="32"/>
          <w:lang w:eastAsia="zh-TW"/>
        </w:rPr>
        <w:t>疾病接受醫療後，得申請醫療相關費用補助，該經費編列於新住民發展基金時，倘新住民發展基金管理會委員難致共識時，請內政部極力溝通協調，以增加設籍前未納健保之新住民懷孕婦權益，並於</w:t>
      </w:r>
      <w:r>
        <w:rPr>
          <w:rFonts w:ascii="標楷體" w:hAnsi="標楷體" w:hint="eastAsia"/>
          <w:szCs w:val="32"/>
          <w:lang w:eastAsia="zh-TW"/>
        </w:rPr>
        <w:t>5</w:t>
      </w:r>
      <w:r w:rsidRPr="00CC1370">
        <w:rPr>
          <w:rFonts w:ascii="標楷體" w:hAnsi="標楷體" w:hint="eastAsia"/>
          <w:szCs w:val="32"/>
          <w:lang w:eastAsia="zh-TW"/>
        </w:rPr>
        <w:t>個月內提出相關政策規劃報告。</w:t>
      </w:r>
    </w:p>
    <w:p w:rsidR="00D1347A" w:rsidRPr="00B10F17" w:rsidRDefault="00D1347A" w:rsidP="00D1347A">
      <w:pPr>
        <w:pStyle w:val="af3"/>
        <w:spacing w:line="440" w:lineRule="exact"/>
        <w:ind w:leftChars="1500" w:left="4240" w:hangingChars="200" w:hanging="640"/>
        <w:jc w:val="both"/>
        <w:rPr>
          <w:rFonts w:ascii="標楷體" w:hAnsi="標楷體"/>
          <w:szCs w:val="32"/>
          <w:lang w:eastAsia="zh-TW"/>
        </w:rPr>
      </w:pPr>
      <w:r w:rsidRPr="00CC1370">
        <w:rPr>
          <w:rFonts w:ascii="標楷體" w:hAnsi="標楷體" w:hint="eastAsia"/>
          <w:szCs w:val="32"/>
          <w:lang w:eastAsia="zh-TW"/>
        </w:rPr>
        <w:t>提案人：</w:t>
      </w:r>
      <w:r>
        <w:rPr>
          <w:rFonts w:ascii="標楷體" w:hAnsi="標楷體" w:hint="eastAsia"/>
          <w:szCs w:val="32"/>
          <w:lang w:eastAsia="zh-TW"/>
        </w:rPr>
        <w:t>張宏陸</w:t>
      </w:r>
      <w:r w:rsidR="008F5EEB">
        <w:rPr>
          <w:rFonts w:ascii="標楷體" w:hAnsi="標楷體" w:hint="eastAsia"/>
          <w:szCs w:val="32"/>
          <w:lang w:eastAsia="zh-TW"/>
        </w:rPr>
        <w:t xml:space="preserve">  劉建國</w:t>
      </w:r>
    </w:p>
    <w:p w:rsidR="005453E1" w:rsidRPr="00D1347A" w:rsidRDefault="00301F74" w:rsidP="00301F74">
      <w:pPr>
        <w:pStyle w:val="af3"/>
        <w:spacing w:line="440" w:lineRule="exact"/>
        <w:ind w:leftChars="1500" w:left="4240" w:hangingChars="200" w:hanging="640"/>
        <w:jc w:val="both"/>
        <w:rPr>
          <w:rFonts w:ascii="標楷體" w:hAnsi="標楷體"/>
          <w:szCs w:val="32"/>
          <w:lang w:eastAsia="zh-TW"/>
        </w:rPr>
      </w:pPr>
      <w:r w:rsidRPr="00301F74">
        <w:rPr>
          <w:rFonts w:ascii="標楷體" w:hAnsi="標楷體" w:hint="eastAsia"/>
          <w:szCs w:val="32"/>
          <w:lang w:eastAsia="zh-TW"/>
        </w:rPr>
        <w:t>連署人：</w:t>
      </w:r>
      <w:r>
        <w:rPr>
          <w:rFonts w:ascii="標楷體" w:hAnsi="標楷體" w:hint="eastAsia"/>
          <w:szCs w:val="32"/>
          <w:lang w:eastAsia="zh-TW"/>
        </w:rPr>
        <w:t>王美惠</w:t>
      </w:r>
      <w:r w:rsidRPr="00301F74">
        <w:rPr>
          <w:rFonts w:ascii="標楷體" w:hAnsi="標楷體" w:hint="eastAsia"/>
          <w:szCs w:val="32"/>
          <w:lang w:eastAsia="zh-TW"/>
        </w:rPr>
        <w:t xml:space="preserve">  賴惠員</w:t>
      </w:r>
    </w:p>
    <w:p w:rsidR="00301F74" w:rsidRPr="000A4C0B" w:rsidRDefault="00AC3DAC" w:rsidP="00AC3DAC">
      <w:pPr>
        <w:pStyle w:val="af3"/>
        <w:spacing w:line="440" w:lineRule="exact"/>
        <w:ind w:left="1033" w:hangingChars="100" w:hanging="320"/>
        <w:jc w:val="both"/>
        <w:rPr>
          <w:rFonts w:ascii="標楷體" w:hAnsi="標楷體"/>
          <w:szCs w:val="32"/>
          <w:lang w:eastAsia="zh-TW"/>
        </w:rPr>
      </w:pPr>
      <w:r>
        <w:rPr>
          <w:rFonts w:ascii="標楷體" w:hAnsi="標楷體"/>
          <w:szCs w:val="32"/>
          <w:lang w:eastAsia="zh-TW"/>
        </w:rPr>
        <w:t>5</w:t>
      </w:r>
      <w:r w:rsidR="00301F74" w:rsidRPr="00B10F17">
        <w:rPr>
          <w:rFonts w:ascii="標楷體" w:hAnsi="標楷體" w:hint="eastAsia"/>
          <w:szCs w:val="32"/>
          <w:lang w:eastAsia="zh-TW"/>
        </w:rPr>
        <w:t>.</w:t>
      </w:r>
      <w:r w:rsidR="00301F74" w:rsidRPr="000A4C0B">
        <w:rPr>
          <w:rFonts w:ascii="標楷體" w:hAnsi="標楷體" w:hint="eastAsia"/>
          <w:szCs w:val="32"/>
          <w:lang w:eastAsia="zh-TW"/>
        </w:rPr>
        <w:t>為協助臺灣地區人民之配偶為外國人、無國籍人、大陸地區人民及香港、澳門居民，適應臺灣社會，並保障其權益，持續提供照顧輔導措施，並進一步強化新住民支持體系，於民國94年成立外籍配偶照顧輔導基金(104年更名為新住民發展基金)迄今，該基金主要用途包含辦理新住民社會安全網絡服務計畫、辦理新住民家庭成長及子女托育、多元文化宣導計畫……等。</w:t>
      </w:r>
    </w:p>
    <w:p w:rsidR="00301F74" w:rsidRPr="000A4C0B" w:rsidRDefault="00301F74" w:rsidP="00AC3DAC">
      <w:pPr>
        <w:pStyle w:val="af3"/>
        <w:spacing w:line="440" w:lineRule="exact"/>
        <w:ind w:leftChars="450" w:left="1080" w:firstLineChars="200" w:firstLine="640"/>
        <w:jc w:val="both"/>
        <w:rPr>
          <w:rFonts w:ascii="標楷體" w:hAnsi="標楷體"/>
          <w:szCs w:val="32"/>
          <w:lang w:eastAsia="zh-TW"/>
        </w:rPr>
      </w:pPr>
      <w:r w:rsidRPr="000A4C0B">
        <w:rPr>
          <w:rFonts w:ascii="標楷體" w:hAnsi="標楷體" w:hint="eastAsia"/>
          <w:szCs w:val="32"/>
          <w:lang w:eastAsia="zh-TW"/>
        </w:rPr>
        <w:t>為照顧懷孕新住民，衛生福利部國民健康署從「菸害防治基金」編列「新住民未納健保產前檢查補助計畫」，使新住民享有與國人同等的產檢次數及項目，但因全民健康保險法第九條規定，領有居留證且在</w:t>
      </w:r>
      <w:r w:rsidR="00267B58">
        <w:rPr>
          <w:rFonts w:ascii="標楷體" w:hAnsi="標楷體" w:hint="eastAsia"/>
          <w:szCs w:val="32"/>
          <w:lang w:eastAsia="zh-TW"/>
        </w:rPr>
        <w:t>臺</w:t>
      </w:r>
      <w:r w:rsidRPr="000A4C0B">
        <w:rPr>
          <w:rFonts w:ascii="標楷體" w:hAnsi="標楷體" w:hint="eastAsia"/>
          <w:szCs w:val="32"/>
          <w:lang w:eastAsia="zh-TW"/>
        </w:rPr>
        <w:t>居住滿半年才可納入全民健保，若</w:t>
      </w:r>
      <w:r w:rsidRPr="000A4C0B">
        <w:rPr>
          <w:rFonts w:ascii="標楷體" w:hAnsi="標楷體" w:hint="eastAsia"/>
          <w:szCs w:val="32"/>
          <w:lang w:eastAsia="zh-TW"/>
        </w:rPr>
        <w:lastRenderedPageBreak/>
        <w:t>新住民女性來</w:t>
      </w:r>
      <w:r w:rsidR="00267B58">
        <w:rPr>
          <w:rFonts w:ascii="標楷體" w:hAnsi="標楷體" w:hint="eastAsia"/>
          <w:szCs w:val="32"/>
          <w:lang w:eastAsia="zh-TW"/>
        </w:rPr>
        <w:t>臺</w:t>
      </w:r>
      <w:r w:rsidRPr="000A4C0B">
        <w:rPr>
          <w:rFonts w:ascii="標楷體" w:hAnsi="標楷體" w:hint="eastAsia"/>
          <w:szCs w:val="32"/>
          <w:lang w:eastAsia="zh-TW"/>
        </w:rPr>
        <w:t>未滿半年便有孕，懷孕生產相關的醫療費用就沒有健保給付，此時醫療與健康權恐受影響，內政部移民署雖多次表示照顧新住民權益不變，但施政內容恐為德不卒。</w:t>
      </w:r>
    </w:p>
    <w:p w:rsidR="00301F74" w:rsidRDefault="00301F74" w:rsidP="00AC3DAC">
      <w:pPr>
        <w:pStyle w:val="af3"/>
        <w:spacing w:line="440" w:lineRule="exact"/>
        <w:ind w:leftChars="450" w:left="1080" w:firstLineChars="200" w:firstLine="640"/>
        <w:jc w:val="both"/>
        <w:rPr>
          <w:rFonts w:ascii="標楷體" w:hAnsi="標楷體"/>
          <w:szCs w:val="32"/>
          <w:lang w:eastAsia="zh-TW"/>
        </w:rPr>
      </w:pPr>
      <w:r w:rsidRPr="000A4C0B">
        <w:rPr>
          <w:rFonts w:ascii="標楷體" w:hAnsi="標楷體" w:hint="eastAsia"/>
          <w:szCs w:val="32"/>
          <w:lang w:eastAsia="zh-TW"/>
        </w:rPr>
        <w:t>為落實新住民發展基金成立之宗旨，內政部應研議修訂新住民發展基金補助項目與基準，針對懷孕生產相關疾病如妊娠糖尿病、妊娠高血壓等重大疾病給予醫療費用補助。爰此，要求內政部於</w:t>
      </w:r>
      <w:r>
        <w:rPr>
          <w:rFonts w:ascii="標楷體" w:hAnsi="標楷體" w:hint="eastAsia"/>
          <w:szCs w:val="32"/>
          <w:lang w:eastAsia="zh-TW"/>
        </w:rPr>
        <w:t>3</w:t>
      </w:r>
      <w:r w:rsidRPr="000A4C0B">
        <w:rPr>
          <w:rFonts w:ascii="標楷體" w:hAnsi="標楷體" w:hint="eastAsia"/>
          <w:szCs w:val="32"/>
          <w:lang w:eastAsia="zh-TW"/>
        </w:rPr>
        <w:t>個月內，提出具體規劃，以保障新住民權益。</w:t>
      </w:r>
    </w:p>
    <w:p w:rsidR="00301F74" w:rsidRDefault="00301F74" w:rsidP="008A7CDB">
      <w:pPr>
        <w:pStyle w:val="af3"/>
        <w:spacing w:line="440" w:lineRule="exact"/>
        <w:ind w:leftChars="1500" w:left="4240" w:hangingChars="200" w:hanging="640"/>
        <w:jc w:val="both"/>
        <w:rPr>
          <w:rFonts w:ascii="標楷體" w:hAnsi="標楷體"/>
          <w:szCs w:val="32"/>
          <w:lang w:eastAsia="zh-TW"/>
        </w:rPr>
      </w:pPr>
      <w:r>
        <w:rPr>
          <w:rFonts w:ascii="標楷體" w:hAnsi="標楷體" w:hint="eastAsia"/>
          <w:szCs w:val="32"/>
          <w:lang w:eastAsia="zh-TW"/>
        </w:rPr>
        <w:t>提案人：林思銘</w:t>
      </w:r>
      <w:r w:rsidR="008A7CDB">
        <w:rPr>
          <w:rFonts w:ascii="標楷體" w:hAnsi="標楷體" w:hint="eastAsia"/>
          <w:szCs w:val="32"/>
          <w:lang w:eastAsia="zh-TW"/>
        </w:rPr>
        <w:t xml:space="preserve"> </w:t>
      </w:r>
      <w:r w:rsidR="008A7CDB" w:rsidRPr="001B7949">
        <w:rPr>
          <w:rFonts w:ascii="標楷體" w:hAnsi="標楷體" w:hint="eastAsia"/>
          <w:szCs w:val="32"/>
        </w:rPr>
        <w:t>鄭天財Sra Kacaw</w:t>
      </w:r>
      <w:r w:rsidR="008A7CDB">
        <w:rPr>
          <w:rFonts w:ascii="標楷體" w:hAnsi="標楷體" w:hint="eastAsia"/>
          <w:szCs w:val="32"/>
          <w:lang w:eastAsia="zh-TW"/>
        </w:rPr>
        <w:t xml:space="preserve"> 陳玉珍</w:t>
      </w:r>
    </w:p>
    <w:p w:rsidR="00301F74" w:rsidRPr="00301F74" w:rsidRDefault="00AC3DAC" w:rsidP="00AC3DAC">
      <w:pPr>
        <w:pStyle w:val="af3"/>
        <w:spacing w:line="440" w:lineRule="exact"/>
        <w:ind w:left="1033" w:hangingChars="100" w:hanging="320"/>
        <w:jc w:val="both"/>
        <w:rPr>
          <w:rFonts w:ascii="標楷體" w:hAnsi="標楷體"/>
          <w:szCs w:val="32"/>
          <w:lang w:eastAsia="zh-TW"/>
        </w:rPr>
      </w:pPr>
      <w:r>
        <w:rPr>
          <w:rFonts w:ascii="標楷體" w:hAnsi="標楷體"/>
          <w:szCs w:val="32"/>
          <w:lang w:eastAsia="zh-TW"/>
        </w:rPr>
        <w:t>6</w:t>
      </w:r>
      <w:r w:rsidR="00301F74">
        <w:rPr>
          <w:rFonts w:ascii="標楷體" w:hAnsi="標楷體" w:hint="eastAsia"/>
          <w:szCs w:val="32"/>
          <w:lang w:eastAsia="zh-TW"/>
        </w:rPr>
        <w:t>.</w:t>
      </w:r>
      <w:r w:rsidR="00301F74" w:rsidRPr="00301F74">
        <w:rPr>
          <w:rFonts w:ascii="標楷體" w:hAnsi="標楷體" w:hint="eastAsia"/>
          <w:szCs w:val="32"/>
          <w:lang w:eastAsia="zh-TW"/>
        </w:rPr>
        <w:t>新住民家庭在臺灣社會的處境多屬經濟弱勢，新住民家庭之孩童，從出生至唸小學前之階段需政府多加友善照顧。以公幼優先入園資格為例，雖各縣市規定不一，但第一順位計有：身心障礙幼兒、原住民幼兒、低收入戶及中低收入戶幼兒、特殊境遇家庭及危機家庭幼兒，第二順位計有：園方及編制內現職教職員工子女可優先入學。</w:t>
      </w:r>
    </w:p>
    <w:p w:rsidR="00301F74" w:rsidRPr="00301F74" w:rsidRDefault="00301F74" w:rsidP="00AC3DAC">
      <w:pPr>
        <w:pStyle w:val="af3"/>
        <w:spacing w:line="440" w:lineRule="exact"/>
        <w:ind w:leftChars="413" w:left="991" w:firstLineChars="189" w:firstLine="605"/>
        <w:jc w:val="both"/>
        <w:rPr>
          <w:rFonts w:ascii="標楷體" w:hAnsi="標楷體"/>
          <w:szCs w:val="32"/>
          <w:lang w:eastAsia="zh-TW"/>
        </w:rPr>
      </w:pPr>
      <w:r w:rsidRPr="00301F74">
        <w:rPr>
          <w:rFonts w:ascii="標楷體" w:hAnsi="標楷體" w:hint="eastAsia"/>
          <w:szCs w:val="32"/>
          <w:lang w:eastAsia="zh-TW"/>
        </w:rPr>
        <w:t>為協助新住民家庭，建請內政部</w:t>
      </w:r>
      <w:r w:rsidR="00B24393">
        <w:rPr>
          <w:rFonts w:ascii="標楷體" w:hAnsi="標楷體" w:hint="eastAsia"/>
          <w:szCs w:val="32"/>
          <w:lang w:eastAsia="zh-TW"/>
        </w:rPr>
        <w:t>函請教育部國民及學前教育署</w:t>
      </w:r>
      <w:r w:rsidRPr="00301F74">
        <w:rPr>
          <w:rFonts w:ascii="標楷體" w:hAnsi="標楷體" w:hint="eastAsia"/>
          <w:szCs w:val="32"/>
          <w:lang w:eastAsia="zh-TW"/>
        </w:rPr>
        <w:t xml:space="preserve">討論優先入園資格制度之排序納入新住民幼兒乙案進行研議，以協助新住民家庭減輕生活負擔、新住民家庭成長及子女教育獲得協助。爰此，請內政部於3個月內提出具體規劃。 </w:t>
      </w:r>
    </w:p>
    <w:p w:rsidR="00301F74" w:rsidRDefault="00301F74" w:rsidP="00301F74">
      <w:pPr>
        <w:pStyle w:val="af3"/>
        <w:spacing w:line="440" w:lineRule="exact"/>
        <w:ind w:leftChars="1500" w:left="4240" w:hangingChars="200" w:hanging="640"/>
        <w:jc w:val="both"/>
        <w:rPr>
          <w:rFonts w:ascii="標楷體" w:hAnsi="標楷體"/>
          <w:szCs w:val="32"/>
          <w:lang w:eastAsia="zh-TW"/>
        </w:rPr>
      </w:pPr>
      <w:r w:rsidRPr="00301F74">
        <w:rPr>
          <w:rFonts w:ascii="標楷體" w:hAnsi="標楷體" w:hint="eastAsia"/>
          <w:szCs w:val="32"/>
          <w:lang w:eastAsia="zh-TW"/>
        </w:rPr>
        <w:t>提案人：林思銘</w:t>
      </w:r>
      <w:r w:rsidR="008A7CDB">
        <w:rPr>
          <w:rFonts w:ascii="標楷體" w:hAnsi="標楷體" w:hint="eastAsia"/>
          <w:szCs w:val="32"/>
          <w:lang w:eastAsia="zh-TW"/>
        </w:rPr>
        <w:t xml:space="preserve"> </w:t>
      </w:r>
      <w:r w:rsidR="008A7CDB" w:rsidRPr="001B7949">
        <w:rPr>
          <w:rFonts w:ascii="標楷體" w:hAnsi="標楷體" w:hint="eastAsia"/>
          <w:szCs w:val="32"/>
        </w:rPr>
        <w:t>鄭天財Sra Kacaw</w:t>
      </w:r>
      <w:r w:rsidR="008A7CDB">
        <w:rPr>
          <w:rFonts w:ascii="標楷體" w:hAnsi="標楷體" w:hint="eastAsia"/>
          <w:szCs w:val="32"/>
          <w:lang w:eastAsia="zh-TW"/>
        </w:rPr>
        <w:t xml:space="preserve"> 陳玉珍</w:t>
      </w:r>
    </w:p>
    <w:p w:rsidR="00B6297E" w:rsidRPr="00B6297E" w:rsidRDefault="00AC3DAC" w:rsidP="00AC3DAC">
      <w:pPr>
        <w:pStyle w:val="af3"/>
        <w:spacing w:line="440" w:lineRule="exact"/>
        <w:ind w:left="1033" w:hangingChars="100" w:hanging="320"/>
        <w:jc w:val="both"/>
        <w:rPr>
          <w:rFonts w:ascii="標楷體" w:hAnsi="標楷體"/>
          <w:szCs w:val="32"/>
          <w:lang w:eastAsia="zh-TW"/>
        </w:rPr>
      </w:pPr>
      <w:r>
        <w:rPr>
          <w:rFonts w:ascii="標楷體" w:hAnsi="標楷體"/>
          <w:szCs w:val="32"/>
          <w:lang w:eastAsia="zh-TW"/>
        </w:rPr>
        <w:t>7</w:t>
      </w:r>
      <w:r w:rsidR="00B6297E">
        <w:rPr>
          <w:rFonts w:ascii="標楷體" w:hAnsi="標楷體" w:hint="eastAsia"/>
          <w:szCs w:val="32"/>
          <w:lang w:eastAsia="zh-TW"/>
        </w:rPr>
        <w:t>.</w:t>
      </w:r>
      <w:r w:rsidR="00B6297E" w:rsidRPr="00B6297E">
        <w:rPr>
          <w:rFonts w:ascii="標楷體" w:hAnsi="標楷體" w:hint="eastAsia"/>
          <w:szCs w:val="32"/>
          <w:lang w:eastAsia="zh-TW"/>
        </w:rPr>
        <w:t>依據移民署統計資料顯示，我國的外籍配偶人數至109年1月底共有55.8萬人。新住民發展基金的用途包含：辦理新住民社會安全網絡服務計畫及新住民家庭成長及子女托育、多元文化宣導計畫、家庭服務中心計畫、新住民創新服務、人才培力及活化產業發展計畫等。</w:t>
      </w:r>
    </w:p>
    <w:p w:rsidR="00B6297E" w:rsidRDefault="00B6297E" w:rsidP="00AC3DAC">
      <w:pPr>
        <w:pStyle w:val="af3"/>
        <w:spacing w:line="440" w:lineRule="exact"/>
        <w:ind w:leftChars="413" w:left="991" w:firstLineChars="189" w:firstLine="605"/>
        <w:jc w:val="both"/>
        <w:rPr>
          <w:rFonts w:ascii="標楷體" w:hAnsi="標楷體"/>
          <w:szCs w:val="32"/>
          <w:lang w:eastAsia="zh-TW"/>
        </w:rPr>
      </w:pPr>
      <w:r w:rsidRPr="00B6297E">
        <w:rPr>
          <w:rFonts w:ascii="標楷體" w:hAnsi="標楷體" w:hint="eastAsia"/>
          <w:szCs w:val="32"/>
          <w:lang w:eastAsia="zh-TW"/>
        </w:rPr>
        <w:t>然而，新住民在</w:t>
      </w:r>
      <w:r>
        <w:rPr>
          <w:rFonts w:ascii="標楷體" w:hAnsi="標楷體" w:hint="eastAsia"/>
          <w:szCs w:val="32"/>
          <w:lang w:eastAsia="zh-TW"/>
        </w:rPr>
        <w:t>臺</w:t>
      </w:r>
      <w:r w:rsidRPr="00B6297E">
        <w:rPr>
          <w:rFonts w:ascii="標楷體" w:hAnsi="標楷體" w:hint="eastAsia"/>
          <w:szCs w:val="32"/>
          <w:lang w:eastAsia="zh-TW"/>
        </w:rPr>
        <w:t>灣的生活，除了國情、文化、家庭與語言等適應問題外，在日常生活中還會遇到許多法律問題，如交通法規與車禍事故、勞動權益、產權與繼承等法規。檢視108年度新住民發展基金核定補助案彙整表，僅有4案補助案與新住民生活法律講座有關，爰要求該基金之補助需有一定比例作為新住民生活法律宣導使用，以提升新住民及其家人的法律常識，維護其家庭權益。</w:t>
      </w:r>
    </w:p>
    <w:p w:rsidR="00B6297E" w:rsidRDefault="00B6297E" w:rsidP="00B6297E">
      <w:pPr>
        <w:pStyle w:val="af3"/>
        <w:spacing w:line="440" w:lineRule="exact"/>
        <w:ind w:leftChars="1500" w:left="4240" w:hangingChars="200" w:hanging="640"/>
        <w:jc w:val="both"/>
        <w:rPr>
          <w:rFonts w:ascii="標楷體" w:hAnsi="標楷體"/>
          <w:szCs w:val="32"/>
          <w:lang w:eastAsia="zh-TW"/>
        </w:rPr>
      </w:pPr>
      <w:r w:rsidRPr="00A437A7">
        <w:rPr>
          <w:rFonts w:ascii="標楷體" w:hAnsi="標楷體" w:hint="eastAsia"/>
          <w:szCs w:val="32"/>
          <w:lang w:eastAsia="zh-TW"/>
        </w:rPr>
        <w:t>提案人：</w:t>
      </w:r>
      <w:r>
        <w:rPr>
          <w:rFonts w:ascii="標楷體" w:hAnsi="標楷體" w:hint="eastAsia"/>
          <w:szCs w:val="32"/>
          <w:lang w:eastAsia="zh-TW"/>
        </w:rPr>
        <w:t>黃世杰  羅美玲  湯蕙禎  沈發惠</w:t>
      </w:r>
    </w:p>
    <w:p w:rsidR="00301F74" w:rsidRPr="00AC3DAC" w:rsidRDefault="00AC3DAC" w:rsidP="00AC3DAC">
      <w:pPr>
        <w:pStyle w:val="af3"/>
        <w:spacing w:line="440" w:lineRule="exact"/>
        <w:ind w:left="1033" w:hangingChars="100" w:hanging="320"/>
        <w:jc w:val="both"/>
        <w:rPr>
          <w:rFonts w:ascii="標楷體" w:hAnsi="標楷體"/>
          <w:szCs w:val="32"/>
          <w:lang w:eastAsia="zh-TW"/>
        </w:rPr>
      </w:pPr>
      <w:r w:rsidRPr="00AC3DAC">
        <w:rPr>
          <w:rFonts w:ascii="標楷體" w:hAnsi="標楷體"/>
          <w:szCs w:val="32"/>
          <w:lang w:eastAsia="zh-TW"/>
        </w:rPr>
        <w:lastRenderedPageBreak/>
        <w:t>8</w:t>
      </w:r>
      <w:r w:rsidR="00301F74" w:rsidRPr="00AC3DAC">
        <w:rPr>
          <w:rFonts w:ascii="標楷體" w:hAnsi="標楷體" w:hint="eastAsia"/>
          <w:szCs w:val="32"/>
          <w:lang w:eastAsia="zh-TW"/>
        </w:rPr>
        <w:t>.新住民發展基金對於政府機關（構）或民間團體提出之捐補助申請計畫，係由基金專設之管理會進行審查及考核，</w:t>
      </w:r>
      <w:r w:rsidR="00617F7D" w:rsidRPr="00617F7D">
        <w:rPr>
          <w:rFonts w:ascii="標楷體" w:hAnsi="標楷體" w:hint="eastAsia"/>
          <w:szCs w:val="32"/>
          <w:lang w:eastAsia="zh-TW"/>
        </w:rPr>
        <w:t>管理</w:t>
      </w:r>
      <w:r w:rsidR="00301F74" w:rsidRPr="00AC3DAC">
        <w:rPr>
          <w:rFonts w:ascii="標楷體" w:hAnsi="標楷體" w:hint="eastAsia"/>
          <w:szCs w:val="32"/>
          <w:lang w:eastAsia="zh-TW"/>
        </w:rPr>
        <w:t>會由內政部長及次長分別擔任正副召集人，並由中央政府其他單位等7人任中央機關代表、3位地方政府代表、10位專家學者代表、11位民間團體代表共同組成，含召集人共計33位委員。</w:t>
      </w:r>
    </w:p>
    <w:p w:rsidR="00301F74" w:rsidRPr="00301F74" w:rsidRDefault="00301F74" w:rsidP="00AC3DAC">
      <w:pPr>
        <w:pStyle w:val="af3"/>
        <w:spacing w:line="440" w:lineRule="exact"/>
        <w:ind w:leftChars="413" w:left="991" w:firstLineChars="189" w:firstLine="605"/>
        <w:jc w:val="both"/>
        <w:rPr>
          <w:rFonts w:ascii="標楷體" w:hAnsi="標楷體"/>
          <w:szCs w:val="32"/>
          <w:lang w:eastAsia="zh-TW"/>
        </w:rPr>
      </w:pPr>
      <w:r w:rsidRPr="00301F74">
        <w:rPr>
          <w:rFonts w:ascii="標楷體" w:hAnsi="標楷體" w:hint="eastAsia"/>
          <w:szCs w:val="32"/>
          <w:lang w:eastAsia="zh-TW"/>
        </w:rPr>
        <w:t>查第3屆管理會名單中，具新住民背景之委員僅7人，不及名單之四分之一，尚不足以將新住民之意見，充分顯現於合議制之</w:t>
      </w:r>
      <w:r w:rsidR="00617F7D">
        <w:rPr>
          <w:rFonts w:ascii="標楷體" w:hAnsi="標楷體" w:hint="eastAsia"/>
          <w:szCs w:val="32"/>
          <w:lang w:eastAsia="zh-TW"/>
        </w:rPr>
        <w:t>管理</w:t>
      </w:r>
      <w:r w:rsidRPr="00301F74">
        <w:rPr>
          <w:rFonts w:ascii="標楷體" w:hAnsi="標楷體" w:hint="eastAsia"/>
          <w:szCs w:val="32"/>
          <w:lang w:eastAsia="zh-TW"/>
        </w:rPr>
        <w:t>會討論當中。雖新住民代表比例已逐屆提高，惟移民署仍宜持續增聘，令最瞭解新住民生活實況及迫切所需之見解，如實於</w:t>
      </w:r>
      <w:r w:rsidR="00617F7D">
        <w:rPr>
          <w:rFonts w:ascii="標楷體" w:hAnsi="標楷體" w:hint="eastAsia"/>
          <w:szCs w:val="32"/>
          <w:lang w:eastAsia="zh-TW"/>
        </w:rPr>
        <w:t>管理</w:t>
      </w:r>
      <w:r w:rsidRPr="00301F74">
        <w:rPr>
          <w:rFonts w:ascii="標楷體" w:hAnsi="標楷體" w:hint="eastAsia"/>
          <w:szCs w:val="32"/>
          <w:lang w:eastAsia="zh-TW"/>
        </w:rPr>
        <w:t>會中呈現，益使</w:t>
      </w:r>
      <w:r w:rsidR="00617F7D">
        <w:rPr>
          <w:rFonts w:ascii="標楷體" w:hAnsi="標楷體" w:hint="eastAsia"/>
          <w:szCs w:val="32"/>
          <w:lang w:eastAsia="zh-TW"/>
        </w:rPr>
        <w:t>管理</w:t>
      </w:r>
      <w:r w:rsidRPr="00301F74">
        <w:rPr>
          <w:rFonts w:ascii="標楷體" w:hAnsi="標楷體" w:hint="eastAsia"/>
          <w:szCs w:val="32"/>
          <w:lang w:eastAsia="zh-TW"/>
        </w:rPr>
        <w:t>會更貼近新住民之民意，同時提高基金資源分配之效能。</w:t>
      </w:r>
    </w:p>
    <w:p w:rsidR="00301F74" w:rsidRPr="00F04F63" w:rsidRDefault="00301F74" w:rsidP="00AC3DAC">
      <w:pPr>
        <w:pStyle w:val="af3"/>
        <w:spacing w:line="440" w:lineRule="exact"/>
        <w:ind w:leftChars="413" w:left="991" w:firstLineChars="189" w:firstLine="605"/>
        <w:jc w:val="both"/>
        <w:rPr>
          <w:rFonts w:ascii="標楷體" w:hAnsi="標楷體"/>
          <w:szCs w:val="32"/>
          <w:lang w:eastAsia="zh-TW"/>
        </w:rPr>
      </w:pPr>
      <w:r w:rsidRPr="00301F74">
        <w:rPr>
          <w:rFonts w:ascii="標楷體" w:hAnsi="標楷體" w:hint="eastAsia"/>
          <w:szCs w:val="32"/>
          <w:lang w:eastAsia="zh-TW"/>
        </w:rPr>
        <w:t>爰此，建請</w:t>
      </w:r>
      <w:r w:rsidR="00A437A7">
        <w:rPr>
          <w:rFonts w:ascii="標楷體" w:hAnsi="標楷體" w:hint="eastAsia"/>
          <w:szCs w:val="32"/>
          <w:lang w:eastAsia="zh-TW"/>
        </w:rPr>
        <w:t>內政部</w:t>
      </w:r>
      <w:r w:rsidRPr="00301F74">
        <w:rPr>
          <w:rFonts w:ascii="標楷體" w:hAnsi="標楷體" w:hint="eastAsia"/>
          <w:szCs w:val="32"/>
          <w:lang w:eastAsia="zh-TW"/>
        </w:rPr>
        <w:t>移民署針對提高</w:t>
      </w:r>
      <w:r w:rsidR="008F5EEB" w:rsidRPr="00AC3DAC">
        <w:rPr>
          <w:rFonts w:ascii="標楷體" w:hAnsi="標楷體" w:hint="eastAsia"/>
          <w:szCs w:val="32"/>
          <w:lang w:eastAsia="zh-TW"/>
        </w:rPr>
        <w:t>新住民發展基金</w:t>
      </w:r>
      <w:r w:rsidRPr="00301F74">
        <w:rPr>
          <w:rFonts w:ascii="標楷體" w:hAnsi="標楷體" w:hint="eastAsia"/>
          <w:szCs w:val="32"/>
          <w:lang w:eastAsia="zh-TW"/>
        </w:rPr>
        <w:t>管</w:t>
      </w:r>
      <w:r w:rsidR="008F5EEB">
        <w:rPr>
          <w:rFonts w:ascii="標楷體" w:hAnsi="標楷體" w:hint="eastAsia"/>
          <w:szCs w:val="32"/>
          <w:lang w:eastAsia="zh-TW"/>
        </w:rPr>
        <w:t>理</w:t>
      </w:r>
      <w:r w:rsidRPr="00301F74">
        <w:rPr>
          <w:rFonts w:ascii="標楷體" w:hAnsi="標楷體" w:hint="eastAsia"/>
          <w:szCs w:val="32"/>
          <w:lang w:eastAsia="zh-TW"/>
        </w:rPr>
        <w:t>會之新住</w:t>
      </w:r>
      <w:r>
        <w:rPr>
          <w:rFonts w:ascii="標楷體" w:hAnsi="標楷體" w:hint="eastAsia"/>
          <w:szCs w:val="32"/>
          <w:lang w:eastAsia="zh-TW"/>
        </w:rPr>
        <w:t>民代表比例一事，進行研議評估，並於</w:t>
      </w:r>
      <w:r w:rsidR="00A437A7">
        <w:rPr>
          <w:rFonts w:ascii="標楷體" w:hAnsi="標楷體" w:hint="eastAsia"/>
          <w:szCs w:val="32"/>
          <w:lang w:eastAsia="zh-TW"/>
        </w:rPr>
        <w:t>3</w:t>
      </w:r>
      <w:r>
        <w:rPr>
          <w:rFonts w:ascii="標楷體" w:hAnsi="標楷體" w:hint="eastAsia"/>
          <w:szCs w:val="32"/>
          <w:lang w:eastAsia="zh-TW"/>
        </w:rPr>
        <w:t>個月內向立法院內政委員會提</w:t>
      </w:r>
      <w:r w:rsidRPr="00301F74">
        <w:rPr>
          <w:rFonts w:ascii="標楷體" w:hAnsi="標楷體" w:hint="eastAsia"/>
          <w:szCs w:val="32"/>
          <w:lang w:eastAsia="zh-TW"/>
        </w:rPr>
        <w:t>出書面報告。</w:t>
      </w:r>
    </w:p>
    <w:p w:rsidR="00301F74" w:rsidRPr="00F04F63" w:rsidRDefault="00301F74" w:rsidP="00301F74">
      <w:pPr>
        <w:spacing w:line="440" w:lineRule="exact"/>
        <w:ind w:leftChars="1500" w:left="4240" w:hangingChars="200" w:hanging="640"/>
        <w:jc w:val="both"/>
        <w:rPr>
          <w:rFonts w:ascii="標楷體" w:eastAsia="標楷體" w:hAnsi="標楷體" w:cs="Times New Roman"/>
          <w:sz w:val="32"/>
          <w:szCs w:val="32"/>
          <w:lang w:val="x-none"/>
        </w:rPr>
      </w:pPr>
      <w:r w:rsidRPr="00F04F63">
        <w:rPr>
          <w:rFonts w:ascii="標楷體" w:eastAsia="標楷體" w:hAnsi="標楷體" w:cs="Times New Roman" w:hint="eastAsia"/>
          <w:sz w:val="32"/>
          <w:szCs w:val="32"/>
          <w:lang w:val="x-none"/>
        </w:rPr>
        <w:t>提案人：</w:t>
      </w:r>
      <w:r>
        <w:rPr>
          <w:rFonts w:ascii="標楷體" w:eastAsia="標楷體" w:hAnsi="標楷體" w:cs="Times New Roman" w:hint="eastAsia"/>
          <w:sz w:val="32"/>
          <w:szCs w:val="32"/>
          <w:lang w:val="x-none"/>
        </w:rPr>
        <w:t>林文瑞  葉毓蘭</w:t>
      </w:r>
    </w:p>
    <w:p w:rsidR="00301F74" w:rsidRDefault="00301F74" w:rsidP="00301F74">
      <w:pPr>
        <w:spacing w:line="440" w:lineRule="exact"/>
        <w:ind w:leftChars="1500" w:left="4240" w:hangingChars="200" w:hanging="640"/>
        <w:jc w:val="both"/>
        <w:rPr>
          <w:rFonts w:ascii="標楷體" w:eastAsia="標楷體" w:hAnsi="標楷體" w:cs="Times New Roman"/>
          <w:sz w:val="32"/>
          <w:szCs w:val="32"/>
          <w:lang w:val="x-none"/>
        </w:rPr>
      </w:pPr>
      <w:r w:rsidRPr="00F04F63">
        <w:rPr>
          <w:rFonts w:ascii="標楷體" w:eastAsia="標楷體" w:hAnsi="標楷體" w:cs="Times New Roman" w:hint="eastAsia"/>
          <w:sz w:val="32"/>
          <w:szCs w:val="32"/>
          <w:lang w:val="x-none"/>
        </w:rPr>
        <w:t>連署人：</w:t>
      </w:r>
      <w:r>
        <w:rPr>
          <w:rFonts w:ascii="標楷體" w:eastAsia="標楷體" w:hAnsi="標楷體" w:cs="Times New Roman" w:hint="eastAsia"/>
          <w:sz w:val="32"/>
          <w:szCs w:val="32"/>
          <w:lang w:val="x-none"/>
        </w:rPr>
        <w:t>林思銘</w:t>
      </w:r>
    </w:p>
    <w:p w:rsidR="00B6297E" w:rsidRPr="002F0D13" w:rsidRDefault="00AC3DAC" w:rsidP="00AC3DAC">
      <w:pPr>
        <w:pStyle w:val="af3"/>
        <w:spacing w:line="440" w:lineRule="exact"/>
        <w:ind w:left="1033" w:hangingChars="100" w:hanging="320"/>
        <w:jc w:val="both"/>
        <w:rPr>
          <w:rFonts w:ascii="標楷體" w:hAnsi="標楷體"/>
          <w:szCs w:val="32"/>
          <w:lang w:eastAsia="zh-TW"/>
        </w:rPr>
      </w:pPr>
      <w:r>
        <w:rPr>
          <w:rFonts w:ascii="標楷體" w:hAnsi="標楷體"/>
          <w:szCs w:val="32"/>
          <w:lang w:eastAsia="zh-TW"/>
        </w:rPr>
        <w:t>9</w:t>
      </w:r>
      <w:r w:rsidR="00B6297E">
        <w:rPr>
          <w:rFonts w:ascii="標楷體" w:hAnsi="標楷體" w:hint="eastAsia"/>
          <w:szCs w:val="32"/>
          <w:lang w:eastAsia="zh-TW"/>
        </w:rPr>
        <w:t>.</w:t>
      </w:r>
      <w:r w:rsidR="00B6297E" w:rsidRPr="002F0D13">
        <w:rPr>
          <w:rFonts w:ascii="標楷體" w:hAnsi="標楷體" w:hint="eastAsia"/>
          <w:szCs w:val="32"/>
          <w:lang w:eastAsia="zh-TW"/>
        </w:rPr>
        <w:t>經查「新住民發展基金」(以下稱該基金)為民國104年新住民事務協調會報第一次會議紀錄拍定基金規模應維持10億元，就性質上該基金為特種基金。然成立至今，該基金規模皆未達到10億元之水準。而該基金於民國108年度甚至未編列預算撥補，導致民間產生政府欲取消該基金之疑慮。又該基金之支出，各年度預算書該基金係定額支出及長期性計畫，查該基金之新</w:t>
      </w:r>
      <w:r w:rsidR="0091601E">
        <w:rPr>
          <w:rFonts w:ascii="標楷體" w:hAnsi="標楷體" w:hint="eastAsia"/>
          <w:szCs w:val="32"/>
          <w:lang w:eastAsia="zh-TW"/>
        </w:rPr>
        <w:t>住民事務散於各級政府機關，該基金之補助使用高達九成以中央及地方政</w:t>
      </w:r>
      <w:r w:rsidR="00B6297E" w:rsidRPr="002F0D13">
        <w:rPr>
          <w:rFonts w:ascii="標楷體" w:hAnsi="標楷體" w:hint="eastAsia"/>
          <w:szCs w:val="32"/>
          <w:lang w:eastAsia="zh-TW"/>
        </w:rPr>
        <w:t>府為主，為穩定該基金及推展業務，主管機關仍應定期依基金水準撥補經費至維持該基</w:t>
      </w:r>
      <w:r w:rsidR="00192552">
        <w:rPr>
          <w:rFonts w:ascii="標楷體" w:hAnsi="標楷體" w:hint="eastAsia"/>
          <w:szCs w:val="32"/>
          <w:lang w:eastAsia="zh-TW"/>
        </w:rPr>
        <w:t>金</w:t>
      </w:r>
      <w:r w:rsidR="00B6297E" w:rsidRPr="002F0D13">
        <w:rPr>
          <w:rFonts w:ascii="標楷體" w:hAnsi="標楷體" w:hint="eastAsia"/>
          <w:szCs w:val="32"/>
          <w:lang w:eastAsia="zh-TW"/>
        </w:rPr>
        <w:t>年度期初10億元之規模。</w:t>
      </w:r>
      <w:r w:rsidR="00B6297E" w:rsidRPr="002F0D13">
        <w:rPr>
          <w:rFonts w:ascii="標楷體" w:hAnsi="標楷體"/>
          <w:szCs w:val="32"/>
          <w:lang w:eastAsia="zh-TW"/>
        </w:rPr>
        <w:t xml:space="preserve"> </w:t>
      </w:r>
    </w:p>
    <w:p w:rsidR="00B6297E" w:rsidRDefault="00B6297E" w:rsidP="00B6297E">
      <w:pPr>
        <w:pStyle w:val="af3"/>
        <w:spacing w:line="440" w:lineRule="exact"/>
        <w:ind w:leftChars="1500" w:left="4240" w:hangingChars="200" w:hanging="640"/>
        <w:jc w:val="both"/>
        <w:rPr>
          <w:rFonts w:ascii="標楷體" w:hAnsi="標楷體"/>
          <w:szCs w:val="32"/>
          <w:lang w:val="en-US" w:eastAsia="zh-TW"/>
        </w:rPr>
      </w:pPr>
      <w:r w:rsidRPr="002F0D13">
        <w:rPr>
          <w:rFonts w:ascii="標楷體" w:hAnsi="標楷體" w:hint="eastAsia"/>
          <w:szCs w:val="32"/>
          <w:lang w:val="en-US" w:eastAsia="zh-TW"/>
        </w:rPr>
        <w:t>提案人：</w:t>
      </w:r>
      <w:r>
        <w:rPr>
          <w:rFonts w:ascii="標楷體" w:hAnsi="標楷體" w:hint="eastAsia"/>
          <w:szCs w:val="32"/>
          <w:lang w:val="en-US" w:eastAsia="zh-TW"/>
        </w:rPr>
        <w:t>張其祿</w:t>
      </w:r>
      <w:r w:rsidR="00370D75">
        <w:rPr>
          <w:rFonts w:ascii="標楷體" w:hAnsi="標楷體" w:hint="eastAsia"/>
          <w:szCs w:val="32"/>
          <w:lang w:val="en-US" w:eastAsia="zh-TW"/>
        </w:rPr>
        <w:t xml:space="preserve">  羅美玲  陳玉珍  沈發惠</w:t>
      </w:r>
    </w:p>
    <w:p w:rsidR="00A437A7" w:rsidRPr="00A437A7" w:rsidRDefault="00370D75" w:rsidP="00370D75">
      <w:pPr>
        <w:pStyle w:val="af3"/>
        <w:spacing w:line="440" w:lineRule="exact"/>
        <w:ind w:left="1193" w:hangingChars="150" w:hanging="480"/>
        <w:jc w:val="both"/>
        <w:rPr>
          <w:rFonts w:ascii="標楷體" w:hAnsi="標楷體"/>
          <w:szCs w:val="32"/>
          <w:lang w:eastAsia="zh-TW"/>
        </w:rPr>
      </w:pPr>
      <w:r>
        <w:rPr>
          <w:rFonts w:ascii="標楷體" w:hAnsi="標楷體" w:hint="eastAsia"/>
          <w:szCs w:val="32"/>
          <w:lang w:eastAsia="zh-TW"/>
        </w:rPr>
        <w:t>1</w:t>
      </w:r>
      <w:r w:rsidR="00AC3DAC">
        <w:rPr>
          <w:rFonts w:ascii="標楷體" w:hAnsi="標楷體"/>
          <w:szCs w:val="32"/>
          <w:lang w:eastAsia="zh-TW"/>
        </w:rPr>
        <w:t>0</w:t>
      </w:r>
      <w:r w:rsidR="00301F74" w:rsidRPr="00301F74">
        <w:rPr>
          <w:rFonts w:ascii="標楷體" w:hAnsi="標楷體"/>
          <w:szCs w:val="32"/>
          <w:lang w:eastAsia="zh-TW"/>
        </w:rPr>
        <w:t>.</w:t>
      </w:r>
      <w:r w:rsidR="00A437A7" w:rsidRPr="00A437A7">
        <w:rPr>
          <w:rFonts w:ascii="標楷體" w:hAnsi="標楷體" w:hint="eastAsia"/>
          <w:szCs w:val="32"/>
          <w:lang w:eastAsia="zh-TW"/>
        </w:rPr>
        <w:t>內政部主管新住民發展基金，自其前身外籍配偶照顧輔導基金伊始，至105年更為現名迄今，皆為辦理新住民相關活動，以及救助</w:t>
      </w:r>
      <w:r w:rsidR="00192552" w:rsidRPr="00A437A7">
        <w:rPr>
          <w:rFonts w:ascii="標楷體" w:hAnsi="標楷體" w:hint="eastAsia"/>
          <w:szCs w:val="32"/>
          <w:lang w:eastAsia="zh-TW"/>
        </w:rPr>
        <w:t>新住民</w:t>
      </w:r>
      <w:r w:rsidR="00A437A7" w:rsidRPr="00A437A7">
        <w:rPr>
          <w:rFonts w:ascii="標楷體" w:hAnsi="標楷體" w:hint="eastAsia"/>
          <w:szCs w:val="32"/>
          <w:lang w:eastAsia="zh-TW"/>
        </w:rPr>
        <w:t>所需之根本財源，目前業務包括政令宣導、推廣多元文化發展、輔導新住民納入社會安全網絡、子女托育、辦理家庭服務中心計畫，以及相關培力與產業計畫等等，</w:t>
      </w:r>
      <w:r w:rsidR="00A437A7" w:rsidRPr="00A437A7">
        <w:rPr>
          <w:rFonts w:ascii="標楷體" w:hAnsi="標楷體" w:hint="eastAsia"/>
          <w:szCs w:val="32"/>
          <w:lang w:eastAsia="zh-TW"/>
        </w:rPr>
        <w:lastRenderedPageBreak/>
        <w:t>可謂我國推動新住民相關政策之重要資源。</w:t>
      </w:r>
    </w:p>
    <w:p w:rsidR="00A437A7" w:rsidRPr="00A437A7" w:rsidRDefault="00A437A7" w:rsidP="00370D75">
      <w:pPr>
        <w:pStyle w:val="af3"/>
        <w:spacing w:line="440" w:lineRule="exact"/>
        <w:ind w:leftChars="500" w:left="1200" w:firstLineChars="200" w:firstLine="640"/>
        <w:jc w:val="both"/>
        <w:rPr>
          <w:rFonts w:ascii="標楷體" w:hAnsi="標楷體"/>
          <w:szCs w:val="32"/>
          <w:lang w:eastAsia="zh-TW"/>
        </w:rPr>
      </w:pPr>
      <w:r w:rsidRPr="00A437A7">
        <w:rPr>
          <w:rFonts w:ascii="標楷體" w:hAnsi="標楷體" w:hint="eastAsia"/>
          <w:szCs w:val="32"/>
          <w:lang w:eastAsia="zh-TW"/>
        </w:rPr>
        <w:t>根據行政院104年第一次新住民事務協調會報之決議，</w:t>
      </w:r>
      <w:r w:rsidR="00192552" w:rsidRPr="00A437A7">
        <w:rPr>
          <w:rFonts w:ascii="標楷體" w:hAnsi="標楷體" w:hint="eastAsia"/>
          <w:szCs w:val="32"/>
          <w:lang w:eastAsia="zh-TW"/>
        </w:rPr>
        <w:t>新住民發展基金</w:t>
      </w:r>
      <w:r w:rsidRPr="00A437A7">
        <w:rPr>
          <w:rFonts w:ascii="標楷體" w:hAnsi="標楷體" w:hint="eastAsia"/>
          <w:szCs w:val="32"/>
          <w:lang w:eastAsia="zh-TW"/>
        </w:rPr>
        <w:t>應由國庫每年撥補，維持10億元之規模，然內政部移民署編列108年度基金預算時，卻未遵循行政院之決議，僅回填</w:t>
      </w:r>
      <w:r>
        <w:rPr>
          <w:rFonts w:ascii="標楷體" w:hAnsi="標楷體" w:hint="eastAsia"/>
          <w:szCs w:val="32"/>
          <w:lang w:eastAsia="zh-TW"/>
        </w:rPr>
        <w:t>1</w:t>
      </w:r>
      <w:r w:rsidRPr="00A437A7">
        <w:rPr>
          <w:rFonts w:ascii="標楷體" w:hAnsi="標楷體" w:hint="eastAsia"/>
          <w:szCs w:val="32"/>
          <w:lang w:eastAsia="zh-TW"/>
        </w:rPr>
        <w:t>21</w:t>
      </w:r>
      <w:r>
        <w:rPr>
          <w:rFonts w:ascii="標楷體" w:hAnsi="標楷體" w:hint="eastAsia"/>
          <w:szCs w:val="32"/>
          <w:lang w:eastAsia="zh-TW"/>
        </w:rPr>
        <w:t>萬</w:t>
      </w:r>
      <w:r w:rsidRPr="00A437A7">
        <w:rPr>
          <w:rFonts w:ascii="標楷體" w:hAnsi="標楷體" w:hint="eastAsia"/>
          <w:szCs w:val="32"/>
          <w:lang w:eastAsia="zh-TW"/>
        </w:rPr>
        <w:t>4千元，致使基金規模大幅縮水，引起民間團體及新住民之恐慌，並使民眾對於政府照顧新住民之決心產生疑慮。查經民間團體及國民黨立委極力爭取，移民署於109年之基金預算編列，始回歸行政院104年之決議，撥補5</w:t>
      </w:r>
      <w:r>
        <w:rPr>
          <w:rFonts w:ascii="標楷體" w:hAnsi="標楷體" w:hint="eastAsia"/>
          <w:szCs w:val="32"/>
          <w:lang w:eastAsia="zh-TW"/>
        </w:rPr>
        <w:t>億</w:t>
      </w:r>
      <w:r w:rsidRPr="00A437A7">
        <w:rPr>
          <w:rFonts w:ascii="標楷體" w:hAnsi="標楷體" w:hint="eastAsia"/>
          <w:szCs w:val="32"/>
          <w:lang w:eastAsia="zh-TW"/>
        </w:rPr>
        <w:t>0,203</w:t>
      </w:r>
      <w:r>
        <w:rPr>
          <w:rFonts w:ascii="標楷體" w:hAnsi="標楷體" w:hint="eastAsia"/>
          <w:szCs w:val="32"/>
          <w:lang w:eastAsia="zh-TW"/>
        </w:rPr>
        <w:t>萬</w:t>
      </w:r>
      <w:r w:rsidRPr="00A437A7">
        <w:rPr>
          <w:rFonts w:ascii="標楷體" w:hAnsi="標楷體" w:hint="eastAsia"/>
          <w:szCs w:val="32"/>
          <w:lang w:eastAsia="zh-TW"/>
        </w:rPr>
        <w:t>3千元，以期填滿</w:t>
      </w:r>
      <w:r w:rsidR="00192552" w:rsidRPr="00192552">
        <w:rPr>
          <w:rFonts w:ascii="標楷體" w:hAnsi="標楷體" w:hint="eastAsia"/>
          <w:szCs w:val="32"/>
          <w:lang w:eastAsia="zh-TW"/>
        </w:rPr>
        <w:t>新住民發展基金</w:t>
      </w:r>
      <w:r w:rsidRPr="00A437A7">
        <w:rPr>
          <w:rFonts w:ascii="標楷體" w:hAnsi="標楷體" w:hint="eastAsia"/>
          <w:szCs w:val="32"/>
          <w:lang w:eastAsia="zh-TW"/>
        </w:rPr>
        <w:t>10億之規模。惟部分新住民及民間團體仍對110年之基金編列抱有擔憂，深恐政府若漠視新住民權益，未來</w:t>
      </w:r>
      <w:r w:rsidR="00192552" w:rsidRPr="00A437A7">
        <w:rPr>
          <w:rFonts w:ascii="標楷體" w:hAnsi="標楷體" w:hint="eastAsia"/>
          <w:szCs w:val="32"/>
          <w:lang w:eastAsia="zh-TW"/>
        </w:rPr>
        <w:t>新住民發展基金</w:t>
      </w:r>
      <w:r w:rsidRPr="00A437A7">
        <w:rPr>
          <w:rFonts w:ascii="標楷體" w:hAnsi="標楷體" w:hint="eastAsia"/>
          <w:szCs w:val="32"/>
          <w:lang w:eastAsia="zh-TW"/>
        </w:rPr>
        <w:t>之編列將逐漸歸零。</w:t>
      </w:r>
    </w:p>
    <w:p w:rsidR="00301F74" w:rsidRPr="00301F74" w:rsidRDefault="00A437A7" w:rsidP="00370D75">
      <w:pPr>
        <w:pStyle w:val="af3"/>
        <w:spacing w:line="440" w:lineRule="exact"/>
        <w:ind w:leftChars="500" w:left="1200" w:firstLineChars="200" w:firstLine="640"/>
        <w:jc w:val="both"/>
        <w:rPr>
          <w:rFonts w:ascii="標楷體" w:hAnsi="標楷體"/>
          <w:szCs w:val="32"/>
          <w:lang w:eastAsia="zh-TW"/>
        </w:rPr>
      </w:pPr>
      <w:r w:rsidRPr="00A437A7">
        <w:rPr>
          <w:rFonts w:ascii="標楷體" w:hAnsi="標楷體" w:hint="eastAsia"/>
          <w:szCs w:val="32"/>
          <w:lang w:eastAsia="zh-TW"/>
        </w:rPr>
        <w:t>爰此，建請移民署針對110年編列新住民發展基金之規劃，是否將遵循行政院104年之決議維持每年10億元規模，於</w:t>
      </w:r>
      <w:r>
        <w:rPr>
          <w:rFonts w:ascii="標楷體" w:hAnsi="標楷體" w:hint="eastAsia"/>
          <w:szCs w:val="32"/>
          <w:lang w:eastAsia="zh-TW"/>
        </w:rPr>
        <w:t>3</w:t>
      </w:r>
      <w:r w:rsidRPr="00A437A7">
        <w:rPr>
          <w:rFonts w:ascii="標楷體" w:hAnsi="標楷體" w:hint="eastAsia"/>
          <w:szCs w:val="32"/>
          <w:lang w:eastAsia="zh-TW"/>
        </w:rPr>
        <w:t>個月內向立法院內政委員會提出書面報告，以展現政府照顧新住民之基本立場。</w:t>
      </w:r>
    </w:p>
    <w:p w:rsidR="00301F74" w:rsidRPr="00301F74" w:rsidRDefault="00301F74" w:rsidP="00301F74">
      <w:pPr>
        <w:spacing w:line="440" w:lineRule="exact"/>
        <w:ind w:leftChars="1500" w:left="4240" w:hangingChars="200" w:hanging="640"/>
        <w:jc w:val="both"/>
        <w:rPr>
          <w:rFonts w:ascii="標楷體" w:eastAsia="標楷體" w:hAnsi="標楷體" w:cs="Times New Roman"/>
          <w:sz w:val="32"/>
          <w:szCs w:val="32"/>
          <w:lang w:val="x-none"/>
        </w:rPr>
      </w:pPr>
      <w:r w:rsidRPr="00301F74">
        <w:rPr>
          <w:rFonts w:ascii="標楷體" w:eastAsia="標楷體" w:hAnsi="標楷體" w:cs="Times New Roman" w:hint="eastAsia"/>
          <w:sz w:val="32"/>
          <w:szCs w:val="32"/>
          <w:lang w:val="x-none"/>
        </w:rPr>
        <w:t>提案人：林文瑞  葉毓蘭</w:t>
      </w:r>
    </w:p>
    <w:p w:rsidR="00301F74" w:rsidRPr="00F04F63" w:rsidRDefault="00301F74" w:rsidP="00301F74">
      <w:pPr>
        <w:spacing w:line="440" w:lineRule="exact"/>
        <w:ind w:leftChars="1500" w:left="4240" w:hangingChars="200" w:hanging="640"/>
        <w:jc w:val="both"/>
        <w:rPr>
          <w:rFonts w:ascii="標楷體" w:eastAsia="標楷體" w:hAnsi="標楷體" w:cs="Times New Roman"/>
          <w:sz w:val="32"/>
          <w:szCs w:val="32"/>
          <w:lang w:val="x-none"/>
        </w:rPr>
      </w:pPr>
      <w:r w:rsidRPr="00301F74">
        <w:rPr>
          <w:rFonts w:ascii="標楷體" w:eastAsia="標楷體" w:hAnsi="標楷體" w:cs="Times New Roman" w:hint="eastAsia"/>
          <w:sz w:val="32"/>
          <w:szCs w:val="32"/>
          <w:lang w:val="x-none"/>
        </w:rPr>
        <w:t>連署人：林思銘</w:t>
      </w:r>
    </w:p>
    <w:p w:rsidR="00A437A7" w:rsidRPr="00A437A7" w:rsidRDefault="00370D75" w:rsidP="00370D75">
      <w:pPr>
        <w:pStyle w:val="af3"/>
        <w:spacing w:line="440" w:lineRule="exact"/>
        <w:ind w:left="1193" w:hangingChars="150" w:hanging="480"/>
        <w:jc w:val="both"/>
        <w:rPr>
          <w:rFonts w:ascii="標楷體" w:hAnsi="標楷體"/>
          <w:szCs w:val="32"/>
          <w:lang w:eastAsia="zh-TW"/>
        </w:rPr>
      </w:pPr>
      <w:r>
        <w:rPr>
          <w:rFonts w:ascii="標楷體" w:hAnsi="標楷體" w:hint="eastAsia"/>
          <w:szCs w:val="32"/>
          <w:lang w:eastAsia="zh-TW"/>
        </w:rPr>
        <w:t>1</w:t>
      </w:r>
      <w:r w:rsidR="00AC3DAC">
        <w:rPr>
          <w:rFonts w:ascii="標楷體" w:hAnsi="標楷體"/>
          <w:szCs w:val="32"/>
          <w:lang w:eastAsia="zh-TW"/>
        </w:rPr>
        <w:t>1</w:t>
      </w:r>
      <w:r w:rsidR="00A437A7" w:rsidRPr="00A437A7">
        <w:rPr>
          <w:rFonts w:ascii="標楷體" w:hAnsi="標楷體"/>
          <w:szCs w:val="32"/>
          <w:lang w:eastAsia="zh-TW"/>
        </w:rPr>
        <w:t>.</w:t>
      </w:r>
      <w:r w:rsidR="00A009EC">
        <w:rPr>
          <w:rFonts w:ascii="標楷體" w:hAnsi="標楷體" w:hint="eastAsia"/>
          <w:szCs w:val="32"/>
          <w:lang w:eastAsia="zh-TW"/>
        </w:rPr>
        <w:t>為持續落實新住民之照顧輔導服務，提供更適切之輔導及培力</w:t>
      </w:r>
      <w:r w:rsidR="00A009EC" w:rsidRPr="00A009EC">
        <w:rPr>
          <w:rFonts w:ascii="標楷體" w:hAnsi="標楷體" w:hint="eastAsia"/>
          <w:szCs w:val="32"/>
          <w:lang w:eastAsia="zh-TW"/>
        </w:rPr>
        <w:t>工作</w:t>
      </w:r>
      <w:r w:rsidR="00A009EC">
        <w:rPr>
          <w:rFonts w:ascii="標楷體" w:hAnsi="標楷體" w:hint="eastAsia"/>
          <w:szCs w:val="32"/>
          <w:lang w:eastAsia="zh-TW"/>
        </w:rPr>
        <w:t>，</w:t>
      </w:r>
      <w:r w:rsidR="00A009EC" w:rsidRPr="00A009EC">
        <w:rPr>
          <w:rFonts w:ascii="標楷體" w:hAnsi="標楷體" w:hint="eastAsia"/>
          <w:szCs w:val="32"/>
          <w:lang w:eastAsia="zh-TW"/>
        </w:rPr>
        <w:t>使期能於</w:t>
      </w:r>
      <w:r w:rsidR="00A009EC">
        <w:rPr>
          <w:rFonts w:ascii="標楷體" w:hAnsi="標楷體" w:hint="eastAsia"/>
          <w:szCs w:val="32"/>
          <w:lang w:eastAsia="zh-TW"/>
        </w:rPr>
        <w:t>臺</w:t>
      </w:r>
      <w:r w:rsidR="00A009EC" w:rsidRPr="00A009EC">
        <w:rPr>
          <w:rFonts w:ascii="標楷體" w:hAnsi="標楷體" w:hint="eastAsia"/>
          <w:szCs w:val="32"/>
          <w:lang w:eastAsia="zh-TW"/>
        </w:rPr>
        <w:t>灣穩定生活與長期發展</w:t>
      </w:r>
      <w:r w:rsidR="00A009EC">
        <w:rPr>
          <w:rFonts w:ascii="標楷體" w:hAnsi="標楷體" w:hint="eastAsia"/>
          <w:szCs w:val="32"/>
          <w:lang w:eastAsia="zh-TW"/>
        </w:rPr>
        <w:t>，</w:t>
      </w:r>
      <w:r w:rsidR="00A009EC" w:rsidRPr="00A009EC">
        <w:rPr>
          <w:rFonts w:ascii="標楷體" w:hAnsi="標楷體" w:hint="eastAsia"/>
          <w:szCs w:val="32"/>
          <w:lang w:eastAsia="zh-TW"/>
        </w:rPr>
        <w:t>建立永續幸福的家園</w:t>
      </w:r>
      <w:r w:rsidR="00A009EC">
        <w:rPr>
          <w:rFonts w:ascii="標楷體" w:hAnsi="標楷體" w:hint="eastAsia"/>
          <w:szCs w:val="32"/>
          <w:lang w:eastAsia="zh-TW"/>
        </w:rPr>
        <w:t>，</w:t>
      </w:r>
      <w:r w:rsidR="00A009EC" w:rsidRPr="00A009EC">
        <w:rPr>
          <w:rFonts w:ascii="標楷體" w:hAnsi="標楷體" w:hint="eastAsia"/>
          <w:szCs w:val="32"/>
          <w:lang w:eastAsia="zh-TW"/>
        </w:rPr>
        <w:t>並與全球國際接軌發展。</w:t>
      </w:r>
      <w:r w:rsidR="00A009EC">
        <w:rPr>
          <w:rFonts w:ascii="標楷體" w:hAnsi="標楷體" w:hint="eastAsia"/>
          <w:szCs w:val="32"/>
          <w:lang w:eastAsia="zh-TW"/>
        </w:rPr>
        <w:t>爰</w:t>
      </w:r>
      <w:r w:rsidR="00A009EC" w:rsidRPr="00A009EC">
        <w:rPr>
          <w:rFonts w:ascii="標楷體" w:hAnsi="標楷體" w:hint="eastAsia"/>
          <w:szCs w:val="32"/>
          <w:lang w:eastAsia="zh-TW"/>
        </w:rPr>
        <w:t>建請內政部應持續撥補預算</w:t>
      </w:r>
      <w:r w:rsidR="00A009EC">
        <w:rPr>
          <w:rFonts w:ascii="標楷體" w:hAnsi="標楷體" w:hint="eastAsia"/>
          <w:szCs w:val="32"/>
          <w:lang w:eastAsia="zh-TW"/>
        </w:rPr>
        <w:t>，</w:t>
      </w:r>
      <w:r w:rsidR="00A009EC" w:rsidRPr="00A009EC">
        <w:rPr>
          <w:rFonts w:ascii="標楷體" w:hAnsi="標楷體" w:hint="eastAsia"/>
          <w:szCs w:val="32"/>
          <w:lang w:eastAsia="zh-TW"/>
        </w:rPr>
        <w:t>使基金餘額</w:t>
      </w:r>
      <w:r w:rsidR="00495A1A">
        <w:rPr>
          <w:rFonts w:ascii="標楷體" w:hAnsi="標楷體" w:hint="eastAsia"/>
          <w:szCs w:val="32"/>
          <w:lang w:eastAsia="zh-TW"/>
        </w:rPr>
        <w:t>維持</w:t>
      </w:r>
      <w:r w:rsidR="00A009EC" w:rsidRPr="00A009EC">
        <w:rPr>
          <w:rFonts w:ascii="標楷體" w:hAnsi="標楷體" w:hint="eastAsia"/>
          <w:szCs w:val="32"/>
          <w:lang w:eastAsia="zh-TW"/>
        </w:rPr>
        <w:t>10億元之基金水準。</w:t>
      </w:r>
    </w:p>
    <w:p w:rsidR="00301F74" w:rsidRDefault="00A437A7" w:rsidP="00A437A7">
      <w:pPr>
        <w:pStyle w:val="af3"/>
        <w:spacing w:line="440" w:lineRule="exact"/>
        <w:ind w:leftChars="1500" w:left="4240" w:hangingChars="200" w:hanging="640"/>
        <w:jc w:val="both"/>
        <w:rPr>
          <w:rFonts w:ascii="標楷體" w:hAnsi="標楷體"/>
          <w:szCs w:val="32"/>
          <w:lang w:eastAsia="zh-TW"/>
        </w:rPr>
      </w:pPr>
      <w:r w:rsidRPr="00A437A7">
        <w:rPr>
          <w:rFonts w:ascii="標楷體" w:hAnsi="標楷體" w:hint="eastAsia"/>
          <w:szCs w:val="32"/>
          <w:lang w:eastAsia="zh-TW"/>
        </w:rPr>
        <w:t>提案人：</w:t>
      </w:r>
      <w:r w:rsidR="00BD5984">
        <w:rPr>
          <w:rFonts w:ascii="標楷體" w:hAnsi="標楷體" w:hint="eastAsia"/>
          <w:szCs w:val="32"/>
          <w:lang w:eastAsia="zh-TW"/>
        </w:rPr>
        <w:t>陳玉珍  葉毓蘭  林文瑞  林思銘</w:t>
      </w:r>
    </w:p>
    <w:p w:rsidR="00A437A7" w:rsidRPr="00F04F63" w:rsidRDefault="00A437A7" w:rsidP="00D0496F">
      <w:pPr>
        <w:pStyle w:val="af3"/>
        <w:spacing w:line="440" w:lineRule="exact"/>
        <w:ind w:left="1193" w:hangingChars="150" w:hanging="480"/>
        <w:jc w:val="both"/>
        <w:rPr>
          <w:rFonts w:ascii="標楷體" w:hAnsi="標楷體"/>
          <w:szCs w:val="32"/>
          <w:lang w:eastAsia="zh-TW"/>
        </w:rPr>
      </w:pPr>
      <w:r>
        <w:rPr>
          <w:rFonts w:ascii="標楷體" w:hAnsi="標楷體" w:hint="eastAsia"/>
          <w:szCs w:val="32"/>
          <w:lang w:eastAsia="zh-TW"/>
        </w:rPr>
        <w:t>1</w:t>
      </w:r>
      <w:r w:rsidR="00AC3DAC">
        <w:rPr>
          <w:rFonts w:ascii="標楷體" w:hAnsi="標楷體"/>
          <w:szCs w:val="32"/>
          <w:lang w:eastAsia="zh-TW"/>
        </w:rPr>
        <w:t>2</w:t>
      </w:r>
      <w:r w:rsidRPr="00F04F63">
        <w:rPr>
          <w:rFonts w:ascii="標楷體" w:hAnsi="標楷體" w:hint="eastAsia"/>
          <w:szCs w:val="32"/>
          <w:lang w:eastAsia="zh-TW"/>
        </w:rPr>
        <w:t>.</w:t>
      </w:r>
      <w:r w:rsidR="00D0496F" w:rsidRPr="00D0496F">
        <w:rPr>
          <w:rFonts w:ascii="標楷體" w:hAnsi="標楷體" w:hint="eastAsia"/>
          <w:szCs w:val="32"/>
          <w:lang w:eastAsia="zh-TW"/>
        </w:rPr>
        <w:t>新住民發展基金補助三立電視</w:t>
      </w:r>
      <w:r w:rsidR="00267B58">
        <w:rPr>
          <w:rFonts w:ascii="標楷體" w:hAnsi="標楷體" w:hint="eastAsia"/>
          <w:szCs w:val="32"/>
          <w:lang w:eastAsia="zh-TW"/>
        </w:rPr>
        <w:t>臺</w:t>
      </w:r>
      <w:r w:rsidR="00D0496F" w:rsidRPr="00D0496F">
        <w:rPr>
          <w:rFonts w:ascii="標楷體" w:hAnsi="標楷體" w:hint="eastAsia"/>
          <w:szCs w:val="32"/>
          <w:lang w:eastAsia="zh-TW"/>
        </w:rPr>
        <w:t>製作的「我們一家人」節目，藉由挖掘新住民在</w:t>
      </w:r>
      <w:r w:rsidR="00267B58">
        <w:rPr>
          <w:rFonts w:ascii="標楷體" w:hAnsi="標楷體" w:hint="eastAsia"/>
          <w:szCs w:val="32"/>
          <w:lang w:eastAsia="zh-TW"/>
        </w:rPr>
        <w:t>臺</w:t>
      </w:r>
      <w:r w:rsidR="00D0496F" w:rsidRPr="00D0496F">
        <w:rPr>
          <w:rFonts w:ascii="標楷體" w:hAnsi="標楷體" w:hint="eastAsia"/>
          <w:szCs w:val="32"/>
          <w:lang w:eastAsia="zh-TW"/>
        </w:rPr>
        <w:t>灣的故事，全面揭開了新住民與新二代在</w:t>
      </w:r>
      <w:r w:rsidR="00267B58">
        <w:rPr>
          <w:rFonts w:ascii="標楷體" w:hAnsi="標楷體" w:hint="eastAsia"/>
          <w:szCs w:val="32"/>
          <w:lang w:eastAsia="zh-TW"/>
        </w:rPr>
        <w:t>臺</w:t>
      </w:r>
      <w:r w:rsidR="00D0496F" w:rsidRPr="00D0496F">
        <w:rPr>
          <w:rFonts w:ascii="標楷體" w:hAnsi="標楷體" w:hint="eastAsia"/>
          <w:szCs w:val="32"/>
          <w:lang w:eastAsia="zh-TW"/>
        </w:rPr>
        <w:t>灣的家庭生活、飲食文化、藝術創意、就業及創業築夢歷程。讓國人從這群「新家人」身上，看見世界力走進來，新住民又是如何拚向國際，立意良善，效果也非常好。也建請新住民發展基金，繼續推動與各縣市政府合作，將其有關新住民食衣住行育樂各面向，能夠幫助新住民在</w:t>
      </w:r>
      <w:r w:rsidR="00267B58">
        <w:rPr>
          <w:rFonts w:ascii="標楷體" w:hAnsi="標楷體" w:hint="eastAsia"/>
          <w:szCs w:val="32"/>
          <w:lang w:eastAsia="zh-TW"/>
        </w:rPr>
        <w:t>臺</w:t>
      </w:r>
      <w:r w:rsidR="00D0496F" w:rsidRPr="00D0496F">
        <w:rPr>
          <w:rFonts w:ascii="標楷體" w:hAnsi="標楷體" w:hint="eastAsia"/>
          <w:szCs w:val="32"/>
          <w:lang w:eastAsia="zh-TW"/>
        </w:rPr>
        <w:t>生活的各項措施，上傳到「我們一家人+」網站(http://setwearefamily.setn.com/)方便新住民朋友更容</w:t>
      </w:r>
      <w:r w:rsidR="00D0496F" w:rsidRPr="00D0496F">
        <w:rPr>
          <w:rFonts w:ascii="標楷體" w:hAnsi="標楷體" w:hint="eastAsia"/>
          <w:szCs w:val="32"/>
          <w:lang w:eastAsia="zh-TW"/>
        </w:rPr>
        <w:lastRenderedPageBreak/>
        <w:t>易得到需要的訊息。</w:t>
      </w:r>
    </w:p>
    <w:p w:rsidR="00A437A7" w:rsidRPr="00F04F63" w:rsidRDefault="00A437A7" w:rsidP="00A437A7">
      <w:pPr>
        <w:spacing w:line="440" w:lineRule="exact"/>
        <w:ind w:leftChars="1500" w:left="4240" w:hangingChars="200" w:hanging="640"/>
        <w:jc w:val="both"/>
        <w:rPr>
          <w:rFonts w:ascii="標楷體" w:eastAsia="標楷體" w:hAnsi="標楷體" w:cs="Times New Roman"/>
          <w:sz w:val="32"/>
          <w:szCs w:val="32"/>
          <w:lang w:val="x-none"/>
        </w:rPr>
      </w:pPr>
      <w:r w:rsidRPr="00F04F63">
        <w:rPr>
          <w:rFonts w:ascii="標楷體" w:eastAsia="標楷體" w:hAnsi="標楷體" w:cs="Times New Roman" w:hint="eastAsia"/>
          <w:sz w:val="32"/>
          <w:szCs w:val="32"/>
          <w:lang w:val="x-none"/>
        </w:rPr>
        <w:t>提案人：</w:t>
      </w:r>
      <w:r w:rsidR="00BD5984" w:rsidRPr="00F04F63">
        <w:rPr>
          <w:rFonts w:ascii="標楷體" w:eastAsia="標楷體" w:hAnsi="標楷體" w:cs="Times New Roman" w:hint="eastAsia"/>
          <w:sz w:val="32"/>
          <w:szCs w:val="32"/>
          <w:lang w:val="x-none"/>
        </w:rPr>
        <w:t>王美惠</w:t>
      </w:r>
    </w:p>
    <w:p w:rsidR="00A437A7" w:rsidRPr="00F04F63" w:rsidRDefault="00A437A7" w:rsidP="00A437A7">
      <w:pPr>
        <w:spacing w:line="440" w:lineRule="exact"/>
        <w:ind w:leftChars="1500" w:left="4240" w:hangingChars="200" w:hanging="640"/>
        <w:jc w:val="both"/>
        <w:rPr>
          <w:rFonts w:ascii="標楷體" w:eastAsia="標楷體" w:hAnsi="標楷體" w:cs="Times New Roman"/>
          <w:sz w:val="32"/>
          <w:szCs w:val="32"/>
          <w:lang w:val="x-none"/>
        </w:rPr>
      </w:pPr>
      <w:r w:rsidRPr="00F04F63">
        <w:rPr>
          <w:rFonts w:ascii="標楷體" w:eastAsia="標楷體" w:hAnsi="標楷體" w:cs="Times New Roman" w:hint="eastAsia"/>
          <w:sz w:val="32"/>
          <w:szCs w:val="32"/>
          <w:lang w:val="x-none"/>
        </w:rPr>
        <w:t>連署人：</w:t>
      </w:r>
      <w:r w:rsidR="00BD5984">
        <w:rPr>
          <w:rFonts w:ascii="標楷體" w:eastAsia="標楷體" w:hAnsi="標楷體" w:cs="Times New Roman" w:hint="eastAsia"/>
          <w:sz w:val="32"/>
          <w:szCs w:val="32"/>
          <w:lang w:val="x-none"/>
        </w:rPr>
        <w:t>羅美玲</w:t>
      </w:r>
      <w:r w:rsidRPr="00F04F63">
        <w:rPr>
          <w:rFonts w:ascii="標楷體" w:eastAsia="標楷體" w:hAnsi="標楷體" w:cs="Times New Roman" w:hint="eastAsia"/>
          <w:sz w:val="32"/>
          <w:szCs w:val="32"/>
          <w:lang w:val="x-none"/>
        </w:rPr>
        <w:t xml:space="preserve">  </w:t>
      </w:r>
      <w:r w:rsidR="00BD5984" w:rsidRPr="00F04F63">
        <w:rPr>
          <w:rFonts w:ascii="標楷體" w:eastAsia="標楷體" w:hAnsi="標楷體" w:cs="Times New Roman" w:hint="eastAsia"/>
          <w:sz w:val="32"/>
          <w:szCs w:val="32"/>
          <w:lang w:val="x-none"/>
        </w:rPr>
        <w:t>賴惠員</w:t>
      </w:r>
      <w:r w:rsidR="00BD5984">
        <w:rPr>
          <w:rFonts w:ascii="標楷體" w:eastAsia="標楷體" w:hAnsi="標楷體" w:cs="Times New Roman" w:hint="eastAsia"/>
          <w:sz w:val="32"/>
          <w:szCs w:val="32"/>
          <w:lang w:val="x-none"/>
        </w:rPr>
        <w:t xml:space="preserve">  黃世杰</w:t>
      </w:r>
    </w:p>
    <w:p w:rsidR="00DA2CDA" w:rsidRPr="00B10F17" w:rsidRDefault="00A437A7" w:rsidP="008F5EEB">
      <w:pPr>
        <w:pStyle w:val="af3"/>
        <w:spacing w:line="440" w:lineRule="exact"/>
        <w:ind w:left="1193" w:hangingChars="150" w:hanging="480"/>
        <w:jc w:val="both"/>
        <w:rPr>
          <w:rFonts w:ascii="標楷體" w:hAnsi="標楷體"/>
          <w:szCs w:val="32"/>
          <w:lang w:eastAsia="zh-TW"/>
        </w:rPr>
      </w:pPr>
      <w:r>
        <w:rPr>
          <w:rFonts w:ascii="標楷體" w:hAnsi="標楷體" w:hint="eastAsia"/>
          <w:szCs w:val="32"/>
          <w:lang w:eastAsia="zh-TW"/>
        </w:rPr>
        <w:t>1</w:t>
      </w:r>
      <w:r w:rsidR="00AC3DAC">
        <w:rPr>
          <w:rFonts w:ascii="標楷體" w:hAnsi="標楷體"/>
          <w:szCs w:val="32"/>
          <w:lang w:eastAsia="zh-TW"/>
        </w:rPr>
        <w:t>3</w:t>
      </w:r>
      <w:r w:rsidR="005453E1">
        <w:rPr>
          <w:rFonts w:ascii="標楷體" w:hAnsi="標楷體" w:hint="eastAsia"/>
          <w:szCs w:val="32"/>
          <w:lang w:eastAsia="zh-TW"/>
        </w:rPr>
        <w:t>.</w:t>
      </w:r>
      <w:r w:rsidR="00DA2CDA" w:rsidRPr="00B10F17">
        <w:rPr>
          <w:rFonts w:ascii="標楷體" w:hAnsi="標楷體" w:hint="eastAsia"/>
          <w:szCs w:val="32"/>
          <w:lang w:eastAsia="zh-TW"/>
        </w:rPr>
        <w:t>內政部就新住民發展基金的施政重點，計有：新住民照顧輔導服務、新住民人力資源之培力與發展、建構多元文化社會。其中，外來人士在臺生活諮詢服務熱線 0800-024-111，主要服務項目為外國人及新住民在臺生活需求及生活適應方面之諮詢服務，包括簽證、居留、工作、教育文化、稅務、健保、交通、就業服務、醫療衛生、人身安全、子女教養、福利服務、法律資訊及其他生活訊息等事項，許多新住民亦多利用此專線進行諮詢服務，惟其外國語諮詢專業度均有所不足，常回答錯誤訊息，以致無法回應新住民之問題。再者，該熱線電話號碼過長，不比1955專線(勞動部)、1922專線(衛</w:t>
      </w:r>
      <w:r w:rsidR="00267B58">
        <w:rPr>
          <w:rFonts w:ascii="標楷體" w:hAnsi="標楷體" w:hint="eastAsia"/>
          <w:szCs w:val="32"/>
          <w:lang w:eastAsia="zh-TW"/>
        </w:rPr>
        <w:t>生</w:t>
      </w:r>
      <w:r w:rsidR="00DA2CDA" w:rsidRPr="00B10F17">
        <w:rPr>
          <w:rFonts w:ascii="標楷體" w:hAnsi="標楷體" w:hint="eastAsia"/>
          <w:szCs w:val="32"/>
          <w:lang w:eastAsia="zh-TW"/>
        </w:rPr>
        <w:t>福</w:t>
      </w:r>
      <w:r w:rsidR="00267B58">
        <w:rPr>
          <w:rFonts w:ascii="標楷體" w:hAnsi="標楷體" w:hint="eastAsia"/>
          <w:szCs w:val="32"/>
          <w:lang w:eastAsia="zh-TW"/>
        </w:rPr>
        <w:t>利</w:t>
      </w:r>
      <w:r w:rsidR="00DA2CDA" w:rsidRPr="00B10F17">
        <w:rPr>
          <w:rFonts w:ascii="標楷體" w:hAnsi="標楷體" w:hint="eastAsia"/>
          <w:szCs w:val="32"/>
          <w:lang w:eastAsia="zh-TW"/>
        </w:rPr>
        <w:t>部)簡短好記。</w:t>
      </w:r>
    </w:p>
    <w:p w:rsidR="00DA2CDA" w:rsidRDefault="00DA2CDA" w:rsidP="00BD5984">
      <w:pPr>
        <w:pStyle w:val="af3"/>
        <w:spacing w:line="440" w:lineRule="exact"/>
        <w:ind w:leftChars="500" w:left="1200" w:firstLineChars="200" w:firstLine="640"/>
        <w:jc w:val="both"/>
        <w:rPr>
          <w:rFonts w:ascii="標楷體" w:hAnsi="標楷體"/>
          <w:szCs w:val="32"/>
          <w:lang w:eastAsia="zh-TW"/>
        </w:rPr>
      </w:pPr>
      <w:r w:rsidRPr="00B10F17">
        <w:rPr>
          <w:rFonts w:ascii="標楷體" w:hAnsi="標楷體" w:hint="eastAsia"/>
          <w:szCs w:val="32"/>
          <w:lang w:eastAsia="zh-TW"/>
        </w:rPr>
        <w:t>為服務新住民之生活需求，應檢討新住民照顧輔導服務網絡建置及運用，強化外國語系之專線人才及諮詢專業度。爰此，要求內政部於</w:t>
      </w:r>
      <w:r>
        <w:rPr>
          <w:rFonts w:ascii="標楷體" w:hAnsi="標楷體" w:hint="eastAsia"/>
          <w:szCs w:val="32"/>
          <w:lang w:eastAsia="zh-TW"/>
        </w:rPr>
        <w:t>3</w:t>
      </w:r>
      <w:r w:rsidRPr="00B10F17">
        <w:rPr>
          <w:rFonts w:ascii="標楷體" w:hAnsi="標楷體" w:hint="eastAsia"/>
          <w:szCs w:val="32"/>
          <w:lang w:eastAsia="zh-TW"/>
        </w:rPr>
        <w:t>個月內，提出具體規劃。</w:t>
      </w:r>
    </w:p>
    <w:p w:rsidR="00DA2CDA" w:rsidRDefault="00DA2CDA" w:rsidP="00DA2CDA">
      <w:pPr>
        <w:pStyle w:val="af3"/>
        <w:spacing w:line="440" w:lineRule="exact"/>
        <w:ind w:leftChars="1500" w:left="4240" w:hangingChars="200" w:hanging="640"/>
        <w:jc w:val="both"/>
        <w:rPr>
          <w:rFonts w:ascii="標楷體" w:hAnsi="標楷體"/>
          <w:szCs w:val="32"/>
          <w:lang w:eastAsia="zh-TW"/>
        </w:rPr>
      </w:pPr>
      <w:r>
        <w:rPr>
          <w:rFonts w:ascii="標楷體" w:hAnsi="標楷體" w:hint="eastAsia"/>
          <w:szCs w:val="32"/>
          <w:lang w:eastAsia="zh-TW"/>
        </w:rPr>
        <w:t>提案人：林思銘</w:t>
      </w:r>
      <w:r w:rsidR="008F5EEB">
        <w:rPr>
          <w:rFonts w:ascii="標楷體" w:hAnsi="標楷體" w:hint="eastAsia"/>
          <w:szCs w:val="32"/>
          <w:lang w:eastAsia="zh-TW"/>
        </w:rPr>
        <w:t xml:space="preserve"> </w:t>
      </w:r>
      <w:r w:rsidR="008F5EEB" w:rsidRPr="001B7949">
        <w:rPr>
          <w:rFonts w:ascii="標楷體" w:hAnsi="標楷體" w:hint="eastAsia"/>
          <w:szCs w:val="32"/>
          <w:lang w:eastAsia="zh-TW"/>
        </w:rPr>
        <w:t>鄭天財Sra Kacaw</w:t>
      </w:r>
      <w:r w:rsidR="008F5EEB">
        <w:rPr>
          <w:rFonts w:ascii="標楷體" w:hAnsi="標楷體" w:hint="eastAsia"/>
          <w:szCs w:val="32"/>
          <w:lang w:eastAsia="zh-TW"/>
        </w:rPr>
        <w:t xml:space="preserve">  陳玉珍</w:t>
      </w:r>
    </w:p>
    <w:p w:rsidR="005D691E" w:rsidRPr="00C25B15" w:rsidRDefault="005D691E" w:rsidP="00C25B15">
      <w:pPr>
        <w:pStyle w:val="af3"/>
        <w:spacing w:line="440" w:lineRule="exact"/>
        <w:ind w:left="1673" w:hangingChars="300" w:hanging="960"/>
        <w:jc w:val="both"/>
        <w:rPr>
          <w:rFonts w:ascii="標楷體" w:hAnsi="標楷體"/>
          <w:szCs w:val="32"/>
        </w:rPr>
      </w:pPr>
      <w:r w:rsidRPr="00C25B15">
        <w:rPr>
          <w:rFonts w:ascii="標楷體" w:hAnsi="標楷體" w:hint="eastAsia"/>
          <w:szCs w:val="32"/>
        </w:rPr>
        <w:t>二、研發及產業訓儲替代役基金</w:t>
      </w:r>
    </w:p>
    <w:p w:rsidR="005D691E" w:rsidRPr="00C25B15" w:rsidRDefault="005D691E" w:rsidP="00C25B15">
      <w:pPr>
        <w:pStyle w:val="af3"/>
        <w:spacing w:line="440" w:lineRule="exact"/>
        <w:ind w:left="1673" w:hangingChars="300" w:hanging="960"/>
        <w:jc w:val="both"/>
        <w:rPr>
          <w:rFonts w:ascii="標楷體" w:hAnsi="標楷體"/>
          <w:szCs w:val="32"/>
          <w:lang w:eastAsia="zh-TW"/>
        </w:rPr>
      </w:pPr>
      <w:r w:rsidRPr="00C25B15">
        <w:rPr>
          <w:rFonts w:ascii="標楷體" w:hAnsi="標楷體" w:hint="eastAsia"/>
          <w:szCs w:val="32"/>
          <w:lang w:eastAsia="zh-TW"/>
        </w:rPr>
        <w:t>（一）業務計畫：應依據基金來源與用途審查結果，隨同調整。</w:t>
      </w:r>
    </w:p>
    <w:p w:rsidR="005D691E" w:rsidRPr="00C25B15" w:rsidRDefault="005D691E" w:rsidP="00C25B15">
      <w:pPr>
        <w:pStyle w:val="af3"/>
        <w:spacing w:line="440" w:lineRule="exact"/>
        <w:ind w:left="1673" w:hangingChars="300" w:hanging="960"/>
        <w:jc w:val="both"/>
        <w:rPr>
          <w:rFonts w:ascii="標楷體" w:hAnsi="標楷體"/>
          <w:szCs w:val="32"/>
          <w:lang w:eastAsia="zh-TW"/>
        </w:rPr>
      </w:pPr>
      <w:r w:rsidRPr="00C25B15">
        <w:rPr>
          <w:rFonts w:ascii="標楷體" w:hAnsi="標楷體" w:hint="eastAsia"/>
          <w:szCs w:val="32"/>
          <w:lang w:eastAsia="zh-TW"/>
        </w:rPr>
        <w:t>（二）基金來源、用途及餘絀：</w:t>
      </w:r>
    </w:p>
    <w:p w:rsidR="005D691E" w:rsidRPr="00C25B15" w:rsidRDefault="005D691E" w:rsidP="00FC5CA9">
      <w:pPr>
        <w:pStyle w:val="af3"/>
        <w:spacing w:line="440" w:lineRule="exact"/>
        <w:ind w:leftChars="600" w:left="2400" w:hangingChars="300" w:hanging="960"/>
        <w:jc w:val="both"/>
        <w:rPr>
          <w:rFonts w:ascii="標楷體" w:hAnsi="標楷體"/>
          <w:szCs w:val="32"/>
        </w:rPr>
      </w:pPr>
      <w:r w:rsidRPr="00C25B15">
        <w:rPr>
          <w:rFonts w:ascii="標楷體" w:hAnsi="標楷體" w:hint="eastAsia"/>
          <w:szCs w:val="32"/>
        </w:rPr>
        <w:t>1.基金來源：</w:t>
      </w:r>
      <w:r w:rsidR="00C25B15">
        <w:rPr>
          <w:rFonts w:ascii="標楷體" w:hAnsi="標楷體" w:hint="eastAsia"/>
          <w:szCs w:val="32"/>
        </w:rPr>
        <w:t>4億8,468</w:t>
      </w:r>
      <w:r w:rsidR="00C25B15" w:rsidRPr="00C25B15">
        <w:rPr>
          <w:rFonts w:ascii="標楷體" w:hAnsi="標楷體" w:hint="eastAsia"/>
          <w:szCs w:val="32"/>
        </w:rPr>
        <w:t>萬</w:t>
      </w:r>
      <w:r w:rsidR="00C25B15">
        <w:rPr>
          <w:rFonts w:ascii="標楷體" w:hAnsi="標楷體" w:hint="eastAsia"/>
          <w:szCs w:val="32"/>
        </w:rPr>
        <w:t>1</w:t>
      </w:r>
      <w:r w:rsidR="00C25B15" w:rsidRPr="00C25B15">
        <w:rPr>
          <w:rFonts w:ascii="標楷體" w:hAnsi="標楷體" w:hint="eastAsia"/>
          <w:szCs w:val="32"/>
        </w:rPr>
        <w:t>千元</w:t>
      </w:r>
      <w:r w:rsidRPr="00C25B15">
        <w:rPr>
          <w:rFonts w:ascii="標楷體" w:hAnsi="標楷體" w:hint="eastAsia"/>
          <w:szCs w:val="32"/>
        </w:rPr>
        <w:t>，照列。</w:t>
      </w:r>
    </w:p>
    <w:p w:rsidR="005D691E" w:rsidRPr="00C25B15" w:rsidRDefault="005D691E" w:rsidP="00FC5CA9">
      <w:pPr>
        <w:pStyle w:val="af3"/>
        <w:spacing w:line="440" w:lineRule="exact"/>
        <w:ind w:leftChars="600" w:left="2400" w:hangingChars="300" w:hanging="960"/>
        <w:jc w:val="both"/>
        <w:rPr>
          <w:rFonts w:ascii="標楷體" w:hAnsi="標楷體"/>
          <w:szCs w:val="32"/>
        </w:rPr>
      </w:pPr>
      <w:r w:rsidRPr="00C25B15">
        <w:rPr>
          <w:rFonts w:ascii="標楷體" w:hAnsi="標楷體" w:hint="eastAsia"/>
          <w:szCs w:val="32"/>
        </w:rPr>
        <w:t>2.基金用途：</w:t>
      </w:r>
      <w:r w:rsidR="00C25B15">
        <w:rPr>
          <w:rFonts w:ascii="標楷體" w:hAnsi="標楷體" w:hint="eastAsia"/>
          <w:szCs w:val="32"/>
        </w:rPr>
        <w:t>4億8,386</w:t>
      </w:r>
      <w:r w:rsidR="00C25B15" w:rsidRPr="00C25B15">
        <w:rPr>
          <w:rFonts w:ascii="標楷體" w:hAnsi="標楷體" w:hint="eastAsia"/>
          <w:szCs w:val="32"/>
        </w:rPr>
        <w:t>萬</w:t>
      </w:r>
      <w:r w:rsidR="00C25B15">
        <w:rPr>
          <w:rFonts w:ascii="標楷體" w:hAnsi="標楷體" w:hint="eastAsia"/>
          <w:szCs w:val="32"/>
        </w:rPr>
        <w:t>8</w:t>
      </w:r>
      <w:r w:rsidR="00C25B15" w:rsidRPr="00C25B15">
        <w:rPr>
          <w:rFonts w:ascii="標楷體" w:hAnsi="標楷體" w:hint="eastAsia"/>
          <w:szCs w:val="32"/>
        </w:rPr>
        <w:t>千元</w:t>
      </w:r>
      <w:r w:rsidRPr="00C25B15">
        <w:rPr>
          <w:rFonts w:ascii="標楷體" w:hAnsi="標楷體" w:hint="eastAsia"/>
          <w:szCs w:val="32"/>
        </w:rPr>
        <w:t>，照列。</w:t>
      </w:r>
    </w:p>
    <w:p w:rsidR="005D691E" w:rsidRPr="00C25B15" w:rsidRDefault="005D691E" w:rsidP="00FC5CA9">
      <w:pPr>
        <w:pStyle w:val="af3"/>
        <w:spacing w:line="440" w:lineRule="exact"/>
        <w:ind w:leftChars="600" w:left="2400" w:hangingChars="300" w:hanging="960"/>
        <w:jc w:val="both"/>
        <w:rPr>
          <w:rFonts w:ascii="標楷體" w:hAnsi="標楷體"/>
          <w:szCs w:val="32"/>
        </w:rPr>
      </w:pPr>
      <w:r w:rsidRPr="00C25B15">
        <w:rPr>
          <w:rFonts w:ascii="標楷體" w:hAnsi="標楷體" w:hint="eastAsia"/>
          <w:szCs w:val="32"/>
        </w:rPr>
        <w:t>3.本期</w:t>
      </w:r>
      <w:r w:rsidR="00C25B15">
        <w:rPr>
          <w:rFonts w:ascii="標楷體" w:hAnsi="標楷體" w:hint="eastAsia"/>
          <w:szCs w:val="32"/>
        </w:rPr>
        <w:t>賸餘</w:t>
      </w:r>
      <w:r w:rsidRPr="00C25B15">
        <w:rPr>
          <w:rFonts w:ascii="標楷體" w:hAnsi="標楷體" w:hint="eastAsia"/>
          <w:szCs w:val="32"/>
        </w:rPr>
        <w:t>：</w:t>
      </w:r>
      <w:r w:rsidR="00C25B15">
        <w:rPr>
          <w:rFonts w:ascii="標楷體" w:hAnsi="標楷體" w:hint="eastAsia"/>
          <w:szCs w:val="32"/>
        </w:rPr>
        <w:t>81</w:t>
      </w:r>
      <w:r w:rsidRPr="00C25B15">
        <w:rPr>
          <w:rFonts w:ascii="標楷體" w:hAnsi="標楷體" w:hint="eastAsia"/>
          <w:szCs w:val="32"/>
        </w:rPr>
        <w:t>萬</w:t>
      </w:r>
      <w:r w:rsidR="00C25B15">
        <w:rPr>
          <w:rFonts w:ascii="標楷體" w:hAnsi="標楷體" w:hint="eastAsia"/>
          <w:szCs w:val="32"/>
        </w:rPr>
        <w:t>3</w:t>
      </w:r>
      <w:r w:rsidRPr="00C25B15">
        <w:rPr>
          <w:rFonts w:ascii="標楷體" w:hAnsi="標楷體" w:hint="eastAsia"/>
          <w:szCs w:val="32"/>
        </w:rPr>
        <w:t>千元，照列。</w:t>
      </w:r>
    </w:p>
    <w:p w:rsidR="00DA2CDA" w:rsidRPr="00DA2CDA" w:rsidRDefault="00DA2CDA" w:rsidP="00DA2CDA">
      <w:pPr>
        <w:pStyle w:val="af3"/>
        <w:spacing w:line="440" w:lineRule="exact"/>
        <w:ind w:left="1673" w:hangingChars="300" w:hanging="960"/>
        <w:jc w:val="both"/>
        <w:rPr>
          <w:rFonts w:ascii="標楷體" w:hAnsi="標楷體"/>
          <w:szCs w:val="32"/>
          <w:lang w:eastAsia="zh-TW"/>
        </w:rPr>
      </w:pPr>
      <w:r w:rsidRPr="00DA2CDA">
        <w:rPr>
          <w:rFonts w:ascii="標楷體" w:hAnsi="標楷體" w:hint="eastAsia"/>
          <w:szCs w:val="32"/>
          <w:lang w:eastAsia="zh-TW"/>
        </w:rPr>
        <w:t>（</w:t>
      </w:r>
      <w:r w:rsidR="00C34074">
        <w:rPr>
          <w:rFonts w:ascii="標楷體" w:hAnsi="標楷體" w:hint="eastAsia"/>
          <w:szCs w:val="32"/>
          <w:lang w:eastAsia="zh-TW"/>
        </w:rPr>
        <w:t>三</w:t>
      </w:r>
      <w:r w:rsidRPr="00DA2CDA">
        <w:rPr>
          <w:rFonts w:ascii="標楷體" w:hAnsi="標楷體" w:hint="eastAsia"/>
          <w:szCs w:val="32"/>
          <w:lang w:eastAsia="zh-TW"/>
        </w:rPr>
        <w:t>）補辦預算：無列數。</w:t>
      </w:r>
    </w:p>
    <w:p w:rsidR="00DA2CDA" w:rsidRPr="00DA2CDA" w:rsidRDefault="00DA2CDA" w:rsidP="00DA2CDA">
      <w:pPr>
        <w:pStyle w:val="af3"/>
        <w:spacing w:line="440" w:lineRule="exact"/>
        <w:ind w:left="1673" w:hangingChars="300" w:hanging="960"/>
        <w:jc w:val="both"/>
        <w:rPr>
          <w:rFonts w:ascii="標楷體" w:hAnsi="標楷體"/>
          <w:szCs w:val="32"/>
          <w:lang w:eastAsia="zh-TW"/>
        </w:rPr>
      </w:pPr>
      <w:r w:rsidRPr="00DA2CDA">
        <w:rPr>
          <w:rFonts w:ascii="標楷體" w:hAnsi="標楷體" w:hint="eastAsia"/>
          <w:szCs w:val="32"/>
          <w:lang w:eastAsia="zh-TW"/>
        </w:rPr>
        <w:t>（</w:t>
      </w:r>
      <w:r w:rsidR="00C34074">
        <w:rPr>
          <w:rFonts w:ascii="標楷體" w:hAnsi="標楷體" w:hint="eastAsia"/>
          <w:szCs w:val="32"/>
          <w:lang w:eastAsia="zh-TW"/>
        </w:rPr>
        <w:t>四</w:t>
      </w:r>
      <w:r w:rsidRPr="00DA2CDA">
        <w:rPr>
          <w:rFonts w:ascii="標楷體" w:hAnsi="標楷體" w:hint="eastAsia"/>
          <w:szCs w:val="32"/>
          <w:lang w:eastAsia="zh-TW"/>
        </w:rPr>
        <w:t>）通過決議</w:t>
      </w:r>
      <w:r w:rsidR="00267B58">
        <w:rPr>
          <w:rFonts w:ascii="標楷體" w:hAnsi="標楷體" w:hint="eastAsia"/>
          <w:szCs w:val="32"/>
          <w:lang w:eastAsia="zh-TW"/>
        </w:rPr>
        <w:t>8</w:t>
      </w:r>
      <w:r w:rsidRPr="00DA2CDA">
        <w:rPr>
          <w:rFonts w:ascii="標楷體" w:hAnsi="標楷體" w:hint="eastAsia"/>
          <w:szCs w:val="32"/>
          <w:lang w:eastAsia="zh-TW"/>
        </w:rPr>
        <w:t>項：</w:t>
      </w:r>
    </w:p>
    <w:p w:rsidR="00B50E25" w:rsidRPr="00E42E96" w:rsidRDefault="00B50E25" w:rsidP="00B50E25">
      <w:pPr>
        <w:pStyle w:val="af3"/>
        <w:spacing w:line="440" w:lineRule="exact"/>
        <w:ind w:leftChars="600" w:left="1760" w:hangingChars="100" w:hanging="320"/>
        <w:rPr>
          <w:rFonts w:ascii="標楷體" w:hAnsi="標楷體"/>
          <w:bCs/>
          <w:szCs w:val="32"/>
          <w:lang w:val="en-US"/>
        </w:rPr>
      </w:pPr>
      <w:r>
        <w:rPr>
          <w:rFonts w:ascii="標楷體" w:hAnsi="標楷體" w:hint="eastAsia"/>
          <w:bCs/>
          <w:szCs w:val="32"/>
          <w:lang w:val="en-US" w:eastAsia="zh-TW"/>
        </w:rPr>
        <w:t>1.</w:t>
      </w:r>
      <w:r w:rsidRPr="00E42E96">
        <w:rPr>
          <w:rFonts w:ascii="標楷體" w:hAnsi="標楷體" w:hint="eastAsia"/>
          <w:bCs/>
          <w:szCs w:val="32"/>
          <w:lang w:val="en-US"/>
        </w:rPr>
        <w:t>查研發及產業訓儲替代役役男赴大陸地區人次，由104年度2,490人次，增加至107年度2,788人次，四年增加298人次，增幅11.97%。然，其中役男因公赴大陸地區從104年度的64人次，增加至107年度的102人次，增加38人次，增幅59.38%。104年度至108年度8月底替代役役男出境至大陸地區逾30日者共365人次，其中蒐</w:t>
      </w:r>
      <w:r w:rsidRPr="00E42E96">
        <w:rPr>
          <w:rFonts w:ascii="標楷體" w:hAnsi="標楷體" w:hint="eastAsia"/>
          <w:bCs/>
          <w:szCs w:val="32"/>
          <w:lang w:val="en-US"/>
        </w:rPr>
        <w:lastRenderedPageBreak/>
        <w:t>集資料363人次，占比99.45%，參加會議2人次，占比0.55%。</w:t>
      </w:r>
    </w:p>
    <w:p w:rsidR="00B50E25" w:rsidRPr="00E42E96" w:rsidRDefault="00B50E25" w:rsidP="00B50E25">
      <w:pPr>
        <w:pStyle w:val="af3"/>
        <w:spacing w:line="440" w:lineRule="exact"/>
        <w:ind w:leftChars="750" w:left="1800" w:firstLineChars="200" w:firstLine="640"/>
        <w:rPr>
          <w:rFonts w:ascii="標楷體" w:hAnsi="標楷體"/>
          <w:bCs/>
          <w:szCs w:val="32"/>
          <w:lang w:val="en-US"/>
        </w:rPr>
      </w:pPr>
      <w:r w:rsidRPr="00E42E96">
        <w:rPr>
          <w:rFonts w:ascii="標楷體" w:hAnsi="標楷體" w:hint="eastAsia"/>
          <w:bCs/>
          <w:szCs w:val="32"/>
          <w:lang w:val="en-US"/>
        </w:rPr>
        <w:t>據「替代役役男出境管理辦法」第三條第二款規定，研發替代役役男於服役期間有赴國外從事與其業務相關之考察、會議、展覽、蒐集資料、學術交流等，或赴國外接受與其業務有關之訓練進修，或代表國家出國參加各類競賽者，得檢具證明文件，向主管機關申請核准出境。然根據第四條規定，替代役役男於服役期間申請進入大陸地區，不得遴派研發替代役役男赴大陸地區接受與其業務有關之訓練或進修。</w:t>
      </w:r>
    </w:p>
    <w:p w:rsidR="00B50E25" w:rsidRPr="00E42E96" w:rsidRDefault="00B50E25" w:rsidP="00B50E25">
      <w:pPr>
        <w:pStyle w:val="af3"/>
        <w:spacing w:line="440" w:lineRule="exact"/>
        <w:ind w:leftChars="750" w:left="1800" w:firstLineChars="200" w:firstLine="640"/>
        <w:rPr>
          <w:rFonts w:ascii="標楷體" w:hAnsi="標楷體"/>
          <w:bCs/>
          <w:szCs w:val="32"/>
          <w:lang w:val="en-US"/>
        </w:rPr>
      </w:pPr>
      <w:r w:rsidRPr="00E42E96">
        <w:rPr>
          <w:rFonts w:ascii="標楷體" w:hAnsi="標楷體" w:hint="eastAsia"/>
          <w:bCs/>
          <w:szCs w:val="32"/>
          <w:lang w:val="en-US"/>
        </w:rPr>
        <w:t>由於研發及產業訓儲替代役本質仍屬兵役，若用人機構遴派役男赴大陸地區行工作之實，有不符研發及產業訓儲替代役目的之疑，宜應檢討相關役男出境管理情形，評估研發及產業訓儲替代役役男赴陸的適當性及必要性。爰</w:t>
      </w:r>
      <w:r>
        <w:rPr>
          <w:rFonts w:ascii="標楷體" w:hAnsi="標楷體" w:hint="eastAsia"/>
          <w:bCs/>
          <w:szCs w:val="32"/>
          <w:lang w:val="en-US" w:eastAsia="zh-TW"/>
        </w:rPr>
        <w:t>凍結「役男管理及資訊系統維運計畫</w:t>
      </w:r>
      <w:r w:rsidR="006043FF">
        <w:rPr>
          <w:rFonts w:ascii="標楷體" w:hAnsi="標楷體" w:hint="eastAsia"/>
          <w:bCs/>
          <w:szCs w:val="32"/>
          <w:lang w:val="en-US" w:eastAsia="zh-TW"/>
        </w:rPr>
        <w:t>」項下「</w:t>
      </w:r>
      <w:r>
        <w:rPr>
          <w:rFonts w:ascii="標楷體" w:hAnsi="標楷體" w:hint="eastAsia"/>
          <w:bCs/>
          <w:szCs w:val="32"/>
          <w:lang w:val="en-US" w:eastAsia="zh-TW"/>
        </w:rPr>
        <w:t>服務費用」</w:t>
      </w:r>
      <w:r w:rsidR="00991878">
        <w:rPr>
          <w:rFonts w:ascii="標楷體" w:hAnsi="標楷體" w:hint="eastAsia"/>
          <w:bCs/>
          <w:szCs w:val="32"/>
          <w:lang w:val="en-US" w:eastAsia="zh-TW"/>
        </w:rPr>
        <w:t>之「專業服務費」</w:t>
      </w:r>
      <w:r>
        <w:rPr>
          <w:rFonts w:ascii="標楷體" w:hAnsi="標楷體" w:hint="eastAsia"/>
          <w:bCs/>
          <w:szCs w:val="32"/>
          <w:lang w:val="en-US" w:eastAsia="zh-TW"/>
        </w:rPr>
        <w:t>50萬元，俟</w:t>
      </w:r>
      <w:r w:rsidRPr="00E42E96">
        <w:rPr>
          <w:rFonts w:ascii="標楷體" w:hAnsi="標楷體" w:hint="eastAsia"/>
          <w:bCs/>
          <w:szCs w:val="32"/>
          <w:lang w:val="en-US"/>
        </w:rPr>
        <w:t>向立法院內政委員會</w:t>
      </w:r>
      <w:r>
        <w:rPr>
          <w:rFonts w:ascii="標楷體" w:hAnsi="標楷體" w:hint="eastAsia"/>
          <w:bCs/>
          <w:szCs w:val="32"/>
          <w:lang w:val="en-US" w:eastAsia="zh-TW"/>
        </w:rPr>
        <w:t>提出書面</w:t>
      </w:r>
      <w:r w:rsidRPr="00E42E96">
        <w:rPr>
          <w:rFonts w:ascii="標楷體" w:hAnsi="標楷體" w:hint="eastAsia"/>
          <w:bCs/>
          <w:szCs w:val="32"/>
          <w:lang w:val="en-US"/>
        </w:rPr>
        <w:t>報告</w:t>
      </w:r>
      <w:r>
        <w:rPr>
          <w:rFonts w:ascii="標楷體" w:hAnsi="標楷體" w:hint="eastAsia"/>
          <w:bCs/>
          <w:szCs w:val="32"/>
          <w:lang w:val="en-US" w:eastAsia="zh-TW"/>
        </w:rPr>
        <w:t>後</w:t>
      </w:r>
      <w:r>
        <w:rPr>
          <w:rFonts w:ascii="標楷體" w:hAnsi="標楷體" w:hint="eastAsia"/>
          <w:bCs/>
          <w:szCs w:val="32"/>
          <w:lang w:val="en-US"/>
        </w:rPr>
        <w:t>，</w:t>
      </w:r>
      <w:r>
        <w:rPr>
          <w:rFonts w:ascii="標楷體" w:hAnsi="標楷體" w:hint="eastAsia"/>
          <w:bCs/>
          <w:szCs w:val="32"/>
          <w:lang w:val="en-US" w:eastAsia="zh-TW"/>
        </w:rPr>
        <w:t>始得動支</w:t>
      </w:r>
      <w:r w:rsidRPr="00E42E96">
        <w:rPr>
          <w:rFonts w:ascii="標楷體" w:hAnsi="標楷體" w:hint="eastAsia"/>
          <w:bCs/>
          <w:szCs w:val="32"/>
          <w:lang w:val="en-US"/>
        </w:rPr>
        <w:t>。</w:t>
      </w:r>
    </w:p>
    <w:p w:rsidR="00B50E25" w:rsidRPr="00C25B15" w:rsidRDefault="00B50E25" w:rsidP="00B50E25">
      <w:pPr>
        <w:pStyle w:val="af3"/>
        <w:spacing w:line="440" w:lineRule="exact"/>
        <w:ind w:leftChars="1500" w:left="4240" w:hangingChars="200" w:hanging="640"/>
        <w:jc w:val="both"/>
        <w:rPr>
          <w:rFonts w:ascii="標楷體" w:hAnsi="標楷體"/>
          <w:szCs w:val="32"/>
          <w:lang w:eastAsia="zh-TW"/>
        </w:rPr>
      </w:pPr>
      <w:r w:rsidRPr="00DA2CDA">
        <w:rPr>
          <w:rFonts w:ascii="標楷體" w:hAnsi="標楷體" w:hint="eastAsia"/>
          <w:szCs w:val="32"/>
          <w:lang w:eastAsia="zh-TW"/>
        </w:rPr>
        <w:t>提案人：</w:t>
      </w:r>
      <w:r>
        <w:rPr>
          <w:rFonts w:ascii="標楷體" w:hAnsi="標楷體" w:hint="eastAsia"/>
          <w:szCs w:val="32"/>
          <w:lang w:eastAsia="zh-TW"/>
        </w:rPr>
        <w:t>羅美玲</w:t>
      </w:r>
    </w:p>
    <w:p w:rsidR="00B50E25" w:rsidRPr="00AC0121" w:rsidRDefault="00B50E25" w:rsidP="00B50E25">
      <w:pPr>
        <w:pStyle w:val="af3"/>
        <w:spacing w:line="440" w:lineRule="exact"/>
        <w:ind w:leftChars="1500" w:left="4240" w:hangingChars="200" w:hanging="640"/>
        <w:jc w:val="both"/>
        <w:rPr>
          <w:rFonts w:ascii="標楷體" w:hAnsi="標楷體"/>
          <w:szCs w:val="32"/>
          <w:lang w:eastAsia="zh-TW"/>
        </w:rPr>
      </w:pPr>
      <w:r w:rsidRPr="00AC0121">
        <w:rPr>
          <w:rFonts w:ascii="標楷體" w:hAnsi="標楷體" w:hint="eastAsia"/>
          <w:szCs w:val="32"/>
          <w:lang w:eastAsia="zh-TW"/>
        </w:rPr>
        <w:t>連署人：黃世杰</w:t>
      </w:r>
      <w:r>
        <w:rPr>
          <w:rFonts w:ascii="標楷體" w:hAnsi="標楷體" w:hint="eastAsia"/>
          <w:szCs w:val="32"/>
          <w:lang w:eastAsia="zh-TW"/>
        </w:rPr>
        <w:t xml:space="preserve">  王美惠</w:t>
      </w:r>
    </w:p>
    <w:p w:rsidR="00991878" w:rsidRPr="003831BC" w:rsidRDefault="00267B58" w:rsidP="00991878">
      <w:pPr>
        <w:pStyle w:val="af3"/>
        <w:spacing w:line="440" w:lineRule="exact"/>
        <w:ind w:leftChars="600" w:left="1760" w:hangingChars="100" w:hanging="320"/>
        <w:jc w:val="both"/>
        <w:rPr>
          <w:rFonts w:ascii="標楷體" w:hAnsi="標楷體"/>
          <w:szCs w:val="32"/>
          <w:lang w:eastAsia="zh-TW"/>
        </w:rPr>
      </w:pPr>
      <w:r>
        <w:rPr>
          <w:rFonts w:ascii="標楷體" w:hAnsi="標楷體" w:hint="eastAsia"/>
          <w:szCs w:val="32"/>
          <w:lang w:eastAsia="zh-TW"/>
        </w:rPr>
        <w:t>2</w:t>
      </w:r>
      <w:r w:rsidR="00991878">
        <w:rPr>
          <w:rFonts w:ascii="標楷體" w:hAnsi="標楷體" w:hint="eastAsia"/>
          <w:szCs w:val="32"/>
          <w:lang w:eastAsia="zh-TW"/>
        </w:rPr>
        <w:t>.</w:t>
      </w:r>
      <w:r w:rsidR="00991878" w:rsidRPr="003831BC">
        <w:rPr>
          <w:rFonts w:ascii="標楷體" w:hAnsi="標楷體" w:hint="eastAsia"/>
          <w:szCs w:val="32"/>
          <w:lang w:eastAsia="zh-TW"/>
        </w:rPr>
        <w:t>我國自</w:t>
      </w:r>
      <w:r w:rsidR="00991878">
        <w:rPr>
          <w:rFonts w:ascii="標楷體" w:hAnsi="標楷體"/>
          <w:szCs w:val="32"/>
          <w:lang w:eastAsia="zh-TW"/>
        </w:rPr>
        <w:t>97</w:t>
      </w:r>
      <w:r w:rsidR="00991878" w:rsidRPr="003831BC">
        <w:rPr>
          <w:rFonts w:ascii="標楷體" w:hAnsi="標楷體" w:hint="eastAsia"/>
          <w:szCs w:val="32"/>
          <w:lang w:eastAsia="zh-TW"/>
        </w:rPr>
        <w:t>年起實施研發及產業儲訓替代役制度以來，已有效達成運用兵役制度為國內企業與優秀青年人才媒合之目標；迄今為止已有4萬多人在1</w:t>
      </w:r>
      <w:r w:rsidR="00991878">
        <w:rPr>
          <w:rFonts w:ascii="標楷體" w:hAnsi="標楷體" w:hint="eastAsia"/>
          <w:szCs w:val="32"/>
          <w:lang w:eastAsia="zh-TW"/>
        </w:rPr>
        <w:t>,</w:t>
      </w:r>
      <w:r w:rsidR="00991878" w:rsidRPr="003831BC">
        <w:rPr>
          <w:rFonts w:ascii="標楷體" w:hAnsi="標楷體" w:hint="eastAsia"/>
          <w:szCs w:val="32"/>
          <w:lang w:eastAsia="zh-TW"/>
        </w:rPr>
        <w:t>500個用人單位服役，為企業創造龐大產值，更有許多青年優秀人才在服役結束後留在這些企業任職。</w:t>
      </w:r>
    </w:p>
    <w:p w:rsidR="00991878" w:rsidRPr="003831BC" w:rsidRDefault="00991878" w:rsidP="00991878">
      <w:pPr>
        <w:pStyle w:val="af3"/>
        <w:spacing w:line="440" w:lineRule="exact"/>
        <w:ind w:leftChars="600" w:left="1760" w:hangingChars="100" w:hanging="320"/>
        <w:jc w:val="both"/>
        <w:rPr>
          <w:rFonts w:ascii="標楷體" w:hAnsi="標楷體"/>
          <w:szCs w:val="32"/>
          <w:lang w:eastAsia="zh-TW"/>
        </w:rPr>
      </w:pPr>
      <w:r w:rsidRPr="003831BC">
        <w:rPr>
          <w:rFonts w:ascii="標楷體" w:hAnsi="標楷體" w:hint="eastAsia"/>
          <w:szCs w:val="32"/>
          <w:lang w:eastAsia="zh-TW"/>
        </w:rPr>
        <w:t xml:space="preserve">    </w:t>
      </w:r>
      <w:r>
        <w:rPr>
          <w:rFonts w:ascii="標楷體" w:hAnsi="標楷體" w:hint="eastAsia"/>
          <w:szCs w:val="32"/>
          <w:lang w:eastAsia="zh-TW"/>
        </w:rPr>
        <w:t xml:space="preserve">  </w:t>
      </w:r>
      <w:r w:rsidRPr="003831BC">
        <w:rPr>
          <w:rFonts w:ascii="標楷體" w:hAnsi="標楷體" w:hint="eastAsia"/>
          <w:szCs w:val="32"/>
          <w:lang w:eastAsia="zh-TW"/>
        </w:rPr>
        <w:t>然研發及產業儲訓替代役就其法制，仍為兵役制度之一環，故內政部役政主管機關自有依法督導、考核之責任，非僅為一媒合性質之機關。替代役實施條例第18</w:t>
      </w:r>
      <w:r w:rsidR="00192552" w:rsidRPr="003831BC">
        <w:rPr>
          <w:rFonts w:ascii="標楷體" w:hAnsi="標楷體" w:hint="eastAsia"/>
          <w:szCs w:val="32"/>
          <w:lang w:eastAsia="zh-TW"/>
        </w:rPr>
        <w:t>條</w:t>
      </w:r>
      <w:r w:rsidRPr="003831BC">
        <w:rPr>
          <w:rFonts w:ascii="標楷體" w:hAnsi="標楷體" w:hint="eastAsia"/>
          <w:szCs w:val="32"/>
          <w:lang w:eastAsia="zh-TW"/>
        </w:rPr>
        <w:t>之1、19條、</w:t>
      </w:r>
      <w:r w:rsidR="00192552">
        <w:rPr>
          <w:rFonts w:ascii="標楷體" w:hAnsi="標楷體" w:hint="eastAsia"/>
          <w:szCs w:val="32"/>
          <w:lang w:eastAsia="zh-TW"/>
        </w:rPr>
        <w:t>第</w:t>
      </w:r>
      <w:r w:rsidRPr="003831BC">
        <w:rPr>
          <w:rFonts w:ascii="標楷體" w:hAnsi="標楷體" w:hint="eastAsia"/>
          <w:szCs w:val="32"/>
          <w:lang w:eastAsia="zh-TW"/>
        </w:rPr>
        <w:t>55</w:t>
      </w:r>
      <w:r w:rsidR="00192552">
        <w:rPr>
          <w:rFonts w:ascii="標楷體" w:hAnsi="標楷體" w:hint="eastAsia"/>
          <w:szCs w:val="32"/>
          <w:lang w:eastAsia="zh-TW"/>
        </w:rPr>
        <w:t>條</w:t>
      </w:r>
      <w:r w:rsidRPr="003831BC">
        <w:rPr>
          <w:rFonts w:ascii="標楷體" w:hAnsi="標楷體" w:hint="eastAsia"/>
          <w:szCs w:val="32"/>
          <w:lang w:eastAsia="zh-TW"/>
        </w:rPr>
        <w:t>之3即詳盡規範主管機關之督考責任；換言之，用人單位除應依據勞動基準法之規範保障替代役男，主管機關亦應主動積極監督用人單位。</w:t>
      </w:r>
    </w:p>
    <w:p w:rsidR="00991878" w:rsidRPr="003831BC" w:rsidRDefault="00991878" w:rsidP="00991878">
      <w:pPr>
        <w:pStyle w:val="af3"/>
        <w:spacing w:line="440" w:lineRule="exact"/>
        <w:ind w:leftChars="600" w:left="1760" w:hangingChars="100" w:hanging="320"/>
        <w:jc w:val="both"/>
        <w:rPr>
          <w:rFonts w:ascii="標楷體" w:hAnsi="標楷體"/>
          <w:szCs w:val="32"/>
          <w:lang w:eastAsia="zh-TW"/>
        </w:rPr>
      </w:pPr>
      <w:r w:rsidRPr="003831BC">
        <w:rPr>
          <w:rFonts w:ascii="標楷體" w:hAnsi="標楷體" w:hint="eastAsia"/>
          <w:szCs w:val="32"/>
          <w:lang w:eastAsia="zh-TW"/>
        </w:rPr>
        <w:t xml:space="preserve">    </w:t>
      </w:r>
      <w:r>
        <w:rPr>
          <w:rFonts w:ascii="標楷體" w:hAnsi="標楷體" w:hint="eastAsia"/>
          <w:szCs w:val="32"/>
          <w:lang w:eastAsia="zh-TW"/>
        </w:rPr>
        <w:t xml:space="preserve">  </w:t>
      </w:r>
      <w:r w:rsidRPr="003831BC">
        <w:rPr>
          <w:rFonts w:ascii="標楷體" w:hAnsi="標楷體" w:hint="eastAsia"/>
          <w:szCs w:val="32"/>
          <w:lang w:eastAsia="zh-TW"/>
        </w:rPr>
        <w:t>依據立法院預算中心評估報告，自</w:t>
      </w:r>
      <w:r>
        <w:rPr>
          <w:rFonts w:ascii="標楷體" w:hAnsi="標楷體" w:hint="eastAsia"/>
          <w:szCs w:val="32"/>
          <w:lang w:eastAsia="zh-TW"/>
        </w:rPr>
        <w:t>102</w:t>
      </w:r>
      <w:r w:rsidRPr="003831BC">
        <w:rPr>
          <w:rFonts w:ascii="標楷體" w:hAnsi="標楷體" w:hint="eastAsia"/>
          <w:szCs w:val="32"/>
          <w:lang w:eastAsia="zh-TW"/>
        </w:rPr>
        <w:t>至</w:t>
      </w:r>
      <w:r>
        <w:rPr>
          <w:rFonts w:ascii="標楷體" w:hAnsi="標楷體"/>
          <w:szCs w:val="32"/>
          <w:lang w:eastAsia="zh-TW"/>
        </w:rPr>
        <w:t>107</w:t>
      </w:r>
      <w:r w:rsidRPr="003831BC">
        <w:rPr>
          <w:rFonts w:ascii="標楷體" w:hAnsi="標楷體" w:hint="eastAsia"/>
          <w:szCs w:val="32"/>
          <w:lang w:eastAsia="zh-TW"/>
        </w:rPr>
        <w:t>年，研發及產業儲訓替代役男透過諮詢申訴服務案件，有關轉調</w:t>
      </w:r>
      <w:r w:rsidRPr="003831BC">
        <w:rPr>
          <w:rFonts w:ascii="標楷體" w:hAnsi="標楷體" w:hint="eastAsia"/>
          <w:szCs w:val="32"/>
          <w:lang w:eastAsia="zh-TW"/>
        </w:rPr>
        <w:lastRenderedPageBreak/>
        <w:t>作業之諮詢即有3千多件，排名第三原因；然主管機關實施定期訪查每年次數則在20至68次間，不定期訪查更僅有最多3次，甚至</w:t>
      </w:r>
      <w:r>
        <w:rPr>
          <w:rFonts w:ascii="標楷體" w:hAnsi="標楷體"/>
          <w:szCs w:val="32"/>
          <w:lang w:eastAsia="zh-TW"/>
        </w:rPr>
        <w:t>103</w:t>
      </w:r>
      <w:r w:rsidRPr="003831BC">
        <w:rPr>
          <w:rFonts w:ascii="標楷體" w:hAnsi="標楷體" w:hint="eastAsia"/>
          <w:szCs w:val="32"/>
          <w:lang w:eastAsia="zh-TW"/>
        </w:rPr>
        <w:t>、</w:t>
      </w:r>
      <w:r>
        <w:rPr>
          <w:rFonts w:ascii="標楷體" w:hAnsi="標楷體"/>
          <w:szCs w:val="32"/>
          <w:lang w:eastAsia="zh-TW"/>
        </w:rPr>
        <w:t>104</w:t>
      </w:r>
      <w:r w:rsidRPr="003831BC">
        <w:rPr>
          <w:rFonts w:ascii="標楷體" w:hAnsi="標楷體" w:hint="eastAsia"/>
          <w:szCs w:val="32"/>
          <w:lang w:eastAsia="zh-TW"/>
        </w:rPr>
        <w:t>年均未執行不定期訪查，是否能有效保障替代役男權益，不無疑問。尤其研發及產業儲訓替代役綁定三年期間，役男是否適應公司文化、職場環境是否有管理不當之現象，皆須主管機關著力督導了解；監察院於</w:t>
      </w:r>
      <w:r>
        <w:rPr>
          <w:rFonts w:ascii="標楷體" w:hAnsi="標楷體"/>
          <w:szCs w:val="32"/>
          <w:lang w:eastAsia="zh-TW"/>
        </w:rPr>
        <w:t>107</w:t>
      </w:r>
      <w:r w:rsidRPr="003831BC">
        <w:rPr>
          <w:rFonts w:ascii="標楷體" w:hAnsi="標楷體" w:hint="eastAsia"/>
          <w:szCs w:val="32"/>
          <w:lang w:eastAsia="zh-TW"/>
        </w:rPr>
        <w:t>年調查報告亦指出，雖役政署進行相關督考心輔均符合法規，然仍應加強相關輔導機制。</w:t>
      </w:r>
    </w:p>
    <w:p w:rsidR="00991878" w:rsidRPr="00DA2CDA" w:rsidRDefault="00991878" w:rsidP="00991878">
      <w:pPr>
        <w:pStyle w:val="af3"/>
        <w:spacing w:line="440" w:lineRule="exact"/>
        <w:ind w:leftChars="600" w:left="1760" w:hangingChars="100" w:hanging="320"/>
        <w:jc w:val="both"/>
        <w:rPr>
          <w:rFonts w:ascii="標楷體" w:hAnsi="標楷體"/>
          <w:szCs w:val="32"/>
          <w:lang w:eastAsia="zh-TW"/>
        </w:rPr>
      </w:pPr>
      <w:r w:rsidRPr="003831BC">
        <w:rPr>
          <w:rFonts w:ascii="標楷體" w:hAnsi="標楷體" w:hint="eastAsia"/>
          <w:szCs w:val="32"/>
          <w:lang w:eastAsia="zh-TW"/>
        </w:rPr>
        <w:t xml:space="preserve">    </w:t>
      </w:r>
      <w:r>
        <w:rPr>
          <w:rFonts w:ascii="標楷體" w:hAnsi="標楷體" w:hint="eastAsia"/>
          <w:szCs w:val="32"/>
          <w:lang w:eastAsia="zh-TW"/>
        </w:rPr>
        <w:t xml:space="preserve">  </w:t>
      </w:r>
      <w:r w:rsidRPr="003831BC">
        <w:rPr>
          <w:rFonts w:ascii="標楷體" w:hAnsi="標楷體" w:hint="eastAsia"/>
          <w:szCs w:val="32"/>
          <w:lang w:eastAsia="zh-TW"/>
        </w:rPr>
        <w:t>爰此，內政部作為研發及產業儲訓替代役主管機關，應加強相關督考輔導機制，並儘速提出相關精進作為，保障役男之權益。</w:t>
      </w:r>
    </w:p>
    <w:p w:rsidR="00991878" w:rsidRDefault="00991878" w:rsidP="00991878">
      <w:pPr>
        <w:pStyle w:val="af3"/>
        <w:spacing w:line="440" w:lineRule="exact"/>
        <w:ind w:leftChars="1500" w:left="4240" w:hangingChars="200" w:hanging="640"/>
        <w:jc w:val="both"/>
        <w:rPr>
          <w:rFonts w:ascii="標楷體" w:hAnsi="標楷體"/>
          <w:szCs w:val="32"/>
          <w:lang w:eastAsia="zh-TW"/>
        </w:rPr>
      </w:pPr>
      <w:r w:rsidRPr="00DA2CDA">
        <w:rPr>
          <w:rFonts w:ascii="標楷體" w:hAnsi="標楷體" w:hint="eastAsia"/>
          <w:szCs w:val="32"/>
          <w:lang w:eastAsia="zh-TW"/>
        </w:rPr>
        <w:t>提案人：</w:t>
      </w:r>
      <w:r>
        <w:rPr>
          <w:rFonts w:ascii="標楷體" w:hAnsi="標楷體" w:hint="eastAsia"/>
          <w:szCs w:val="32"/>
          <w:lang w:eastAsia="zh-TW"/>
        </w:rPr>
        <w:t>張宏陸</w:t>
      </w:r>
    </w:p>
    <w:p w:rsidR="00991878" w:rsidRDefault="00991878" w:rsidP="00991878">
      <w:pPr>
        <w:pStyle w:val="af3"/>
        <w:spacing w:line="440" w:lineRule="exact"/>
        <w:ind w:leftChars="1500" w:left="4240" w:hangingChars="200" w:hanging="640"/>
        <w:jc w:val="both"/>
        <w:rPr>
          <w:rFonts w:ascii="標楷體" w:hAnsi="標楷體"/>
          <w:szCs w:val="32"/>
          <w:lang w:eastAsia="zh-TW"/>
        </w:rPr>
      </w:pPr>
      <w:r w:rsidRPr="00233597">
        <w:rPr>
          <w:rFonts w:ascii="標楷體" w:hAnsi="標楷體" w:hint="eastAsia"/>
          <w:szCs w:val="32"/>
          <w:lang w:eastAsia="zh-TW"/>
        </w:rPr>
        <w:t xml:space="preserve">連署人：賴惠員  </w:t>
      </w:r>
      <w:r>
        <w:rPr>
          <w:rFonts w:ascii="標楷體" w:hAnsi="標楷體" w:hint="eastAsia"/>
          <w:szCs w:val="32"/>
          <w:lang w:eastAsia="zh-TW"/>
        </w:rPr>
        <w:t>王美惠</w:t>
      </w:r>
    </w:p>
    <w:p w:rsidR="00991878" w:rsidRPr="00DA2CDA" w:rsidRDefault="00267B58" w:rsidP="00991878">
      <w:pPr>
        <w:pStyle w:val="af3"/>
        <w:spacing w:line="440" w:lineRule="exact"/>
        <w:ind w:leftChars="600" w:left="1760" w:hangingChars="100" w:hanging="320"/>
        <w:jc w:val="both"/>
        <w:rPr>
          <w:rFonts w:ascii="標楷體" w:hAnsi="標楷體"/>
          <w:szCs w:val="32"/>
          <w:lang w:eastAsia="zh-TW"/>
        </w:rPr>
      </w:pPr>
      <w:r>
        <w:rPr>
          <w:rFonts w:ascii="標楷體" w:hAnsi="標楷體" w:hint="eastAsia"/>
          <w:szCs w:val="32"/>
          <w:lang w:eastAsia="zh-TW"/>
        </w:rPr>
        <w:t>3</w:t>
      </w:r>
      <w:r w:rsidR="00991878">
        <w:rPr>
          <w:rFonts w:ascii="標楷體" w:hAnsi="標楷體"/>
          <w:szCs w:val="32"/>
          <w:lang w:eastAsia="zh-TW"/>
        </w:rPr>
        <w:t>.</w:t>
      </w:r>
      <w:r w:rsidR="00991878" w:rsidRPr="00233597">
        <w:rPr>
          <w:rFonts w:ascii="標楷體" w:hAnsi="標楷體" w:hint="eastAsia"/>
          <w:szCs w:val="32"/>
          <w:lang w:eastAsia="zh-TW"/>
        </w:rPr>
        <w:t>研發替代役設置宗旨為提昇「國家整體產業經濟實力」，鼓勵研究發展及培育中堅管理人才，有效運用役男人力資源，促進產業研發能量及競爭力等願景，近年來替代役役男服役期間因公赴中國人次逐年增加，且逾30日返國役男亦增加，請內政部針對研發及產業訓儲替代役男服役期間赴中國之適當性與必要性提出檢討報告，</w:t>
      </w:r>
      <w:r w:rsidR="00991878">
        <w:rPr>
          <w:rFonts w:ascii="標楷體" w:hAnsi="標楷體" w:hint="eastAsia"/>
          <w:szCs w:val="32"/>
          <w:lang w:eastAsia="zh-TW"/>
        </w:rPr>
        <w:t>1</w:t>
      </w:r>
      <w:r w:rsidR="00991878" w:rsidRPr="00233597">
        <w:rPr>
          <w:rFonts w:ascii="標楷體" w:hAnsi="標楷體" w:hint="eastAsia"/>
          <w:szCs w:val="32"/>
          <w:lang w:eastAsia="zh-TW"/>
        </w:rPr>
        <w:t>個月內向</w:t>
      </w:r>
      <w:r w:rsidR="00991878">
        <w:rPr>
          <w:rFonts w:ascii="標楷體" w:hAnsi="標楷體" w:hint="eastAsia"/>
          <w:szCs w:val="32"/>
          <w:lang w:eastAsia="zh-TW"/>
        </w:rPr>
        <w:t>立法</w:t>
      </w:r>
      <w:r w:rsidR="00991878" w:rsidRPr="00233597">
        <w:rPr>
          <w:rFonts w:ascii="標楷體" w:hAnsi="標楷體" w:hint="eastAsia"/>
          <w:szCs w:val="32"/>
          <w:lang w:eastAsia="zh-TW"/>
        </w:rPr>
        <w:t>院內政委員會提出書面報告。</w:t>
      </w:r>
    </w:p>
    <w:p w:rsidR="00991878" w:rsidRDefault="00991878" w:rsidP="00991878">
      <w:pPr>
        <w:pStyle w:val="af3"/>
        <w:spacing w:line="440" w:lineRule="exact"/>
        <w:ind w:leftChars="1500" w:left="4240" w:hangingChars="200" w:hanging="640"/>
        <w:jc w:val="both"/>
        <w:rPr>
          <w:rFonts w:ascii="標楷體" w:hAnsi="標楷體"/>
          <w:szCs w:val="32"/>
          <w:lang w:eastAsia="zh-TW"/>
        </w:rPr>
      </w:pPr>
      <w:r w:rsidRPr="00DA2CDA">
        <w:rPr>
          <w:rFonts w:ascii="標楷體" w:hAnsi="標楷體" w:hint="eastAsia"/>
          <w:szCs w:val="32"/>
          <w:lang w:eastAsia="zh-TW"/>
        </w:rPr>
        <w:t>提案人：</w:t>
      </w:r>
      <w:r w:rsidRPr="00233597">
        <w:rPr>
          <w:rFonts w:ascii="標楷體" w:hAnsi="標楷體" w:hint="eastAsia"/>
          <w:szCs w:val="32"/>
          <w:lang w:eastAsia="zh-TW"/>
        </w:rPr>
        <w:t>賴惠員</w:t>
      </w:r>
    </w:p>
    <w:p w:rsidR="00991878" w:rsidRPr="00C25B15" w:rsidRDefault="00991878" w:rsidP="00991878">
      <w:pPr>
        <w:pStyle w:val="af3"/>
        <w:spacing w:line="440" w:lineRule="exact"/>
        <w:ind w:leftChars="1500" w:left="4240" w:hangingChars="200" w:hanging="640"/>
        <w:jc w:val="both"/>
        <w:rPr>
          <w:rFonts w:ascii="標楷體" w:hAnsi="標楷體"/>
          <w:szCs w:val="32"/>
          <w:lang w:eastAsia="zh-TW"/>
        </w:rPr>
      </w:pPr>
      <w:r w:rsidRPr="00233597">
        <w:rPr>
          <w:rFonts w:ascii="標楷體" w:hAnsi="標楷體" w:hint="eastAsia"/>
          <w:szCs w:val="32"/>
          <w:lang w:eastAsia="zh-TW"/>
        </w:rPr>
        <w:t>連署人：</w:t>
      </w:r>
      <w:r>
        <w:rPr>
          <w:rFonts w:ascii="標楷體" w:hAnsi="標楷體" w:hint="eastAsia"/>
          <w:szCs w:val="32"/>
          <w:lang w:eastAsia="zh-TW"/>
        </w:rPr>
        <w:t>王美惠  黃世杰  湯蕙禎</w:t>
      </w:r>
    </w:p>
    <w:p w:rsidR="00991878" w:rsidRPr="00DA2CDA" w:rsidRDefault="00267B58" w:rsidP="00991878">
      <w:pPr>
        <w:pStyle w:val="af3"/>
        <w:spacing w:line="440" w:lineRule="exact"/>
        <w:ind w:leftChars="600" w:left="1760" w:hangingChars="100" w:hanging="320"/>
        <w:jc w:val="both"/>
        <w:rPr>
          <w:rFonts w:ascii="標楷體" w:hAnsi="標楷體"/>
          <w:szCs w:val="32"/>
          <w:lang w:eastAsia="zh-TW"/>
        </w:rPr>
      </w:pPr>
      <w:r>
        <w:rPr>
          <w:rFonts w:ascii="標楷體" w:hAnsi="標楷體" w:hint="eastAsia"/>
          <w:szCs w:val="32"/>
          <w:lang w:eastAsia="zh-TW"/>
        </w:rPr>
        <w:t>4</w:t>
      </w:r>
      <w:r w:rsidR="00991878">
        <w:rPr>
          <w:rFonts w:ascii="標楷體" w:hAnsi="標楷體"/>
          <w:szCs w:val="32"/>
          <w:lang w:eastAsia="zh-TW"/>
        </w:rPr>
        <w:t>.</w:t>
      </w:r>
      <w:r w:rsidR="00991878" w:rsidRPr="00AC0121">
        <w:rPr>
          <w:rFonts w:ascii="標楷體" w:hAnsi="標楷體" w:hint="eastAsia"/>
          <w:szCs w:val="32"/>
          <w:lang w:eastAsia="zh-TW"/>
        </w:rPr>
        <w:t>大專役男對於申請</w:t>
      </w:r>
      <w:r w:rsidR="00192552">
        <w:rPr>
          <w:rFonts w:ascii="標楷體" w:hAnsi="標楷體" w:hint="eastAsia"/>
          <w:szCs w:val="32"/>
          <w:lang w:eastAsia="zh-TW"/>
        </w:rPr>
        <w:t>研發及</w:t>
      </w:r>
      <w:r w:rsidR="00991878" w:rsidRPr="00AC0121">
        <w:rPr>
          <w:rFonts w:ascii="標楷體" w:hAnsi="標楷體" w:hint="eastAsia"/>
          <w:szCs w:val="32"/>
          <w:lang w:eastAsia="zh-TW"/>
        </w:rPr>
        <w:t>產業訓儲替代役興趣缺缺，原因除了服役時間長，也怕被廠商當做廉價勞力，所以更需要研發及產業訓儲替代役基金，落實不定期實地訪查，才能主動發掘役男遇到的難題，並加以解決。然而，根據立法院預算中心的資料顯示，不定期實地訪查業務最多為107年度的3次，且103年度及104年度均未執行，這樣的頻率，恐難保障役男權益，建請檢討改進</w:t>
      </w:r>
      <w:r w:rsidR="00991878">
        <w:rPr>
          <w:rFonts w:ascii="標楷體" w:hAnsi="標楷體" w:hint="eastAsia"/>
          <w:szCs w:val="32"/>
          <w:lang w:eastAsia="zh-TW"/>
        </w:rPr>
        <w:t>，並將實地訪查結果向立法院內政委員會提出書面報告</w:t>
      </w:r>
      <w:r w:rsidR="00991878" w:rsidRPr="00AC0121">
        <w:rPr>
          <w:rFonts w:ascii="標楷體" w:hAnsi="標楷體" w:hint="eastAsia"/>
          <w:szCs w:val="32"/>
          <w:lang w:eastAsia="zh-TW"/>
        </w:rPr>
        <w:t>。</w:t>
      </w:r>
    </w:p>
    <w:p w:rsidR="00991878" w:rsidRDefault="00991878" w:rsidP="00991878">
      <w:pPr>
        <w:pStyle w:val="af3"/>
        <w:spacing w:line="440" w:lineRule="exact"/>
        <w:ind w:leftChars="1500" w:left="4240" w:hangingChars="200" w:hanging="640"/>
        <w:jc w:val="both"/>
        <w:rPr>
          <w:rFonts w:ascii="標楷體" w:hAnsi="標楷體"/>
          <w:szCs w:val="32"/>
          <w:lang w:eastAsia="zh-TW"/>
        </w:rPr>
      </w:pPr>
      <w:r w:rsidRPr="00DA2CDA">
        <w:rPr>
          <w:rFonts w:ascii="標楷體" w:hAnsi="標楷體" w:hint="eastAsia"/>
          <w:szCs w:val="32"/>
          <w:lang w:eastAsia="zh-TW"/>
        </w:rPr>
        <w:t>提案人：</w:t>
      </w:r>
      <w:r>
        <w:rPr>
          <w:rFonts w:ascii="標楷體" w:hAnsi="標楷體" w:hint="eastAsia"/>
          <w:szCs w:val="32"/>
          <w:lang w:eastAsia="zh-TW"/>
        </w:rPr>
        <w:t>王美惠</w:t>
      </w:r>
    </w:p>
    <w:p w:rsidR="00991878" w:rsidRPr="00C25B15" w:rsidRDefault="00991878" w:rsidP="00991878">
      <w:pPr>
        <w:pStyle w:val="af3"/>
        <w:spacing w:line="440" w:lineRule="exact"/>
        <w:ind w:leftChars="1500" w:left="4240" w:hangingChars="200" w:hanging="640"/>
        <w:jc w:val="both"/>
        <w:rPr>
          <w:rFonts w:ascii="標楷體" w:hAnsi="標楷體"/>
          <w:szCs w:val="32"/>
          <w:lang w:eastAsia="zh-TW"/>
        </w:rPr>
      </w:pPr>
      <w:r w:rsidRPr="00233597">
        <w:rPr>
          <w:rFonts w:ascii="標楷體" w:hAnsi="標楷體" w:hint="eastAsia"/>
          <w:szCs w:val="32"/>
          <w:lang w:eastAsia="zh-TW"/>
        </w:rPr>
        <w:t>連署人：</w:t>
      </w:r>
      <w:r>
        <w:rPr>
          <w:rFonts w:ascii="標楷體" w:hAnsi="標楷體" w:hint="eastAsia"/>
          <w:szCs w:val="32"/>
          <w:lang w:eastAsia="zh-TW"/>
        </w:rPr>
        <w:t xml:space="preserve">羅美玲  </w:t>
      </w:r>
      <w:r w:rsidRPr="00233597">
        <w:rPr>
          <w:rFonts w:ascii="標楷體" w:hAnsi="標楷體" w:hint="eastAsia"/>
          <w:szCs w:val="32"/>
          <w:lang w:eastAsia="zh-TW"/>
        </w:rPr>
        <w:t xml:space="preserve">賴惠員  </w:t>
      </w:r>
      <w:r>
        <w:rPr>
          <w:rFonts w:ascii="標楷體" w:hAnsi="標楷體" w:hint="eastAsia"/>
          <w:szCs w:val="32"/>
          <w:lang w:eastAsia="zh-TW"/>
        </w:rPr>
        <w:t>黃世杰</w:t>
      </w:r>
    </w:p>
    <w:p w:rsidR="00BF0313" w:rsidRDefault="00267B58" w:rsidP="00BF0313">
      <w:pPr>
        <w:pStyle w:val="af3"/>
        <w:spacing w:line="440" w:lineRule="exact"/>
        <w:ind w:leftChars="600" w:left="1760" w:hangingChars="100" w:hanging="320"/>
        <w:jc w:val="both"/>
        <w:rPr>
          <w:rFonts w:ascii="標楷體" w:hAnsi="標楷體"/>
          <w:szCs w:val="32"/>
          <w:lang w:eastAsia="zh-TW"/>
        </w:rPr>
      </w:pPr>
      <w:r>
        <w:rPr>
          <w:rFonts w:ascii="標楷體" w:hAnsi="標楷體" w:hint="eastAsia"/>
          <w:szCs w:val="32"/>
          <w:lang w:eastAsia="zh-TW"/>
        </w:rPr>
        <w:lastRenderedPageBreak/>
        <w:t>5</w:t>
      </w:r>
      <w:r w:rsidR="00DA2CDA" w:rsidRPr="00DA2CDA">
        <w:rPr>
          <w:rFonts w:ascii="標楷體" w:hAnsi="標楷體" w:hint="eastAsia"/>
          <w:szCs w:val="32"/>
          <w:lang w:eastAsia="zh-TW"/>
        </w:rPr>
        <w:t>.</w:t>
      </w:r>
      <w:r w:rsidR="00BF0313" w:rsidRPr="00233597">
        <w:rPr>
          <w:rFonts w:ascii="標楷體" w:hAnsi="標楷體" w:hint="eastAsia"/>
          <w:szCs w:val="32"/>
          <w:lang w:eastAsia="zh-TW"/>
        </w:rPr>
        <w:t>內政部主管研發及產業訓儲替代役基金「員額審查核配、役男報名甄選及成效管考計畫」109年原編列預算729</w:t>
      </w:r>
      <w:r w:rsidR="00192552">
        <w:rPr>
          <w:rFonts w:ascii="標楷體" w:hAnsi="標楷體" w:hint="eastAsia"/>
          <w:szCs w:val="32"/>
          <w:lang w:eastAsia="zh-TW"/>
        </w:rPr>
        <w:t>萬</w:t>
      </w:r>
      <w:r w:rsidR="00BF0313" w:rsidRPr="00233597">
        <w:rPr>
          <w:rFonts w:ascii="標楷體" w:hAnsi="標楷體" w:hint="eastAsia"/>
          <w:szCs w:val="32"/>
          <w:lang w:eastAsia="zh-TW"/>
        </w:rPr>
        <w:t>7千元，108年執行率僅77.54%</w:t>
      </w:r>
      <w:r w:rsidR="00B4152B">
        <w:rPr>
          <w:rFonts w:ascii="標楷體" w:hAnsi="標楷體" w:hint="eastAsia"/>
          <w:szCs w:val="32"/>
          <w:lang w:eastAsia="zh-TW"/>
        </w:rPr>
        <w:t>，</w:t>
      </w:r>
      <w:r w:rsidR="00EE4E71">
        <w:rPr>
          <w:rFonts w:ascii="標楷體" w:hAnsi="標楷體" w:hint="eastAsia"/>
          <w:szCs w:val="32"/>
          <w:lang w:eastAsia="zh-TW"/>
        </w:rPr>
        <w:t>6</w:t>
      </w:r>
      <w:r w:rsidR="00BF0313" w:rsidRPr="00233597">
        <w:rPr>
          <w:rFonts w:ascii="標楷體" w:hAnsi="標楷體" w:hint="eastAsia"/>
          <w:szCs w:val="32"/>
          <w:lang w:eastAsia="zh-TW"/>
        </w:rPr>
        <w:t>15</w:t>
      </w:r>
      <w:r w:rsidR="00EE4E71">
        <w:rPr>
          <w:rFonts w:ascii="標楷體" w:hAnsi="標楷體" w:hint="eastAsia"/>
          <w:szCs w:val="32"/>
          <w:lang w:eastAsia="zh-TW"/>
        </w:rPr>
        <w:t>萬</w:t>
      </w:r>
      <w:r w:rsidR="00BF0313" w:rsidRPr="00233597">
        <w:rPr>
          <w:rFonts w:ascii="標楷體" w:hAnsi="標楷體" w:hint="eastAsia"/>
          <w:szCs w:val="32"/>
          <w:lang w:eastAsia="zh-TW"/>
        </w:rPr>
        <w:t>5千元</w:t>
      </w:r>
      <w:r w:rsidR="00B4152B">
        <w:rPr>
          <w:rFonts w:ascii="標楷體" w:hAnsi="標楷體" w:hint="eastAsia"/>
          <w:szCs w:val="32"/>
          <w:lang w:eastAsia="zh-TW"/>
        </w:rPr>
        <w:t>，爰</w:t>
      </w:r>
      <w:r w:rsidR="00B50E25">
        <w:rPr>
          <w:rFonts w:ascii="標楷體" w:hAnsi="標楷體" w:hint="eastAsia"/>
          <w:szCs w:val="32"/>
          <w:lang w:eastAsia="zh-TW"/>
        </w:rPr>
        <w:t>要求內政部役政署全面檢討</w:t>
      </w:r>
      <w:r w:rsidR="00991878">
        <w:rPr>
          <w:rFonts w:ascii="標楷體" w:hAnsi="標楷體" w:hint="eastAsia"/>
          <w:szCs w:val="32"/>
          <w:lang w:eastAsia="zh-TW"/>
        </w:rPr>
        <w:t>，</w:t>
      </w:r>
      <w:r w:rsidR="006043FF">
        <w:rPr>
          <w:rFonts w:ascii="標楷體" w:hAnsi="標楷體" w:hint="eastAsia"/>
          <w:szCs w:val="32"/>
          <w:lang w:eastAsia="zh-TW"/>
        </w:rPr>
        <w:t>並</w:t>
      </w:r>
      <w:r w:rsidR="00EE4E71">
        <w:rPr>
          <w:rFonts w:ascii="標楷體" w:hAnsi="標楷體" w:hint="eastAsia"/>
          <w:szCs w:val="32"/>
          <w:lang w:eastAsia="zh-TW"/>
        </w:rPr>
        <w:t>向</w:t>
      </w:r>
      <w:r w:rsidR="00B4152B">
        <w:rPr>
          <w:rFonts w:ascii="標楷體" w:hAnsi="標楷體" w:hint="eastAsia"/>
          <w:szCs w:val="32"/>
          <w:lang w:eastAsia="zh-TW"/>
        </w:rPr>
        <w:t>立法院內政委員會</w:t>
      </w:r>
      <w:r w:rsidR="00EE4E71">
        <w:rPr>
          <w:rFonts w:ascii="標楷體" w:hAnsi="標楷體" w:hint="eastAsia"/>
          <w:szCs w:val="32"/>
          <w:lang w:eastAsia="zh-TW"/>
        </w:rPr>
        <w:t>提出書面報告</w:t>
      </w:r>
      <w:r w:rsidR="00BF0313" w:rsidRPr="00233597">
        <w:rPr>
          <w:rFonts w:ascii="標楷體" w:hAnsi="標楷體" w:hint="eastAsia"/>
          <w:szCs w:val="32"/>
          <w:lang w:eastAsia="zh-TW"/>
        </w:rPr>
        <w:t>。</w:t>
      </w:r>
    </w:p>
    <w:p w:rsidR="00BF0313" w:rsidRPr="00C25B15" w:rsidRDefault="00BF0313" w:rsidP="00BF0313">
      <w:pPr>
        <w:pStyle w:val="af3"/>
        <w:spacing w:line="440" w:lineRule="exact"/>
        <w:ind w:leftChars="1500" w:left="4240" w:hangingChars="200" w:hanging="640"/>
        <w:jc w:val="both"/>
        <w:rPr>
          <w:rFonts w:ascii="標楷體" w:hAnsi="標楷體"/>
          <w:szCs w:val="32"/>
          <w:lang w:eastAsia="zh-TW"/>
        </w:rPr>
      </w:pPr>
      <w:r w:rsidRPr="00DA2CDA">
        <w:rPr>
          <w:rFonts w:ascii="標楷體" w:hAnsi="標楷體" w:hint="eastAsia"/>
          <w:szCs w:val="32"/>
          <w:lang w:eastAsia="zh-TW"/>
        </w:rPr>
        <w:t>提案人：</w:t>
      </w:r>
      <w:r>
        <w:rPr>
          <w:rFonts w:ascii="標楷體" w:hAnsi="標楷體" w:hint="eastAsia"/>
          <w:szCs w:val="32"/>
          <w:lang w:eastAsia="zh-TW"/>
        </w:rPr>
        <w:t>賴惠員  王美惠</w:t>
      </w:r>
    </w:p>
    <w:p w:rsidR="00BF0313" w:rsidRPr="00C25B15" w:rsidRDefault="00BF0313" w:rsidP="00BF0313">
      <w:pPr>
        <w:pStyle w:val="af3"/>
        <w:spacing w:line="440" w:lineRule="exact"/>
        <w:ind w:leftChars="1500" w:left="4240" w:hangingChars="200" w:hanging="640"/>
        <w:jc w:val="both"/>
        <w:rPr>
          <w:rFonts w:ascii="標楷體" w:hAnsi="標楷體"/>
          <w:szCs w:val="32"/>
          <w:lang w:eastAsia="zh-TW"/>
        </w:rPr>
      </w:pPr>
      <w:r>
        <w:rPr>
          <w:rFonts w:ascii="標楷體" w:hAnsi="標楷體" w:hint="eastAsia"/>
          <w:szCs w:val="32"/>
          <w:lang w:eastAsia="zh-TW"/>
        </w:rPr>
        <w:t>連署人：黃世杰  湯蕙禎</w:t>
      </w:r>
    </w:p>
    <w:p w:rsidR="00BF0313" w:rsidRDefault="00267B58" w:rsidP="00BF0313">
      <w:pPr>
        <w:pStyle w:val="af3"/>
        <w:spacing w:line="440" w:lineRule="exact"/>
        <w:ind w:leftChars="600" w:left="1760" w:hangingChars="100" w:hanging="320"/>
        <w:jc w:val="both"/>
        <w:rPr>
          <w:rFonts w:ascii="標楷體" w:hAnsi="標楷體"/>
          <w:szCs w:val="32"/>
          <w:lang w:eastAsia="zh-TW"/>
        </w:rPr>
      </w:pPr>
      <w:r>
        <w:rPr>
          <w:rFonts w:ascii="標楷體" w:hAnsi="標楷體" w:hint="eastAsia"/>
          <w:szCs w:val="32"/>
          <w:lang w:eastAsia="zh-TW"/>
        </w:rPr>
        <w:t>6</w:t>
      </w:r>
      <w:r w:rsidR="00BF0313">
        <w:rPr>
          <w:rFonts w:ascii="標楷體" w:hAnsi="標楷體"/>
          <w:szCs w:val="32"/>
          <w:lang w:eastAsia="zh-TW"/>
        </w:rPr>
        <w:t>.</w:t>
      </w:r>
      <w:r w:rsidR="00BF0313" w:rsidRPr="002F0D13">
        <w:rPr>
          <w:rFonts w:ascii="標楷體" w:hAnsi="標楷體" w:hint="eastAsia"/>
          <w:szCs w:val="32"/>
          <w:lang w:eastAsia="zh-TW"/>
        </w:rPr>
        <w:t>「加強制度宣導，促使優質役男人才申服研發替代役」為</w:t>
      </w:r>
      <w:r w:rsidR="008F5EEB" w:rsidRPr="00C25B15">
        <w:rPr>
          <w:rFonts w:ascii="標楷體" w:hAnsi="標楷體" w:hint="eastAsia"/>
          <w:szCs w:val="32"/>
        </w:rPr>
        <w:t>研發及產業訓儲替代役基金</w:t>
      </w:r>
      <w:r w:rsidR="00BF0313" w:rsidRPr="002F0D13">
        <w:rPr>
          <w:rFonts w:ascii="標楷體" w:hAnsi="標楷體" w:hint="eastAsia"/>
          <w:szCs w:val="32"/>
          <w:lang w:eastAsia="zh-TW"/>
        </w:rPr>
        <w:t>之施政重點，然據業務報告所載，前(107)年度之報名總人數僅3,258人，甚至低於該年度績效目標預計錄取之4,000人；而去(108)年度第一次甄選作業，報名並經完成資格審查及電子甄選資格通知書者僅897人，報名人數逐年下降。考量其去(108)年度之業務宣導費預算數24萬6千元已較前(107)年度決算數21萬7千元為多，宣導成效卻未盡理想，爰</w:t>
      </w:r>
      <w:r w:rsidR="006043FF">
        <w:rPr>
          <w:rFonts w:ascii="標楷體" w:hAnsi="標楷體" w:hint="eastAsia"/>
          <w:szCs w:val="32"/>
          <w:lang w:eastAsia="zh-TW"/>
        </w:rPr>
        <w:t>要求內政部役政署全面檢討，</w:t>
      </w:r>
      <w:r w:rsidR="00EE4E71" w:rsidRPr="00EE4E71">
        <w:rPr>
          <w:rFonts w:ascii="標楷體" w:hAnsi="標楷體" w:hint="eastAsia"/>
          <w:szCs w:val="32"/>
          <w:lang w:eastAsia="zh-TW"/>
        </w:rPr>
        <w:t>並</w:t>
      </w:r>
      <w:r w:rsidR="00EE4E71">
        <w:rPr>
          <w:rFonts w:ascii="標楷體" w:hAnsi="標楷體" w:hint="eastAsia"/>
          <w:szCs w:val="32"/>
          <w:lang w:eastAsia="zh-TW"/>
        </w:rPr>
        <w:t>向</w:t>
      </w:r>
      <w:r w:rsidR="00EE4E71" w:rsidRPr="00EE4E71">
        <w:rPr>
          <w:rFonts w:ascii="標楷體" w:hAnsi="標楷體" w:hint="eastAsia"/>
          <w:szCs w:val="32"/>
          <w:lang w:eastAsia="zh-TW"/>
        </w:rPr>
        <w:t>立法院內政委員會</w:t>
      </w:r>
      <w:r w:rsidR="00EE4E71">
        <w:rPr>
          <w:rFonts w:ascii="標楷體" w:hAnsi="標楷體" w:hint="eastAsia"/>
          <w:szCs w:val="32"/>
          <w:lang w:eastAsia="zh-TW"/>
        </w:rPr>
        <w:t>提出書面報告</w:t>
      </w:r>
      <w:r w:rsidR="00EE4E71" w:rsidRPr="00EE4E71">
        <w:rPr>
          <w:rFonts w:ascii="標楷體" w:hAnsi="標楷體" w:hint="eastAsia"/>
          <w:szCs w:val="32"/>
          <w:lang w:eastAsia="zh-TW"/>
        </w:rPr>
        <w:t>。</w:t>
      </w:r>
    </w:p>
    <w:p w:rsidR="00BF0313" w:rsidRDefault="00BF0313" w:rsidP="00BF0313">
      <w:pPr>
        <w:pStyle w:val="af3"/>
        <w:spacing w:line="440" w:lineRule="exact"/>
        <w:ind w:leftChars="1500" w:left="4240" w:hangingChars="200" w:hanging="640"/>
        <w:jc w:val="both"/>
        <w:rPr>
          <w:rFonts w:ascii="標楷體" w:hAnsi="標楷體"/>
          <w:szCs w:val="32"/>
          <w:lang w:eastAsia="zh-TW"/>
        </w:rPr>
      </w:pPr>
      <w:r w:rsidRPr="00DA2CDA">
        <w:rPr>
          <w:rFonts w:ascii="標楷體" w:hAnsi="標楷體" w:hint="eastAsia"/>
          <w:szCs w:val="32"/>
          <w:lang w:eastAsia="zh-TW"/>
        </w:rPr>
        <w:t>提案人：</w:t>
      </w:r>
      <w:r>
        <w:rPr>
          <w:rFonts w:ascii="標楷體" w:hAnsi="標楷體" w:hint="eastAsia"/>
          <w:szCs w:val="32"/>
          <w:lang w:eastAsia="zh-TW"/>
        </w:rPr>
        <w:t>沈發惠</w:t>
      </w:r>
    </w:p>
    <w:p w:rsidR="00BF0313" w:rsidRDefault="00BF0313" w:rsidP="00BF0313">
      <w:pPr>
        <w:pStyle w:val="af3"/>
        <w:spacing w:line="440" w:lineRule="exact"/>
        <w:ind w:leftChars="1500" w:left="4240" w:hangingChars="200" w:hanging="640"/>
        <w:jc w:val="both"/>
        <w:rPr>
          <w:rFonts w:ascii="標楷體" w:hAnsi="標楷體"/>
          <w:szCs w:val="32"/>
          <w:lang w:eastAsia="zh-TW"/>
        </w:rPr>
      </w:pPr>
      <w:r>
        <w:rPr>
          <w:rFonts w:ascii="標楷體" w:hAnsi="標楷體" w:hint="eastAsia"/>
          <w:szCs w:val="32"/>
          <w:lang w:eastAsia="zh-TW"/>
        </w:rPr>
        <w:t>連署人：黃世杰  羅美玲</w:t>
      </w:r>
    </w:p>
    <w:p w:rsidR="00991878" w:rsidRDefault="00267B58" w:rsidP="00991878">
      <w:pPr>
        <w:pStyle w:val="af3"/>
        <w:spacing w:line="440" w:lineRule="exact"/>
        <w:ind w:leftChars="600" w:left="1760" w:hangingChars="100" w:hanging="320"/>
        <w:jc w:val="both"/>
        <w:rPr>
          <w:rFonts w:ascii="標楷體" w:hAnsi="標楷體"/>
          <w:szCs w:val="32"/>
          <w:lang w:eastAsia="zh-TW"/>
        </w:rPr>
      </w:pPr>
      <w:r>
        <w:rPr>
          <w:rFonts w:ascii="標楷體" w:hAnsi="標楷體" w:hint="eastAsia"/>
          <w:szCs w:val="32"/>
          <w:lang w:eastAsia="zh-TW"/>
        </w:rPr>
        <w:t>7</w:t>
      </w:r>
      <w:r w:rsidR="00BF0313">
        <w:rPr>
          <w:rFonts w:ascii="標楷體" w:hAnsi="標楷體" w:hint="eastAsia"/>
          <w:szCs w:val="32"/>
          <w:lang w:eastAsia="zh-TW"/>
        </w:rPr>
        <w:t>.</w:t>
      </w:r>
      <w:r w:rsidR="00BF0313" w:rsidRPr="002F0D13">
        <w:rPr>
          <w:rFonts w:ascii="標楷體" w:hAnsi="標楷體" w:hint="eastAsia"/>
          <w:szCs w:val="32"/>
          <w:lang w:eastAsia="zh-TW"/>
        </w:rPr>
        <w:t>「加強制度宣導，促使優質役男人才申服研發替代役」為</w:t>
      </w:r>
      <w:r w:rsidR="008F5EEB" w:rsidRPr="00C25B15">
        <w:rPr>
          <w:rFonts w:ascii="標楷體" w:hAnsi="標楷體" w:hint="eastAsia"/>
          <w:szCs w:val="32"/>
        </w:rPr>
        <w:t>研發及產業訓儲替代役基金</w:t>
      </w:r>
      <w:r w:rsidR="00BF0313" w:rsidRPr="002F0D13">
        <w:rPr>
          <w:rFonts w:ascii="標楷體" w:hAnsi="標楷體" w:hint="eastAsia"/>
          <w:szCs w:val="32"/>
          <w:lang w:eastAsia="zh-TW"/>
        </w:rPr>
        <w:t>之施政重點，然據業務報告所載，前(107)年度之獲錄取人數為2,608人，低於年度績效目標預計之4,000人；去(108)年度第一次甄選作業僅錄取420人，錄取人數逐年下降。考量錄取人數逐年下降，成效未盡理想，相關業務之代辦或外包之費用之辦理與支用情形應予以檢討，</w:t>
      </w:r>
      <w:r w:rsidR="00991878">
        <w:rPr>
          <w:rFonts w:ascii="標楷體" w:hAnsi="標楷體" w:hint="eastAsia"/>
          <w:szCs w:val="32"/>
          <w:lang w:eastAsia="zh-TW"/>
        </w:rPr>
        <w:t>爰要求內政部役政署</w:t>
      </w:r>
      <w:r w:rsidR="006043FF">
        <w:rPr>
          <w:rFonts w:ascii="標楷體" w:hAnsi="標楷體" w:hint="eastAsia"/>
          <w:szCs w:val="32"/>
          <w:lang w:eastAsia="zh-TW"/>
        </w:rPr>
        <w:t>就</w:t>
      </w:r>
      <w:r w:rsidR="00991878">
        <w:rPr>
          <w:rFonts w:ascii="標楷體" w:hAnsi="標楷體" w:hint="eastAsia"/>
          <w:szCs w:val="32"/>
          <w:lang w:eastAsia="zh-TW"/>
        </w:rPr>
        <w:t>檢討</w:t>
      </w:r>
      <w:r w:rsidR="006043FF">
        <w:rPr>
          <w:rFonts w:ascii="標楷體" w:hAnsi="標楷體" w:hint="eastAsia"/>
          <w:szCs w:val="32"/>
          <w:lang w:eastAsia="zh-TW"/>
        </w:rPr>
        <w:t>結果</w:t>
      </w:r>
      <w:r w:rsidR="00991878">
        <w:rPr>
          <w:rFonts w:ascii="標楷體" w:hAnsi="標楷體" w:hint="eastAsia"/>
          <w:szCs w:val="32"/>
          <w:lang w:eastAsia="zh-TW"/>
        </w:rPr>
        <w:t>，向立法院內政委員會提出書面報告</w:t>
      </w:r>
      <w:r w:rsidR="00991878" w:rsidRPr="00233597">
        <w:rPr>
          <w:rFonts w:ascii="標楷體" w:hAnsi="標楷體" w:hint="eastAsia"/>
          <w:szCs w:val="32"/>
          <w:lang w:eastAsia="zh-TW"/>
        </w:rPr>
        <w:t>。</w:t>
      </w:r>
    </w:p>
    <w:p w:rsidR="00BF0313" w:rsidRDefault="00BF0313" w:rsidP="00BF0313">
      <w:pPr>
        <w:pStyle w:val="af3"/>
        <w:spacing w:line="440" w:lineRule="exact"/>
        <w:ind w:leftChars="1500" w:left="4240" w:hangingChars="200" w:hanging="640"/>
        <w:jc w:val="both"/>
        <w:rPr>
          <w:rFonts w:ascii="標楷體" w:hAnsi="標楷體"/>
          <w:szCs w:val="32"/>
          <w:lang w:eastAsia="zh-TW"/>
        </w:rPr>
      </w:pPr>
      <w:r w:rsidRPr="00DA2CDA">
        <w:rPr>
          <w:rFonts w:ascii="標楷體" w:hAnsi="標楷體" w:hint="eastAsia"/>
          <w:szCs w:val="32"/>
          <w:lang w:eastAsia="zh-TW"/>
        </w:rPr>
        <w:t>提案人：</w:t>
      </w:r>
      <w:r>
        <w:rPr>
          <w:rFonts w:ascii="標楷體" w:hAnsi="標楷體" w:hint="eastAsia"/>
          <w:szCs w:val="32"/>
          <w:lang w:eastAsia="zh-TW"/>
        </w:rPr>
        <w:t>沈發惠</w:t>
      </w:r>
    </w:p>
    <w:p w:rsidR="00BF0313" w:rsidRPr="00C25B15" w:rsidRDefault="00BF0313" w:rsidP="00BF0313">
      <w:pPr>
        <w:pStyle w:val="af3"/>
        <w:spacing w:line="440" w:lineRule="exact"/>
        <w:ind w:leftChars="1500" w:left="4240" w:hangingChars="200" w:hanging="640"/>
        <w:jc w:val="both"/>
        <w:rPr>
          <w:rFonts w:ascii="標楷體" w:hAnsi="標楷體"/>
          <w:szCs w:val="32"/>
          <w:lang w:eastAsia="zh-TW"/>
        </w:rPr>
      </w:pPr>
      <w:r>
        <w:rPr>
          <w:rFonts w:ascii="標楷體" w:hAnsi="標楷體" w:hint="eastAsia"/>
          <w:szCs w:val="32"/>
          <w:lang w:eastAsia="zh-TW"/>
        </w:rPr>
        <w:t>連署人：黃世杰  羅美玲</w:t>
      </w:r>
    </w:p>
    <w:p w:rsidR="00BF0313" w:rsidRDefault="00267B58" w:rsidP="00D01D58">
      <w:pPr>
        <w:pStyle w:val="af3"/>
        <w:topLinePunct/>
        <w:spacing w:line="440" w:lineRule="exact"/>
        <w:ind w:leftChars="600" w:left="1760" w:hangingChars="100" w:hanging="320"/>
        <w:jc w:val="both"/>
        <w:rPr>
          <w:rFonts w:ascii="標楷體" w:hAnsi="標楷體"/>
          <w:szCs w:val="32"/>
          <w:lang w:eastAsia="zh-TW"/>
        </w:rPr>
      </w:pPr>
      <w:r>
        <w:rPr>
          <w:rFonts w:ascii="標楷體" w:hAnsi="標楷體" w:hint="eastAsia"/>
          <w:szCs w:val="32"/>
          <w:lang w:eastAsia="zh-TW"/>
        </w:rPr>
        <w:t>8</w:t>
      </w:r>
      <w:r w:rsidR="00BF0313">
        <w:rPr>
          <w:rFonts w:ascii="標楷體" w:hAnsi="標楷體" w:hint="eastAsia"/>
          <w:szCs w:val="32"/>
          <w:lang w:eastAsia="zh-TW"/>
        </w:rPr>
        <w:t>.</w:t>
      </w:r>
      <w:r w:rsidR="00BF0313" w:rsidRPr="005453E1">
        <w:rPr>
          <w:rFonts w:ascii="標楷體" w:hAnsi="標楷體" w:hint="eastAsia"/>
          <w:szCs w:val="32"/>
          <w:lang w:eastAsia="zh-TW"/>
        </w:rPr>
        <w:t>內政部研發及產業訓儲替代役基金109年度總預算「役男入營訓練及權益計畫」共編列4億4</w:t>
      </w:r>
      <w:r w:rsidR="008F5EEB">
        <w:rPr>
          <w:rFonts w:ascii="標楷體" w:hAnsi="標楷體" w:hint="eastAsia"/>
          <w:szCs w:val="32"/>
          <w:lang w:eastAsia="zh-TW"/>
        </w:rPr>
        <w:t>,2</w:t>
      </w:r>
      <w:r w:rsidR="00BF0313" w:rsidRPr="005453E1">
        <w:rPr>
          <w:rFonts w:ascii="標楷體" w:hAnsi="標楷體" w:hint="eastAsia"/>
          <w:szCs w:val="32"/>
          <w:lang w:eastAsia="zh-TW"/>
        </w:rPr>
        <w:t>65萬4千元。其中「專業服務費」共編列142萬元。然據研發及產業訓儲替代役基金107</w:t>
      </w:r>
      <w:r w:rsidR="00D01D58">
        <w:rPr>
          <w:rFonts w:ascii="標楷體" w:hAnsi="標楷體" w:hint="eastAsia"/>
          <w:szCs w:val="32"/>
          <w:lang w:eastAsia="zh-TW"/>
        </w:rPr>
        <w:t>年度決算書所載：執行率</w:t>
      </w:r>
      <w:r w:rsidR="00BF0313" w:rsidRPr="005453E1">
        <w:rPr>
          <w:rFonts w:ascii="標楷體" w:hAnsi="標楷體" w:hint="eastAsia"/>
          <w:szCs w:val="32"/>
          <w:lang w:eastAsia="zh-TW"/>
        </w:rPr>
        <w:t>107年度</w:t>
      </w:r>
      <w:r w:rsidR="00D01D58">
        <w:rPr>
          <w:rFonts w:ascii="標楷體" w:hAnsi="標楷體" w:hint="eastAsia"/>
          <w:szCs w:val="32"/>
          <w:lang w:eastAsia="zh-TW"/>
        </w:rPr>
        <w:t>為65.54</w:t>
      </w:r>
      <w:r w:rsidR="00BF0313" w:rsidRPr="005453E1">
        <w:rPr>
          <w:rFonts w:ascii="標楷體" w:hAnsi="標楷體" w:hint="eastAsia"/>
          <w:szCs w:val="32"/>
          <w:lang w:eastAsia="zh-TW"/>
        </w:rPr>
        <w:t>%</w:t>
      </w:r>
      <w:r w:rsidR="00D01D58">
        <w:rPr>
          <w:rFonts w:ascii="標楷體" w:hAnsi="標楷體" w:hint="eastAsia"/>
          <w:szCs w:val="32"/>
          <w:lang w:eastAsia="zh-TW"/>
        </w:rPr>
        <w:t>、</w:t>
      </w:r>
      <w:r w:rsidR="00BF0313" w:rsidRPr="005453E1">
        <w:rPr>
          <w:rFonts w:ascii="標楷體" w:hAnsi="標楷體" w:hint="eastAsia"/>
          <w:szCs w:val="32"/>
          <w:lang w:eastAsia="zh-TW"/>
        </w:rPr>
        <w:lastRenderedPageBreak/>
        <w:t>108年度</w:t>
      </w:r>
      <w:r w:rsidR="00D01D58">
        <w:rPr>
          <w:rFonts w:ascii="標楷體" w:hAnsi="標楷體" w:hint="eastAsia"/>
          <w:szCs w:val="32"/>
          <w:lang w:eastAsia="zh-TW"/>
        </w:rPr>
        <w:t>為</w:t>
      </w:r>
      <w:r w:rsidR="00D01D58" w:rsidRPr="009E421C">
        <w:rPr>
          <w:rFonts w:ascii="標楷體" w:hAnsi="標楷體" w:hint="eastAsia"/>
          <w:szCs w:val="32"/>
          <w:lang w:eastAsia="zh-TW"/>
        </w:rPr>
        <w:t>66.69%</w:t>
      </w:r>
      <w:r w:rsidR="00BF0313" w:rsidRPr="005453E1">
        <w:rPr>
          <w:rFonts w:ascii="標楷體" w:hAnsi="標楷體" w:hint="eastAsia"/>
          <w:szCs w:val="32"/>
          <w:lang w:eastAsia="zh-TW"/>
        </w:rPr>
        <w:t>，顯示預算執行成效不彰，亟需加強預算執行率。為督促其檢討原因並</w:t>
      </w:r>
      <w:r w:rsidR="00286196">
        <w:rPr>
          <w:rFonts w:ascii="標楷體" w:hAnsi="標楷體" w:hint="eastAsia"/>
          <w:szCs w:val="32"/>
          <w:lang w:eastAsia="zh-TW"/>
        </w:rPr>
        <w:t>據</w:t>
      </w:r>
      <w:r w:rsidR="00BF0313" w:rsidRPr="005453E1">
        <w:rPr>
          <w:rFonts w:ascii="標楷體" w:hAnsi="標楷體" w:hint="eastAsia"/>
          <w:szCs w:val="32"/>
          <w:lang w:eastAsia="zh-TW"/>
        </w:rPr>
        <w:t>以趕辦</w:t>
      </w:r>
      <w:r w:rsidR="00A60B7A">
        <w:rPr>
          <w:rFonts w:ascii="標楷體" w:hAnsi="標楷體" w:hint="eastAsia"/>
          <w:szCs w:val="32"/>
          <w:lang w:eastAsia="zh-TW"/>
        </w:rPr>
        <w:t>清</w:t>
      </w:r>
      <w:r w:rsidR="00BF0313" w:rsidRPr="005453E1">
        <w:rPr>
          <w:rFonts w:ascii="標楷體" w:hAnsi="標楷體" w:hint="eastAsia"/>
          <w:szCs w:val="32"/>
          <w:lang w:eastAsia="zh-TW"/>
        </w:rPr>
        <w:t>理，</w:t>
      </w:r>
      <w:r w:rsidR="00991878">
        <w:rPr>
          <w:rFonts w:ascii="標楷體" w:hAnsi="標楷體" w:hint="eastAsia"/>
          <w:szCs w:val="32"/>
          <w:lang w:eastAsia="zh-TW"/>
        </w:rPr>
        <w:t>爰要求內政部役政署向立法院內政委員會提出書面檢討報告</w:t>
      </w:r>
      <w:r w:rsidR="00BF0313" w:rsidRPr="005453E1">
        <w:rPr>
          <w:rFonts w:ascii="標楷體" w:hAnsi="標楷體" w:hint="eastAsia"/>
          <w:szCs w:val="32"/>
          <w:lang w:eastAsia="zh-TW"/>
        </w:rPr>
        <w:t>。</w:t>
      </w:r>
    </w:p>
    <w:p w:rsidR="00BF0313" w:rsidRDefault="00BF0313" w:rsidP="00BF0313">
      <w:pPr>
        <w:pStyle w:val="af3"/>
        <w:spacing w:line="440" w:lineRule="exact"/>
        <w:ind w:leftChars="1500" w:left="4240" w:hangingChars="200" w:hanging="640"/>
        <w:jc w:val="both"/>
        <w:rPr>
          <w:rFonts w:ascii="標楷體" w:hAnsi="標楷體"/>
          <w:szCs w:val="32"/>
          <w:lang w:eastAsia="zh-TW"/>
        </w:rPr>
      </w:pPr>
      <w:r w:rsidRPr="00DA2CDA">
        <w:rPr>
          <w:rFonts w:ascii="標楷體" w:hAnsi="標楷體" w:hint="eastAsia"/>
          <w:szCs w:val="32"/>
          <w:lang w:eastAsia="zh-TW"/>
        </w:rPr>
        <w:t>提案人：</w:t>
      </w:r>
      <w:r>
        <w:rPr>
          <w:rFonts w:ascii="標楷體" w:hAnsi="標楷體" w:hint="eastAsia"/>
          <w:szCs w:val="32"/>
          <w:lang w:eastAsia="zh-TW"/>
        </w:rPr>
        <w:t>吳琪銘</w:t>
      </w:r>
    </w:p>
    <w:p w:rsidR="00BF0313" w:rsidRDefault="00BF0313" w:rsidP="00BF0313">
      <w:pPr>
        <w:pStyle w:val="af3"/>
        <w:spacing w:line="440" w:lineRule="exact"/>
        <w:ind w:leftChars="1500" w:left="4240" w:hangingChars="200" w:hanging="640"/>
        <w:jc w:val="both"/>
        <w:rPr>
          <w:rFonts w:ascii="標楷體" w:hAnsi="標楷體"/>
          <w:szCs w:val="32"/>
          <w:lang w:eastAsia="zh-TW"/>
        </w:rPr>
      </w:pPr>
      <w:r w:rsidRPr="00233597">
        <w:rPr>
          <w:rFonts w:ascii="標楷體" w:hAnsi="標楷體" w:hint="eastAsia"/>
          <w:szCs w:val="32"/>
          <w:lang w:eastAsia="zh-TW"/>
        </w:rPr>
        <w:t>連署人：</w:t>
      </w:r>
      <w:r>
        <w:rPr>
          <w:rFonts w:ascii="標楷體" w:hAnsi="標楷體" w:hint="eastAsia"/>
          <w:szCs w:val="32"/>
          <w:lang w:eastAsia="zh-TW"/>
        </w:rPr>
        <w:t xml:space="preserve">賴惠員  </w:t>
      </w:r>
      <w:r w:rsidRPr="00233597">
        <w:rPr>
          <w:rFonts w:ascii="標楷體" w:hAnsi="標楷體" w:hint="eastAsia"/>
          <w:szCs w:val="32"/>
          <w:lang w:eastAsia="zh-TW"/>
        </w:rPr>
        <w:t>黃世杰</w:t>
      </w:r>
    </w:p>
    <w:p w:rsidR="00233597" w:rsidRPr="00233597" w:rsidRDefault="00233597" w:rsidP="00DA2CDA">
      <w:pPr>
        <w:pStyle w:val="af3"/>
        <w:spacing w:line="440" w:lineRule="exact"/>
        <w:ind w:leftChars="1500" w:left="4240" w:hangingChars="200" w:hanging="640"/>
        <w:jc w:val="both"/>
        <w:rPr>
          <w:rFonts w:ascii="標楷體" w:hAnsi="標楷體"/>
          <w:szCs w:val="32"/>
          <w:lang w:eastAsia="zh-TW"/>
        </w:rPr>
      </w:pPr>
    </w:p>
    <w:p w:rsidR="007F79A5" w:rsidRPr="00C25B15" w:rsidRDefault="005D691E" w:rsidP="00C25B15">
      <w:pPr>
        <w:pStyle w:val="af3"/>
        <w:spacing w:line="440" w:lineRule="exact"/>
        <w:ind w:leftChars="0" w:left="641" w:hangingChars="200" w:hanging="641"/>
        <w:jc w:val="both"/>
        <w:rPr>
          <w:rFonts w:ascii="標楷體" w:hAnsi="標楷體"/>
          <w:b/>
          <w:szCs w:val="32"/>
        </w:rPr>
      </w:pPr>
      <w:r w:rsidRPr="00C25B15">
        <w:rPr>
          <w:rFonts w:ascii="標楷體" w:hAnsi="標楷體" w:hint="eastAsia"/>
          <w:b/>
          <w:szCs w:val="32"/>
        </w:rPr>
        <w:t>伍</w:t>
      </w:r>
      <w:r w:rsidR="007F79A5" w:rsidRPr="00C25B15">
        <w:rPr>
          <w:rFonts w:ascii="標楷體" w:hAnsi="標楷體" w:hint="eastAsia"/>
          <w:b/>
          <w:szCs w:val="32"/>
        </w:rPr>
        <w:t>、財團法人預算案關於內政部函送「</w:t>
      </w:r>
      <w:r w:rsidRPr="00C25B15">
        <w:rPr>
          <w:rFonts w:ascii="標楷體" w:hAnsi="標楷體" w:hint="eastAsia"/>
          <w:b/>
          <w:szCs w:val="32"/>
        </w:rPr>
        <w:t>財團法人二二八事件紀念基金會、義勇消防人員安全濟助基金會</w:t>
      </w:r>
      <w:r w:rsidR="007F79A5" w:rsidRPr="00C25B15">
        <w:rPr>
          <w:rFonts w:ascii="標楷體" w:hAnsi="標楷體" w:hint="eastAsia"/>
          <w:b/>
          <w:szCs w:val="32"/>
        </w:rPr>
        <w:t>」109年度預算書案審查結果：</w:t>
      </w:r>
    </w:p>
    <w:p w:rsidR="007F79A5" w:rsidRPr="007F79A5" w:rsidRDefault="007F79A5" w:rsidP="007F79A5">
      <w:pPr>
        <w:pStyle w:val="af3"/>
        <w:spacing w:line="440" w:lineRule="exact"/>
        <w:ind w:left="1674" w:hangingChars="300" w:hanging="961"/>
        <w:jc w:val="both"/>
        <w:rPr>
          <w:rFonts w:ascii="標楷體" w:hAnsi="標楷體"/>
          <w:b/>
          <w:szCs w:val="32"/>
        </w:rPr>
      </w:pPr>
      <w:r w:rsidRPr="007F79A5">
        <w:rPr>
          <w:rFonts w:ascii="標楷體" w:hAnsi="標楷體" w:hint="eastAsia"/>
          <w:b/>
          <w:szCs w:val="32"/>
        </w:rPr>
        <w:t>一、</w:t>
      </w:r>
      <w:r w:rsidR="005D691E" w:rsidRPr="005D691E">
        <w:rPr>
          <w:rFonts w:ascii="標楷體" w:hAnsi="標楷體" w:hint="eastAsia"/>
          <w:szCs w:val="32"/>
        </w:rPr>
        <w:t>財團法人二二八事件紀念基金會</w:t>
      </w:r>
    </w:p>
    <w:p w:rsidR="007F79A5" w:rsidRPr="00D4519F" w:rsidRDefault="007F79A5" w:rsidP="00D4519F">
      <w:pPr>
        <w:pStyle w:val="af3"/>
        <w:spacing w:line="440" w:lineRule="exact"/>
        <w:ind w:left="1673" w:hangingChars="300" w:hanging="960"/>
        <w:jc w:val="both"/>
        <w:rPr>
          <w:rFonts w:ascii="標楷體" w:hAnsi="標楷體"/>
          <w:szCs w:val="32"/>
        </w:rPr>
      </w:pPr>
      <w:r w:rsidRPr="00D4519F">
        <w:rPr>
          <w:rFonts w:ascii="標楷體" w:hAnsi="標楷體" w:hint="eastAsia"/>
          <w:szCs w:val="32"/>
        </w:rPr>
        <w:t>（一）工作計畫部分：應依據收入與支出審查結果，隨同調整。</w:t>
      </w:r>
    </w:p>
    <w:p w:rsidR="007F79A5" w:rsidRPr="00D4519F" w:rsidRDefault="007F79A5" w:rsidP="00D4519F">
      <w:pPr>
        <w:pStyle w:val="af3"/>
        <w:spacing w:line="440" w:lineRule="exact"/>
        <w:ind w:left="1673" w:hangingChars="300" w:hanging="960"/>
        <w:jc w:val="both"/>
        <w:rPr>
          <w:rFonts w:ascii="標楷體" w:hAnsi="標楷體"/>
          <w:szCs w:val="32"/>
        </w:rPr>
      </w:pPr>
      <w:r w:rsidRPr="00D4519F">
        <w:rPr>
          <w:rFonts w:ascii="標楷體" w:hAnsi="標楷體" w:hint="eastAsia"/>
          <w:szCs w:val="32"/>
        </w:rPr>
        <w:t xml:space="preserve">（二）收入、支出及餘絀部分： </w:t>
      </w:r>
    </w:p>
    <w:p w:rsidR="007F79A5" w:rsidRPr="00D4519F" w:rsidRDefault="007F79A5" w:rsidP="00FC5CA9">
      <w:pPr>
        <w:pStyle w:val="af3"/>
        <w:spacing w:line="440" w:lineRule="exact"/>
        <w:ind w:leftChars="600" w:left="2400" w:hangingChars="300" w:hanging="960"/>
        <w:jc w:val="both"/>
        <w:rPr>
          <w:rFonts w:ascii="標楷體" w:hAnsi="標楷體"/>
          <w:szCs w:val="32"/>
        </w:rPr>
      </w:pPr>
      <w:r w:rsidRPr="00D4519F">
        <w:rPr>
          <w:rFonts w:ascii="標楷體" w:hAnsi="標楷體" w:hint="eastAsia"/>
          <w:szCs w:val="32"/>
        </w:rPr>
        <w:t>1、總收入：</w:t>
      </w:r>
      <w:r w:rsidR="00D4519F" w:rsidRPr="00D4519F">
        <w:rPr>
          <w:rFonts w:ascii="標楷體" w:hAnsi="標楷體" w:hint="eastAsia"/>
          <w:szCs w:val="32"/>
        </w:rPr>
        <w:t>6,504</w:t>
      </w:r>
      <w:r w:rsidRPr="00D4519F">
        <w:rPr>
          <w:rFonts w:ascii="標楷體" w:hAnsi="標楷體" w:hint="eastAsia"/>
          <w:szCs w:val="32"/>
        </w:rPr>
        <w:t>萬元，照列。</w:t>
      </w:r>
    </w:p>
    <w:p w:rsidR="007F79A5" w:rsidRPr="00D4519F" w:rsidRDefault="007F79A5" w:rsidP="00FC5CA9">
      <w:pPr>
        <w:pStyle w:val="af3"/>
        <w:spacing w:line="440" w:lineRule="exact"/>
        <w:ind w:leftChars="600" w:left="2400" w:hangingChars="300" w:hanging="960"/>
        <w:jc w:val="both"/>
        <w:rPr>
          <w:rFonts w:ascii="標楷體" w:hAnsi="標楷體"/>
          <w:szCs w:val="32"/>
        </w:rPr>
      </w:pPr>
      <w:r w:rsidRPr="00D4519F">
        <w:rPr>
          <w:rFonts w:ascii="標楷體" w:hAnsi="標楷體" w:hint="eastAsia"/>
          <w:szCs w:val="32"/>
        </w:rPr>
        <w:t>2、總支出：</w:t>
      </w:r>
      <w:r w:rsidR="00D4519F" w:rsidRPr="00D4519F">
        <w:rPr>
          <w:rFonts w:ascii="標楷體" w:hAnsi="標楷體" w:hint="eastAsia"/>
          <w:szCs w:val="32"/>
        </w:rPr>
        <w:t>6,504萬元</w:t>
      </w:r>
      <w:r w:rsidRPr="00D4519F">
        <w:rPr>
          <w:rFonts w:ascii="標楷體" w:hAnsi="標楷體" w:hint="eastAsia"/>
          <w:szCs w:val="32"/>
        </w:rPr>
        <w:t>，照列。</w:t>
      </w:r>
    </w:p>
    <w:p w:rsidR="007F79A5" w:rsidRDefault="007F79A5" w:rsidP="00FC5CA9">
      <w:pPr>
        <w:pStyle w:val="af3"/>
        <w:spacing w:line="440" w:lineRule="exact"/>
        <w:ind w:leftChars="600" w:left="2400" w:hangingChars="300" w:hanging="960"/>
        <w:jc w:val="both"/>
        <w:rPr>
          <w:rFonts w:ascii="標楷體" w:hAnsi="標楷體"/>
          <w:szCs w:val="32"/>
        </w:rPr>
      </w:pPr>
      <w:r w:rsidRPr="00D4519F">
        <w:rPr>
          <w:rFonts w:ascii="標楷體" w:hAnsi="標楷體" w:hint="eastAsia"/>
          <w:szCs w:val="32"/>
        </w:rPr>
        <w:t>3、本期</w:t>
      </w:r>
      <w:r w:rsidR="00D4519F" w:rsidRPr="00D4519F">
        <w:rPr>
          <w:rFonts w:ascii="標楷體" w:hAnsi="標楷體" w:hint="eastAsia"/>
          <w:szCs w:val="32"/>
        </w:rPr>
        <w:t>賸餘</w:t>
      </w:r>
      <w:r w:rsidR="00046036">
        <w:rPr>
          <w:rFonts w:ascii="標楷體" w:hAnsi="標楷體" w:hint="eastAsia"/>
          <w:szCs w:val="32"/>
        </w:rPr>
        <w:t>(</w:t>
      </w:r>
      <w:r w:rsidR="00046036">
        <w:rPr>
          <w:rFonts w:ascii="標楷體" w:hAnsi="標楷體" w:hint="eastAsia"/>
          <w:szCs w:val="32"/>
          <w:lang w:eastAsia="zh-TW"/>
        </w:rPr>
        <w:t>短絀</w:t>
      </w:r>
      <w:r w:rsidR="00046036">
        <w:rPr>
          <w:rFonts w:ascii="標楷體" w:hAnsi="標楷體" w:hint="eastAsia"/>
          <w:szCs w:val="32"/>
        </w:rPr>
        <w:t>)</w:t>
      </w:r>
      <w:r w:rsidRPr="00D4519F">
        <w:rPr>
          <w:rFonts w:ascii="標楷體" w:hAnsi="標楷體" w:hint="eastAsia"/>
          <w:szCs w:val="32"/>
        </w:rPr>
        <w:t>：</w:t>
      </w:r>
      <w:r w:rsidR="00D4519F" w:rsidRPr="00D4519F">
        <w:rPr>
          <w:rFonts w:ascii="標楷體" w:hAnsi="標楷體" w:hint="eastAsia"/>
          <w:szCs w:val="32"/>
        </w:rPr>
        <w:t>0</w:t>
      </w:r>
      <w:r w:rsidRPr="00D4519F">
        <w:rPr>
          <w:rFonts w:ascii="標楷體" w:hAnsi="標楷體" w:hint="eastAsia"/>
          <w:szCs w:val="32"/>
        </w:rPr>
        <w:t>元，照列。</w:t>
      </w:r>
    </w:p>
    <w:p w:rsidR="00A60B7A" w:rsidRDefault="00A60B7A" w:rsidP="00A60B7A">
      <w:pPr>
        <w:pStyle w:val="af3"/>
        <w:spacing w:line="440" w:lineRule="exact"/>
        <w:ind w:left="1673" w:hangingChars="300" w:hanging="960"/>
        <w:jc w:val="both"/>
        <w:rPr>
          <w:rFonts w:ascii="標楷體" w:hAnsi="標楷體"/>
          <w:szCs w:val="32"/>
          <w:lang w:eastAsia="zh-TW"/>
        </w:rPr>
      </w:pPr>
      <w:r w:rsidRPr="00D4519F">
        <w:rPr>
          <w:rFonts w:ascii="標楷體" w:hAnsi="標楷體" w:hint="eastAsia"/>
          <w:szCs w:val="32"/>
        </w:rPr>
        <w:t>（</w:t>
      </w:r>
      <w:r>
        <w:rPr>
          <w:rFonts w:ascii="標楷體" w:hAnsi="標楷體" w:hint="eastAsia"/>
          <w:szCs w:val="32"/>
          <w:lang w:eastAsia="zh-TW"/>
        </w:rPr>
        <w:t>三</w:t>
      </w:r>
      <w:r w:rsidRPr="00D4519F">
        <w:rPr>
          <w:rFonts w:ascii="標楷體" w:hAnsi="標楷體" w:hint="eastAsia"/>
          <w:szCs w:val="32"/>
        </w:rPr>
        <w:t>）</w:t>
      </w:r>
      <w:r>
        <w:rPr>
          <w:rFonts w:ascii="標楷體" w:hAnsi="標楷體" w:hint="eastAsia"/>
          <w:szCs w:val="32"/>
        </w:rPr>
        <w:t>通過決議</w:t>
      </w:r>
      <w:r>
        <w:rPr>
          <w:rFonts w:ascii="標楷體" w:hAnsi="標楷體"/>
          <w:szCs w:val="32"/>
        </w:rPr>
        <w:t>6</w:t>
      </w:r>
      <w:r>
        <w:rPr>
          <w:rFonts w:ascii="標楷體" w:hAnsi="標楷體" w:hint="eastAsia"/>
          <w:szCs w:val="32"/>
        </w:rPr>
        <w:t>項：</w:t>
      </w:r>
    </w:p>
    <w:p w:rsidR="005E431B" w:rsidRPr="005518C9" w:rsidRDefault="00A60B7A" w:rsidP="00A60B7A">
      <w:pPr>
        <w:pStyle w:val="af3"/>
        <w:spacing w:line="440" w:lineRule="exact"/>
        <w:ind w:leftChars="600" w:left="1920" w:hangingChars="150" w:hanging="480"/>
        <w:jc w:val="both"/>
        <w:rPr>
          <w:rFonts w:ascii="標楷體" w:hAnsi="標楷體"/>
          <w:szCs w:val="32"/>
        </w:rPr>
      </w:pPr>
      <w:r>
        <w:rPr>
          <w:rFonts w:ascii="標楷體" w:hAnsi="標楷體" w:hint="eastAsia"/>
          <w:szCs w:val="32"/>
        </w:rPr>
        <w:t>1、</w:t>
      </w:r>
      <w:r w:rsidR="005E431B" w:rsidRPr="005518C9">
        <w:rPr>
          <w:rFonts w:ascii="標楷體" w:hAnsi="標楷體" w:hint="eastAsia"/>
          <w:szCs w:val="32"/>
        </w:rPr>
        <w:t>二二八事件的真相與究責關係到轉型正義的實踐，也是社會和解的重要基礎，根據二二八事件處理及賠償條例，二二八紀念基金會之辦理事項，其中包含二二八事件真相調查、釐清相關責任歸屬。經查</w:t>
      </w:r>
      <w:r w:rsidR="00192552">
        <w:rPr>
          <w:rFonts w:ascii="標楷體" w:hAnsi="標楷體" w:hint="eastAsia"/>
          <w:szCs w:val="32"/>
          <w:lang w:eastAsia="zh-TW"/>
        </w:rPr>
        <w:t>財團法人</w:t>
      </w:r>
      <w:r w:rsidR="005E431B" w:rsidRPr="005518C9">
        <w:rPr>
          <w:rFonts w:ascii="標楷體" w:hAnsi="標楷體" w:hint="eastAsia"/>
          <w:szCs w:val="32"/>
        </w:rPr>
        <w:t>二二八</w:t>
      </w:r>
      <w:r w:rsidR="00192552">
        <w:rPr>
          <w:rFonts w:ascii="標楷體" w:hAnsi="標楷體" w:hint="eastAsia"/>
          <w:szCs w:val="32"/>
          <w:lang w:eastAsia="zh-TW"/>
        </w:rPr>
        <w:t>事件</w:t>
      </w:r>
      <w:r w:rsidR="005E431B" w:rsidRPr="005518C9">
        <w:rPr>
          <w:rFonts w:ascii="標楷體" w:hAnsi="標楷體" w:hint="eastAsia"/>
          <w:szCs w:val="32"/>
        </w:rPr>
        <w:t>紀念基金會網站上，對二二八事件介紹之陳述，係引用</w:t>
      </w:r>
      <w:r w:rsidR="005E431B">
        <w:rPr>
          <w:rFonts w:ascii="標楷體" w:hAnsi="標楷體"/>
          <w:szCs w:val="32"/>
        </w:rPr>
        <w:t>83</w:t>
      </w:r>
      <w:r w:rsidR="005E431B" w:rsidRPr="005518C9">
        <w:rPr>
          <w:rFonts w:ascii="標楷體" w:hAnsi="標楷體" w:hint="eastAsia"/>
          <w:szCs w:val="32"/>
        </w:rPr>
        <w:t>年由行政院「二二八研究小組」所完成之二二八研究報告，容有不當，因該報告值解嚴初始，諸多資料均未公開，且將二二八事件歸因為陳儀政府施政不當、不法分子煽動反抗政府，將軍隊對人民的濫捕濫殺定位為軍紀不良等等，諸多內容均有爭議；揆此，</w:t>
      </w:r>
      <w:r w:rsidR="00FF73C5">
        <w:rPr>
          <w:rFonts w:ascii="標楷體" w:hAnsi="標楷體" w:hint="eastAsia"/>
          <w:szCs w:val="32"/>
          <w:lang w:eastAsia="zh-TW"/>
        </w:rPr>
        <w:t>財團法人</w:t>
      </w:r>
      <w:r w:rsidR="005E431B" w:rsidRPr="005518C9">
        <w:rPr>
          <w:rFonts w:ascii="標楷體" w:hAnsi="標楷體" w:hint="eastAsia"/>
          <w:szCs w:val="32"/>
        </w:rPr>
        <w:t>二二八事件紀念基金會網站對此事件介紹的公開資訊，以該份報告為基礎恐不適宜。</w:t>
      </w:r>
    </w:p>
    <w:p w:rsidR="005E431B" w:rsidRPr="00DA2CDA" w:rsidRDefault="005E431B" w:rsidP="00A60B7A">
      <w:pPr>
        <w:pStyle w:val="af3"/>
        <w:spacing w:line="440" w:lineRule="exact"/>
        <w:ind w:leftChars="800" w:left="1920" w:firstLineChars="200" w:firstLine="640"/>
        <w:jc w:val="both"/>
        <w:rPr>
          <w:rFonts w:ascii="標楷體" w:hAnsi="標楷體"/>
          <w:szCs w:val="32"/>
          <w:lang w:eastAsia="zh-TW"/>
        </w:rPr>
      </w:pPr>
      <w:r>
        <w:rPr>
          <w:rFonts w:ascii="標楷體" w:hAnsi="標楷體"/>
          <w:szCs w:val="32"/>
          <w:lang w:eastAsia="zh-TW"/>
        </w:rPr>
        <w:t>109</w:t>
      </w:r>
      <w:r>
        <w:rPr>
          <w:rFonts w:ascii="標楷體" w:hAnsi="標楷體" w:hint="eastAsia"/>
          <w:szCs w:val="32"/>
          <w:lang w:eastAsia="zh-TW"/>
        </w:rPr>
        <w:t>年</w:t>
      </w:r>
      <w:r w:rsidRPr="005518C9">
        <w:rPr>
          <w:rFonts w:ascii="標楷體" w:hAnsi="標楷體" w:hint="eastAsia"/>
          <w:szCs w:val="32"/>
          <w:lang w:eastAsia="zh-TW"/>
        </w:rPr>
        <w:t>3月8日，</w:t>
      </w:r>
      <w:r w:rsidR="00FF73C5">
        <w:rPr>
          <w:rFonts w:ascii="標楷體" w:hAnsi="標楷體" w:hint="eastAsia"/>
          <w:szCs w:val="32"/>
          <w:lang w:eastAsia="zh-TW"/>
        </w:rPr>
        <w:t>財團法人</w:t>
      </w:r>
      <w:r w:rsidRPr="005518C9">
        <w:rPr>
          <w:rFonts w:ascii="標楷體" w:hAnsi="標楷體" w:hint="eastAsia"/>
          <w:szCs w:val="32"/>
          <w:lang w:eastAsia="zh-TW"/>
        </w:rPr>
        <w:t>二二八事件紀念基金會業已發表「二二八事件真相與轉型正義報告稿」，對事件真相之探究、責任之釐清，有更深入的調查與研究，基金會應本其成立之宗旨，依據更新的研究成果，於官方</w:t>
      </w:r>
      <w:r w:rsidRPr="005518C9">
        <w:rPr>
          <w:rFonts w:ascii="標楷體" w:hAnsi="標楷體" w:hint="eastAsia"/>
          <w:szCs w:val="32"/>
          <w:lang w:eastAsia="zh-TW"/>
        </w:rPr>
        <w:lastRenderedPageBreak/>
        <w:t>網站上做出必要之修正。</w:t>
      </w:r>
    </w:p>
    <w:p w:rsidR="005E431B" w:rsidRPr="00C25B15" w:rsidRDefault="005E431B" w:rsidP="005E431B">
      <w:pPr>
        <w:pStyle w:val="af3"/>
        <w:spacing w:line="440" w:lineRule="exact"/>
        <w:ind w:leftChars="1500" w:left="4240" w:hangingChars="200" w:hanging="640"/>
        <w:jc w:val="both"/>
        <w:rPr>
          <w:rFonts w:ascii="標楷體" w:hAnsi="標楷體"/>
          <w:szCs w:val="32"/>
          <w:lang w:eastAsia="zh-TW"/>
        </w:rPr>
      </w:pPr>
      <w:r w:rsidRPr="00DA2CDA">
        <w:rPr>
          <w:rFonts w:ascii="標楷體" w:hAnsi="標楷體" w:hint="eastAsia"/>
          <w:szCs w:val="32"/>
          <w:lang w:eastAsia="zh-TW"/>
        </w:rPr>
        <w:t>提案人：</w:t>
      </w:r>
      <w:r>
        <w:rPr>
          <w:rFonts w:ascii="標楷體" w:hAnsi="標楷體" w:hint="eastAsia"/>
          <w:szCs w:val="32"/>
          <w:lang w:eastAsia="zh-TW"/>
        </w:rPr>
        <w:t>張宏陸</w:t>
      </w:r>
    </w:p>
    <w:p w:rsidR="005E431B" w:rsidRPr="00C25B15" w:rsidRDefault="005E431B" w:rsidP="005E431B">
      <w:pPr>
        <w:pStyle w:val="af3"/>
        <w:spacing w:line="440" w:lineRule="exact"/>
        <w:ind w:leftChars="1500" w:left="4240" w:hangingChars="200" w:hanging="640"/>
        <w:jc w:val="both"/>
        <w:rPr>
          <w:rFonts w:ascii="標楷體" w:hAnsi="標楷體"/>
          <w:szCs w:val="32"/>
          <w:lang w:eastAsia="zh-TW"/>
        </w:rPr>
      </w:pPr>
      <w:r>
        <w:rPr>
          <w:rFonts w:ascii="標楷體" w:hAnsi="標楷體" w:hint="eastAsia"/>
          <w:szCs w:val="32"/>
          <w:lang w:eastAsia="zh-TW"/>
        </w:rPr>
        <w:t>連署人：王美惠  賴惠員</w:t>
      </w:r>
    </w:p>
    <w:p w:rsidR="00901783" w:rsidRPr="00DA2CDA" w:rsidRDefault="00A60B7A" w:rsidP="00A60B7A">
      <w:pPr>
        <w:pStyle w:val="af3"/>
        <w:spacing w:line="440" w:lineRule="exact"/>
        <w:ind w:leftChars="600" w:left="1920" w:hangingChars="150" w:hanging="480"/>
        <w:jc w:val="both"/>
        <w:rPr>
          <w:rFonts w:ascii="標楷體" w:hAnsi="標楷體"/>
          <w:szCs w:val="32"/>
        </w:rPr>
      </w:pPr>
      <w:r>
        <w:rPr>
          <w:rFonts w:ascii="標楷體" w:hAnsi="標楷體" w:hint="eastAsia"/>
          <w:szCs w:val="32"/>
        </w:rPr>
        <w:t>2、</w:t>
      </w:r>
      <w:r w:rsidR="00901783" w:rsidRPr="00FC5CA9">
        <w:rPr>
          <w:rFonts w:ascii="標楷體" w:hAnsi="標楷體" w:hint="eastAsia"/>
          <w:szCs w:val="32"/>
        </w:rPr>
        <w:t>有鑑於財團法人二二八事件紀念基金會過去所辦理之影展活動均屬被動參與之活動類型，且參與人數仍有精進及進步的空間，例如</w:t>
      </w:r>
      <w:r w:rsidR="00192552">
        <w:rPr>
          <w:rFonts w:ascii="標楷體" w:hAnsi="標楷體" w:hint="eastAsia"/>
          <w:szCs w:val="32"/>
          <w:lang w:eastAsia="zh-TW"/>
        </w:rPr>
        <w:t>108</w:t>
      </w:r>
      <w:r w:rsidR="00901783" w:rsidRPr="00FC5CA9">
        <w:rPr>
          <w:rFonts w:ascii="標楷體" w:hAnsi="標楷體" w:hint="eastAsia"/>
          <w:szCs w:val="32"/>
        </w:rPr>
        <w:t>年其與國家人權博物館合辦之國際人權影展僅3場共250餘人。為提升基金會辦理展覽教育推廣活動參與之廣度與深度，建請基金會研擬辦理微電影拍攝、紀錄片拍攝、報導文學寫作、論文寫作等工作坊或徵件競賽相關活動方案，以利各年齡層學生及社會人士透過主動創作，深入了解人權及轉型正義相關議題，並藉由其影像及文字創作的公開，擴大民間接觸此議題的機會</w:t>
      </w:r>
      <w:r w:rsidR="00756CA4">
        <w:rPr>
          <w:rFonts w:ascii="標楷體" w:hAnsi="標楷體" w:hint="eastAsia"/>
          <w:szCs w:val="32"/>
        </w:rPr>
        <w:t>，建議基金會適度</w:t>
      </w:r>
      <w:r w:rsidR="008F5EEB">
        <w:rPr>
          <w:rFonts w:ascii="標楷體" w:hAnsi="標楷體" w:hint="eastAsia"/>
          <w:szCs w:val="32"/>
          <w:lang w:eastAsia="zh-TW"/>
        </w:rPr>
        <w:t>的</w:t>
      </w:r>
      <w:r w:rsidR="00756CA4">
        <w:rPr>
          <w:rFonts w:ascii="標楷體" w:hAnsi="標楷體" w:hint="eastAsia"/>
          <w:szCs w:val="32"/>
        </w:rPr>
        <w:t>將</w:t>
      </w:r>
      <w:r w:rsidR="00901783" w:rsidRPr="00FC5CA9">
        <w:rPr>
          <w:rFonts w:ascii="標楷體" w:hAnsi="標楷體" w:hint="eastAsia"/>
          <w:szCs w:val="32"/>
        </w:rPr>
        <w:t>前述活動方案</w:t>
      </w:r>
      <w:r w:rsidR="00756CA4">
        <w:rPr>
          <w:rFonts w:ascii="標楷體" w:hAnsi="標楷體" w:hint="eastAsia"/>
          <w:szCs w:val="32"/>
        </w:rPr>
        <w:t>納入工作項目</w:t>
      </w:r>
      <w:r w:rsidR="00901783" w:rsidRPr="00FC5CA9">
        <w:rPr>
          <w:rFonts w:ascii="標楷體" w:hAnsi="標楷體" w:hint="eastAsia"/>
          <w:szCs w:val="32"/>
        </w:rPr>
        <w:t>。</w:t>
      </w:r>
    </w:p>
    <w:p w:rsidR="00901783" w:rsidRPr="00C25B15" w:rsidRDefault="00901783" w:rsidP="00901783">
      <w:pPr>
        <w:pStyle w:val="af3"/>
        <w:spacing w:line="440" w:lineRule="exact"/>
        <w:ind w:leftChars="1500" w:left="4240" w:hangingChars="200" w:hanging="640"/>
        <w:jc w:val="both"/>
        <w:rPr>
          <w:rFonts w:ascii="標楷體" w:hAnsi="標楷體"/>
          <w:szCs w:val="32"/>
          <w:lang w:eastAsia="zh-TW"/>
        </w:rPr>
      </w:pPr>
      <w:r w:rsidRPr="00DA2CDA">
        <w:rPr>
          <w:rFonts w:ascii="標楷體" w:hAnsi="標楷體" w:hint="eastAsia"/>
          <w:szCs w:val="32"/>
          <w:lang w:eastAsia="zh-TW"/>
        </w:rPr>
        <w:t>提案人：</w:t>
      </w:r>
      <w:r>
        <w:rPr>
          <w:rFonts w:ascii="標楷體" w:hAnsi="標楷體" w:hint="eastAsia"/>
          <w:szCs w:val="32"/>
          <w:lang w:eastAsia="zh-TW"/>
        </w:rPr>
        <w:t>管碧玲  黃世杰  王美惠</w:t>
      </w:r>
    </w:p>
    <w:p w:rsidR="005E431B" w:rsidRDefault="00A60B7A" w:rsidP="00A60B7A">
      <w:pPr>
        <w:pStyle w:val="af3"/>
        <w:spacing w:line="440" w:lineRule="exact"/>
        <w:ind w:leftChars="600" w:left="1920" w:hangingChars="150" w:hanging="480"/>
        <w:jc w:val="both"/>
        <w:rPr>
          <w:rFonts w:ascii="標楷體" w:hAnsi="標楷體"/>
          <w:szCs w:val="32"/>
        </w:rPr>
      </w:pPr>
      <w:r>
        <w:rPr>
          <w:rFonts w:ascii="標楷體" w:hAnsi="標楷體" w:hint="eastAsia"/>
          <w:szCs w:val="32"/>
        </w:rPr>
        <w:t>3、</w:t>
      </w:r>
      <w:r w:rsidR="005E431B" w:rsidRPr="005E431B">
        <w:rPr>
          <w:rFonts w:ascii="標楷體" w:hAnsi="標楷體" w:hint="eastAsia"/>
          <w:szCs w:val="32"/>
        </w:rPr>
        <w:t>鑑於行動裝置普及與未來國內外5G以上電信服務之發展，數位內容產業已為趨勢，然</w:t>
      </w:r>
      <w:r w:rsidR="00267B58" w:rsidRPr="00FC5CA9">
        <w:rPr>
          <w:rFonts w:ascii="標楷體" w:hAnsi="標楷體" w:hint="eastAsia"/>
          <w:szCs w:val="32"/>
        </w:rPr>
        <w:t>財團法人二二八事件紀念基金會</w:t>
      </w:r>
      <w:r w:rsidR="005E431B" w:rsidRPr="005E431B">
        <w:rPr>
          <w:rFonts w:ascii="標楷體" w:hAnsi="標楷體" w:hint="eastAsia"/>
          <w:szCs w:val="32"/>
        </w:rPr>
        <w:t>積極辦理二二八事件史料及研究報告等之電子化建檔與公開，主要仍以線上靜態展示為主，輔以一部分線上互動遊戲，以目前之規劃方式，對二二八事件歷史還原與轉型正義推動永續之世代教育，在推動方式更能多元精進。爰建請基金會於二二八事件之教育及文化活動計畫中，研議設立基於歷史事實之文學、劇本、短片、影視內容之徵選並設立獎座及鼓勵獎金，以拓展二二八事件歷史之線上數位內容之發展，以利二二八事件歷史與轉型正義更能快速有效對跨世代之教育推展。</w:t>
      </w:r>
    </w:p>
    <w:p w:rsidR="005E431B" w:rsidRPr="00C25B15" w:rsidRDefault="005E431B" w:rsidP="005E431B">
      <w:pPr>
        <w:pStyle w:val="af3"/>
        <w:spacing w:line="440" w:lineRule="exact"/>
        <w:ind w:leftChars="1500" w:left="4240" w:hangingChars="200" w:hanging="640"/>
        <w:jc w:val="both"/>
        <w:rPr>
          <w:rFonts w:ascii="標楷體" w:hAnsi="標楷體"/>
          <w:szCs w:val="32"/>
          <w:lang w:eastAsia="zh-TW"/>
        </w:rPr>
      </w:pPr>
      <w:r w:rsidRPr="00DA2CDA">
        <w:rPr>
          <w:rFonts w:ascii="標楷體" w:hAnsi="標楷體" w:hint="eastAsia"/>
          <w:szCs w:val="32"/>
          <w:lang w:eastAsia="zh-TW"/>
        </w:rPr>
        <w:t>提案人：</w:t>
      </w:r>
      <w:r>
        <w:rPr>
          <w:rFonts w:ascii="標楷體" w:hAnsi="標楷體" w:hint="eastAsia"/>
          <w:szCs w:val="32"/>
          <w:lang w:eastAsia="zh-TW"/>
        </w:rPr>
        <w:t>黃世杰  羅美玲  湯蕙禎  沈發惠</w:t>
      </w:r>
    </w:p>
    <w:p w:rsidR="00901783" w:rsidRPr="00901783" w:rsidRDefault="00A60B7A" w:rsidP="00A60B7A">
      <w:pPr>
        <w:pStyle w:val="af3"/>
        <w:spacing w:line="440" w:lineRule="exact"/>
        <w:ind w:leftChars="600" w:left="1920" w:hangingChars="150" w:hanging="480"/>
        <w:jc w:val="both"/>
        <w:rPr>
          <w:rFonts w:ascii="標楷體" w:hAnsi="標楷體"/>
          <w:szCs w:val="32"/>
        </w:rPr>
      </w:pPr>
      <w:r>
        <w:rPr>
          <w:rFonts w:ascii="標楷體" w:hAnsi="標楷體" w:hint="eastAsia"/>
          <w:szCs w:val="32"/>
        </w:rPr>
        <w:t>4、</w:t>
      </w:r>
      <w:r w:rsidR="00901783" w:rsidRPr="00901783">
        <w:rPr>
          <w:rFonts w:ascii="標楷體" w:hAnsi="標楷體" w:hint="eastAsia"/>
          <w:szCs w:val="32"/>
        </w:rPr>
        <w:t>2019年度「國際人權聯盟 (International Federation for Human Rights, FIDH)第40屆年會開幕」在臺灣舉辦；同時，</w:t>
      </w:r>
      <w:r w:rsidR="00901783">
        <w:rPr>
          <w:rFonts w:ascii="標楷體" w:hAnsi="標楷體" w:hint="eastAsia"/>
          <w:szCs w:val="32"/>
        </w:rPr>
        <w:t>108</w:t>
      </w:r>
      <w:r w:rsidR="00901783" w:rsidRPr="00901783">
        <w:rPr>
          <w:rFonts w:ascii="標楷體" w:hAnsi="標楷體" w:hint="eastAsia"/>
          <w:szCs w:val="32"/>
        </w:rPr>
        <w:t>年9月4日</w:t>
      </w:r>
      <w:r w:rsidR="007B73AA">
        <w:rPr>
          <w:rFonts w:ascii="標楷體" w:hAnsi="標楷體" w:hint="eastAsia"/>
          <w:szCs w:val="32"/>
          <w:lang w:eastAsia="zh-TW"/>
        </w:rPr>
        <w:t>國</w:t>
      </w:r>
      <w:r w:rsidR="00901783" w:rsidRPr="00901783">
        <w:rPr>
          <w:rFonts w:ascii="標楷體" w:hAnsi="標楷體" w:hint="eastAsia"/>
          <w:szCs w:val="32"/>
        </w:rPr>
        <w:t>際博物館協會（ICOM）第25屆大會也通過決議「臺灣的國家人權博物館」成為國際人權博物館聯盟亞太分會。代表臺灣的人權實踐受到</w:t>
      </w:r>
      <w:r w:rsidR="00901783" w:rsidRPr="00901783">
        <w:rPr>
          <w:rFonts w:ascii="標楷體" w:hAnsi="標楷體" w:hint="eastAsia"/>
          <w:szCs w:val="32"/>
        </w:rPr>
        <w:lastRenderedPageBreak/>
        <w:t>國際高度的肯定，請</w:t>
      </w:r>
      <w:r w:rsidR="00267B58">
        <w:rPr>
          <w:rFonts w:ascii="標楷體" w:hAnsi="標楷體" w:hint="eastAsia"/>
          <w:szCs w:val="32"/>
        </w:rPr>
        <w:t>財團法人</w:t>
      </w:r>
      <w:r w:rsidR="00901783" w:rsidRPr="00901783">
        <w:rPr>
          <w:rFonts w:ascii="標楷體" w:hAnsi="標楷體" w:hint="eastAsia"/>
          <w:szCs w:val="32"/>
        </w:rPr>
        <w:t>二二八事件紀念基金會與促進轉型</w:t>
      </w:r>
      <w:r w:rsidR="00267B58">
        <w:rPr>
          <w:rFonts w:ascii="標楷體" w:hAnsi="標楷體" w:hint="eastAsia"/>
          <w:szCs w:val="32"/>
        </w:rPr>
        <w:t>正義委員</w:t>
      </w:r>
      <w:r w:rsidR="00901783" w:rsidRPr="00901783">
        <w:rPr>
          <w:rFonts w:ascii="標楷體" w:hAnsi="標楷體" w:hint="eastAsia"/>
          <w:szCs w:val="32"/>
        </w:rPr>
        <w:t>會、中央研究院、</w:t>
      </w:r>
      <w:r w:rsidR="007B73AA">
        <w:rPr>
          <w:rFonts w:ascii="標楷體" w:hAnsi="標楷體" w:hint="eastAsia"/>
          <w:szCs w:val="32"/>
          <w:lang w:eastAsia="zh-TW"/>
        </w:rPr>
        <w:t>國家</w:t>
      </w:r>
      <w:r w:rsidR="00901783" w:rsidRPr="00901783">
        <w:rPr>
          <w:rFonts w:ascii="標楷體" w:hAnsi="標楷體" w:hint="eastAsia"/>
          <w:szCs w:val="32"/>
        </w:rPr>
        <w:t>人權</w:t>
      </w:r>
      <w:r w:rsidR="007B73AA">
        <w:rPr>
          <w:rFonts w:ascii="標楷體" w:hAnsi="標楷體" w:hint="eastAsia"/>
          <w:szCs w:val="32"/>
          <w:lang w:eastAsia="zh-TW"/>
        </w:rPr>
        <w:t>博物</w:t>
      </w:r>
      <w:r w:rsidR="00901783" w:rsidRPr="00901783">
        <w:rPr>
          <w:rFonts w:ascii="標楷體" w:hAnsi="標楷體" w:hint="eastAsia"/>
          <w:szCs w:val="32"/>
        </w:rPr>
        <w:t>館等單位，共享相關研究調查報告，並請</w:t>
      </w:r>
      <w:r w:rsidR="00756CA4">
        <w:rPr>
          <w:rFonts w:ascii="標楷體" w:hAnsi="標楷體" w:hint="eastAsia"/>
          <w:szCs w:val="32"/>
        </w:rPr>
        <w:t>基金會辦理</w:t>
      </w:r>
      <w:r w:rsidR="00901783" w:rsidRPr="00901783">
        <w:rPr>
          <w:rFonts w:ascii="標楷體" w:hAnsi="標楷體" w:hint="eastAsia"/>
          <w:szCs w:val="32"/>
        </w:rPr>
        <w:t>相關青年及國際推廣交流</w:t>
      </w:r>
      <w:r w:rsidR="00756CA4">
        <w:rPr>
          <w:rFonts w:ascii="標楷體" w:hAnsi="標楷體" w:hint="eastAsia"/>
          <w:szCs w:val="32"/>
        </w:rPr>
        <w:t>工作</w:t>
      </w:r>
      <w:r w:rsidR="00901783" w:rsidRPr="00901783">
        <w:rPr>
          <w:rFonts w:ascii="標楷體" w:hAnsi="標楷體" w:hint="eastAsia"/>
          <w:szCs w:val="32"/>
        </w:rPr>
        <w:t>，讓轉型</w:t>
      </w:r>
      <w:r w:rsidR="00267B58">
        <w:rPr>
          <w:rFonts w:ascii="標楷體" w:hAnsi="標楷體" w:hint="eastAsia"/>
          <w:szCs w:val="32"/>
        </w:rPr>
        <w:t>正</w:t>
      </w:r>
      <w:r w:rsidR="00901783" w:rsidRPr="00901783">
        <w:rPr>
          <w:rFonts w:ascii="標楷體" w:hAnsi="標楷體" w:hint="eastAsia"/>
          <w:szCs w:val="32"/>
        </w:rPr>
        <w:t>義可世代傳承，擴增各世代參與契機，並與國內外人權團體、組織建</w:t>
      </w:r>
      <w:r w:rsidR="00901783">
        <w:rPr>
          <w:rFonts w:ascii="標楷體" w:hAnsi="標楷體" w:hint="eastAsia"/>
          <w:szCs w:val="32"/>
        </w:rPr>
        <w:t>立網絡關係，共同推動人權理念，並積極參與鏈結國際資源與經驗交流</w:t>
      </w:r>
      <w:r w:rsidR="00901783" w:rsidRPr="00901783">
        <w:rPr>
          <w:rFonts w:ascii="標楷體" w:hAnsi="標楷體" w:hint="eastAsia"/>
          <w:szCs w:val="32"/>
        </w:rPr>
        <w:t>。</w:t>
      </w:r>
    </w:p>
    <w:p w:rsidR="00972EFB" w:rsidRDefault="00901783" w:rsidP="00901783">
      <w:pPr>
        <w:pStyle w:val="af3"/>
        <w:spacing w:line="440" w:lineRule="exact"/>
        <w:ind w:leftChars="1500" w:left="4240" w:hangingChars="200" w:hanging="640"/>
        <w:jc w:val="both"/>
        <w:rPr>
          <w:rFonts w:ascii="標楷體" w:hAnsi="標楷體"/>
          <w:szCs w:val="32"/>
          <w:lang w:eastAsia="zh-TW"/>
        </w:rPr>
      </w:pPr>
      <w:r w:rsidRPr="00901783">
        <w:rPr>
          <w:rFonts w:ascii="標楷體" w:hAnsi="標楷體" w:hint="eastAsia"/>
          <w:szCs w:val="32"/>
          <w:lang w:eastAsia="zh-TW"/>
        </w:rPr>
        <w:t>提案人：賴惠員</w:t>
      </w:r>
    </w:p>
    <w:p w:rsidR="00901783" w:rsidRDefault="00901783" w:rsidP="00901783">
      <w:pPr>
        <w:pStyle w:val="af3"/>
        <w:spacing w:line="440" w:lineRule="exact"/>
        <w:ind w:leftChars="1500" w:left="4240" w:hangingChars="200" w:hanging="640"/>
        <w:jc w:val="both"/>
        <w:rPr>
          <w:rFonts w:ascii="標楷體" w:hAnsi="標楷體"/>
          <w:szCs w:val="32"/>
          <w:lang w:eastAsia="zh-TW"/>
        </w:rPr>
      </w:pPr>
      <w:r w:rsidRPr="00901783">
        <w:rPr>
          <w:rFonts w:ascii="標楷體" w:hAnsi="標楷體" w:hint="eastAsia"/>
          <w:szCs w:val="32"/>
          <w:lang w:eastAsia="zh-TW"/>
        </w:rPr>
        <w:t>連署人：王美惠  黃世杰</w:t>
      </w:r>
      <w:r>
        <w:rPr>
          <w:rFonts w:ascii="標楷體" w:hAnsi="標楷體" w:hint="eastAsia"/>
          <w:szCs w:val="32"/>
          <w:lang w:eastAsia="zh-TW"/>
        </w:rPr>
        <w:t xml:space="preserve">  湯蕙禎</w:t>
      </w:r>
    </w:p>
    <w:p w:rsidR="005E431B" w:rsidRPr="005E431B" w:rsidRDefault="00A60B7A" w:rsidP="00A60B7A">
      <w:pPr>
        <w:pStyle w:val="af3"/>
        <w:spacing w:line="440" w:lineRule="exact"/>
        <w:ind w:leftChars="600" w:left="1920" w:hangingChars="150" w:hanging="480"/>
        <w:jc w:val="both"/>
        <w:rPr>
          <w:rFonts w:ascii="標楷體" w:hAnsi="標楷體"/>
          <w:szCs w:val="32"/>
        </w:rPr>
      </w:pPr>
      <w:r>
        <w:rPr>
          <w:rFonts w:ascii="標楷體" w:hAnsi="標楷體" w:hint="eastAsia"/>
          <w:szCs w:val="32"/>
        </w:rPr>
        <w:t>5、</w:t>
      </w:r>
      <w:r w:rsidR="005E431B" w:rsidRPr="005E431B">
        <w:rPr>
          <w:rFonts w:ascii="標楷體" w:hAnsi="標楷體" w:hint="eastAsia"/>
          <w:szCs w:val="32"/>
        </w:rPr>
        <w:t>73年前的2月28日這天，很多家庭慘遭變故，而這些事實卻正在被遺忘，因此社會上有的民眾會說不要再製造對立，228開心放假就好，願意真正正視真相，就不會覺得228是假議題，道歉也不該是讓人閉嘴的方法，我們要的是持續關注這件事情，讓更多來得及說出來的故事被說出來，沒有繼續追查真相，沒有追查利用白色恐怖借刀殺人因此得利的人，就不可能有所謂的原諒。</w:t>
      </w:r>
    </w:p>
    <w:p w:rsidR="005E431B" w:rsidRPr="005E431B" w:rsidRDefault="005E431B" w:rsidP="00A60B7A">
      <w:pPr>
        <w:pStyle w:val="af3"/>
        <w:spacing w:line="440" w:lineRule="exact"/>
        <w:ind w:leftChars="800" w:left="1920" w:firstLineChars="200" w:firstLine="640"/>
        <w:jc w:val="both"/>
        <w:rPr>
          <w:rFonts w:ascii="標楷體" w:hAnsi="標楷體"/>
          <w:szCs w:val="32"/>
          <w:lang w:eastAsia="zh-TW"/>
        </w:rPr>
      </w:pPr>
      <w:r w:rsidRPr="005E431B">
        <w:rPr>
          <w:rFonts w:ascii="標楷體" w:hAnsi="標楷體" w:hint="eastAsia"/>
          <w:szCs w:val="32"/>
          <w:lang w:eastAsia="zh-TW"/>
        </w:rPr>
        <w:t>還原真相不是為了報復，而是保障未來不會再發生這樣的悲劇，捷克前總統哈維爾（Václav Havel）說過「我們不像他們。」民主社會不是用相同的暴力對待「他們」，而是要找到容許「他們」殘酷迫害人權、凌虐生命的國家機器，並且窮盡所有力量改變過去不公不義的法律或政治體制，這樣才能確保我們的下一代不會再受到這樣的傷害。</w:t>
      </w:r>
    </w:p>
    <w:p w:rsidR="005E431B" w:rsidRPr="005E431B" w:rsidRDefault="005E431B" w:rsidP="00A60B7A">
      <w:pPr>
        <w:pStyle w:val="af3"/>
        <w:spacing w:line="440" w:lineRule="exact"/>
        <w:ind w:leftChars="800" w:left="1920" w:firstLineChars="200" w:firstLine="640"/>
        <w:jc w:val="both"/>
        <w:rPr>
          <w:rFonts w:ascii="標楷體" w:hAnsi="標楷體"/>
          <w:szCs w:val="32"/>
          <w:lang w:eastAsia="zh-TW"/>
        </w:rPr>
      </w:pPr>
      <w:r w:rsidRPr="005E431B">
        <w:rPr>
          <w:rFonts w:ascii="標楷體" w:hAnsi="標楷體" w:hint="eastAsia"/>
          <w:szCs w:val="32"/>
          <w:lang w:eastAsia="zh-TW"/>
        </w:rPr>
        <w:t>所以建請</w:t>
      </w:r>
      <w:r w:rsidR="00C15B86" w:rsidRPr="005D691E">
        <w:rPr>
          <w:rFonts w:ascii="標楷體" w:hAnsi="標楷體" w:hint="eastAsia"/>
          <w:szCs w:val="32"/>
          <w:lang w:eastAsia="zh-TW"/>
        </w:rPr>
        <w:t>財團法人二二八事件紀念基金會</w:t>
      </w:r>
      <w:r w:rsidRPr="005E431B">
        <w:rPr>
          <w:rFonts w:ascii="標楷體" w:hAnsi="標楷體" w:hint="eastAsia"/>
          <w:szCs w:val="32"/>
          <w:lang w:eastAsia="zh-TW"/>
        </w:rPr>
        <w:t>，未來的工作重心，應該更加著重在教育推廣上，配合中小學課程人文科領域發展，舉辦各種研習營，使</w:t>
      </w:r>
      <w:r w:rsidR="00C15B86">
        <w:rPr>
          <w:rFonts w:ascii="標楷體" w:hAnsi="標楷體" w:hint="eastAsia"/>
          <w:szCs w:val="32"/>
          <w:lang w:eastAsia="zh-TW"/>
        </w:rPr>
        <w:t>臺</w:t>
      </w:r>
      <w:r w:rsidRPr="005E431B">
        <w:rPr>
          <w:rFonts w:ascii="標楷體" w:hAnsi="標楷體" w:hint="eastAsia"/>
          <w:szCs w:val="32"/>
          <w:lang w:eastAsia="zh-TW"/>
        </w:rPr>
        <w:t>灣的教師具備瞭解</w:t>
      </w:r>
      <w:r w:rsidR="00C15B86">
        <w:rPr>
          <w:rFonts w:ascii="標楷體" w:hAnsi="標楷體" w:hint="eastAsia"/>
          <w:szCs w:val="32"/>
          <w:lang w:eastAsia="zh-TW"/>
        </w:rPr>
        <w:t>二二八</w:t>
      </w:r>
      <w:r w:rsidRPr="005E431B">
        <w:rPr>
          <w:rFonts w:ascii="標楷體" w:hAnsi="標楷體" w:hint="eastAsia"/>
          <w:szCs w:val="32"/>
          <w:lang w:eastAsia="zh-TW"/>
        </w:rPr>
        <w:t>歷史，重視人權的能力，這樣才能教導我們的下一代謹記這樣的教訓，不再重蹈覆轍，唯有這樣，社會才能和解，</w:t>
      </w:r>
      <w:r w:rsidR="00C15B86">
        <w:rPr>
          <w:rFonts w:ascii="標楷體" w:hAnsi="標楷體" w:hint="eastAsia"/>
          <w:szCs w:val="32"/>
          <w:lang w:eastAsia="zh-TW"/>
        </w:rPr>
        <w:t>臺</w:t>
      </w:r>
      <w:r w:rsidRPr="005E431B">
        <w:rPr>
          <w:rFonts w:ascii="標楷體" w:hAnsi="標楷體" w:hint="eastAsia"/>
          <w:szCs w:val="32"/>
          <w:lang w:eastAsia="zh-TW"/>
        </w:rPr>
        <w:t>灣也才能繼續往前發展。</w:t>
      </w:r>
    </w:p>
    <w:p w:rsidR="00901783" w:rsidRPr="00901783" w:rsidRDefault="00901783" w:rsidP="00901783">
      <w:pPr>
        <w:pStyle w:val="af3"/>
        <w:spacing w:line="440" w:lineRule="exact"/>
        <w:ind w:leftChars="1500" w:left="4240" w:hangingChars="200" w:hanging="640"/>
        <w:jc w:val="both"/>
        <w:rPr>
          <w:rFonts w:ascii="標楷體" w:hAnsi="標楷體"/>
          <w:szCs w:val="32"/>
          <w:lang w:eastAsia="zh-TW"/>
        </w:rPr>
      </w:pPr>
      <w:r w:rsidRPr="00901783">
        <w:rPr>
          <w:rFonts w:ascii="標楷體" w:hAnsi="標楷體" w:hint="eastAsia"/>
          <w:szCs w:val="32"/>
          <w:lang w:eastAsia="zh-TW"/>
        </w:rPr>
        <w:t>提案人：王美惠</w:t>
      </w:r>
    </w:p>
    <w:p w:rsidR="00901783" w:rsidRDefault="00901783" w:rsidP="00901783">
      <w:pPr>
        <w:pStyle w:val="af3"/>
        <w:spacing w:line="440" w:lineRule="exact"/>
        <w:ind w:leftChars="1500" w:left="4240" w:hangingChars="200" w:hanging="640"/>
        <w:jc w:val="both"/>
        <w:rPr>
          <w:rFonts w:ascii="標楷體" w:hAnsi="標楷體"/>
          <w:szCs w:val="32"/>
          <w:lang w:eastAsia="zh-TW"/>
        </w:rPr>
      </w:pPr>
      <w:r w:rsidRPr="00901783">
        <w:rPr>
          <w:rFonts w:ascii="標楷體" w:hAnsi="標楷體" w:hint="eastAsia"/>
          <w:szCs w:val="32"/>
          <w:lang w:eastAsia="zh-TW"/>
        </w:rPr>
        <w:t>連署人：</w:t>
      </w:r>
      <w:r>
        <w:rPr>
          <w:rFonts w:ascii="標楷體" w:hAnsi="標楷體" w:hint="eastAsia"/>
          <w:szCs w:val="32"/>
          <w:lang w:eastAsia="zh-TW"/>
        </w:rPr>
        <w:t>羅美玲</w:t>
      </w:r>
      <w:r w:rsidRPr="00901783">
        <w:rPr>
          <w:rFonts w:ascii="標楷體" w:hAnsi="標楷體" w:hint="eastAsia"/>
          <w:szCs w:val="32"/>
          <w:lang w:eastAsia="zh-TW"/>
        </w:rPr>
        <w:t xml:space="preserve">  賴惠員</w:t>
      </w:r>
      <w:r w:rsidR="00233597">
        <w:rPr>
          <w:rFonts w:ascii="標楷體" w:hAnsi="標楷體" w:hint="eastAsia"/>
          <w:szCs w:val="32"/>
          <w:lang w:eastAsia="zh-TW"/>
        </w:rPr>
        <w:t xml:space="preserve">  </w:t>
      </w:r>
      <w:r w:rsidRPr="00901783">
        <w:rPr>
          <w:rFonts w:ascii="標楷體" w:hAnsi="標楷體" w:hint="eastAsia"/>
          <w:szCs w:val="32"/>
          <w:lang w:eastAsia="zh-TW"/>
        </w:rPr>
        <w:t>黃世杰</w:t>
      </w:r>
    </w:p>
    <w:p w:rsidR="002F0D13" w:rsidRPr="002F0D13" w:rsidRDefault="00A60B7A" w:rsidP="00A60B7A">
      <w:pPr>
        <w:pStyle w:val="af3"/>
        <w:spacing w:line="440" w:lineRule="exact"/>
        <w:ind w:leftChars="600" w:left="1920" w:hangingChars="150" w:hanging="480"/>
        <w:jc w:val="both"/>
        <w:rPr>
          <w:rFonts w:ascii="標楷體" w:hAnsi="標楷體"/>
          <w:szCs w:val="32"/>
        </w:rPr>
      </w:pPr>
      <w:r>
        <w:rPr>
          <w:rFonts w:ascii="標楷體" w:hAnsi="標楷體" w:hint="eastAsia"/>
          <w:szCs w:val="32"/>
        </w:rPr>
        <w:t>6、</w:t>
      </w:r>
      <w:r w:rsidR="002F0D13" w:rsidRPr="002F0D13">
        <w:rPr>
          <w:rFonts w:ascii="標楷體" w:hAnsi="標楷體" w:hint="eastAsia"/>
          <w:szCs w:val="32"/>
        </w:rPr>
        <w:t>有鑑於近年來</w:t>
      </w:r>
      <w:r w:rsidR="00C15B86">
        <w:rPr>
          <w:rFonts w:ascii="標楷體" w:hAnsi="標楷體" w:hint="eastAsia"/>
          <w:szCs w:val="32"/>
        </w:rPr>
        <w:t>財團法人</w:t>
      </w:r>
      <w:r w:rsidR="002F0D13" w:rsidRPr="002F0D13">
        <w:rPr>
          <w:rFonts w:ascii="標楷體" w:hAnsi="標楷體" w:hint="eastAsia"/>
          <w:szCs w:val="32"/>
        </w:rPr>
        <w:t>二二八紀念基金會均出現業務短</w:t>
      </w:r>
      <w:r w:rsidR="002F0D13" w:rsidRPr="002F0D13">
        <w:rPr>
          <w:rFonts w:ascii="標楷體" w:hAnsi="標楷體" w:hint="eastAsia"/>
          <w:szCs w:val="32"/>
        </w:rPr>
        <w:lastRenderedPageBreak/>
        <w:t>絀情形，自104年起每年皆有呈現短絀之情形，雖109年度預估短絀數已有減少，但為維持</w:t>
      </w:r>
      <w:r w:rsidR="00267B58">
        <w:rPr>
          <w:rFonts w:ascii="標楷體" w:hAnsi="標楷體" w:hint="eastAsia"/>
          <w:szCs w:val="32"/>
        </w:rPr>
        <w:t>該</w:t>
      </w:r>
      <w:r w:rsidR="002F0D13" w:rsidRPr="002F0D13">
        <w:rPr>
          <w:rFonts w:ascii="標楷體" w:hAnsi="標楷體" w:hint="eastAsia"/>
          <w:szCs w:val="32"/>
        </w:rPr>
        <w:t>基金會之財務健全，允宜撙節業務支出。</w:t>
      </w:r>
    </w:p>
    <w:p w:rsidR="002F0D13" w:rsidRPr="00267B58" w:rsidRDefault="00B4152B" w:rsidP="002F0D13">
      <w:pPr>
        <w:pStyle w:val="af3"/>
        <w:spacing w:line="440" w:lineRule="exact"/>
        <w:ind w:leftChars="1500" w:left="4240" w:hangingChars="200" w:hanging="640"/>
        <w:jc w:val="both"/>
        <w:rPr>
          <w:rFonts w:ascii="標楷體" w:hAnsi="標楷體"/>
          <w:szCs w:val="32"/>
          <w:lang w:eastAsia="zh-TW"/>
        </w:rPr>
      </w:pPr>
      <w:r w:rsidRPr="00267B58">
        <w:rPr>
          <w:rFonts w:ascii="標楷體" w:hAnsi="標楷體" w:hint="eastAsia"/>
          <w:szCs w:val="32"/>
          <w:lang w:val="en-US" w:eastAsia="zh-TW"/>
        </w:rPr>
        <w:t>提案人：鄭天財Sra Kacaw</w:t>
      </w:r>
      <w:r w:rsidR="008F7BC2">
        <w:rPr>
          <w:rFonts w:ascii="標楷體" w:hAnsi="標楷體" w:hint="eastAsia"/>
          <w:szCs w:val="32"/>
          <w:lang w:val="en-US" w:eastAsia="zh-TW"/>
        </w:rPr>
        <w:t xml:space="preserve"> </w:t>
      </w:r>
      <w:r w:rsidR="008F7BC2" w:rsidRPr="00267B58">
        <w:rPr>
          <w:rFonts w:ascii="標楷體" w:hAnsi="標楷體" w:hint="eastAsia"/>
          <w:szCs w:val="32"/>
          <w:lang w:val="en-US" w:eastAsia="zh-TW"/>
        </w:rPr>
        <w:t>葉毓蘭</w:t>
      </w:r>
      <w:r w:rsidR="008F7BC2">
        <w:rPr>
          <w:rFonts w:ascii="標楷體" w:hAnsi="標楷體" w:hint="eastAsia"/>
          <w:szCs w:val="32"/>
          <w:lang w:val="en-US" w:eastAsia="zh-TW"/>
        </w:rPr>
        <w:t xml:space="preserve"> </w:t>
      </w:r>
      <w:r w:rsidRPr="00267B58">
        <w:rPr>
          <w:rFonts w:ascii="標楷體" w:hAnsi="標楷體" w:hint="eastAsia"/>
          <w:szCs w:val="32"/>
          <w:lang w:val="en-US" w:eastAsia="zh-TW"/>
        </w:rPr>
        <w:t>陳玉珍</w:t>
      </w:r>
    </w:p>
    <w:p w:rsidR="005D691E" w:rsidRPr="00D4519F" w:rsidRDefault="005D691E" w:rsidP="00D4519F">
      <w:pPr>
        <w:pStyle w:val="af3"/>
        <w:spacing w:line="440" w:lineRule="exact"/>
        <w:ind w:left="1673" w:hangingChars="300" w:hanging="960"/>
        <w:jc w:val="both"/>
        <w:rPr>
          <w:rFonts w:ascii="標楷體" w:hAnsi="標楷體"/>
          <w:szCs w:val="32"/>
          <w:lang w:eastAsia="zh-TW"/>
        </w:rPr>
      </w:pPr>
      <w:r w:rsidRPr="00D4519F">
        <w:rPr>
          <w:rFonts w:ascii="標楷體" w:hAnsi="標楷體" w:hint="eastAsia"/>
          <w:szCs w:val="32"/>
          <w:lang w:eastAsia="zh-TW"/>
        </w:rPr>
        <w:t>二、</w:t>
      </w:r>
      <w:r w:rsidRPr="00D4519F">
        <w:rPr>
          <w:rFonts w:ascii="標楷體" w:hAnsi="標楷體" w:hint="eastAsia"/>
          <w:szCs w:val="32"/>
        </w:rPr>
        <w:t>財團法人</w:t>
      </w:r>
      <w:r w:rsidRPr="00D4519F">
        <w:rPr>
          <w:rFonts w:ascii="標楷體" w:hAnsi="標楷體" w:hint="eastAsia"/>
          <w:szCs w:val="32"/>
          <w:lang w:eastAsia="zh-TW"/>
        </w:rPr>
        <w:t>義勇消防人員安全濟助基金會</w:t>
      </w:r>
    </w:p>
    <w:p w:rsidR="005D691E" w:rsidRPr="00D4519F" w:rsidRDefault="005D691E" w:rsidP="00D4519F">
      <w:pPr>
        <w:pStyle w:val="af3"/>
        <w:spacing w:line="440" w:lineRule="exact"/>
        <w:ind w:left="1673" w:hangingChars="300" w:hanging="960"/>
        <w:jc w:val="both"/>
        <w:rPr>
          <w:rFonts w:ascii="標楷體" w:hAnsi="標楷體"/>
          <w:szCs w:val="32"/>
          <w:lang w:eastAsia="zh-TW"/>
        </w:rPr>
      </w:pPr>
      <w:r w:rsidRPr="00D4519F">
        <w:rPr>
          <w:rFonts w:ascii="標楷體" w:hAnsi="標楷體" w:hint="eastAsia"/>
          <w:szCs w:val="32"/>
          <w:lang w:eastAsia="zh-TW"/>
        </w:rPr>
        <w:t>（一）工作計畫部分：應依據收入與支出審查結果，隨同調整。</w:t>
      </w:r>
    </w:p>
    <w:p w:rsidR="005D691E" w:rsidRPr="00972EFB" w:rsidRDefault="005D691E" w:rsidP="00972EFB">
      <w:pPr>
        <w:pStyle w:val="af3"/>
        <w:spacing w:line="440" w:lineRule="exact"/>
        <w:ind w:left="1673" w:hangingChars="300" w:hanging="960"/>
        <w:jc w:val="both"/>
        <w:rPr>
          <w:rFonts w:ascii="標楷體" w:hAnsi="標楷體"/>
          <w:szCs w:val="32"/>
          <w:lang w:eastAsia="zh-TW"/>
        </w:rPr>
      </w:pPr>
      <w:r w:rsidRPr="00972EFB">
        <w:rPr>
          <w:rFonts w:ascii="標楷體" w:hAnsi="標楷體" w:hint="eastAsia"/>
          <w:szCs w:val="32"/>
          <w:lang w:eastAsia="zh-TW"/>
        </w:rPr>
        <w:t xml:space="preserve">（二）收入、支出及餘絀部分： </w:t>
      </w:r>
    </w:p>
    <w:p w:rsidR="005D691E" w:rsidRPr="00D4519F" w:rsidRDefault="005D691E" w:rsidP="00FC5CA9">
      <w:pPr>
        <w:pStyle w:val="af3"/>
        <w:spacing w:line="440" w:lineRule="exact"/>
        <w:ind w:leftChars="600" w:left="2400" w:hangingChars="300" w:hanging="960"/>
        <w:jc w:val="both"/>
        <w:rPr>
          <w:rFonts w:ascii="標楷體" w:hAnsi="標楷體"/>
          <w:szCs w:val="32"/>
        </w:rPr>
      </w:pPr>
      <w:r w:rsidRPr="00D4519F">
        <w:rPr>
          <w:rFonts w:ascii="標楷體" w:hAnsi="標楷體" w:hint="eastAsia"/>
          <w:szCs w:val="32"/>
        </w:rPr>
        <w:t>1、總收入：1</w:t>
      </w:r>
      <w:r w:rsidR="00D4519F" w:rsidRPr="00D4519F">
        <w:rPr>
          <w:rFonts w:ascii="標楷體" w:hAnsi="標楷體" w:hint="eastAsia"/>
          <w:szCs w:val="32"/>
        </w:rPr>
        <w:t>59</w:t>
      </w:r>
      <w:r w:rsidRPr="00D4519F">
        <w:rPr>
          <w:rFonts w:ascii="標楷體" w:hAnsi="標楷體" w:hint="eastAsia"/>
          <w:szCs w:val="32"/>
        </w:rPr>
        <w:t>萬</w:t>
      </w:r>
      <w:r w:rsidR="00D4519F" w:rsidRPr="00D4519F">
        <w:rPr>
          <w:rFonts w:ascii="標楷體" w:hAnsi="標楷體" w:hint="eastAsia"/>
          <w:szCs w:val="32"/>
        </w:rPr>
        <w:t>9</w:t>
      </w:r>
      <w:r w:rsidRPr="00D4519F">
        <w:rPr>
          <w:rFonts w:ascii="標楷體" w:hAnsi="標楷體" w:hint="eastAsia"/>
          <w:szCs w:val="32"/>
        </w:rPr>
        <w:t>千元，照列。</w:t>
      </w:r>
    </w:p>
    <w:p w:rsidR="005D691E" w:rsidRPr="00D4519F" w:rsidRDefault="005D691E" w:rsidP="00FC5CA9">
      <w:pPr>
        <w:pStyle w:val="af3"/>
        <w:spacing w:line="440" w:lineRule="exact"/>
        <w:ind w:leftChars="600" w:left="2400" w:hangingChars="300" w:hanging="960"/>
        <w:jc w:val="both"/>
        <w:rPr>
          <w:rFonts w:ascii="標楷體" w:hAnsi="標楷體"/>
          <w:szCs w:val="32"/>
        </w:rPr>
      </w:pPr>
      <w:r w:rsidRPr="00D4519F">
        <w:rPr>
          <w:rFonts w:ascii="標楷體" w:hAnsi="標楷體" w:hint="eastAsia"/>
          <w:szCs w:val="32"/>
        </w:rPr>
        <w:t>2、總支出：</w:t>
      </w:r>
      <w:r w:rsidR="00D4519F" w:rsidRPr="00D4519F">
        <w:rPr>
          <w:rFonts w:ascii="標楷體" w:hAnsi="標楷體" w:hint="eastAsia"/>
          <w:szCs w:val="32"/>
        </w:rPr>
        <w:t>190</w:t>
      </w:r>
      <w:r w:rsidRPr="00D4519F">
        <w:rPr>
          <w:rFonts w:ascii="標楷體" w:hAnsi="標楷體" w:hint="eastAsia"/>
          <w:szCs w:val="32"/>
        </w:rPr>
        <w:t>萬6千元，照列。</w:t>
      </w:r>
    </w:p>
    <w:p w:rsidR="005D691E" w:rsidRDefault="005D691E" w:rsidP="00FC5CA9">
      <w:pPr>
        <w:pStyle w:val="af3"/>
        <w:spacing w:line="440" w:lineRule="exact"/>
        <w:ind w:leftChars="600" w:left="2400" w:hangingChars="300" w:hanging="960"/>
        <w:jc w:val="both"/>
        <w:rPr>
          <w:rFonts w:ascii="標楷體" w:hAnsi="標楷體"/>
          <w:szCs w:val="32"/>
        </w:rPr>
      </w:pPr>
      <w:r w:rsidRPr="00D4519F">
        <w:rPr>
          <w:rFonts w:ascii="標楷體" w:hAnsi="標楷體" w:hint="eastAsia"/>
          <w:szCs w:val="32"/>
        </w:rPr>
        <w:t>3、本期短絀：3</w:t>
      </w:r>
      <w:r w:rsidR="00D4519F" w:rsidRPr="00D4519F">
        <w:rPr>
          <w:rFonts w:ascii="標楷體" w:hAnsi="標楷體" w:hint="eastAsia"/>
          <w:szCs w:val="32"/>
        </w:rPr>
        <w:t>0</w:t>
      </w:r>
      <w:r w:rsidRPr="00D4519F">
        <w:rPr>
          <w:rFonts w:ascii="標楷體" w:hAnsi="標楷體" w:hint="eastAsia"/>
          <w:szCs w:val="32"/>
        </w:rPr>
        <w:t>萬</w:t>
      </w:r>
      <w:r w:rsidR="00D4519F" w:rsidRPr="00D4519F">
        <w:rPr>
          <w:rFonts w:ascii="標楷體" w:hAnsi="標楷體" w:hint="eastAsia"/>
          <w:szCs w:val="32"/>
        </w:rPr>
        <w:t>7</w:t>
      </w:r>
      <w:r w:rsidRPr="00D4519F">
        <w:rPr>
          <w:rFonts w:ascii="標楷體" w:hAnsi="標楷體" w:hint="eastAsia"/>
          <w:szCs w:val="32"/>
        </w:rPr>
        <w:t>千元，照列。</w:t>
      </w:r>
    </w:p>
    <w:p w:rsidR="00972EFB" w:rsidRDefault="00A60B7A" w:rsidP="00A60B7A">
      <w:pPr>
        <w:pStyle w:val="af3"/>
        <w:spacing w:line="440" w:lineRule="exact"/>
        <w:ind w:left="1673" w:hangingChars="300" w:hanging="960"/>
        <w:jc w:val="both"/>
        <w:rPr>
          <w:rFonts w:ascii="標楷體" w:hAnsi="標楷體"/>
          <w:szCs w:val="32"/>
          <w:lang w:eastAsia="zh-TW"/>
        </w:rPr>
      </w:pPr>
      <w:r w:rsidRPr="00A60B7A">
        <w:rPr>
          <w:rFonts w:ascii="標楷體" w:hAnsi="標楷體" w:hint="eastAsia"/>
          <w:szCs w:val="32"/>
          <w:lang w:eastAsia="zh-TW"/>
        </w:rPr>
        <w:t>（三）</w:t>
      </w:r>
      <w:r w:rsidR="00972EFB">
        <w:rPr>
          <w:rFonts w:ascii="標楷體" w:hAnsi="標楷體" w:hint="eastAsia"/>
          <w:szCs w:val="32"/>
          <w:lang w:eastAsia="zh-TW"/>
        </w:rPr>
        <w:t>通過決議</w:t>
      </w:r>
      <w:r w:rsidR="00991878">
        <w:rPr>
          <w:rFonts w:ascii="標楷體" w:hAnsi="標楷體" w:hint="eastAsia"/>
          <w:szCs w:val="32"/>
          <w:lang w:eastAsia="zh-TW"/>
        </w:rPr>
        <w:t>1</w:t>
      </w:r>
      <w:r w:rsidR="00972EFB">
        <w:rPr>
          <w:rFonts w:ascii="標楷體" w:hAnsi="標楷體" w:hint="eastAsia"/>
          <w:szCs w:val="32"/>
          <w:lang w:eastAsia="zh-TW"/>
        </w:rPr>
        <w:t>項：</w:t>
      </w:r>
    </w:p>
    <w:p w:rsidR="00C34074" w:rsidRPr="002F0D13" w:rsidRDefault="00A60B7A" w:rsidP="00A60B7A">
      <w:pPr>
        <w:pStyle w:val="af3"/>
        <w:spacing w:line="440" w:lineRule="exact"/>
        <w:ind w:leftChars="600" w:left="1920" w:hangingChars="150" w:hanging="480"/>
        <w:jc w:val="both"/>
        <w:rPr>
          <w:rFonts w:ascii="標楷體" w:hAnsi="標楷體"/>
          <w:szCs w:val="32"/>
          <w:lang w:eastAsia="zh-TW"/>
        </w:rPr>
      </w:pPr>
      <w:r>
        <w:rPr>
          <w:rFonts w:ascii="標楷體" w:hAnsi="標楷體" w:hint="eastAsia"/>
          <w:szCs w:val="32"/>
          <w:lang w:eastAsia="zh-TW"/>
        </w:rPr>
        <w:t>1、</w:t>
      </w:r>
      <w:r w:rsidR="00C34074" w:rsidRPr="002F0D13">
        <w:rPr>
          <w:rFonts w:ascii="標楷體" w:hAnsi="標楷體" w:hint="eastAsia"/>
          <w:szCs w:val="32"/>
          <w:lang w:eastAsia="zh-TW"/>
        </w:rPr>
        <w:t>嚴重特殊傳染性肺炎之防疫為當前各政府機關之優先辦理事項，嚴重特殊傳染性肺炎防治及紓困振興特別條例第二條第三項規定︰「因執行本條例防治工作，感染嚴重特殊傳染性肺炎致傷病、身心障礙或死亡者，中央衛生主管機關應予補償、補助各項給付或其子女教育費用。」</w:t>
      </w:r>
    </w:p>
    <w:p w:rsidR="00C34074" w:rsidRDefault="00C34074" w:rsidP="00A60B7A">
      <w:pPr>
        <w:pStyle w:val="af3"/>
        <w:spacing w:line="440" w:lineRule="exact"/>
        <w:ind w:leftChars="767" w:left="1841" w:firstLineChars="224" w:firstLine="717"/>
        <w:jc w:val="both"/>
        <w:rPr>
          <w:rFonts w:ascii="標楷體" w:hAnsi="標楷體"/>
          <w:szCs w:val="32"/>
          <w:lang w:eastAsia="zh-TW"/>
        </w:rPr>
      </w:pPr>
      <w:r w:rsidRPr="002F0D13">
        <w:rPr>
          <w:rFonts w:ascii="標楷體" w:hAnsi="標楷體" w:hint="eastAsia"/>
          <w:szCs w:val="32"/>
          <w:lang w:eastAsia="zh-TW"/>
        </w:rPr>
        <w:t>經查，財團法人義勇消防人員安全濟助基金會109年度編列濟助金支出160萬元，支付全國各級消防機關所屬之義勇消防人員因協勤公務、參加演習或訓練致發生因公受傷、殘廢、死亡案件之年度濟助金。爰要求考量義勇消防人員若因協助防疫發生事故，得參酌防疫特別條例規定之精神，考量從寬審核濟助金之發給，以協助其家計及危難之所需。</w:t>
      </w:r>
    </w:p>
    <w:p w:rsidR="00C34074" w:rsidRDefault="00C34074" w:rsidP="00C34074">
      <w:pPr>
        <w:pStyle w:val="af3"/>
        <w:spacing w:line="440" w:lineRule="exact"/>
        <w:ind w:leftChars="1500" w:left="4240" w:hangingChars="200" w:hanging="640"/>
        <w:jc w:val="both"/>
        <w:rPr>
          <w:rFonts w:ascii="標楷體" w:hAnsi="標楷體"/>
          <w:szCs w:val="32"/>
          <w:lang w:eastAsia="zh-TW"/>
        </w:rPr>
      </w:pPr>
      <w:r w:rsidRPr="00DA2CDA">
        <w:rPr>
          <w:rFonts w:ascii="標楷體" w:hAnsi="標楷體" w:hint="eastAsia"/>
          <w:szCs w:val="32"/>
          <w:lang w:eastAsia="zh-TW"/>
        </w:rPr>
        <w:t>提案人：</w:t>
      </w:r>
      <w:r>
        <w:rPr>
          <w:rFonts w:ascii="標楷體" w:hAnsi="標楷體" w:hint="eastAsia"/>
          <w:szCs w:val="32"/>
          <w:lang w:eastAsia="zh-TW"/>
        </w:rPr>
        <w:t>沈發惠</w:t>
      </w:r>
    </w:p>
    <w:p w:rsidR="00C34074" w:rsidRPr="00C25B15" w:rsidRDefault="00C34074" w:rsidP="00C34074">
      <w:pPr>
        <w:pStyle w:val="af3"/>
        <w:spacing w:line="440" w:lineRule="exact"/>
        <w:ind w:leftChars="1500" w:left="4240" w:hangingChars="200" w:hanging="640"/>
        <w:jc w:val="both"/>
        <w:rPr>
          <w:rFonts w:ascii="標楷體" w:hAnsi="標楷體"/>
          <w:szCs w:val="32"/>
          <w:lang w:eastAsia="zh-TW"/>
        </w:rPr>
      </w:pPr>
      <w:r w:rsidRPr="00233597">
        <w:rPr>
          <w:rFonts w:ascii="標楷體" w:hAnsi="標楷體" w:hint="eastAsia"/>
          <w:szCs w:val="32"/>
          <w:lang w:eastAsia="zh-TW"/>
        </w:rPr>
        <w:t>連署人：</w:t>
      </w:r>
      <w:r>
        <w:rPr>
          <w:rFonts w:ascii="標楷體" w:hAnsi="標楷體" w:hint="eastAsia"/>
          <w:szCs w:val="32"/>
          <w:lang w:eastAsia="zh-TW"/>
        </w:rPr>
        <w:t>黃世杰  羅美玲</w:t>
      </w:r>
    </w:p>
    <w:p w:rsidR="00303DB3" w:rsidRPr="005D691E" w:rsidRDefault="00FC5CA9" w:rsidP="00303DB3">
      <w:pPr>
        <w:pStyle w:val="af3"/>
        <w:spacing w:line="440" w:lineRule="exact"/>
        <w:ind w:leftChars="0" w:left="640" w:hangingChars="200" w:hanging="640"/>
        <w:jc w:val="both"/>
        <w:rPr>
          <w:rFonts w:ascii="標楷體" w:hAnsi="標楷體"/>
          <w:szCs w:val="32"/>
        </w:rPr>
      </w:pPr>
      <w:r>
        <w:rPr>
          <w:rFonts w:ascii="標楷體" w:hAnsi="標楷體" w:hint="eastAsia"/>
          <w:szCs w:val="32"/>
          <w:lang w:eastAsia="zh-TW"/>
        </w:rPr>
        <w:t>陸</w:t>
      </w:r>
      <w:r w:rsidR="005D691E" w:rsidRPr="005D691E">
        <w:rPr>
          <w:rFonts w:ascii="標楷體" w:hAnsi="標楷體" w:hint="eastAsia"/>
          <w:szCs w:val="32"/>
        </w:rPr>
        <w:t>、109年度中央政府總預算案附屬單位預算非營業部分關於內政部主管信託基金─黃瑞景先生獎學基金、胡原洲女士獎(助)</w:t>
      </w:r>
      <w:r w:rsidR="005D691E">
        <w:rPr>
          <w:rFonts w:ascii="標楷體" w:hAnsi="標楷體" w:hint="eastAsia"/>
          <w:szCs w:val="32"/>
        </w:rPr>
        <w:t>學基金</w:t>
      </w:r>
      <w:r w:rsidR="005D691E" w:rsidRPr="005D691E">
        <w:rPr>
          <w:rFonts w:ascii="標楷體" w:hAnsi="標楷體" w:hint="eastAsia"/>
          <w:szCs w:val="32"/>
        </w:rPr>
        <w:t>審查完竣，擬具審查報告函復財政委員會提報院會</w:t>
      </w:r>
      <w:r w:rsidR="00303DB3">
        <w:rPr>
          <w:rFonts w:ascii="標楷體" w:hAnsi="標楷體" w:hint="eastAsia"/>
          <w:szCs w:val="32"/>
          <w:lang w:eastAsia="zh-TW"/>
        </w:rPr>
        <w:t>公決，</w:t>
      </w:r>
      <w:r w:rsidR="000F5299">
        <w:rPr>
          <w:rFonts w:ascii="標楷體" w:hAnsi="標楷體" w:hint="eastAsia"/>
          <w:szCs w:val="32"/>
          <w:lang w:eastAsia="zh-TW"/>
        </w:rPr>
        <w:t>不</w:t>
      </w:r>
      <w:r w:rsidR="00303DB3" w:rsidRPr="005D691E">
        <w:rPr>
          <w:rFonts w:ascii="標楷體" w:hAnsi="標楷體" w:hint="eastAsia"/>
          <w:szCs w:val="32"/>
        </w:rPr>
        <w:t>須交由黨團協商，並推請</w:t>
      </w:r>
      <w:r w:rsidR="00303DB3">
        <w:rPr>
          <w:rFonts w:ascii="標楷體" w:hAnsi="標楷體" w:hint="eastAsia"/>
          <w:szCs w:val="32"/>
          <w:lang w:eastAsia="zh-TW"/>
        </w:rPr>
        <w:t>管</w:t>
      </w:r>
      <w:r w:rsidR="00303DB3" w:rsidRPr="005D691E">
        <w:rPr>
          <w:rFonts w:ascii="標楷體" w:hAnsi="標楷體" w:hint="eastAsia"/>
          <w:szCs w:val="32"/>
        </w:rPr>
        <w:t>召集委員</w:t>
      </w:r>
      <w:r w:rsidR="00303DB3">
        <w:rPr>
          <w:rFonts w:ascii="標楷體" w:hAnsi="標楷體" w:hint="eastAsia"/>
          <w:szCs w:val="32"/>
          <w:lang w:eastAsia="zh-TW"/>
        </w:rPr>
        <w:t>碧玲</w:t>
      </w:r>
      <w:r w:rsidR="00303DB3" w:rsidRPr="005D691E">
        <w:rPr>
          <w:rFonts w:ascii="標楷體" w:hAnsi="標楷體" w:hint="eastAsia"/>
          <w:szCs w:val="32"/>
        </w:rPr>
        <w:t>於院會討論時作補充說明。</w:t>
      </w:r>
    </w:p>
    <w:p w:rsidR="007F79A5" w:rsidRPr="005D691E" w:rsidRDefault="00FC5CA9" w:rsidP="005D691E">
      <w:pPr>
        <w:pStyle w:val="af3"/>
        <w:spacing w:line="440" w:lineRule="exact"/>
        <w:ind w:leftChars="0" w:left="640" w:hangingChars="200" w:hanging="640"/>
        <w:jc w:val="both"/>
        <w:rPr>
          <w:rFonts w:ascii="標楷體" w:hAnsi="標楷體"/>
          <w:szCs w:val="32"/>
        </w:rPr>
      </w:pPr>
      <w:r>
        <w:rPr>
          <w:rFonts w:ascii="標楷體" w:hAnsi="標楷體" w:hint="eastAsia"/>
          <w:szCs w:val="32"/>
          <w:lang w:eastAsia="zh-TW"/>
        </w:rPr>
        <w:t>柒</w:t>
      </w:r>
      <w:r w:rsidR="007F79A5" w:rsidRPr="005D691E">
        <w:rPr>
          <w:rFonts w:ascii="標楷體" w:hAnsi="標楷體" w:hint="eastAsia"/>
          <w:szCs w:val="32"/>
        </w:rPr>
        <w:t>、109年度中央政府總預算案附屬單位預算非營業部分關於內政部主管特別收入基金─</w:t>
      </w:r>
      <w:r w:rsidR="005D691E" w:rsidRPr="005D691E">
        <w:rPr>
          <w:rFonts w:hAnsi="標楷體" w:hint="eastAsia"/>
          <w:szCs w:val="40"/>
        </w:rPr>
        <w:t>新住民發展基金、研發及產業訓儲替代役基金</w:t>
      </w:r>
      <w:r w:rsidR="007F79A5" w:rsidRPr="005D691E">
        <w:rPr>
          <w:rFonts w:ascii="標楷體" w:hAnsi="標楷體" w:hint="eastAsia"/>
          <w:szCs w:val="32"/>
        </w:rPr>
        <w:t>審查完竣，擬具審查報告函復財政委員會提報院會。</w:t>
      </w:r>
    </w:p>
    <w:p w:rsidR="007F79A5" w:rsidRDefault="00FC5CA9" w:rsidP="005D691E">
      <w:pPr>
        <w:pStyle w:val="af3"/>
        <w:spacing w:line="440" w:lineRule="exact"/>
        <w:ind w:leftChars="0" w:left="640" w:hangingChars="200" w:hanging="640"/>
        <w:jc w:val="both"/>
        <w:rPr>
          <w:rFonts w:ascii="標楷體" w:hAnsi="標楷體"/>
          <w:szCs w:val="32"/>
          <w:lang w:eastAsia="zh-TW"/>
        </w:rPr>
      </w:pPr>
      <w:r>
        <w:rPr>
          <w:rFonts w:ascii="標楷體" w:hAnsi="標楷體" w:hint="eastAsia"/>
          <w:szCs w:val="32"/>
          <w:lang w:eastAsia="zh-TW"/>
        </w:rPr>
        <w:lastRenderedPageBreak/>
        <w:t>捌</w:t>
      </w:r>
      <w:r w:rsidR="007F79A5" w:rsidRPr="005D691E">
        <w:rPr>
          <w:rFonts w:ascii="標楷體" w:hAnsi="標楷體" w:hint="eastAsia"/>
          <w:szCs w:val="32"/>
        </w:rPr>
        <w:t>、</w:t>
      </w:r>
      <w:r w:rsidR="008F22EC" w:rsidRPr="005D691E">
        <w:rPr>
          <w:rFonts w:ascii="標楷體" w:hAnsi="標楷體" w:hint="eastAsia"/>
          <w:szCs w:val="32"/>
        </w:rPr>
        <w:t>財團法人二二八事件紀念基金會、義勇消防人員安全濟助基金會</w:t>
      </w:r>
      <w:r w:rsidR="007F79A5" w:rsidRPr="005D691E">
        <w:rPr>
          <w:rFonts w:ascii="標楷體" w:hAnsi="標楷體" w:hint="eastAsia"/>
          <w:szCs w:val="32"/>
        </w:rPr>
        <w:t>109年度預算書案審查完竣，擬具審查報告，提報院會公決，不須交由黨團協商，並推請</w:t>
      </w:r>
      <w:r w:rsidR="008F22EC">
        <w:rPr>
          <w:rFonts w:ascii="標楷體" w:hAnsi="標楷體" w:hint="eastAsia"/>
          <w:szCs w:val="32"/>
          <w:lang w:eastAsia="zh-TW"/>
        </w:rPr>
        <w:t>管</w:t>
      </w:r>
      <w:r w:rsidR="007F79A5" w:rsidRPr="005D691E">
        <w:rPr>
          <w:rFonts w:ascii="標楷體" w:hAnsi="標楷體" w:hint="eastAsia"/>
          <w:szCs w:val="32"/>
        </w:rPr>
        <w:t>召集委員</w:t>
      </w:r>
      <w:r w:rsidR="008F22EC">
        <w:rPr>
          <w:rFonts w:ascii="標楷體" w:hAnsi="標楷體" w:hint="eastAsia"/>
          <w:szCs w:val="32"/>
          <w:lang w:eastAsia="zh-TW"/>
        </w:rPr>
        <w:t>碧玲</w:t>
      </w:r>
      <w:r w:rsidR="007F79A5" w:rsidRPr="005D691E">
        <w:rPr>
          <w:rFonts w:ascii="標楷體" w:hAnsi="標楷體" w:hint="eastAsia"/>
          <w:szCs w:val="32"/>
        </w:rPr>
        <w:t>於院會討論時作補充說明。</w:t>
      </w:r>
    </w:p>
    <w:p w:rsidR="00FC5CA9" w:rsidRDefault="00FC5CA9" w:rsidP="00FC5CA9">
      <w:pPr>
        <w:pStyle w:val="af3"/>
        <w:spacing w:line="440" w:lineRule="exact"/>
        <w:ind w:leftChars="0" w:left="640" w:hangingChars="200" w:hanging="640"/>
        <w:jc w:val="both"/>
        <w:rPr>
          <w:rFonts w:ascii="標楷體" w:hAnsi="標楷體"/>
          <w:szCs w:val="32"/>
          <w:lang w:eastAsia="zh-TW"/>
        </w:rPr>
      </w:pPr>
    </w:p>
    <w:p w:rsidR="00FC5CA9" w:rsidRPr="00FC5CA9" w:rsidRDefault="00FC5CA9" w:rsidP="00FC5CA9">
      <w:pPr>
        <w:pStyle w:val="af3"/>
        <w:spacing w:line="440" w:lineRule="exact"/>
        <w:ind w:leftChars="0" w:left="641" w:hangingChars="200" w:hanging="641"/>
        <w:jc w:val="both"/>
        <w:rPr>
          <w:rFonts w:ascii="標楷體" w:hAnsi="標楷體"/>
          <w:b/>
          <w:szCs w:val="32"/>
          <w:lang w:eastAsia="zh-TW"/>
        </w:rPr>
      </w:pPr>
      <w:r w:rsidRPr="00FC5CA9">
        <w:rPr>
          <w:rFonts w:ascii="標楷體" w:hAnsi="標楷體" w:hint="eastAsia"/>
          <w:b/>
          <w:szCs w:val="32"/>
          <w:lang w:eastAsia="zh-TW"/>
        </w:rPr>
        <w:t>臨時提案</w:t>
      </w:r>
    </w:p>
    <w:p w:rsidR="00FC5CA9" w:rsidRDefault="00FC5CA9" w:rsidP="00FC5CA9">
      <w:pPr>
        <w:pStyle w:val="af3"/>
        <w:spacing w:line="440" w:lineRule="exact"/>
        <w:ind w:leftChars="0" w:left="640" w:hangingChars="200" w:hanging="640"/>
        <w:jc w:val="both"/>
        <w:rPr>
          <w:rFonts w:ascii="標楷體" w:hAnsi="標楷體"/>
          <w:szCs w:val="32"/>
          <w:lang w:eastAsia="zh-TW"/>
        </w:rPr>
      </w:pPr>
      <w:r>
        <w:rPr>
          <w:rFonts w:ascii="標楷體" w:hAnsi="標楷體" w:hint="eastAsia"/>
          <w:szCs w:val="32"/>
        </w:rPr>
        <w:t>一、</w:t>
      </w:r>
      <w:r>
        <w:rPr>
          <w:rFonts w:ascii="標楷體" w:hAnsi="標楷體" w:hint="eastAsia"/>
          <w:szCs w:val="32"/>
          <w:lang w:eastAsia="zh-TW"/>
        </w:rPr>
        <w:t>武漢肺炎爆發後，我們臺灣的工具機業者，暫時放下自己的事業，出人、出力、出零件，自發性幫忙，派出最精實的菁英，組成一支「口罩國家隊」，跟政府一起投入防疫的工作，原本要花半年才能完成的60條口罩產線，現在只花了20幾天就能夠投入口罩製作。對於防疫戰爭中，貢獻一己心力的人，難道不值得一枚勳章表彰功勳？請內政部配合經濟、衛生主管機關依勳章條例第</w:t>
      </w:r>
      <w:r w:rsidR="009471AA">
        <w:rPr>
          <w:rFonts w:ascii="標楷體" w:hAnsi="標楷體" w:hint="eastAsia"/>
          <w:szCs w:val="32"/>
          <w:lang w:eastAsia="zh-TW"/>
        </w:rPr>
        <w:t>一</w:t>
      </w:r>
      <w:r>
        <w:rPr>
          <w:rFonts w:ascii="標楷體" w:hAnsi="標楷體" w:hint="eastAsia"/>
          <w:szCs w:val="32"/>
          <w:lang w:eastAsia="zh-TW"/>
        </w:rPr>
        <w:t>條第</w:t>
      </w:r>
      <w:r w:rsidR="009471AA">
        <w:rPr>
          <w:rFonts w:ascii="標楷體" w:hAnsi="標楷體" w:hint="eastAsia"/>
          <w:szCs w:val="32"/>
          <w:lang w:eastAsia="zh-TW"/>
        </w:rPr>
        <w:t>一</w:t>
      </w:r>
      <w:r>
        <w:rPr>
          <w:rFonts w:ascii="標楷體" w:hAnsi="標楷體" w:hint="eastAsia"/>
          <w:szCs w:val="32"/>
          <w:lang w:eastAsia="zh-TW"/>
        </w:rPr>
        <w:t>項：「</w:t>
      </w:r>
      <w:r w:rsidRPr="00113798">
        <w:rPr>
          <w:rFonts w:ascii="標楷體" w:hAnsi="標楷體" w:hint="eastAsia"/>
          <w:szCs w:val="32"/>
          <w:lang w:eastAsia="zh-TW"/>
        </w:rPr>
        <w:t>中華民國人民有勳勞於國家或社會者，得授予勳章。</w:t>
      </w:r>
      <w:r>
        <w:rPr>
          <w:rFonts w:ascii="標楷體" w:hAnsi="標楷體" w:hint="eastAsia"/>
          <w:szCs w:val="32"/>
          <w:lang w:eastAsia="zh-TW"/>
        </w:rPr>
        <w:t>」或第</w:t>
      </w:r>
      <w:r w:rsidR="009471AA">
        <w:rPr>
          <w:rFonts w:ascii="標楷體" w:hAnsi="標楷體" w:hint="eastAsia"/>
          <w:szCs w:val="32"/>
          <w:lang w:eastAsia="zh-TW"/>
        </w:rPr>
        <w:t>七</w:t>
      </w:r>
      <w:r>
        <w:rPr>
          <w:rFonts w:ascii="標楷體" w:hAnsi="標楷體" w:hint="eastAsia"/>
          <w:szCs w:val="32"/>
          <w:lang w:eastAsia="zh-TW"/>
        </w:rPr>
        <w:t>條第</w:t>
      </w:r>
      <w:r w:rsidR="009471AA">
        <w:rPr>
          <w:rFonts w:ascii="標楷體" w:hAnsi="標楷體" w:hint="eastAsia"/>
          <w:szCs w:val="32"/>
          <w:lang w:eastAsia="zh-TW"/>
        </w:rPr>
        <w:t>一</w:t>
      </w:r>
      <w:r>
        <w:rPr>
          <w:rFonts w:ascii="標楷體" w:hAnsi="標楷體" w:hint="eastAsia"/>
          <w:szCs w:val="32"/>
          <w:lang w:eastAsia="zh-TW"/>
        </w:rPr>
        <w:t>項第</w:t>
      </w:r>
      <w:r w:rsidR="009471AA">
        <w:rPr>
          <w:rFonts w:ascii="標楷體" w:hAnsi="標楷體" w:hint="eastAsia"/>
          <w:szCs w:val="32"/>
          <w:lang w:eastAsia="zh-TW"/>
        </w:rPr>
        <w:t>四</w:t>
      </w:r>
      <w:r>
        <w:rPr>
          <w:rFonts w:ascii="標楷體" w:hAnsi="標楷體" w:hint="eastAsia"/>
          <w:szCs w:val="32"/>
          <w:lang w:eastAsia="zh-TW"/>
        </w:rPr>
        <w:t>款：「</w:t>
      </w:r>
      <w:r w:rsidRPr="00113798">
        <w:rPr>
          <w:rFonts w:ascii="標楷體" w:hAnsi="標楷體" w:hint="eastAsia"/>
          <w:szCs w:val="32"/>
          <w:lang w:eastAsia="zh-TW"/>
        </w:rPr>
        <w:t>保衛地方，防禦災害，屢著功效，足資矜式者。</w:t>
      </w:r>
      <w:r>
        <w:rPr>
          <w:rFonts w:ascii="標楷體" w:hAnsi="標楷體" w:hint="eastAsia"/>
          <w:szCs w:val="32"/>
          <w:lang w:eastAsia="zh-TW"/>
        </w:rPr>
        <w:t>」規定，授予勳章。</w:t>
      </w:r>
    </w:p>
    <w:p w:rsidR="00FC5CA9" w:rsidRDefault="00FC5CA9" w:rsidP="00FC5CA9">
      <w:pPr>
        <w:pStyle w:val="af3"/>
        <w:spacing w:line="440" w:lineRule="exact"/>
        <w:ind w:leftChars="1500" w:left="4240" w:hangingChars="200" w:hanging="640"/>
        <w:jc w:val="both"/>
        <w:rPr>
          <w:rFonts w:ascii="標楷體" w:hAnsi="標楷體"/>
          <w:szCs w:val="32"/>
          <w:lang w:eastAsia="zh-TW"/>
        </w:rPr>
      </w:pPr>
      <w:r>
        <w:rPr>
          <w:rFonts w:ascii="標楷體" w:hAnsi="標楷體" w:hint="eastAsia"/>
          <w:szCs w:val="32"/>
          <w:lang w:eastAsia="zh-TW"/>
        </w:rPr>
        <w:t>提案人：王美惠  賴惠員  黃世杰  湯蕙禎</w:t>
      </w:r>
    </w:p>
    <w:p w:rsidR="00FC5CA9" w:rsidRDefault="00FC5CA9" w:rsidP="00FC5CA9">
      <w:pPr>
        <w:pStyle w:val="af3"/>
        <w:spacing w:line="440" w:lineRule="exact"/>
        <w:ind w:leftChars="2025" w:left="5500" w:hangingChars="200" w:hanging="640"/>
        <w:jc w:val="both"/>
        <w:rPr>
          <w:rFonts w:ascii="標楷體" w:hAnsi="標楷體"/>
          <w:szCs w:val="32"/>
          <w:lang w:eastAsia="zh-TW"/>
        </w:rPr>
      </w:pPr>
      <w:r>
        <w:rPr>
          <w:rFonts w:ascii="標楷體" w:hAnsi="標楷體" w:hint="eastAsia"/>
          <w:szCs w:val="32"/>
          <w:lang w:eastAsia="zh-TW"/>
        </w:rPr>
        <w:t>沈發惠  管碧玲</w:t>
      </w:r>
    </w:p>
    <w:p w:rsidR="00FC5CA9" w:rsidRPr="005453E1" w:rsidRDefault="00FC5CA9" w:rsidP="00FC5CA9">
      <w:pPr>
        <w:pStyle w:val="af3"/>
        <w:spacing w:line="440" w:lineRule="exact"/>
        <w:ind w:leftChars="250" w:left="1560" w:hangingChars="300" w:hanging="960"/>
        <w:jc w:val="both"/>
        <w:rPr>
          <w:rFonts w:ascii="標楷體" w:hAnsi="標楷體"/>
          <w:szCs w:val="32"/>
          <w:lang w:eastAsia="zh-TW"/>
        </w:rPr>
      </w:pPr>
      <w:r w:rsidRPr="005453E1">
        <w:rPr>
          <w:rFonts w:ascii="標楷體" w:hAnsi="標楷體" w:hint="eastAsia"/>
          <w:szCs w:val="32"/>
          <w:lang w:eastAsia="zh-TW"/>
        </w:rPr>
        <w:t>決議：除末段「請內政部</w:t>
      </w:r>
      <w:r w:rsidRPr="005453E1">
        <w:rPr>
          <w:rFonts w:ascii="標楷體" w:hAnsi="標楷體"/>
          <w:szCs w:val="32"/>
          <w:lang w:eastAsia="zh-TW"/>
        </w:rPr>
        <w:t>……</w:t>
      </w:r>
      <w:r>
        <w:rPr>
          <w:rFonts w:ascii="標楷體" w:hAnsi="標楷體" w:hint="eastAsia"/>
          <w:szCs w:val="32"/>
          <w:lang w:eastAsia="zh-TW"/>
        </w:rPr>
        <w:t>。</w:t>
      </w:r>
      <w:r w:rsidRPr="005453E1">
        <w:rPr>
          <w:rFonts w:ascii="標楷體" w:hAnsi="標楷體" w:hint="eastAsia"/>
          <w:szCs w:val="32"/>
          <w:lang w:eastAsia="zh-TW"/>
        </w:rPr>
        <w:t>」</w:t>
      </w:r>
      <w:r>
        <w:rPr>
          <w:rFonts w:ascii="標楷體" w:hAnsi="標楷體" w:hint="eastAsia"/>
          <w:szCs w:val="32"/>
          <w:lang w:eastAsia="zh-TW"/>
        </w:rPr>
        <w:t>以下文字，</w:t>
      </w:r>
      <w:r w:rsidRPr="005453E1">
        <w:rPr>
          <w:rFonts w:ascii="標楷體" w:hAnsi="標楷體" w:hint="eastAsia"/>
          <w:szCs w:val="32"/>
          <w:lang w:eastAsia="zh-TW"/>
        </w:rPr>
        <w:t>修改為「請內政部轉請相關機關依勳章條例辦理請勳事宜</w:t>
      </w:r>
      <w:r>
        <w:rPr>
          <w:rFonts w:ascii="標楷體" w:hAnsi="標楷體" w:hint="eastAsia"/>
          <w:szCs w:val="32"/>
          <w:lang w:eastAsia="zh-TW"/>
        </w:rPr>
        <w:t>。</w:t>
      </w:r>
      <w:r w:rsidRPr="005453E1">
        <w:rPr>
          <w:rFonts w:ascii="標楷體" w:hAnsi="標楷體" w:hint="eastAsia"/>
          <w:szCs w:val="32"/>
          <w:lang w:eastAsia="zh-TW"/>
        </w:rPr>
        <w:t>」外，餘照案通過。</w:t>
      </w:r>
    </w:p>
    <w:p w:rsidR="00FC5CA9" w:rsidRDefault="00FC5CA9" w:rsidP="00FC5CA9">
      <w:pPr>
        <w:pStyle w:val="af3"/>
        <w:spacing w:line="440" w:lineRule="exact"/>
        <w:ind w:leftChars="0" w:left="480" w:hangingChars="150" w:hanging="480"/>
        <w:jc w:val="both"/>
        <w:rPr>
          <w:rFonts w:ascii="標楷體" w:hAnsi="標楷體"/>
          <w:szCs w:val="32"/>
          <w:lang w:eastAsia="zh-TW"/>
        </w:rPr>
      </w:pPr>
      <w:r>
        <w:rPr>
          <w:rFonts w:ascii="標楷體" w:hAnsi="標楷體" w:hint="eastAsia"/>
          <w:szCs w:val="32"/>
          <w:lang w:eastAsia="zh-TW"/>
        </w:rPr>
        <w:t>二、蔡英文總統已經宣布109年要擴大租金補貼，還將降低申請標準，擴大補助範圍，把原本受補助的6萬家戶倍增至12萬家戶，這些都是內政部非常惠民的措施。但是美中不足的是，租屋者在申請時，必須提供房屋租約，但有些房東非常忙碌，甚或長住在國外，因此無法按時換約，房屋契約就變成了不定期租約，沒辦法申請租金補貼。建請內政部修正租金補貼辦法，讓擁有承租事實的不定期租約房客，也能享受政府的補助美意。</w:t>
      </w:r>
    </w:p>
    <w:p w:rsidR="00FC5CA9" w:rsidRDefault="00FC5CA9" w:rsidP="00FC5CA9">
      <w:pPr>
        <w:pStyle w:val="af3"/>
        <w:spacing w:line="440" w:lineRule="exact"/>
        <w:ind w:leftChars="1500" w:left="4240" w:hangingChars="200" w:hanging="640"/>
        <w:jc w:val="both"/>
        <w:rPr>
          <w:rFonts w:ascii="標楷體" w:hAnsi="標楷體"/>
          <w:szCs w:val="32"/>
          <w:lang w:eastAsia="zh-TW"/>
        </w:rPr>
      </w:pPr>
      <w:r>
        <w:rPr>
          <w:rFonts w:ascii="標楷體" w:hAnsi="標楷體" w:hint="eastAsia"/>
          <w:szCs w:val="32"/>
          <w:lang w:eastAsia="zh-TW"/>
        </w:rPr>
        <w:t>提案人：王美惠  賴惠員  黃世杰  湯蕙禎</w:t>
      </w:r>
    </w:p>
    <w:p w:rsidR="00FC5CA9" w:rsidRDefault="00FC5CA9" w:rsidP="00FC5CA9">
      <w:pPr>
        <w:pStyle w:val="af3"/>
        <w:spacing w:line="440" w:lineRule="exact"/>
        <w:ind w:leftChars="2025" w:left="5500" w:hangingChars="200" w:hanging="640"/>
        <w:jc w:val="both"/>
        <w:rPr>
          <w:rFonts w:ascii="標楷體" w:hAnsi="標楷體"/>
          <w:szCs w:val="32"/>
          <w:lang w:eastAsia="zh-TW"/>
        </w:rPr>
      </w:pPr>
      <w:r>
        <w:rPr>
          <w:rFonts w:ascii="標楷體" w:hAnsi="標楷體" w:hint="eastAsia"/>
          <w:szCs w:val="32"/>
          <w:lang w:eastAsia="zh-TW"/>
        </w:rPr>
        <w:t>沈發惠  管碧玲</w:t>
      </w:r>
    </w:p>
    <w:p w:rsidR="00FC5CA9" w:rsidRDefault="00FC5CA9" w:rsidP="00FC5CA9">
      <w:pPr>
        <w:pStyle w:val="af3"/>
        <w:spacing w:line="440" w:lineRule="exact"/>
        <w:ind w:leftChars="250" w:left="1560" w:hangingChars="300" w:hanging="960"/>
        <w:jc w:val="both"/>
        <w:rPr>
          <w:rFonts w:ascii="標楷體" w:hAnsi="標楷體"/>
          <w:szCs w:val="32"/>
          <w:lang w:eastAsia="zh-TW"/>
        </w:rPr>
      </w:pPr>
      <w:r>
        <w:rPr>
          <w:rFonts w:ascii="標楷體" w:hAnsi="標楷體" w:hint="eastAsia"/>
          <w:szCs w:val="32"/>
          <w:lang w:eastAsia="zh-TW"/>
        </w:rPr>
        <w:t>決議：除末段</w:t>
      </w:r>
      <w:r w:rsidR="009471AA">
        <w:rPr>
          <w:rFonts w:ascii="標楷體" w:hAnsi="標楷體" w:hint="eastAsia"/>
          <w:szCs w:val="32"/>
          <w:lang w:eastAsia="zh-TW"/>
        </w:rPr>
        <w:t>「建請內政部修正租金補貼辦法」</w:t>
      </w:r>
      <w:r>
        <w:rPr>
          <w:rFonts w:ascii="標楷體" w:hAnsi="標楷體" w:hint="eastAsia"/>
          <w:szCs w:val="32"/>
          <w:lang w:eastAsia="zh-TW"/>
        </w:rPr>
        <w:t>修改為「建請內政部在不違反現行規定下，函請地方政府協助予以個案認定」外，餘照案通過。</w:t>
      </w:r>
    </w:p>
    <w:p w:rsidR="00FC5CA9" w:rsidRPr="00B94392" w:rsidRDefault="00FC5CA9" w:rsidP="00FC5CA9">
      <w:pPr>
        <w:pStyle w:val="af3"/>
        <w:spacing w:line="440" w:lineRule="exact"/>
        <w:ind w:leftChars="0" w:left="640" w:hangingChars="200" w:hanging="640"/>
        <w:jc w:val="both"/>
        <w:rPr>
          <w:rFonts w:ascii="標楷體" w:hAnsi="標楷體"/>
          <w:szCs w:val="32"/>
          <w:lang w:eastAsia="zh-TW"/>
        </w:rPr>
      </w:pPr>
      <w:r>
        <w:rPr>
          <w:rFonts w:ascii="標楷體" w:hAnsi="標楷體" w:hint="eastAsia"/>
          <w:szCs w:val="32"/>
          <w:lang w:eastAsia="zh-TW"/>
        </w:rPr>
        <w:lastRenderedPageBreak/>
        <w:t>三</w:t>
      </w:r>
      <w:r w:rsidRPr="00B94392">
        <w:rPr>
          <w:rFonts w:ascii="標楷體" w:hAnsi="標楷體" w:hint="eastAsia"/>
          <w:szCs w:val="32"/>
          <w:lang w:eastAsia="zh-TW"/>
        </w:rPr>
        <w:t>、</w:t>
      </w:r>
      <w:r>
        <w:rPr>
          <w:rFonts w:ascii="標楷體" w:hAnsi="標楷體" w:hint="eastAsia"/>
          <w:szCs w:val="32"/>
          <w:lang w:eastAsia="zh-TW"/>
        </w:rPr>
        <w:t>有鑑於「國土計畫法」部分修法內容造成我國民間團體與民眾之疑慮，而「國土計畫法」為我國國家土地利用整體規劃之「最上位法」，但目前各縣市針對其自身之國土計畫，報請內政部審議之進度不一，亦造成民間對於行政院再修「國土計畫法」產生草率與思慮欠周之聲浪。爰此，為完善我國國土使用分區及自然環境保育、健全國家整體建設，建議立法院內政委員會召開「國土計畫法」修法之相關公聽會</w:t>
      </w:r>
      <w:r w:rsidRPr="00B94392">
        <w:rPr>
          <w:rFonts w:ascii="標楷體" w:hAnsi="標楷體" w:hint="eastAsia"/>
          <w:szCs w:val="32"/>
          <w:lang w:eastAsia="zh-TW"/>
        </w:rPr>
        <w:t>。</w:t>
      </w:r>
    </w:p>
    <w:p w:rsidR="00FC5CA9" w:rsidRPr="00B94392" w:rsidRDefault="00FC5CA9" w:rsidP="00FC5CA9">
      <w:pPr>
        <w:pStyle w:val="af3"/>
        <w:spacing w:line="440" w:lineRule="exact"/>
        <w:ind w:leftChars="1500" w:left="4240" w:hangingChars="200" w:hanging="640"/>
        <w:jc w:val="both"/>
        <w:rPr>
          <w:rFonts w:ascii="標楷體" w:hAnsi="標楷體"/>
          <w:szCs w:val="32"/>
          <w:lang w:eastAsia="zh-TW"/>
        </w:rPr>
      </w:pPr>
      <w:r w:rsidRPr="00B94392">
        <w:rPr>
          <w:rFonts w:ascii="標楷體" w:hAnsi="標楷體" w:hint="eastAsia"/>
          <w:szCs w:val="32"/>
          <w:lang w:eastAsia="zh-TW"/>
        </w:rPr>
        <w:t>提案人：</w:t>
      </w:r>
      <w:r>
        <w:rPr>
          <w:rFonts w:ascii="標楷體" w:hAnsi="標楷體" w:hint="eastAsia"/>
          <w:szCs w:val="32"/>
          <w:lang w:eastAsia="zh-TW"/>
        </w:rPr>
        <w:t>張其祿</w:t>
      </w:r>
    </w:p>
    <w:p w:rsidR="00FC5CA9" w:rsidRPr="00B94392" w:rsidRDefault="00FC5CA9" w:rsidP="00FC5CA9">
      <w:pPr>
        <w:pStyle w:val="af3"/>
        <w:spacing w:line="440" w:lineRule="exact"/>
        <w:ind w:leftChars="1500" w:left="4240" w:hangingChars="200" w:hanging="640"/>
        <w:jc w:val="both"/>
        <w:rPr>
          <w:rFonts w:ascii="標楷體" w:hAnsi="標楷體"/>
          <w:szCs w:val="32"/>
          <w:lang w:eastAsia="zh-TW"/>
        </w:rPr>
      </w:pPr>
      <w:r>
        <w:rPr>
          <w:rFonts w:ascii="標楷體" w:hAnsi="標楷體" w:hint="eastAsia"/>
          <w:szCs w:val="32"/>
          <w:lang w:eastAsia="zh-TW"/>
        </w:rPr>
        <w:t>連署人：葉毓蘭  陳玉珍</w:t>
      </w:r>
    </w:p>
    <w:p w:rsidR="00FC5CA9" w:rsidRDefault="00FC5CA9" w:rsidP="00FC5CA9">
      <w:pPr>
        <w:pStyle w:val="af3"/>
        <w:spacing w:line="440" w:lineRule="exact"/>
        <w:ind w:leftChars="250" w:left="1560" w:hangingChars="300" w:hanging="960"/>
        <w:jc w:val="both"/>
        <w:rPr>
          <w:rFonts w:ascii="標楷體" w:hAnsi="標楷體"/>
          <w:szCs w:val="32"/>
          <w:lang w:eastAsia="zh-TW"/>
        </w:rPr>
      </w:pPr>
      <w:r w:rsidRPr="00B94392">
        <w:rPr>
          <w:rFonts w:ascii="標楷體" w:hAnsi="標楷體" w:hint="eastAsia"/>
          <w:szCs w:val="32"/>
          <w:lang w:eastAsia="zh-TW"/>
        </w:rPr>
        <w:t>決議：</w:t>
      </w:r>
      <w:r>
        <w:rPr>
          <w:rFonts w:ascii="標楷體" w:hAnsi="標楷體" w:hint="eastAsia"/>
          <w:szCs w:val="32"/>
          <w:lang w:eastAsia="zh-TW"/>
        </w:rPr>
        <w:t>保留，暫不處理。</w:t>
      </w:r>
    </w:p>
    <w:p w:rsidR="00FC5CA9" w:rsidRPr="00B94392" w:rsidRDefault="00FC5CA9" w:rsidP="00FC5CA9">
      <w:pPr>
        <w:pStyle w:val="af3"/>
        <w:spacing w:line="440" w:lineRule="exact"/>
        <w:ind w:leftChars="0" w:left="640" w:hangingChars="200" w:hanging="640"/>
        <w:jc w:val="both"/>
        <w:rPr>
          <w:rFonts w:ascii="標楷體" w:hAnsi="標楷體"/>
          <w:szCs w:val="32"/>
          <w:lang w:eastAsia="zh-TW"/>
        </w:rPr>
      </w:pPr>
      <w:r>
        <w:rPr>
          <w:rFonts w:ascii="標楷體" w:hAnsi="標楷體" w:hint="eastAsia"/>
          <w:szCs w:val="32"/>
          <w:lang w:eastAsia="zh-TW"/>
        </w:rPr>
        <w:t>四</w:t>
      </w:r>
      <w:r w:rsidRPr="00B94392">
        <w:rPr>
          <w:rFonts w:ascii="標楷體" w:hAnsi="標楷體" w:hint="eastAsia"/>
          <w:szCs w:val="32"/>
          <w:lang w:eastAsia="zh-TW"/>
        </w:rPr>
        <w:t>、</w:t>
      </w:r>
      <w:r w:rsidRPr="00D71092">
        <w:rPr>
          <w:rFonts w:ascii="標楷體" w:hAnsi="標楷體" w:hint="eastAsia"/>
          <w:szCs w:val="32"/>
          <w:lang w:eastAsia="zh-TW"/>
        </w:rPr>
        <w:t>武漢肺炎延燒至今逾月，疫情嚴峻，病毒攻擊不分國籍、種族與階級。然而，除國人之外，</w:t>
      </w:r>
      <w:r>
        <w:rPr>
          <w:rFonts w:ascii="標楷體" w:hAnsi="標楷體" w:hint="eastAsia"/>
          <w:szCs w:val="32"/>
          <w:lang w:eastAsia="zh-TW"/>
        </w:rPr>
        <w:t>臺</w:t>
      </w:r>
      <w:r w:rsidRPr="00D71092">
        <w:rPr>
          <w:rFonts w:ascii="標楷體" w:hAnsi="標楷體" w:hint="eastAsia"/>
          <w:szCs w:val="32"/>
          <w:lang w:eastAsia="zh-TW"/>
        </w:rPr>
        <w:t>灣尚有超過55萬人以上的外籍配偶與71萬移工，涵蓋多元語言，若未能有效觸及，恐成防疫破口。查目前政府所製作的防疫電視廣告，僅有中文字幕與配音，僅能觸及懂得使用中文的人口，建請內政部移民署偕同相關部會，應考量電視與網路性質，以及外籍人士接收資訊習慣，在徵收時段的防疫廣告上，增加多元語言之字幕或配音，以有效觸及在</w:t>
      </w:r>
      <w:r>
        <w:rPr>
          <w:rFonts w:ascii="標楷體" w:hAnsi="標楷體" w:hint="eastAsia"/>
          <w:szCs w:val="32"/>
          <w:lang w:eastAsia="zh-TW"/>
        </w:rPr>
        <w:t>臺</w:t>
      </w:r>
      <w:r w:rsidRPr="00D71092">
        <w:rPr>
          <w:rFonts w:ascii="標楷體" w:hAnsi="標楷體" w:hint="eastAsia"/>
          <w:szCs w:val="32"/>
          <w:lang w:eastAsia="zh-TW"/>
        </w:rPr>
        <w:t>外籍人士，全面防疫。</w:t>
      </w:r>
    </w:p>
    <w:p w:rsidR="00FC5CA9" w:rsidRPr="00B94392" w:rsidRDefault="00FC5CA9" w:rsidP="00FC5CA9">
      <w:pPr>
        <w:pStyle w:val="af3"/>
        <w:spacing w:line="440" w:lineRule="exact"/>
        <w:ind w:leftChars="1500" w:left="4240" w:hangingChars="200" w:hanging="640"/>
        <w:jc w:val="both"/>
        <w:rPr>
          <w:rFonts w:ascii="標楷體" w:hAnsi="標楷體"/>
          <w:szCs w:val="32"/>
          <w:lang w:eastAsia="zh-TW"/>
        </w:rPr>
      </w:pPr>
      <w:r w:rsidRPr="00B94392">
        <w:rPr>
          <w:rFonts w:ascii="標楷體" w:hAnsi="標楷體" w:hint="eastAsia"/>
          <w:szCs w:val="32"/>
          <w:lang w:eastAsia="zh-TW"/>
        </w:rPr>
        <w:t>提案人：</w:t>
      </w:r>
      <w:r>
        <w:rPr>
          <w:rFonts w:ascii="標楷體" w:hAnsi="標楷體" w:hint="eastAsia"/>
          <w:szCs w:val="32"/>
          <w:lang w:eastAsia="zh-TW"/>
        </w:rPr>
        <w:t>羅美玲</w:t>
      </w:r>
    </w:p>
    <w:p w:rsidR="00FC5CA9" w:rsidRPr="00B94392" w:rsidRDefault="00FC5CA9" w:rsidP="00FC5CA9">
      <w:pPr>
        <w:pStyle w:val="af3"/>
        <w:spacing w:line="440" w:lineRule="exact"/>
        <w:ind w:leftChars="1500" w:left="4240" w:hangingChars="200" w:hanging="640"/>
        <w:jc w:val="both"/>
        <w:rPr>
          <w:rFonts w:ascii="標楷體" w:hAnsi="標楷體"/>
          <w:szCs w:val="32"/>
          <w:lang w:eastAsia="zh-TW"/>
        </w:rPr>
      </w:pPr>
      <w:r>
        <w:rPr>
          <w:rFonts w:ascii="標楷體" w:hAnsi="標楷體" w:hint="eastAsia"/>
          <w:szCs w:val="32"/>
          <w:lang w:eastAsia="zh-TW"/>
        </w:rPr>
        <w:t>連署人：黃世杰  賴惠員  王美惠  管碧玲</w:t>
      </w:r>
    </w:p>
    <w:p w:rsidR="00FC5CA9" w:rsidRDefault="00FC5CA9" w:rsidP="00FC5CA9">
      <w:pPr>
        <w:pStyle w:val="af3"/>
        <w:spacing w:line="440" w:lineRule="exact"/>
        <w:ind w:leftChars="250" w:left="1560" w:hangingChars="300" w:hanging="960"/>
        <w:jc w:val="both"/>
        <w:rPr>
          <w:rFonts w:ascii="標楷體" w:hAnsi="標楷體"/>
          <w:szCs w:val="32"/>
          <w:lang w:eastAsia="zh-TW"/>
        </w:rPr>
      </w:pPr>
      <w:r w:rsidRPr="00B94392">
        <w:rPr>
          <w:rFonts w:ascii="標楷體" w:hAnsi="標楷體" w:hint="eastAsia"/>
          <w:szCs w:val="32"/>
          <w:lang w:eastAsia="zh-TW"/>
        </w:rPr>
        <w:t>決議：</w:t>
      </w:r>
      <w:r>
        <w:rPr>
          <w:rFonts w:ascii="標楷體" w:hAnsi="標楷體" w:hint="eastAsia"/>
          <w:szCs w:val="32"/>
          <w:lang w:eastAsia="zh-TW"/>
        </w:rPr>
        <w:t>除末段「</w:t>
      </w:r>
      <w:r w:rsidR="009471AA">
        <w:rPr>
          <w:rFonts w:ascii="標楷體" w:hAnsi="標楷體" w:hint="eastAsia"/>
          <w:szCs w:val="32"/>
          <w:lang w:eastAsia="zh-TW"/>
        </w:rPr>
        <w:t>建</w:t>
      </w:r>
      <w:r>
        <w:rPr>
          <w:rFonts w:ascii="標楷體" w:hAnsi="標楷體" w:hint="eastAsia"/>
          <w:szCs w:val="32"/>
          <w:lang w:eastAsia="zh-TW"/>
        </w:rPr>
        <w:t>請內政部</w:t>
      </w:r>
      <w:r>
        <w:rPr>
          <w:rFonts w:ascii="標楷體" w:hAnsi="標楷體"/>
          <w:szCs w:val="32"/>
          <w:lang w:eastAsia="zh-TW"/>
        </w:rPr>
        <w:t>……</w:t>
      </w:r>
      <w:r>
        <w:rPr>
          <w:rFonts w:ascii="標楷體" w:hAnsi="標楷體" w:hint="eastAsia"/>
          <w:szCs w:val="32"/>
          <w:lang w:eastAsia="zh-TW"/>
        </w:rPr>
        <w:t>」以下文字，修改為「</w:t>
      </w:r>
      <w:r w:rsidRPr="00D71092">
        <w:rPr>
          <w:rFonts w:ascii="標楷體" w:hAnsi="標楷體" w:hint="eastAsia"/>
          <w:szCs w:val="32"/>
          <w:lang w:eastAsia="zh-TW"/>
        </w:rPr>
        <w:t>建請內政部</w:t>
      </w:r>
      <w:r>
        <w:rPr>
          <w:rFonts w:ascii="標楷體" w:hAnsi="標楷體" w:hint="eastAsia"/>
          <w:szCs w:val="32"/>
          <w:lang w:eastAsia="zh-TW"/>
        </w:rPr>
        <w:t>提請中央流行疫情指揮中心針對</w:t>
      </w:r>
      <w:r w:rsidRPr="00D71092">
        <w:rPr>
          <w:rFonts w:ascii="標楷體" w:hAnsi="標楷體" w:hint="eastAsia"/>
          <w:szCs w:val="32"/>
          <w:lang w:eastAsia="zh-TW"/>
        </w:rPr>
        <w:t>電視與網路性質，以及外籍人士接收資訊習慣，</w:t>
      </w:r>
      <w:r>
        <w:rPr>
          <w:rFonts w:ascii="標楷體" w:hAnsi="標楷體" w:hint="eastAsia"/>
          <w:szCs w:val="32"/>
          <w:lang w:eastAsia="zh-TW"/>
        </w:rPr>
        <w:t>研議</w:t>
      </w:r>
      <w:r w:rsidRPr="00D71092">
        <w:rPr>
          <w:rFonts w:ascii="標楷體" w:hAnsi="標楷體" w:hint="eastAsia"/>
          <w:szCs w:val="32"/>
          <w:lang w:eastAsia="zh-TW"/>
        </w:rPr>
        <w:t>在徵收時段的防疫廣告上，</w:t>
      </w:r>
      <w:r>
        <w:rPr>
          <w:rFonts w:ascii="標楷體" w:hAnsi="標楷體"/>
          <w:szCs w:val="32"/>
          <w:lang w:eastAsia="zh-TW"/>
        </w:rPr>
        <w:t>……</w:t>
      </w:r>
      <w:r w:rsidRPr="00D71092">
        <w:rPr>
          <w:rFonts w:ascii="標楷體" w:hAnsi="標楷體" w:hint="eastAsia"/>
          <w:szCs w:val="32"/>
          <w:lang w:eastAsia="zh-TW"/>
        </w:rPr>
        <w:t>。</w:t>
      </w:r>
      <w:r>
        <w:rPr>
          <w:rFonts w:ascii="標楷體" w:hAnsi="標楷體" w:hint="eastAsia"/>
          <w:szCs w:val="32"/>
          <w:lang w:eastAsia="zh-TW"/>
        </w:rPr>
        <w:t>」</w:t>
      </w:r>
      <w:r w:rsidR="0088753E">
        <w:rPr>
          <w:rFonts w:ascii="標楷體" w:hAnsi="標楷體" w:hint="eastAsia"/>
          <w:szCs w:val="32"/>
          <w:lang w:eastAsia="zh-TW"/>
        </w:rPr>
        <w:t>外</w:t>
      </w:r>
      <w:r>
        <w:rPr>
          <w:rFonts w:ascii="標楷體" w:hAnsi="標楷體" w:hint="eastAsia"/>
          <w:szCs w:val="32"/>
          <w:lang w:eastAsia="zh-TW"/>
        </w:rPr>
        <w:t>，餘照案通過。</w:t>
      </w:r>
    </w:p>
    <w:p w:rsidR="00FC5CA9" w:rsidRPr="00B94392" w:rsidRDefault="00FC5CA9" w:rsidP="00FC5CA9">
      <w:pPr>
        <w:pStyle w:val="af3"/>
        <w:spacing w:line="440" w:lineRule="exact"/>
        <w:ind w:leftChars="0" w:left="640" w:hangingChars="200" w:hanging="640"/>
        <w:jc w:val="both"/>
        <w:rPr>
          <w:rFonts w:ascii="標楷體" w:hAnsi="標楷體"/>
          <w:szCs w:val="32"/>
          <w:lang w:eastAsia="zh-TW"/>
        </w:rPr>
      </w:pPr>
      <w:r>
        <w:rPr>
          <w:rFonts w:ascii="標楷體" w:hAnsi="標楷體" w:hint="eastAsia"/>
          <w:szCs w:val="32"/>
          <w:lang w:eastAsia="zh-TW"/>
        </w:rPr>
        <w:t>五</w:t>
      </w:r>
      <w:r w:rsidRPr="00B94392">
        <w:rPr>
          <w:rFonts w:ascii="標楷體" w:hAnsi="標楷體" w:hint="eastAsia"/>
          <w:szCs w:val="32"/>
          <w:lang w:eastAsia="zh-TW"/>
        </w:rPr>
        <w:t>、</w:t>
      </w:r>
      <w:r w:rsidRPr="00AC76D8">
        <w:rPr>
          <w:rFonts w:ascii="標楷體" w:hAnsi="標楷體" w:hint="eastAsia"/>
          <w:szCs w:val="32"/>
          <w:lang w:eastAsia="zh-TW"/>
        </w:rPr>
        <w:t>武漢肺炎疫情延燒至今已逾月，至今，口罩政策對新住民、僑外人士、短期旅行與商務人士仍友善不足。雖然政策對外，包括居留證、出入境許可證、護照皆可向取得口罩，但實際上，相關人士實際向地方藥局出示相關證件取得口罩，仍遭遇困難。部分藥局實際上並不接受健保卡以外，或居留證以外的證件。爰要求衛</w:t>
      </w:r>
      <w:r>
        <w:rPr>
          <w:rFonts w:ascii="標楷體" w:hAnsi="標楷體" w:hint="eastAsia"/>
          <w:szCs w:val="32"/>
          <w:lang w:eastAsia="zh-TW"/>
        </w:rPr>
        <w:t>生</w:t>
      </w:r>
      <w:r w:rsidRPr="00AC76D8">
        <w:rPr>
          <w:rFonts w:ascii="標楷體" w:hAnsi="標楷體" w:hint="eastAsia"/>
          <w:szCs w:val="32"/>
          <w:lang w:eastAsia="zh-TW"/>
        </w:rPr>
        <w:t>福</w:t>
      </w:r>
      <w:r>
        <w:rPr>
          <w:rFonts w:ascii="標楷體" w:hAnsi="標楷體" w:hint="eastAsia"/>
          <w:szCs w:val="32"/>
          <w:lang w:eastAsia="zh-TW"/>
        </w:rPr>
        <w:t>利</w:t>
      </w:r>
      <w:r w:rsidRPr="00AC76D8">
        <w:rPr>
          <w:rFonts w:ascii="標楷體" w:hAnsi="標楷體" w:hint="eastAsia"/>
          <w:szCs w:val="32"/>
          <w:lang w:eastAsia="zh-TW"/>
        </w:rPr>
        <w:t>部疾</w:t>
      </w:r>
      <w:r>
        <w:rPr>
          <w:rFonts w:ascii="標楷體" w:hAnsi="標楷體" w:hint="eastAsia"/>
          <w:szCs w:val="32"/>
          <w:lang w:eastAsia="zh-TW"/>
        </w:rPr>
        <w:t>病</w:t>
      </w:r>
      <w:r w:rsidRPr="00AC76D8">
        <w:rPr>
          <w:rFonts w:ascii="標楷體" w:hAnsi="標楷體" w:hint="eastAsia"/>
          <w:szCs w:val="32"/>
          <w:lang w:eastAsia="zh-TW"/>
        </w:rPr>
        <w:t>管</w:t>
      </w:r>
      <w:r>
        <w:rPr>
          <w:rFonts w:ascii="標楷體" w:hAnsi="標楷體" w:hint="eastAsia"/>
          <w:szCs w:val="32"/>
          <w:lang w:eastAsia="zh-TW"/>
        </w:rPr>
        <w:t>制</w:t>
      </w:r>
      <w:r w:rsidRPr="00AC76D8">
        <w:rPr>
          <w:rFonts w:ascii="標楷體" w:hAnsi="標楷體" w:hint="eastAsia"/>
          <w:szCs w:val="32"/>
          <w:lang w:eastAsia="zh-TW"/>
        </w:rPr>
        <w:t>署、內政部移民署，就新住民、僑外人士取</w:t>
      </w:r>
      <w:r>
        <w:rPr>
          <w:rFonts w:ascii="標楷體" w:hAnsi="標楷體" w:hint="eastAsia"/>
          <w:szCs w:val="32"/>
          <w:lang w:eastAsia="zh-TW"/>
        </w:rPr>
        <w:t>得口罩的問題，強化橫向聯繫，以及向藥局更清楚說明政策內容與作法</w:t>
      </w:r>
      <w:r w:rsidRPr="00AC76D8">
        <w:rPr>
          <w:rFonts w:ascii="標楷體" w:hAnsi="標楷體" w:hint="eastAsia"/>
          <w:szCs w:val="32"/>
          <w:lang w:eastAsia="zh-TW"/>
        </w:rPr>
        <w:t>。</w:t>
      </w:r>
    </w:p>
    <w:p w:rsidR="00FC5CA9" w:rsidRPr="00B94392" w:rsidRDefault="00FC5CA9" w:rsidP="00FC5CA9">
      <w:pPr>
        <w:pStyle w:val="af3"/>
        <w:spacing w:line="440" w:lineRule="exact"/>
        <w:ind w:leftChars="1500" w:left="4240" w:hangingChars="200" w:hanging="640"/>
        <w:jc w:val="both"/>
        <w:rPr>
          <w:rFonts w:ascii="標楷體" w:hAnsi="標楷體"/>
          <w:szCs w:val="32"/>
          <w:lang w:eastAsia="zh-TW"/>
        </w:rPr>
      </w:pPr>
      <w:r w:rsidRPr="00B94392">
        <w:rPr>
          <w:rFonts w:ascii="標楷體" w:hAnsi="標楷體" w:hint="eastAsia"/>
          <w:szCs w:val="32"/>
          <w:lang w:eastAsia="zh-TW"/>
        </w:rPr>
        <w:lastRenderedPageBreak/>
        <w:t>提案人：</w:t>
      </w:r>
      <w:r>
        <w:rPr>
          <w:rFonts w:ascii="標楷體" w:hAnsi="標楷體" w:hint="eastAsia"/>
          <w:szCs w:val="32"/>
          <w:lang w:eastAsia="zh-TW"/>
        </w:rPr>
        <w:t>羅美玲</w:t>
      </w:r>
    </w:p>
    <w:p w:rsidR="00FC5CA9" w:rsidRPr="00B94392" w:rsidRDefault="00FC5CA9" w:rsidP="00FC5CA9">
      <w:pPr>
        <w:pStyle w:val="af3"/>
        <w:spacing w:line="440" w:lineRule="exact"/>
        <w:ind w:leftChars="1500" w:left="4240" w:hangingChars="200" w:hanging="640"/>
        <w:jc w:val="both"/>
        <w:rPr>
          <w:rFonts w:ascii="標楷體" w:hAnsi="標楷體"/>
          <w:szCs w:val="32"/>
          <w:lang w:eastAsia="zh-TW"/>
        </w:rPr>
      </w:pPr>
      <w:r>
        <w:rPr>
          <w:rFonts w:ascii="標楷體" w:hAnsi="標楷體" w:hint="eastAsia"/>
          <w:szCs w:val="32"/>
          <w:lang w:eastAsia="zh-TW"/>
        </w:rPr>
        <w:t>連署人：黃世杰  賴惠員  王美惠  管碧玲</w:t>
      </w:r>
    </w:p>
    <w:p w:rsidR="00FC5CA9" w:rsidRDefault="00FC5CA9" w:rsidP="00FC5CA9">
      <w:pPr>
        <w:pStyle w:val="af3"/>
        <w:spacing w:line="440" w:lineRule="exact"/>
        <w:ind w:leftChars="250" w:left="1560" w:hangingChars="300" w:hanging="960"/>
        <w:jc w:val="both"/>
        <w:rPr>
          <w:rFonts w:ascii="標楷體" w:hAnsi="標楷體"/>
          <w:szCs w:val="32"/>
          <w:lang w:eastAsia="zh-TW"/>
        </w:rPr>
      </w:pPr>
      <w:r w:rsidRPr="00B94392">
        <w:rPr>
          <w:rFonts w:ascii="標楷體" w:hAnsi="標楷體" w:hint="eastAsia"/>
          <w:szCs w:val="32"/>
          <w:lang w:eastAsia="zh-TW"/>
        </w:rPr>
        <w:t>決議：</w:t>
      </w:r>
      <w:r w:rsidR="00533E08">
        <w:rPr>
          <w:rFonts w:ascii="標楷體" w:hAnsi="標楷體" w:hint="eastAsia"/>
          <w:szCs w:val="32"/>
          <w:lang w:eastAsia="zh-TW"/>
        </w:rPr>
        <w:t>本案</w:t>
      </w:r>
      <w:r>
        <w:rPr>
          <w:rFonts w:ascii="標楷體" w:hAnsi="標楷體" w:hint="eastAsia"/>
          <w:szCs w:val="32"/>
          <w:lang w:eastAsia="zh-TW"/>
        </w:rPr>
        <w:t>文字修改為：</w:t>
      </w:r>
      <w:r w:rsidR="00533E08">
        <w:rPr>
          <w:rFonts w:ascii="標楷體" w:hAnsi="標楷體" w:hint="eastAsia"/>
          <w:szCs w:val="32"/>
          <w:lang w:eastAsia="zh-TW"/>
        </w:rPr>
        <w:t>「</w:t>
      </w:r>
      <w:r w:rsidRPr="00AC76D8">
        <w:rPr>
          <w:rFonts w:ascii="標楷體" w:hAnsi="標楷體" w:hint="eastAsia"/>
          <w:szCs w:val="32"/>
          <w:lang w:eastAsia="zh-TW"/>
        </w:rPr>
        <w:t>武漢肺炎疫情延燒至今已逾月，至今，口罩政策對新住民、僑外人士、短期旅行與商務人士</w:t>
      </w:r>
      <w:r>
        <w:rPr>
          <w:rFonts w:ascii="標楷體" w:hAnsi="標楷體" w:hint="eastAsia"/>
          <w:szCs w:val="32"/>
          <w:lang w:eastAsia="zh-TW"/>
        </w:rPr>
        <w:t>之落實</w:t>
      </w:r>
      <w:r w:rsidRPr="00AC76D8">
        <w:rPr>
          <w:rFonts w:ascii="標楷體" w:hAnsi="標楷體" w:hint="eastAsia"/>
          <w:szCs w:val="32"/>
          <w:lang w:eastAsia="zh-TW"/>
        </w:rPr>
        <w:t>仍友善不足。雖然政策</w:t>
      </w:r>
      <w:r>
        <w:rPr>
          <w:rFonts w:ascii="標楷體" w:hAnsi="標楷體" w:hint="eastAsia"/>
          <w:szCs w:val="32"/>
          <w:lang w:eastAsia="zh-TW"/>
        </w:rPr>
        <w:t>規定</w:t>
      </w:r>
      <w:r w:rsidRPr="00AC76D8">
        <w:rPr>
          <w:rFonts w:ascii="標楷體" w:hAnsi="標楷體" w:hint="eastAsia"/>
          <w:szCs w:val="32"/>
          <w:lang w:eastAsia="zh-TW"/>
        </w:rPr>
        <w:t>包括居留證、入出境許可證皆</w:t>
      </w:r>
      <w:r>
        <w:rPr>
          <w:rFonts w:ascii="標楷體" w:hAnsi="標楷體" w:hint="eastAsia"/>
          <w:szCs w:val="32"/>
          <w:lang w:eastAsia="zh-TW"/>
        </w:rPr>
        <w:t>可</w:t>
      </w:r>
      <w:r w:rsidRPr="00AC76D8">
        <w:rPr>
          <w:rFonts w:ascii="標楷體" w:hAnsi="標楷體" w:hint="eastAsia"/>
          <w:szCs w:val="32"/>
          <w:lang w:eastAsia="zh-TW"/>
        </w:rPr>
        <w:t>取得口罩，但實際上，相關人士實際向地方藥局出示相關證件取得口罩，仍遭遇困難。部分藥局實際上並不接受健保卡以外，或居留證以外的證件。</w:t>
      </w:r>
      <w:r w:rsidRPr="000962F3">
        <w:rPr>
          <w:rFonts w:ascii="標楷體" w:hAnsi="標楷體" w:hint="eastAsia"/>
          <w:szCs w:val="32"/>
          <w:lang w:eastAsia="zh-TW"/>
        </w:rPr>
        <w:t>爰要求內政部移民署</w:t>
      </w:r>
      <w:r>
        <w:rPr>
          <w:rFonts w:ascii="標楷體" w:hAnsi="標楷體" w:hint="eastAsia"/>
          <w:szCs w:val="32"/>
          <w:lang w:eastAsia="zh-TW"/>
        </w:rPr>
        <w:t>提請中央流行疫情指揮中心責成相關部會</w:t>
      </w:r>
      <w:r w:rsidRPr="000962F3">
        <w:rPr>
          <w:rFonts w:ascii="標楷體" w:hAnsi="標楷體" w:hint="eastAsia"/>
          <w:szCs w:val="32"/>
          <w:lang w:eastAsia="zh-TW"/>
        </w:rPr>
        <w:t>就新住民、僑外人士取得口罩的問題，強化橫向聯繫，</w:t>
      </w:r>
      <w:r>
        <w:rPr>
          <w:rFonts w:ascii="標楷體" w:hAnsi="標楷體" w:hint="eastAsia"/>
          <w:szCs w:val="32"/>
          <w:lang w:eastAsia="zh-TW"/>
        </w:rPr>
        <w:t>俾使藥局更清楚政策內容。</w:t>
      </w:r>
      <w:r w:rsidR="00533E08">
        <w:rPr>
          <w:rFonts w:ascii="標楷體" w:hAnsi="標楷體" w:hint="eastAsia"/>
          <w:szCs w:val="32"/>
          <w:lang w:eastAsia="zh-TW"/>
        </w:rPr>
        <w:t>」</w:t>
      </w:r>
      <w:r w:rsidR="009E74E7">
        <w:rPr>
          <w:rFonts w:ascii="標楷體" w:hAnsi="標楷體" w:hint="eastAsia"/>
          <w:szCs w:val="32"/>
          <w:lang w:eastAsia="zh-TW"/>
        </w:rPr>
        <w:t xml:space="preserve"> </w:t>
      </w:r>
    </w:p>
    <w:p w:rsidR="00FC5CA9" w:rsidRPr="00FC5CA9" w:rsidRDefault="00FC5CA9" w:rsidP="00FC5CA9">
      <w:pPr>
        <w:pStyle w:val="af3"/>
        <w:spacing w:line="440" w:lineRule="exact"/>
        <w:ind w:leftChars="0" w:left="640" w:hangingChars="200" w:hanging="640"/>
        <w:jc w:val="both"/>
        <w:rPr>
          <w:rFonts w:ascii="標楷體" w:hAnsi="標楷體"/>
          <w:szCs w:val="32"/>
          <w:lang w:eastAsia="zh-TW"/>
        </w:rPr>
      </w:pPr>
      <w:r>
        <w:rPr>
          <w:rFonts w:ascii="標楷體" w:hAnsi="標楷體" w:hint="eastAsia"/>
          <w:szCs w:val="32"/>
          <w:lang w:eastAsia="zh-TW"/>
        </w:rPr>
        <w:t>六</w:t>
      </w:r>
      <w:r w:rsidRPr="00B94392">
        <w:rPr>
          <w:rFonts w:ascii="標楷體" w:hAnsi="標楷體" w:hint="eastAsia"/>
          <w:szCs w:val="32"/>
          <w:lang w:eastAsia="zh-TW"/>
        </w:rPr>
        <w:t>、</w:t>
      </w:r>
      <w:r w:rsidRPr="00FC5CA9">
        <w:rPr>
          <w:rFonts w:ascii="標楷體" w:hAnsi="標楷體" w:hint="eastAsia"/>
          <w:szCs w:val="32"/>
          <w:lang w:eastAsia="zh-TW"/>
        </w:rPr>
        <w:t>中國武漢肺炎疫情刻正蔓延至全球，韓國及歐陸受災甚重，此兩地疫情大爆發皆與群聚感染導致社區擴散有關，顯見疫病尚未消退前，人群密集型活動應審慎以待。</w:t>
      </w:r>
    </w:p>
    <w:p w:rsidR="00FC5CA9" w:rsidRPr="00822D43" w:rsidRDefault="00FC5CA9" w:rsidP="00FC5CA9">
      <w:pPr>
        <w:pStyle w:val="af3"/>
        <w:spacing w:line="440" w:lineRule="exact"/>
        <w:ind w:leftChars="247" w:left="593" w:firstLineChars="200" w:firstLine="640"/>
        <w:jc w:val="both"/>
        <w:rPr>
          <w:rFonts w:ascii="標楷體" w:hAnsi="標楷體"/>
          <w:szCs w:val="32"/>
          <w:lang w:val="en-US"/>
        </w:rPr>
      </w:pPr>
      <w:r w:rsidRPr="00822D43">
        <w:rPr>
          <w:rFonts w:ascii="標楷體" w:hAnsi="標楷體" w:hint="eastAsia"/>
          <w:szCs w:val="32"/>
          <w:lang w:val="en-US"/>
        </w:rPr>
        <w:t>日前內政部迅速與各宗教團體商議有關近期大型活動之延後或暫停，獲致良好成果及民意支持，亦降低感染擴散之風險，乃政府主動作為之典範。清明祭祖在即，全國公私立納骨設施共計530處，儲納空間多數為室內密集型，疫病於清明祭祖期間恐有較高之傳染風險。</w:t>
      </w:r>
    </w:p>
    <w:p w:rsidR="00FC5CA9" w:rsidRPr="00822D43" w:rsidRDefault="00FC5CA9" w:rsidP="00FC5CA9">
      <w:pPr>
        <w:pStyle w:val="af3"/>
        <w:spacing w:line="440" w:lineRule="exact"/>
        <w:ind w:leftChars="247" w:left="593" w:firstLineChars="200" w:firstLine="640"/>
        <w:jc w:val="both"/>
        <w:rPr>
          <w:rFonts w:ascii="標楷體" w:hAnsi="標楷體"/>
          <w:szCs w:val="32"/>
          <w:lang w:val="en-US"/>
        </w:rPr>
      </w:pPr>
      <w:r w:rsidRPr="00822D43">
        <w:rPr>
          <w:rFonts w:ascii="標楷體" w:hAnsi="標楷體" w:hint="eastAsia"/>
          <w:szCs w:val="32"/>
          <w:lang w:val="en-US"/>
        </w:rPr>
        <w:t>查部分地方政府對區內墓地、納骨塔、生命園區等祭祀設施，陸續有針對清明之防疫措施發布新聞，以分流、限流、戴口罩、</w:t>
      </w:r>
      <w:r w:rsidR="002C6CFE">
        <w:rPr>
          <w:rFonts w:ascii="標楷體" w:hAnsi="標楷體" w:hint="eastAsia"/>
          <w:szCs w:val="32"/>
          <w:lang w:val="en-US" w:eastAsia="zh-TW"/>
        </w:rPr>
        <w:t>手</w:t>
      </w:r>
      <w:r w:rsidRPr="00822D43">
        <w:rPr>
          <w:rFonts w:ascii="標楷體" w:hAnsi="標楷體" w:hint="eastAsia"/>
          <w:szCs w:val="32"/>
          <w:lang w:val="en-US"/>
        </w:rPr>
        <w:t>部消毒為主，亦有全面停止該縣市公立納骨塔之舉，對策及資訊不一。</w:t>
      </w:r>
    </w:p>
    <w:p w:rsidR="00FC5CA9" w:rsidRPr="00822D43" w:rsidRDefault="00FC5CA9" w:rsidP="00FC5CA9">
      <w:pPr>
        <w:pStyle w:val="af3"/>
        <w:spacing w:line="440" w:lineRule="exact"/>
        <w:ind w:leftChars="247" w:left="593" w:firstLineChars="200" w:firstLine="640"/>
        <w:jc w:val="both"/>
        <w:rPr>
          <w:rFonts w:ascii="標楷體" w:hAnsi="標楷體"/>
          <w:szCs w:val="32"/>
          <w:lang w:val="en-US"/>
        </w:rPr>
      </w:pPr>
      <w:r w:rsidRPr="00822D43">
        <w:rPr>
          <w:rFonts w:ascii="標楷體" w:hAnsi="標楷體" w:hint="eastAsia"/>
          <w:szCs w:val="32"/>
          <w:lang w:val="en-US"/>
        </w:rPr>
        <w:t>為提供民眾即時有效資訊，並對全國公私立納骨、墓園、生命園區等祭祀機構設施有一定之防疫宣導、掌握其處理措施，爰要求內政部針對清明祭祀之防疫資訊，建請防疫指揮中心儘速公告相關指引。</w:t>
      </w:r>
    </w:p>
    <w:p w:rsidR="00FC5CA9" w:rsidRPr="00B94392" w:rsidRDefault="00FC5CA9" w:rsidP="00FC5CA9">
      <w:pPr>
        <w:pStyle w:val="af3"/>
        <w:spacing w:line="440" w:lineRule="exact"/>
        <w:ind w:leftChars="1500" w:left="4240" w:hangingChars="200" w:hanging="640"/>
        <w:jc w:val="both"/>
        <w:rPr>
          <w:rFonts w:ascii="標楷體" w:hAnsi="標楷體"/>
          <w:szCs w:val="32"/>
          <w:lang w:eastAsia="zh-TW"/>
        </w:rPr>
      </w:pPr>
      <w:r w:rsidRPr="00B94392">
        <w:rPr>
          <w:rFonts w:ascii="標楷體" w:hAnsi="標楷體" w:hint="eastAsia"/>
          <w:szCs w:val="32"/>
          <w:lang w:eastAsia="zh-TW"/>
        </w:rPr>
        <w:t>提案人：</w:t>
      </w:r>
      <w:r>
        <w:rPr>
          <w:rFonts w:ascii="標楷體" w:hAnsi="標楷體" w:hint="eastAsia"/>
          <w:szCs w:val="32"/>
          <w:lang w:eastAsia="zh-TW"/>
        </w:rPr>
        <w:t>管碧玲  賴惠員  王美惠</w:t>
      </w:r>
    </w:p>
    <w:p w:rsidR="00FC5CA9" w:rsidRDefault="00FC5CA9" w:rsidP="00FC5CA9">
      <w:pPr>
        <w:pStyle w:val="af3"/>
        <w:spacing w:line="440" w:lineRule="exact"/>
        <w:ind w:leftChars="250" w:left="1560" w:hangingChars="300" w:hanging="960"/>
        <w:jc w:val="both"/>
        <w:rPr>
          <w:rFonts w:ascii="標楷體" w:hAnsi="標楷體"/>
          <w:szCs w:val="32"/>
          <w:lang w:eastAsia="zh-TW"/>
        </w:rPr>
      </w:pPr>
      <w:r w:rsidRPr="00B94392">
        <w:rPr>
          <w:rFonts w:ascii="標楷體" w:hAnsi="標楷體" w:hint="eastAsia"/>
          <w:szCs w:val="32"/>
          <w:lang w:eastAsia="zh-TW"/>
        </w:rPr>
        <w:t>決議：</w:t>
      </w:r>
      <w:r>
        <w:rPr>
          <w:rFonts w:ascii="標楷體" w:hAnsi="標楷體" w:hint="eastAsia"/>
          <w:szCs w:val="32"/>
          <w:lang w:eastAsia="zh-TW"/>
        </w:rPr>
        <w:t>除末段「</w:t>
      </w:r>
      <w:r w:rsidRPr="00FC5CA9">
        <w:rPr>
          <w:rFonts w:ascii="標楷體" w:hAnsi="標楷體" w:hint="eastAsia"/>
          <w:szCs w:val="32"/>
          <w:lang w:eastAsia="zh-TW"/>
        </w:rPr>
        <w:t>建請</w:t>
      </w:r>
      <w:r w:rsidRPr="00FC5CA9">
        <w:rPr>
          <w:rFonts w:ascii="標楷體" w:hAnsi="標楷體"/>
          <w:szCs w:val="32"/>
          <w:lang w:eastAsia="zh-TW"/>
        </w:rPr>
        <w:t>……</w:t>
      </w:r>
      <w:r w:rsidRPr="00FC5CA9">
        <w:rPr>
          <w:rFonts w:ascii="標楷體" w:hAnsi="標楷體" w:hint="eastAsia"/>
          <w:szCs w:val="32"/>
          <w:lang w:eastAsia="zh-TW"/>
        </w:rPr>
        <w:t>。</w:t>
      </w:r>
      <w:r>
        <w:rPr>
          <w:rFonts w:ascii="標楷體" w:hAnsi="標楷體" w:hint="eastAsia"/>
          <w:szCs w:val="32"/>
          <w:lang w:eastAsia="zh-TW"/>
        </w:rPr>
        <w:t>」以下文字，修改為「參考各地方政府做法，研擬指引，提供各地方政府配合</w:t>
      </w:r>
      <w:r w:rsidRPr="005A0F14">
        <w:rPr>
          <w:rFonts w:ascii="標楷體" w:hAnsi="標楷體" w:hint="eastAsia"/>
          <w:szCs w:val="32"/>
          <w:lang w:eastAsia="zh-TW"/>
        </w:rPr>
        <w:t>。</w:t>
      </w:r>
      <w:r>
        <w:rPr>
          <w:rFonts w:ascii="標楷體" w:hAnsi="標楷體" w:hint="eastAsia"/>
          <w:szCs w:val="32"/>
          <w:lang w:eastAsia="zh-TW"/>
        </w:rPr>
        <w:t>」外，餘照案通過。</w:t>
      </w:r>
    </w:p>
    <w:p w:rsidR="00E36F78" w:rsidRDefault="00E36F78" w:rsidP="00E36F78">
      <w:pPr>
        <w:pStyle w:val="af3"/>
        <w:spacing w:line="40" w:lineRule="exact"/>
        <w:ind w:leftChars="250" w:left="1560" w:hangingChars="300" w:hanging="960"/>
        <w:jc w:val="both"/>
        <w:rPr>
          <w:rFonts w:ascii="標楷體" w:hAnsi="標楷體"/>
          <w:szCs w:val="32"/>
          <w:lang w:eastAsia="zh-TW"/>
        </w:rPr>
      </w:pPr>
    </w:p>
    <w:p w:rsidR="00817035" w:rsidRPr="00182C5A" w:rsidRDefault="00E11344" w:rsidP="00182C5A">
      <w:pPr>
        <w:spacing w:line="460" w:lineRule="exact"/>
        <w:jc w:val="both"/>
        <w:rPr>
          <w:rFonts w:ascii="標楷體" w:eastAsia="標楷體" w:hAnsi="標楷體" w:cs="Times New Roman"/>
          <w:color w:val="000000"/>
          <w:sz w:val="32"/>
          <w:szCs w:val="32"/>
        </w:rPr>
      </w:pPr>
      <w:r w:rsidRPr="00E11344">
        <w:rPr>
          <w:rFonts w:ascii="標楷體" w:eastAsia="標楷體" w:hAnsi="標楷體" w:cs="Times New Roman" w:hint="eastAsia"/>
          <w:color w:val="000000"/>
          <w:sz w:val="32"/>
          <w:szCs w:val="32"/>
        </w:rPr>
        <w:t>散會</w:t>
      </w:r>
    </w:p>
    <w:sectPr w:rsidR="00817035" w:rsidRPr="00182C5A" w:rsidSect="00817035">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9E0" w:rsidRDefault="002819E0" w:rsidP="00D11F6C">
      <w:r>
        <w:separator/>
      </w:r>
    </w:p>
  </w:endnote>
  <w:endnote w:type="continuationSeparator" w:id="0">
    <w:p w:rsidR="002819E0" w:rsidRDefault="002819E0" w:rsidP="00D1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CA9" w:rsidRDefault="00FC5CA9">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707828"/>
      <w:docPartObj>
        <w:docPartGallery w:val="Page Numbers (Bottom of Page)"/>
        <w:docPartUnique/>
      </w:docPartObj>
    </w:sdtPr>
    <w:sdtEndPr/>
    <w:sdtContent>
      <w:p w:rsidR="00FC5CA9" w:rsidRDefault="00FC5CA9">
        <w:pPr>
          <w:pStyle w:val="a7"/>
          <w:jc w:val="center"/>
        </w:pPr>
        <w:r>
          <w:fldChar w:fldCharType="begin"/>
        </w:r>
        <w:r>
          <w:instrText>PAGE   \* MERGEFORMAT</w:instrText>
        </w:r>
        <w:r>
          <w:fldChar w:fldCharType="separate"/>
        </w:r>
        <w:r w:rsidR="009D4FF4" w:rsidRPr="009D4FF4">
          <w:rPr>
            <w:noProof/>
            <w:lang w:val="zh-TW"/>
          </w:rPr>
          <w:t>2</w:t>
        </w:r>
        <w:r>
          <w:fldChar w:fldCharType="end"/>
        </w:r>
      </w:p>
    </w:sdtContent>
  </w:sdt>
  <w:p w:rsidR="00FC5CA9" w:rsidRDefault="00FC5CA9">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CA9" w:rsidRDefault="00FC5CA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9E0" w:rsidRDefault="002819E0" w:rsidP="00D11F6C">
      <w:r>
        <w:separator/>
      </w:r>
    </w:p>
  </w:footnote>
  <w:footnote w:type="continuationSeparator" w:id="0">
    <w:p w:rsidR="002819E0" w:rsidRDefault="002819E0" w:rsidP="00D11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CA9" w:rsidRDefault="00FC5CA9" w:rsidP="003C72F3">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CA9" w:rsidRDefault="00FC5CA9" w:rsidP="003C72F3">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CA9" w:rsidRDefault="00FC5CA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E3D0C"/>
    <w:multiLevelType w:val="hybridMultilevel"/>
    <w:tmpl w:val="4EE652F0"/>
    <w:lvl w:ilvl="0" w:tplc="1FF4590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C1058D4"/>
    <w:multiLevelType w:val="hybridMultilevel"/>
    <w:tmpl w:val="E92E2978"/>
    <w:lvl w:ilvl="0" w:tplc="30B86F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A70DBB"/>
    <w:multiLevelType w:val="hybridMultilevel"/>
    <w:tmpl w:val="67102BB4"/>
    <w:lvl w:ilvl="0" w:tplc="30B86FF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4613DB5"/>
    <w:multiLevelType w:val="hybridMultilevel"/>
    <w:tmpl w:val="01F20F5E"/>
    <w:lvl w:ilvl="0" w:tplc="318401E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7ED2BED"/>
    <w:multiLevelType w:val="hybridMultilevel"/>
    <w:tmpl w:val="C9E29E84"/>
    <w:lvl w:ilvl="0" w:tplc="318401E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FB9216B"/>
    <w:multiLevelType w:val="hybridMultilevel"/>
    <w:tmpl w:val="8A0A4C1C"/>
    <w:lvl w:ilvl="0" w:tplc="26AA8F4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035"/>
    <w:rsid w:val="00002303"/>
    <w:rsid w:val="00002DA7"/>
    <w:rsid w:val="000128F9"/>
    <w:rsid w:val="00013D1E"/>
    <w:rsid w:val="0001522F"/>
    <w:rsid w:val="0001544D"/>
    <w:rsid w:val="00022EF2"/>
    <w:rsid w:val="000232B0"/>
    <w:rsid w:val="0002401E"/>
    <w:rsid w:val="00025151"/>
    <w:rsid w:val="00030406"/>
    <w:rsid w:val="0003137D"/>
    <w:rsid w:val="00032BB0"/>
    <w:rsid w:val="00034253"/>
    <w:rsid w:val="00035FB9"/>
    <w:rsid w:val="00040693"/>
    <w:rsid w:val="00040D7A"/>
    <w:rsid w:val="000430E9"/>
    <w:rsid w:val="00043B24"/>
    <w:rsid w:val="00046036"/>
    <w:rsid w:val="000473FC"/>
    <w:rsid w:val="00047C3D"/>
    <w:rsid w:val="000535C9"/>
    <w:rsid w:val="00057D55"/>
    <w:rsid w:val="00070360"/>
    <w:rsid w:val="0007145D"/>
    <w:rsid w:val="00073F9D"/>
    <w:rsid w:val="00074BAF"/>
    <w:rsid w:val="000757D9"/>
    <w:rsid w:val="0007597E"/>
    <w:rsid w:val="00082238"/>
    <w:rsid w:val="00083482"/>
    <w:rsid w:val="00084DF4"/>
    <w:rsid w:val="00085BCB"/>
    <w:rsid w:val="00092D79"/>
    <w:rsid w:val="000962F3"/>
    <w:rsid w:val="000A3389"/>
    <w:rsid w:val="000A3C9B"/>
    <w:rsid w:val="000A4C0B"/>
    <w:rsid w:val="000A75EF"/>
    <w:rsid w:val="000B16E8"/>
    <w:rsid w:val="000B221B"/>
    <w:rsid w:val="000B23B2"/>
    <w:rsid w:val="000C02A0"/>
    <w:rsid w:val="000C15B0"/>
    <w:rsid w:val="000C505B"/>
    <w:rsid w:val="000D366C"/>
    <w:rsid w:val="000D5F64"/>
    <w:rsid w:val="000E06C0"/>
    <w:rsid w:val="000E0CEB"/>
    <w:rsid w:val="000E18D9"/>
    <w:rsid w:val="000E202B"/>
    <w:rsid w:val="000F1935"/>
    <w:rsid w:val="000F1E4F"/>
    <w:rsid w:val="000F5299"/>
    <w:rsid w:val="000F5E81"/>
    <w:rsid w:val="000F649C"/>
    <w:rsid w:val="000F760D"/>
    <w:rsid w:val="0010077E"/>
    <w:rsid w:val="00100FDF"/>
    <w:rsid w:val="001028F0"/>
    <w:rsid w:val="00107721"/>
    <w:rsid w:val="00110E95"/>
    <w:rsid w:val="00113798"/>
    <w:rsid w:val="001145AE"/>
    <w:rsid w:val="00114B9D"/>
    <w:rsid w:val="00131695"/>
    <w:rsid w:val="00131A89"/>
    <w:rsid w:val="00131F76"/>
    <w:rsid w:val="0013247F"/>
    <w:rsid w:val="0013541D"/>
    <w:rsid w:val="0013549A"/>
    <w:rsid w:val="0014135F"/>
    <w:rsid w:val="001438ED"/>
    <w:rsid w:val="0014433C"/>
    <w:rsid w:val="00147312"/>
    <w:rsid w:val="001504BD"/>
    <w:rsid w:val="00162487"/>
    <w:rsid w:val="00164407"/>
    <w:rsid w:val="00165AD9"/>
    <w:rsid w:val="00170FFD"/>
    <w:rsid w:val="00171CCD"/>
    <w:rsid w:val="0017333C"/>
    <w:rsid w:val="001814AF"/>
    <w:rsid w:val="00181DF1"/>
    <w:rsid w:val="00182C5A"/>
    <w:rsid w:val="00182CB2"/>
    <w:rsid w:val="00186B7B"/>
    <w:rsid w:val="0018706A"/>
    <w:rsid w:val="0018737E"/>
    <w:rsid w:val="00187A03"/>
    <w:rsid w:val="00192552"/>
    <w:rsid w:val="001929FF"/>
    <w:rsid w:val="00192CC9"/>
    <w:rsid w:val="001931D8"/>
    <w:rsid w:val="001A2354"/>
    <w:rsid w:val="001A33D4"/>
    <w:rsid w:val="001B28F7"/>
    <w:rsid w:val="001B3B9F"/>
    <w:rsid w:val="001B4B56"/>
    <w:rsid w:val="001B7949"/>
    <w:rsid w:val="001C395D"/>
    <w:rsid w:val="001C42F2"/>
    <w:rsid w:val="001C6446"/>
    <w:rsid w:val="001D0B8E"/>
    <w:rsid w:val="001D1041"/>
    <w:rsid w:val="001D5048"/>
    <w:rsid w:val="001E050D"/>
    <w:rsid w:val="001E1706"/>
    <w:rsid w:val="001E2588"/>
    <w:rsid w:val="001E2EB5"/>
    <w:rsid w:val="001E6BF0"/>
    <w:rsid w:val="001E797B"/>
    <w:rsid w:val="001F63B4"/>
    <w:rsid w:val="001F6BA3"/>
    <w:rsid w:val="001F6EF4"/>
    <w:rsid w:val="002015DE"/>
    <w:rsid w:val="00201B37"/>
    <w:rsid w:val="00203321"/>
    <w:rsid w:val="00206ACD"/>
    <w:rsid w:val="00211519"/>
    <w:rsid w:val="002121FD"/>
    <w:rsid w:val="00213E31"/>
    <w:rsid w:val="00220C57"/>
    <w:rsid w:val="002226C3"/>
    <w:rsid w:val="00222812"/>
    <w:rsid w:val="00223ADE"/>
    <w:rsid w:val="00224A79"/>
    <w:rsid w:val="002255F5"/>
    <w:rsid w:val="00225D20"/>
    <w:rsid w:val="00227374"/>
    <w:rsid w:val="002310E0"/>
    <w:rsid w:val="00233597"/>
    <w:rsid w:val="00233E57"/>
    <w:rsid w:val="00237735"/>
    <w:rsid w:val="002400CC"/>
    <w:rsid w:val="00243A96"/>
    <w:rsid w:val="00243D32"/>
    <w:rsid w:val="00245196"/>
    <w:rsid w:val="00247A1F"/>
    <w:rsid w:val="00247D0D"/>
    <w:rsid w:val="0025186F"/>
    <w:rsid w:val="00251AB5"/>
    <w:rsid w:val="00253FFE"/>
    <w:rsid w:val="00262D8B"/>
    <w:rsid w:val="002637B9"/>
    <w:rsid w:val="00264A58"/>
    <w:rsid w:val="00266D61"/>
    <w:rsid w:val="00267B58"/>
    <w:rsid w:val="002706DB"/>
    <w:rsid w:val="0027078A"/>
    <w:rsid w:val="00271BFD"/>
    <w:rsid w:val="00272628"/>
    <w:rsid w:val="002730EA"/>
    <w:rsid w:val="00274174"/>
    <w:rsid w:val="00276BCE"/>
    <w:rsid w:val="002819E0"/>
    <w:rsid w:val="00281FB0"/>
    <w:rsid w:val="002824EE"/>
    <w:rsid w:val="00286196"/>
    <w:rsid w:val="002902EB"/>
    <w:rsid w:val="002A5E57"/>
    <w:rsid w:val="002A6D82"/>
    <w:rsid w:val="002A7ED0"/>
    <w:rsid w:val="002B2A38"/>
    <w:rsid w:val="002B7E82"/>
    <w:rsid w:val="002C2C9C"/>
    <w:rsid w:val="002C2F1D"/>
    <w:rsid w:val="002C4215"/>
    <w:rsid w:val="002C4A02"/>
    <w:rsid w:val="002C6CFE"/>
    <w:rsid w:val="002D1101"/>
    <w:rsid w:val="002D77C9"/>
    <w:rsid w:val="002D7DA1"/>
    <w:rsid w:val="002E35F2"/>
    <w:rsid w:val="002E39FD"/>
    <w:rsid w:val="002F0D13"/>
    <w:rsid w:val="0030108C"/>
    <w:rsid w:val="00301F74"/>
    <w:rsid w:val="00302303"/>
    <w:rsid w:val="00303DB3"/>
    <w:rsid w:val="0030674D"/>
    <w:rsid w:val="00312198"/>
    <w:rsid w:val="00313C81"/>
    <w:rsid w:val="003202CB"/>
    <w:rsid w:val="00321367"/>
    <w:rsid w:val="003240B7"/>
    <w:rsid w:val="00326872"/>
    <w:rsid w:val="0033155F"/>
    <w:rsid w:val="00334CC8"/>
    <w:rsid w:val="00342475"/>
    <w:rsid w:val="00343E50"/>
    <w:rsid w:val="00344AC2"/>
    <w:rsid w:val="00355581"/>
    <w:rsid w:val="00356361"/>
    <w:rsid w:val="00366E67"/>
    <w:rsid w:val="00370D75"/>
    <w:rsid w:val="003715F8"/>
    <w:rsid w:val="00376908"/>
    <w:rsid w:val="0037737D"/>
    <w:rsid w:val="00381289"/>
    <w:rsid w:val="003831BC"/>
    <w:rsid w:val="0038491C"/>
    <w:rsid w:val="00393E35"/>
    <w:rsid w:val="00396269"/>
    <w:rsid w:val="003A0DE4"/>
    <w:rsid w:val="003A3840"/>
    <w:rsid w:val="003A6795"/>
    <w:rsid w:val="003A7751"/>
    <w:rsid w:val="003B21C9"/>
    <w:rsid w:val="003B324E"/>
    <w:rsid w:val="003B6F03"/>
    <w:rsid w:val="003C05E0"/>
    <w:rsid w:val="003C3602"/>
    <w:rsid w:val="003C4B1C"/>
    <w:rsid w:val="003C72F3"/>
    <w:rsid w:val="003D1DA5"/>
    <w:rsid w:val="003E0882"/>
    <w:rsid w:val="003E10BD"/>
    <w:rsid w:val="003E5204"/>
    <w:rsid w:val="003F344B"/>
    <w:rsid w:val="003F5CAB"/>
    <w:rsid w:val="004026CE"/>
    <w:rsid w:val="004076FC"/>
    <w:rsid w:val="00410B55"/>
    <w:rsid w:val="00412F46"/>
    <w:rsid w:val="00417699"/>
    <w:rsid w:val="00422C2A"/>
    <w:rsid w:val="00424642"/>
    <w:rsid w:val="00424B99"/>
    <w:rsid w:val="0042526F"/>
    <w:rsid w:val="0042767E"/>
    <w:rsid w:val="00432FF8"/>
    <w:rsid w:val="00440CD5"/>
    <w:rsid w:val="00442740"/>
    <w:rsid w:val="00443F3D"/>
    <w:rsid w:val="004442DC"/>
    <w:rsid w:val="004445C6"/>
    <w:rsid w:val="00444F81"/>
    <w:rsid w:val="004501D6"/>
    <w:rsid w:val="00451451"/>
    <w:rsid w:val="00451BAC"/>
    <w:rsid w:val="00451CD2"/>
    <w:rsid w:val="004539D8"/>
    <w:rsid w:val="00453A8B"/>
    <w:rsid w:val="00456E00"/>
    <w:rsid w:val="00461ED0"/>
    <w:rsid w:val="0046217D"/>
    <w:rsid w:val="004634B1"/>
    <w:rsid w:val="00463D08"/>
    <w:rsid w:val="00464EA8"/>
    <w:rsid w:val="00464FA0"/>
    <w:rsid w:val="004767BC"/>
    <w:rsid w:val="00476FE2"/>
    <w:rsid w:val="00480227"/>
    <w:rsid w:val="004826C9"/>
    <w:rsid w:val="00483EF5"/>
    <w:rsid w:val="00491BB7"/>
    <w:rsid w:val="0049200F"/>
    <w:rsid w:val="004937E9"/>
    <w:rsid w:val="004940AF"/>
    <w:rsid w:val="00494AFF"/>
    <w:rsid w:val="00494C7F"/>
    <w:rsid w:val="0049519A"/>
    <w:rsid w:val="00495A1A"/>
    <w:rsid w:val="004A4E88"/>
    <w:rsid w:val="004A6C98"/>
    <w:rsid w:val="004A77A8"/>
    <w:rsid w:val="004B441A"/>
    <w:rsid w:val="004B5EA6"/>
    <w:rsid w:val="004C2A3F"/>
    <w:rsid w:val="004C4CE4"/>
    <w:rsid w:val="004C7DA7"/>
    <w:rsid w:val="004D0757"/>
    <w:rsid w:val="004D4527"/>
    <w:rsid w:val="004D55AD"/>
    <w:rsid w:val="004D659D"/>
    <w:rsid w:val="004D773B"/>
    <w:rsid w:val="004E6C9F"/>
    <w:rsid w:val="004E7F91"/>
    <w:rsid w:val="004F615E"/>
    <w:rsid w:val="00500405"/>
    <w:rsid w:val="0050167A"/>
    <w:rsid w:val="00505FB4"/>
    <w:rsid w:val="005062B9"/>
    <w:rsid w:val="0051078D"/>
    <w:rsid w:val="00511AAC"/>
    <w:rsid w:val="005143F9"/>
    <w:rsid w:val="0051727B"/>
    <w:rsid w:val="00520021"/>
    <w:rsid w:val="005202AF"/>
    <w:rsid w:val="00522B75"/>
    <w:rsid w:val="00526ED7"/>
    <w:rsid w:val="00531650"/>
    <w:rsid w:val="00533E08"/>
    <w:rsid w:val="0053619E"/>
    <w:rsid w:val="00536EAE"/>
    <w:rsid w:val="005453E1"/>
    <w:rsid w:val="00550890"/>
    <w:rsid w:val="0055155C"/>
    <w:rsid w:val="005518C9"/>
    <w:rsid w:val="00553668"/>
    <w:rsid w:val="00553CA5"/>
    <w:rsid w:val="005560A6"/>
    <w:rsid w:val="00557234"/>
    <w:rsid w:val="00557BDB"/>
    <w:rsid w:val="005602A8"/>
    <w:rsid w:val="00561D80"/>
    <w:rsid w:val="0056320F"/>
    <w:rsid w:val="005635B6"/>
    <w:rsid w:val="005643B1"/>
    <w:rsid w:val="00564FD0"/>
    <w:rsid w:val="005750A2"/>
    <w:rsid w:val="005856F0"/>
    <w:rsid w:val="00586859"/>
    <w:rsid w:val="00587FB0"/>
    <w:rsid w:val="00591FD9"/>
    <w:rsid w:val="005928B7"/>
    <w:rsid w:val="00595091"/>
    <w:rsid w:val="005A0F14"/>
    <w:rsid w:val="005A2579"/>
    <w:rsid w:val="005B0642"/>
    <w:rsid w:val="005B0FED"/>
    <w:rsid w:val="005B1071"/>
    <w:rsid w:val="005B4412"/>
    <w:rsid w:val="005C2AD4"/>
    <w:rsid w:val="005C4A20"/>
    <w:rsid w:val="005C58A6"/>
    <w:rsid w:val="005C5EEB"/>
    <w:rsid w:val="005C6B85"/>
    <w:rsid w:val="005C7E70"/>
    <w:rsid w:val="005D02E5"/>
    <w:rsid w:val="005D1E61"/>
    <w:rsid w:val="005D3504"/>
    <w:rsid w:val="005D3F8E"/>
    <w:rsid w:val="005D691E"/>
    <w:rsid w:val="005D794A"/>
    <w:rsid w:val="005D7B37"/>
    <w:rsid w:val="005E431B"/>
    <w:rsid w:val="005E7560"/>
    <w:rsid w:val="005F3D93"/>
    <w:rsid w:val="005F6547"/>
    <w:rsid w:val="00600EB1"/>
    <w:rsid w:val="00601247"/>
    <w:rsid w:val="00601340"/>
    <w:rsid w:val="006016BC"/>
    <w:rsid w:val="006043FF"/>
    <w:rsid w:val="00606C83"/>
    <w:rsid w:val="00610046"/>
    <w:rsid w:val="00612917"/>
    <w:rsid w:val="00613FB1"/>
    <w:rsid w:val="00617F7D"/>
    <w:rsid w:val="00620EE6"/>
    <w:rsid w:val="00621134"/>
    <w:rsid w:val="00626DC7"/>
    <w:rsid w:val="006275EF"/>
    <w:rsid w:val="00630A7F"/>
    <w:rsid w:val="00633C65"/>
    <w:rsid w:val="00633FD0"/>
    <w:rsid w:val="00635459"/>
    <w:rsid w:val="00636A30"/>
    <w:rsid w:val="0064048F"/>
    <w:rsid w:val="00643958"/>
    <w:rsid w:val="00653A4A"/>
    <w:rsid w:val="00655677"/>
    <w:rsid w:val="00656B0C"/>
    <w:rsid w:val="00661FF1"/>
    <w:rsid w:val="00665C67"/>
    <w:rsid w:val="00667473"/>
    <w:rsid w:val="006725FC"/>
    <w:rsid w:val="00672AFC"/>
    <w:rsid w:val="00672F31"/>
    <w:rsid w:val="00676954"/>
    <w:rsid w:val="006811DD"/>
    <w:rsid w:val="00683BE9"/>
    <w:rsid w:val="00695031"/>
    <w:rsid w:val="00695CA3"/>
    <w:rsid w:val="006A336B"/>
    <w:rsid w:val="006A4533"/>
    <w:rsid w:val="006B5283"/>
    <w:rsid w:val="006B702A"/>
    <w:rsid w:val="006C2DBC"/>
    <w:rsid w:val="006C6CAF"/>
    <w:rsid w:val="006D12E1"/>
    <w:rsid w:val="006D7411"/>
    <w:rsid w:val="006E0CAC"/>
    <w:rsid w:val="006E0FDC"/>
    <w:rsid w:val="006E227C"/>
    <w:rsid w:val="006E4C74"/>
    <w:rsid w:val="006E7366"/>
    <w:rsid w:val="006F06AB"/>
    <w:rsid w:val="006F5358"/>
    <w:rsid w:val="006F5736"/>
    <w:rsid w:val="006F7CCA"/>
    <w:rsid w:val="007007B6"/>
    <w:rsid w:val="00711C50"/>
    <w:rsid w:val="00712776"/>
    <w:rsid w:val="00713044"/>
    <w:rsid w:val="0071678F"/>
    <w:rsid w:val="00720E92"/>
    <w:rsid w:val="007324A3"/>
    <w:rsid w:val="007327B1"/>
    <w:rsid w:val="00733843"/>
    <w:rsid w:val="00740100"/>
    <w:rsid w:val="007414B1"/>
    <w:rsid w:val="007453BB"/>
    <w:rsid w:val="007474FA"/>
    <w:rsid w:val="00756CA4"/>
    <w:rsid w:val="00757B6C"/>
    <w:rsid w:val="00757E3F"/>
    <w:rsid w:val="00760D24"/>
    <w:rsid w:val="00761341"/>
    <w:rsid w:val="00761F86"/>
    <w:rsid w:val="0076431A"/>
    <w:rsid w:val="007656E5"/>
    <w:rsid w:val="00765C11"/>
    <w:rsid w:val="00765F69"/>
    <w:rsid w:val="007679E8"/>
    <w:rsid w:val="007710DF"/>
    <w:rsid w:val="00772CCC"/>
    <w:rsid w:val="00777BB5"/>
    <w:rsid w:val="007820B5"/>
    <w:rsid w:val="00782253"/>
    <w:rsid w:val="00783A85"/>
    <w:rsid w:val="00786357"/>
    <w:rsid w:val="0078694A"/>
    <w:rsid w:val="007905B8"/>
    <w:rsid w:val="00791AD0"/>
    <w:rsid w:val="007923D0"/>
    <w:rsid w:val="0079343C"/>
    <w:rsid w:val="007A1E12"/>
    <w:rsid w:val="007A2FD4"/>
    <w:rsid w:val="007A3BE8"/>
    <w:rsid w:val="007A4135"/>
    <w:rsid w:val="007A7235"/>
    <w:rsid w:val="007B027B"/>
    <w:rsid w:val="007B04AC"/>
    <w:rsid w:val="007B586A"/>
    <w:rsid w:val="007B5D2F"/>
    <w:rsid w:val="007B73AA"/>
    <w:rsid w:val="007C1298"/>
    <w:rsid w:val="007C4DC0"/>
    <w:rsid w:val="007D040C"/>
    <w:rsid w:val="007D2DC1"/>
    <w:rsid w:val="007D4A31"/>
    <w:rsid w:val="007D557A"/>
    <w:rsid w:val="007D57A7"/>
    <w:rsid w:val="007D7C40"/>
    <w:rsid w:val="007E0E2C"/>
    <w:rsid w:val="007E20F6"/>
    <w:rsid w:val="007E40D1"/>
    <w:rsid w:val="007F0435"/>
    <w:rsid w:val="007F05FC"/>
    <w:rsid w:val="007F40F1"/>
    <w:rsid w:val="007F49D7"/>
    <w:rsid w:val="007F79A5"/>
    <w:rsid w:val="00804DA1"/>
    <w:rsid w:val="008063A5"/>
    <w:rsid w:val="008077E6"/>
    <w:rsid w:val="00817035"/>
    <w:rsid w:val="00822D43"/>
    <w:rsid w:val="008230EA"/>
    <w:rsid w:val="00832392"/>
    <w:rsid w:val="00832F24"/>
    <w:rsid w:val="00832F8C"/>
    <w:rsid w:val="00840975"/>
    <w:rsid w:val="00842C8B"/>
    <w:rsid w:val="0084321D"/>
    <w:rsid w:val="00844BEF"/>
    <w:rsid w:val="00845FC3"/>
    <w:rsid w:val="00851E3B"/>
    <w:rsid w:val="00855CBE"/>
    <w:rsid w:val="008565C6"/>
    <w:rsid w:val="00860331"/>
    <w:rsid w:val="00860DF8"/>
    <w:rsid w:val="00864836"/>
    <w:rsid w:val="008705B5"/>
    <w:rsid w:val="00871C68"/>
    <w:rsid w:val="008745EB"/>
    <w:rsid w:val="0087720D"/>
    <w:rsid w:val="00883C90"/>
    <w:rsid w:val="008842B3"/>
    <w:rsid w:val="008852B8"/>
    <w:rsid w:val="008853BC"/>
    <w:rsid w:val="008854F4"/>
    <w:rsid w:val="0088753E"/>
    <w:rsid w:val="00891850"/>
    <w:rsid w:val="00891FFB"/>
    <w:rsid w:val="00896488"/>
    <w:rsid w:val="008A1E8E"/>
    <w:rsid w:val="008A2AAD"/>
    <w:rsid w:val="008A4DCB"/>
    <w:rsid w:val="008A7CDB"/>
    <w:rsid w:val="008B023B"/>
    <w:rsid w:val="008B3C5F"/>
    <w:rsid w:val="008B4E75"/>
    <w:rsid w:val="008B56DD"/>
    <w:rsid w:val="008B58A1"/>
    <w:rsid w:val="008B5E00"/>
    <w:rsid w:val="008B6C1C"/>
    <w:rsid w:val="008C084A"/>
    <w:rsid w:val="008C57B9"/>
    <w:rsid w:val="008D0430"/>
    <w:rsid w:val="008D1D9C"/>
    <w:rsid w:val="008D4B94"/>
    <w:rsid w:val="008D4BF5"/>
    <w:rsid w:val="008D590D"/>
    <w:rsid w:val="008E27A0"/>
    <w:rsid w:val="008E4D6A"/>
    <w:rsid w:val="008E791E"/>
    <w:rsid w:val="008F0939"/>
    <w:rsid w:val="008F09B5"/>
    <w:rsid w:val="008F22EC"/>
    <w:rsid w:val="008F5EEB"/>
    <w:rsid w:val="008F7BC2"/>
    <w:rsid w:val="00901783"/>
    <w:rsid w:val="00906A19"/>
    <w:rsid w:val="00914919"/>
    <w:rsid w:val="0091601E"/>
    <w:rsid w:val="009175A9"/>
    <w:rsid w:val="00917C36"/>
    <w:rsid w:val="009210DF"/>
    <w:rsid w:val="00923402"/>
    <w:rsid w:val="009268BF"/>
    <w:rsid w:val="009369A3"/>
    <w:rsid w:val="009460D2"/>
    <w:rsid w:val="009471AA"/>
    <w:rsid w:val="0095066D"/>
    <w:rsid w:val="00952219"/>
    <w:rsid w:val="00952B75"/>
    <w:rsid w:val="00953CF5"/>
    <w:rsid w:val="00956662"/>
    <w:rsid w:val="00960924"/>
    <w:rsid w:val="00960935"/>
    <w:rsid w:val="00966456"/>
    <w:rsid w:val="009704E0"/>
    <w:rsid w:val="00972EFB"/>
    <w:rsid w:val="0097694D"/>
    <w:rsid w:val="009770B0"/>
    <w:rsid w:val="009806F7"/>
    <w:rsid w:val="00980D1C"/>
    <w:rsid w:val="00981FBB"/>
    <w:rsid w:val="00986A04"/>
    <w:rsid w:val="009905B8"/>
    <w:rsid w:val="00991878"/>
    <w:rsid w:val="00995C90"/>
    <w:rsid w:val="009A04A4"/>
    <w:rsid w:val="009A2419"/>
    <w:rsid w:val="009A2576"/>
    <w:rsid w:val="009A6CC2"/>
    <w:rsid w:val="009B630A"/>
    <w:rsid w:val="009B70A7"/>
    <w:rsid w:val="009C2056"/>
    <w:rsid w:val="009C3F06"/>
    <w:rsid w:val="009C4F65"/>
    <w:rsid w:val="009C760C"/>
    <w:rsid w:val="009D4FF4"/>
    <w:rsid w:val="009D50C0"/>
    <w:rsid w:val="009D644D"/>
    <w:rsid w:val="009E0D57"/>
    <w:rsid w:val="009E3102"/>
    <w:rsid w:val="009E3E74"/>
    <w:rsid w:val="009E421C"/>
    <w:rsid w:val="009E612C"/>
    <w:rsid w:val="009E61F4"/>
    <w:rsid w:val="009E6462"/>
    <w:rsid w:val="009E74E7"/>
    <w:rsid w:val="009F1D24"/>
    <w:rsid w:val="009F2441"/>
    <w:rsid w:val="009F24E0"/>
    <w:rsid w:val="009F4FFC"/>
    <w:rsid w:val="00A009EC"/>
    <w:rsid w:val="00A02DF1"/>
    <w:rsid w:val="00A07E54"/>
    <w:rsid w:val="00A11166"/>
    <w:rsid w:val="00A12538"/>
    <w:rsid w:val="00A14012"/>
    <w:rsid w:val="00A15CBB"/>
    <w:rsid w:val="00A24250"/>
    <w:rsid w:val="00A2539E"/>
    <w:rsid w:val="00A33C6E"/>
    <w:rsid w:val="00A420C7"/>
    <w:rsid w:val="00A437A7"/>
    <w:rsid w:val="00A45661"/>
    <w:rsid w:val="00A45A85"/>
    <w:rsid w:val="00A51379"/>
    <w:rsid w:val="00A52F6E"/>
    <w:rsid w:val="00A55C70"/>
    <w:rsid w:val="00A60B7A"/>
    <w:rsid w:val="00A62791"/>
    <w:rsid w:val="00A63524"/>
    <w:rsid w:val="00A6472A"/>
    <w:rsid w:val="00A74E66"/>
    <w:rsid w:val="00A818A3"/>
    <w:rsid w:val="00A82213"/>
    <w:rsid w:val="00A83140"/>
    <w:rsid w:val="00A84952"/>
    <w:rsid w:val="00A87C8B"/>
    <w:rsid w:val="00A93209"/>
    <w:rsid w:val="00A94C8D"/>
    <w:rsid w:val="00A956B6"/>
    <w:rsid w:val="00A970A6"/>
    <w:rsid w:val="00AA28F2"/>
    <w:rsid w:val="00AA3725"/>
    <w:rsid w:val="00AA69FA"/>
    <w:rsid w:val="00AA7956"/>
    <w:rsid w:val="00AB23F6"/>
    <w:rsid w:val="00AB266D"/>
    <w:rsid w:val="00AB34BE"/>
    <w:rsid w:val="00AB4CE5"/>
    <w:rsid w:val="00AC0121"/>
    <w:rsid w:val="00AC263A"/>
    <w:rsid w:val="00AC270D"/>
    <w:rsid w:val="00AC2C6C"/>
    <w:rsid w:val="00AC3DAC"/>
    <w:rsid w:val="00AC7451"/>
    <w:rsid w:val="00AC76D8"/>
    <w:rsid w:val="00AD79C1"/>
    <w:rsid w:val="00AE0711"/>
    <w:rsid w:val="00AE2140"/>
    <w:rsid w:val="00AE2FA2"/>
    <w:rsid w:val="00AE5C42"/>
    <w:rsid w:val="00AE6F97"/>
    <w:rsid w:val="00AE7063"/>
    <w:rsid w:val="00AF146F"/>
    <w:rsid w:val="00AF7947"/>
    <w:rsid w:val="00AF7E82"/>
    <w:rsid w:val="00B0250F"/>
    <w:rsid w:val="00B04641"/>
    <w:rsid w:val="00B06EAC"/>
    <w:rsid w:val="00B10398"/>
    <w:rsid w:val="00B10A48"/>
    <w:rsid w:val="00B10F17"/>
    <w:rsid w:val="00B13B56"/>
    <w:rsid w:val="00B15DCF"/>
    <w:rsid w:val="00B21582"/>
    <w:rsid w:val="00B24393"/>
    <w:rsid w:val="00B2523B"/>
    <w:rsid w:val="00B30889"/>
    <w:rsid w:val="00B32378"/>
    <w:rsid w:val="00B40E66"/>
    <w:rsid w:val="00B4152B"/>
    <w:rsid w:val="00B425E5"/>
    <w:rsid w:val="00B460C8"/>
    <w:rsid w:val="00B4719F"/>
    <w:rsid w:val="00B50E25"/>
    <w:rsid w:val="00B51420"/>
    <w:rsid w:val="00B57ACD"/>
    <w:rsid w:val="00B62705"/>
    <w:rsid w:val="00B6297E"/>
    <w:rsid w:val="00B64B82"/>
    <w:rsid w:val="00B650FB"/>
    <w:rsid w:val="00B65147"/>
    <w:rsid w:val="00B6763C"/>
    <w:rsid w:val="00B70C07"/>
    <w:rsid w:val="00B72385"/>
    <w:rsid w:val="00B73967"/>
    <w:rsid w:val="00B757B8"/>
    <w:rsid w:val="00B75F65"/>
    <w:rsid w:val="00B80908"/>
    <w:rsid w:val="00B81E1A"/>
    <w:rsid w:val="00B8739E"/>
    <w:rsid w:val="00B94392"/>
    <w:rsid w:val="00BA126D"/>
    <w:rsid w:val="00BA5494"/>
    <w:rsid w:val="00BA7365"/>
    <w:rsid w:val="00BB2D0B"/>
    <w:rsid w:val="00BB2F43"/>
    <w:rsid w:val="00BB3044"/>
    <w:rsid w:val="00BB413E"/>
    <w:rsid w:val="00BB636B"/>
    <w:rsid w:val="00BB64F5"/>
    <w:rsid w:val="00BC1486"/>
    <w:rsid w:val="00BC214C"/>
    <w:rsid w:val="00BC4520"/>
    <w:rsid w:val="00BC5817"/>
    <w:rsid w:val="00BD43FD"/>
    <w:rsid w:val="00BD5852"/>
    <w:rsid w:val="00BD5984"/>
    <w:rsid w:val="00BE0B8F"/>
    <w:rsid w:val="00BE0EBE"/>
    <w:rsid w:val="00BF0313"/>
    <w:rsid w:val="00BF2C42"/>
    <w:rsid w:val="00BF2D53"/>
    <w:rsid w:val="00C03D35"/>
    <w:rsid w:val="00C049A3"/>
    <w:rsid w:val="00C11CD4"/>
    <w:rsid w:val="00C15B86"/>
    <w:rsid w:val="00C15E81"/>
    <w:rsid w:val="00C20BFA"/>
    <w:rsid w:val="00C20FB9"/>
    <w:rsid w:val="00C2381A"/>
    <w:rsid w:val="00C25B15"/>
    <w:rsid w:val="00C278E2"/>
    <w:rsid w:val="00C31C57"/>
    <w:rsid w:val="00C34074"/>
    <w:rsid w:val="00C44DB6"/>
    <w:rsid w:val="00C47563"/>
    <w:rsid w:val="00C47B72"/>
    <w:rsid w:val="00C513CA"/>
    <w:rsid w:val="00C54E98"/>
    <w:rsid w:val="00C60845"/>
    <w:rsid w:val="00C652ED"/>
    <w:rsid w:val="00C66460"/>
    <w:rsid w:val="00C7074C"/>
    <w:rsid w:val="00C70A76"/>
    <w:rsid w:val="00C70FC5"/>
    <w:rsid w:val="00C74554"/>
    <w:rsid w:val="00C74BC5"/>
    <w:rsid w:val="00C77325"/>
    <w:rsid w:val="00C8585C"/>
    <w:rsid w:val="00C86AA0"/>
    <w:rsid w:val="00C924B0"/>
    <w:rsid w:val="00C93D47"/>
    <w:rsid w:val="00C93F6B"/>
    <w:rsid w:val="00CA32A1"/>
    <w:rsid w:val="00CA3AB9"/>
    <w:rsid w:val="00CA5379"/>
    <w:rsid w:val="00CB069A"/>
    <w:rsid w:val="00CB0C8E"/>
    <w:rsid w:val="00CB1F85"/>
    <w:rsid w:val="00CC0E7C"/>
    <w:rsid w:val="00CC0E83"/>
    <w:rsid w:val="00CC0EA1"/>
    <w:rsid w:val="00CC1370"/>
    <w:rsid w:val="00CC3C54"/>
    <w:rsid w:val="00CC7A98"/>
    <w:rsid w:val="00CD0952"/>
    <w:rsid w:val="00CD47F5"/>
    <w:rsid w:val="00CD534A"/>
    <w:rsid w:val="00CD6BFE"/>
    <w:rsid w:val="00CE1E61"/>
    <w:rsid w:val="00CE355C"/>
    <w:rsid w:val="00CE3E28"/>
    <w:rsid w:val="00CE7954"/>
    <w:rsid w:val="00CF0B3C"/>
    <w:rsid w:val="00CF0BCD"/>
    <w:rsid w:val="00CF1D2A"/>
    <w:rsid w:val="00CF4F92"/>
    <w:rsid w:val="00D01D58"/>
    <w:rsid w:val="00D022BB"/>
    <w:rsid w:val="00D03D55"/>
    <w:rsid w:val="00D0496F"/>
    <w:rsid w:val="00D06989"/>
    <w:rsid w:val="00D10995"/>
    <w:rsid w:val="00D11F6C"/>
    <w:rsid w:val="00D1347A"/>
    <w:rsid w:val="00D14086"/>
    <w:rsid w:val="00D1709B"/>
    <w:rsid w:val="00D17192"/>
    <w:rsid w:val="00D1766D"/>
    <w:rsid w:val="00D26906"/>
    <w:rsid w:val="00D32FA5"/>
    <w:rsid w:val="00D3429D"/>
    <w:rsid w:val="00D35815"/>
    <w:rsid w:val="00D35A18"/>
    <w:rsid w:val="00D4519F"/>
    <w:rsid w:val="00D463AA"/>
    <w:rsid w:val="00D50531"/>
    <w:rsid w:val="00D56A2F"/>
    <w:rsid w:val="00D577DF"/>
    <w:rsid w:val="00D67ABE"/>
    <w:rsid w:val="00D71092"/>
    <w:rsid w:val="00D73403"/>
    <w:rsid w:val="00D73505"/>
    <w:rsid w:val="00D7400C"/>
    <w:rsid w:val="00D74369"/>
    <w:rsid w:val="00D753E3"/>
    <w:rsid w:val="00D77943"/>
    <w:rsid w:val="00D84354"/>
    <w:rsid w:val="00D854E2"/>
    <w:rsid w:val="00D95770"/>
    <w:rsid w:val="00D96412"/>
    <w:rsid w:val="00D97853"/>
    <w:rsid w:val="00DA18B0"/>
    <w:rsid w:val="00DA2CDA"/>
    <w:rsid w:val="00DA4BDD"/>
    <w:rsid w:val="00DA5D3C"/>
    <w:rsid w:val="00DA63A6"/>
    <w:rsid w:val="00DA75E1"/>
    <w:rsid w:val="00DA7E4A"/>
    <w:rsid w:val="00DB24A4"/>
    <w:rsid w:val="00DB2A7F"/>
    <w:rsid w:val="00DB5C25"/>
    <w:rsid w:val="00DB7BDE"/>
    <w:rsid w:val="00DC051B"/>
    <w:rsid w:val="00DC1B83"/>
    <w:rsid w:val="00DC1E32"/>
    <w:rsid w:val="00DC262E"/>
    <w:rsid w:val="00DC3F78"/>
    <w:rsid w:val="00DC5049"/>
    <w:rsid w:val="00DE0B0E"/>
    <w:rsid w:val="00DE33A1"/>
    <w:rsid w:val="00DE4208"/>
    <w:rsid w:val="00DF1B89"/>
    <w:rsid w:val="00DF3410"/>
    <w:rsid w:val="00DF4779"/>
    <w:rsid w:val="00DF6614"/>
    <w:rsid w:val="00DF7713"/>
    <w:rsid w:val="00E019C1"/>
    <w:rsid w:val="00E03C60"/>
    <w:rsid w:val="00E102D9"/>
    <w:rsid w:val="00E11344"/>
    <w:rsid w:val="00E140F8"/>
    <w:rsid w:val="00E16C9D"/>
    <w:rsid w:val="00E22BAF"/>
    <w:rsid w:val="00E23380"/>
    <w:rsid w:val="00E235AE"/>
    <w:rsid w:val="00E259DC"/>
    <w:rsid w:val="00E25D63"/>
    <w:rsid w:val="00E318F1"/>
    <w:rsid w:val="00E33C66"/>
    <w:rsid w:val="00E36B5C"/>
    <w:rsid w:val="00E36F78"/>
    <w:rsid w:val="00E370C0"/>
    <w:rsid w:val="00E424AC"/>
    <w:rsid w:val="00E4261F"/>
    <w:rsid w:val="00E42E96"/>
    <w:rsid w:val="00E43092"/>
    <w:rsid w:val="00E44568"/>
    <w:rsid w:val="00E47027"/>
    <w:rsid w:val="00E54E67"/>
    <w:rsid w:val="00E61F05"/>
    <w:rsid w:val="00E63941"/>
    <w:rsid w:val="00E71925"/>
    <w:rsid w:val="00E776FC"/>
    <w:rsid w:val="00E843BA"/>
    <w:rsid w:val="00E85CA1"/>
    <w:rsid w:val="00E85F58"/>
    <w:rsid w:val="00E861BF"/>
    <w:rsid w:val="00E924BC"/>
    <w:rsid w:val="00E93F8A"/>
    <w:rsid w:val="00E95327"/>
    <w:rsid w:val="00EA1AB6"/>
    <w:rsid w:val="00EA7389"/>
    <w:rsid w:val="00EB1FE0"/>
    <w:rsid w:val="00EB4775"/>
    <w:rsid w:val="00EB5465"/>
    <w:rsid w:val="00EB755D"/>
    <w:rsid w:val="00EC04C7"/>
    <w:rsid w:val="00EC2A1A"/>
    <w:rsid w:val="00EC4442"/>
    <w:rsid w:val="00EC7343"/>
    <w:rsid w:val="00ED0605"/>
    <w:rsid w:val="00ED0630"/>
    <w:rsid w:val="00ED4C15"/>
    <w:rsid w:val="00ED7A29"/>
    <w:rsid w:val="00EE1633"/>
    <w:rsid w:val="00EE4E71"/>
    <w:rsid w:val="00F045BA"/>
    <w:rsid w:val="00F05723"/>
    <w:rsid w:val="00F05BEC"/>
    <w:rsid w:val="00F0722F"/>
    <w:rsid w:val="00F112B3"/>
    <w:rsid w:val="00F163D4"/>
    <w:rsid w:val="00F167FB"/>
    <w:rsid w:val="00F171BC"/>
    <w:rsid w:val="00F520C2"/>
    <w:rsid w:val="00F55C03"/>
    <w:rsid w:val="00F65FAE"/>
    <w:rsid w:val="00F73E68"/>
    <w:rsid w:val="00F80A20"/>
    <w:rsid w:val="00F81291"/>
    <w:rsid w:val="00F91DBD"/>
    <w:rsid w:val="00F92884"/>
    <w:rsid w:val="00F9308D"/>
    <w:rsid w:val="00F9422A"/>
    <w:rsid w:val="00F95901"/>
    <w:rsid w:val="00F9595B"/>
    <w:rsid w:val="00F96600"/>
    <w:rsid w:val="00F97248"/>
    <w:rsid w:val="00FA0D5D"/>
    <w:rsid w:val="00FA2AB9"/>
    <w:rsid w:val="00FA4716"/>
    <w:rsid w:val="00FB148A"/>
    <w:rsid w:val="00FB231B"/>
    <w:rsid w:val="00FB28CA"/>
    <w:rsid w:val="00FC1977"/>
    <w:rsid w:val="00FC5555"/>
    <w:rsid w:val="00FC5CA9"/>
    <w:rsid w:val="00FD2292"/>
    <w:rsid w:val="00FD25DE"/>
    <w:rsid w:val="00FD60FD"/>
    <w:rsid w:val="00FD7D83"/>
    <w:rsid w:val="00FE4521"/>
    <w:rsid w:val="00FF239E"/>
    <w:rsid w:val="00FF2EF5"/>
    <w:rsid w:val="00FF2FB7"/>
    <w:rsid w:val="00FF4D0B"/>
    <w:rsid w:val="00FF67CD"/>
    <w:rsid w:val="00FF73C5"/>
    <w:rsid w:val="00FF76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5B73DE-591A-404D-9107-82DA1327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乙"/>
    <w:basedOn w:val="a"/>
    <w:rsid w:val="00817035"/>
    <w:rPr>
      <w:rFonts w:ascii="標楷體" w:eastAsia="標楷體" w:hAnsi="標楷體" w:cs="Times New Roman"/>
      <w:b/>
      <w:sz w:val="34"/>
      <w:szCs w:val="34"/>
    </w:rPr>
  </w:style>
  <w:style w:type="table" w:styleId="a4">
    <w:name w:val="Table Grid"/>
    <w:basedOn w:val="a1"/>
    <w:uiPriority w:val="59"/>
    <w:rsid w:val="00817035"/>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1F6C"/>
    <w:pPr>
      <w:tabs>
        <w:tab w:val="center" w:pos="4153"/>
        <w:tab w:val="right" w:pos="8306"/>
      </w:tabs>
      <w:snapToGrid w:val="0"/>
    </w:pPr>
    <w:rPr>
      <w:sz w:val="20"/>
      <w:szCs w:val="20"/>
    </w:rPr>
  </w:style>
  <w:style w:type="character" w:customStyle="1" w:styleId="a6">
    <w:name w:val="頁首 字元"/>
    <w:basedOn w:val="a0"/>
    <w:link w:val="a5"/>
    <w:uiPriority w:val="99"/>
    <w:rsid w:val="00D11F6C"/>
    <w:rPr>
      <w:sz w:val="20"/>
      <w:szCs w:val="20"/>
    </w:rPr>
  </w:style>
  <w:style w:type="paragraph" w:styleId="a7">
    <w:name w:val="footer"/>
    <w:basedOn w:val="a"/>
    <w:link w:val="a8"/>
    <w:uiPriority w:val="99"/>
    <w:unhideWhenUsed/>
    <w:rsid w:val="00D11F6C"/>
    <w:pPr>
      <w:tabs>
        <w:tab w:val="center" w:pos="4153"/>
        <w:tab w:val="right" w:pos="8306"/>
      </w:tabs>
      <w:snapToGrid w:val="0"/>
    </w:pPr>
    <w:rPr>
      <w:sz w:val="20"/>
      <w:szCs w:val="20"/>
    </w:rPr>
  </w:style>
  <w:style w:type="character" w:customStyle="1" w:styleId="a8">
    <w:name w:val="頁尾 字元"/>
    <w:basedOn w:val="a0"/>
    <w:link w:val="a7"/>
    <w:uiPriority w:val="99"/>
    <w:rsid w:val="00D11F6C"/>
    <w:rPr>
      <w:sz w:val="20"/>
      <w:szCs w:val="20"/>
    </w:rPr>
  </w:style>
  <w:style w:type="paragraph" w:styleId="a9">
    <w:name w:val="Balloon Text"/>
    <w:basedOn w:val="a"/>
    <w:link w:val="aa"/>
    <w:uiPriority w:val="99"/>
    <w:semiHidden/>
    <w:unhideWhenUsed/>
    <w:rsid w:val="00CF4F92"/>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F4F92"/>
    <w:rPr>
      <w:rFonts w:asciiTheme="majorHAnsi" w:eastAsiaTheme="majorEastAsia" w:hAnsiTheme="majorHAnsi" w:cstheme="majorBidi"/>
      <w:sz w:val="18"/>
      <w:szCs w:val="18"/>
    </w:rPr>
  </w:style>
  <w:style w:type="paragraph" w:customStyle="1" w:styleId="ab">
    <w:name w:val="條"/>
    <w:basedOn w:val="a"/>
    <w:link w:val="ac"/>
    <w:qFormat/>
    <w:rsid w:val="005635B6"/>
    <w:pPr>
      <w:kinsoku w:val="0"/>
      <w:overflowPunct w:val="0"/>
      <w:autoSpaceDE w:val="0"/>
      <w:spacing w:line="460" w:lineRule="exact"/>
      <w:ind w:left="422" w:right="105" w:hangingChars="132" w:hanging="422"/>
      <w:jc w:val="both"/>
      <w:textAlignment w:val="center"/>
    </w:pPr>
    <w:rPr>
      <w:rFonts w:ascii="標楷體" w:eastAsia="標楷體" w:hAnsi="標楷體"/>
      <w:sz w:val="32"/>
      <w:szCs w:val="32"/>
    </w:rPr>
  </w:style>
  <w:style w:type="paragraph" w:customStyle="1" w:styleId="ad">
    <w:name w:val="款"/>
    <w:basedOn w:val="a"/>
    <w:link w:val="ae"/>
    <w:qFormat/>
    <w:rsid w:val="005635B6"/>
    <w:pPr>
      <w:kinsoku w:val="0"/>
      <w:overflowPunct w:val="0"/>
      <w:autoSpaceDE w:val="0"/>
      <w:spacing w:line="460" w:lineRule="exact"/>
      <w:ind w:left="635" w:right="105" w:hanging="320"/>
      <w:jc w:val="both"/>
      <w:textAlignment w:val="center"/>
    </w:pPr>
    <w:rPr>
      <w:rFonts w:ascii="標楷體" w:eastAsia="標楷體" w:hAnsi="標楷體"/>
      <w:sz w:val="32"/>
      <w:szCs w:val="32"/>
    </w:rPr>
  </w:style>
  <w:style w:type="character" w:customStyle="1" w:styleId="ac">
    <w:name w:val="條 字元"/>
    <w:basedOn w:val="a0"/>
    <w:link w:val="ab"/>
    <w:rsid w:val="005635B6"/>
    <w:rPr>
      <w:rFonts w:ascii="標楷體" w:eastAsia="標楷體" w:hAnsi="標楷體"/>
      <w:sz w:val="32"/>
      <w:szCs w:val="32"/>
    </w:rPr>
  </w:style>
  <w:style w:type="paragraph" w:customStyle="1" w:styleId="af">
    <w:name w:val="項"/>
    <w:basedOn w:val="a"/>
    <w:link w:val="af0"/>
    <w:qFormat/>
    <w:rsid w:val="005635B6"/>
    <w:pPr>
      <w:tabs>
        <w:tab w:val="left" w:pos="2520"/>
      </w:tabs>
      <w:kinsoku w:val="0"/>
      <w:overflowPunct w:val="0"/>
      <w:autoSpaceDE w:val="0"/>
      <w:spacing w:line="460" w:lineRule="exact"/>
      <w:ind w:leftChars="150" w:left="360" w:rightChars="50" w:right="120" w:firstLineChars="200" w:firstLine="640"/>
      <w:jc w:val="both"/>
      <w:textAlignment w:val="center"/>
    </w:pPr>
    <w:rPr>
      <w:rFonts w:ascii="標楷體" w:eastAsia="標楷體" w:hAnsi="標楷體"/>
      <w:sz w:val="32"/>
      <w:szCs w:val="32"/>
    </w:rPr>
  </w:style>
  <w:style w:type="character" w:customStyle="1" w:styleId="ae">
    <w:name w:val="款 字元"/>
    <w:basedOn w:val="a0"/>
    <w:link w:val="ad"/>
    <w:rsid w:val="005635B6"/>
    <w:rPr>
      <w:rFonts w:ascii="標楷體" w:eastAsia="標楷體" w:hAnsi="標楷體"/>
      <w:sz w:val="32"/>
      <w:szCs w:val="32"/>
    </w:rPr>
  </w:style>
  <w:style w:type="character" w:customStyle="1" w:styleId="af0">
    <w:name w:val="項 字元"/>
    <w:basedOn w:val="a0"/>
    <w:link w:val="af"/>
    <w:rsid w:val="005635B6"/>
    <w:rPr>
      <w:rFonts w:ascii="標楷體" w:eastAsia="標楷體" w:hAnsi="標楷體"/>
      <w:sz w:val="32"/>
      <w:szCs w:val="32"/>
    </w:rPr>
  </w:style>
  <w:style w:type="paragraph" w:customStyle="1" w:styleId="af1">
    <w:name w:val="立法院(會議名稱)"/>
    <w:basedOn w:val="a"/>
    <w:link w:val="af2"/>
    <w:rsid w:val="00F0722F"/>
    <w:pPr>
      <w:snapToGrid w:val="0"/>
      <w:spacing w:line="500" w:lineRule="exact"/>
      <w:ind w:left="1620" w:hanging="1620"/>
    </w:pPr>
    <w:rPr>
      <w:rFonts w:ascii="標楷體" w:eastAsia="標楷體" w:hAnsi="Times New Roman" w:cs="Times New Roman"/>
      <w:sz w:val="32"/>
      <w:szCs w:val="32"/>
    </w:rPr>
  </w:style>
  <w:style w:type="character" w:customStyle="1" w:styleId="af2">
    <w:name w:val="立法院(會議名稱) 字元"/>
    <w:link w:val="af1"/>
    <w:rsid w:val="00F0722F"/>
    <w:rPr>
      <w:rFonts w:ascii="標楷體" w:eastAsia="標楷體" w:hAnsi="Times New Roman" w:cs="Times New Roman"/>
      <w:sz w:val="32"/>
      <w:szCs w:val="32"/>
    </w:rPr>
  </w:style>
  <w:style w:type="paragraph" w:styleId="af3">
    <w:name w:val="Body Text Indent"/>
    <w:aliases w:val="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
    <w:link w:val="af4"/>
    <w:rsid w:val="00F0722F"/>
    <w:pPr>
      <w:ind w:leftChars="297" w:left="713"/>
    </w:pPr>
    <w:rPr>
      <w:rFonts w:ascii="Times New Roman" w:eastAsia="標楷體" w:hAnsi="Times New Roman" w:cs="Times New Roman"/>
      <w:sz w:val="32"/>
      <w:szCs w:val="24"/>
      <w:lang w:val="x-none" w:eastAsia="x-none"/>
    </w:rPr>
  </w:style>
  <w:style w:type="character" w:customStyle="1" w:styleId="af4">
    <w:name w:val="本文縮排 字元"/>
    <w:aliases w:val=" 字元 字元 字元, 字元 字元1,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0"/>
    <w:link w:val="af3"/>
    <w:rsid w:val="00F0722F"/>
    <w:rPr>
      <w:rFonts w:ascii="Times New Roman" w:eastAsia="標楷體" w:hAnsi="Times New Roman" w:cs="Times New Roman"/>
      <w:sz w:val="32"/>
      <w:szCs w:val="24"/>
      <w:lang w:val="x-none" w:eastAsia="x-none"/>
    </w:rPr>
  </w:style>
  <w:style w:type="paragraph" w:styleId="af5">
    <w:name w:val="List Paragraph"/>
    <w:basedOn w:val="a"/>
    <w:uiPriority w:val="34"/>
    <w:qFormat/>
    <w:rsid w:val="00F0722F"/>
    <w:pPr>
      <w:ind w:leftChars="200" w:left="480"/>
    </w:pPr>
    <w:rPr>
      <w:rFonts w:ascii="Calibri" w:eastAsia="新細明體"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20CDB-9050-4B79-A06F-A7B65DB89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2333</Words>
  <Characters>13300</Characters>
  <Application>Microsoft Office Word</Application>
  <DocSecurity>0</DocSecurity>
  <Lines>110</Lines>
  <Paragraphs>31</Paragraphs>
  <ScaleCrop>false</ScaleCrop>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使用者</cp:lastModifiedBy>
  <cp:revision>2</cp:revision>
  <cp:lastPrinted>2020-03-11T08:08:00Z</cp:lastPrinted>
  <dcterms:created xsi:type="dcterms:W3CDTF">2020-03-13T03:32:00Z</dcterms:created>
  <dcterms:modified xsi:type="dcterms:W3CDTF">2020-03-13T03:32:00Z</dcterms:modified>
</cp:coreProperties>
</file>