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27" w:rsidRDefault="00084DF4">
      <w:pPr>
        <w:rPr>
          <w:rFonts w:ascii="標楷體" w:eastAsia="標楷體" w:hAnsi="標楷體" w:cs="Times New Roman"/>
          <w:b/>
          <w:bCs/>
          <w:sz w:val="34"/>
          <w:szCs w:val="34"/>
          <w:lang w:val="x-none" w:eastAsia="x-none"/>
        </w:rPr>
      </w:pPr>
      <w:bookmarkStart w:id="0" w:name="_Toc470106197"/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立法院第</w:t>
      </w:r>
      <w:r w:rsidR="00317D51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  <w:lang w:val="x-none"/>
        </w:rPr>
        <w:t>10</w:t>
      </w:r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屆第</w:t>
      </w:r>
      <w:r w:rsidR="00317D51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  <w:lang w:val="x-none"/>
        </w:rPr>
        <w:t>2</w:t>
      </w:r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會期內政委員會第</w:t>
      </w:r>
      <w:r w:rsidR="00317D51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  <w:lang w:val="x-none"/>
        </w:rPr>
        <w:t>5</w:t>
      </w:r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次全體委員會議議事錄</w:t>
      </w:r>
      <w:bookmarkEnd w:id="0"/>
    </w:p>
    <w:p w:rsidR="00817035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D2471F">
        <w:rPr>
          <w:rFonts w:ascii="標楷體" w:eastAsia="標楷體" w:hAnsi="標楷體" w:cs="Times New Roman"/>
          <w:sz w:val="32"/>
          <w:szCs w:val="32"/>
        </w:rPr>
        <w:t>時間</w:t>
      </w:r>
      <w:r w:rsidRPr="00D2471F">
        <w:rPr>
          <w:rFonts w:ascii="標楷體" w:eastAsia="標楷體" w:hAnsi="標楷體" w:cs="Times New Roman" w:hint="eastAsia"/>
          <w:sz w:val="32"/>
          <w:szCs w:val="32"/>
        </w:rPr>
        <w:t>：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10</w:t>
      </w:r>
      <w:r w:rsidR="00317D51">
        <w:rPr>
          <w:rFonts w:ascii="標楷體" w:eastAsia="標楷體" w:hAnsi="標楷體" w:cs="Times New Roman" w:hint="eastAsia"/>
          <w:sz w:val="32"/>
          <w:szCs w:val="32"/>
        </w:rPr>
        <w:t>9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年</w:t>
      </w:r>
      <w:r w:rsidR="00187A03">
        <w:rPr>
          <w:rFonts w:ascii="標楷體" w:eastAsia="標楷體" w:hAnsi="標楷體" w:cs="Times New Roman"/>
          <w:sz w:val="32"/>
          <w:szCs w:val="32"/>
        </w:rPr>
        <w:t>1</w:t>
      </w:r>
      <w:r w:rsidR="00317D51">
        <w:rPr>
          <w:rFonts w:ascii="標楷體" w:eastAsia="標楷體" w:hAnsi="標楷體" w:cs="Times New Roman" w:hint="eastAsia"/>
          <w:sz w:val="32"/>
          <w:szCs w:val="32"/>
        </w:rPr>
        <w:t>0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月</w:t>
      </w:r>
      <w:r w:rsidR="00084DF4">
        <w:rPr>
          <w:rFonts w:ascii="標楷體" w:eastAsia="標楷體" w:hAnsi="標楷體" w:cs="Times New Roman" w:hint="eastAsia"/>
          <w:sz w:val="32"/>
          <w:szCs w:val="32"/>
        </w:rPr>
        <w:t>7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日（星期</w:t>
      </w:r>
      <w:r w:rsidR="004D659D">
        <w:rPr>
          <w:rFonts w:ascii="標楷體" w:eastAsia="標楷體" w:hAnsi="標楷體" w:cs="Times New Roman" w:hint="eastAsia"/>
          <w:sz w:val="32"/>
          <w:szCs w:val="32"/>
        </w:rPr>
        <w:t>三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）</w:t>
      </w:r>
      <w:r w:rsidRPr="00C17C6C">
        <w:rPr>
          <w:rFonts w:ascii="標楷體" w:eastAsia="標楷體" w:hAnsi="標楷體" w:cs="Times New Roman" w:hint="eastAsia"/>
          <w:sz w:val="32"/>
          <w:szCs w:val="32"/>
        </w:rPr>
        <w:t>上午</w:t>
      </w:r>
      <w:r w:rsidRPr="00CE1E61">
        <w:rPr>
          <w:rFonts w:ascii="標楷體" w:eastAsia="標楷體" w:hAnsi="標楷體" w:cs="Times New Roman" w:hint="eastAsia"/>
          <w:sz w:val="32"/>
          <w:szCs w:val="32"/>
        </w:rPr>
        <w:t>9時</w:t>
      </w:r>
      <w:r w:rsidRPr="00ED0605">
        <w:rPr>
          <w:rFonts w:ascii="標楷體" w:eastAsia="標楷體" w:hAnsi="標楷體" w:cs="Times New Roman" w:hint="eastAsia"/>
          <w:sz w:val="32"/>
          <w:szCs w:val="32"/>
        </w:rPr>
        <w:t>至</w:t>
      </w:r>
      <w:r w:rsidR="005B19D7">
        <w:rPr>
          <w:rFonts w:ascii="標楷體" w:eastAsia="標楷體" w:hAnsi="標楷體" w:cs="Times New Roman" w:hint="eastAsia"/>
          <w:sz w:val="32"/>
          <w:szCs w:val="32"/>
        </w:rPr>
        <w:t>下午</w:t>
      </w:r>
      <w:r w:rsidR="00B71F01">
        <w:rPr>
          <w:rFonts w:ascii="標楷體" w:eastAsia="標楷體" w:hAnsi="標楷體" w:cs="Times New Roman" w:hint="eastAsia"/>
          <w:sz w:val="32"/>
          <w:szCs w:val="32"/>
        </w:rPr>
        <w:t>2</w:t>
      </w:r>
      <w:r w:rsidRPr="00ED0605">
        <w:rPr>
          <w:rFonts w:ascii="標楷體" w:eastAsia="標楷體" w:hAnsi="標楷體" w:cs="Times New Roman" w:hint="eastAsia"/>
          <w:sz w:val="32"/>
          <w:szCs w:val="32"/>
        </w:rPr>
        <w:t>時</w:t>
      </w:r>
      <w:r w:rsidR="00B71F01">
        <w:rPr>
          <w:rFonts w:ascii="標楷體" w:eastAsia="標楷體" w:hAnsi="標楷體" w:cs="Times New Roman" w:hint="eastAsia"/>
          <w:sz w:val="32"/>
          <w:szCs w:val="32"/>
        </w:rPr>
        <w:t>21</w:t>
      </w:r>
      <w:r w:rsidRPr="00ED0605">
        <w:rPr>
          <w:rFonts w:ascii="標楷體" w:eastAsia="標楷體" w:hAnsi="標楷體" w:cs="Times New Roman" w:hint="eastAsia"/>
          <w:sz w:val="32"/>
          <w:szCs w:val="32"/>
        </w:rPr>
        <w:t>分</w:t>
      </w:r>
    </w:p>
    <w:p w:rsidR="00817035" w:rsidRPr="006B32EC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地點：紅樓202會議室</w:t>
      </w:r>
    </w:p>
    <w:p w:rsidR="00325E7C" w:rsidRPr="005B78CA" w:rsidRDefault="00325E7C" w:rsidP="00325E7C">
      <w:pPr>
        <w:snapToGrid w:val="0"/>
        <w:spacing w:line="460" w:lineRule="exact"/>
        <w:ind w:left="1594" w:right="284" w:hangingChars="498" w:hanging="1594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出席委員：</w:t>
      </w:r>
      <w:r w:rsidRPr="00A27A3F">
        <w:rPr>
          <w:rFonts w:ascii="標楷體" w:eastAsia="標楷體" w:hAnsi="標楷體" w:cs="Times New Roman" w:hint="eastAsia"/>
          <w:sz w:val="32"/>
          <w:szCs w:val="32"/>
        </w:rPr>
        <w:t>賴惠員</w:t>
      </w:r>
      <w:r w:rsidR="00EF0A39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EF0A39" w:rsidRPr="00A27A3F">
        <w:rPr>
          <w:rFonts w:ascii="標楷體" w:eastAsia="標楷體" w:hAnsi="標楷體" w:cs="Times New Roman" w:hint="eastAsia"/>
          <w:sz w:val="32"/>
          <w:szCs w:val="32"/>
        </w:rPr>
        <w:t>葉毓蘭</w:t>
      </w:r>
      <w:r w:rsidRPr="00A27A3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EF0A39" w:rsidRPr="007404C2">
        <w:rPr>
          <w:rFonts w:ascii="標楷體" w:eastAsia="標楷體" w:hAnsi="標楷體" w:cs="Times New Roman" w:hint="eastAsia"/>
          <w:sz w:val="32"/>
          <w:szCs w:val="32"/>
        </w:rPr>
        <w:t>陳玉珍</w:t>
      </w:r>
      <w:r w:rsidR="00EF0A39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EF0A39" w:rsidRPr="000F28E4">
        <w:rPr>
          <w:rFonts w:ascii="標楷體" w:eastAsia="標楷體" w:hAnsi="標楷體" w:cs="Times New Roman" w:hint="eastAsia"/>
          <w:sz w:val="32"/>
          <w:szCs w:val="32"/>
        </w:rPr>
        <w:t>黃世杰</w:t>
      </w:r>
      <w:r w:rsidR="00EF0A39" w:rsidRPr="00A27A3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EF0A39" w:rsidRPr="00EC6225">
        <w:rPr>
          <w:rFonts w:ascii="標楷體" w:eastAsia="標楷體" w:hAnsi="標楷體" w:cs="Times New Roman" w:hint="eastAsia"/>
          <w:sz w:val="32"/>
          <w:szCs w:val="32"/>
        </w:rPr>
        <w:t>管碧玲</w:t>
      </w:r>
      <w:r w:rsidR="00EF0A39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Pr="00A27A3F">
        <w:rPr>
          <w:rFonts w:ascii="標楷體" w:eastAsia="標楷體" w:hAnsi="標楷體" w:cs="Times New Roman" w:hint="eastAsia"/>
          <w:sz w:val="32"/>
          <w:szCs w:val="32"/>
        </w:rPr>
        <w:t>沈發惠</w:t>
      </w:r>
      <w:r w:rsidRPr="008049B6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EF0A39" w:rsidRPr="000F28E4">
        <w:rPr>
          <w:rFonts w:ascii="標楷體" w:eastAsia="標楷體" w:hAnsi="標楷體" w:cs="Times New Roman" w:hint="eastAsia"/>
          <w:sz w:val="32"/>
          <w:szCs w:val="32"/>
        </w:rPr>
        <w:t xml:space="preserve">羅美玲  </w:t>
      </w:r>
      <w:r w:rsidRPr="00A27A3F">
        <w:rPr>
          <w:rFonts w:ascii="標楷體" w:eastAsia="標楷體" w:hAnsi="標楷體" w:cs="Times New Roman" w:hint="eastAsia"/>
          <w:sz w:val="32"/>
          <w:szCs w:val="32"/>
        </w:rPr>
        <w:t xml:space="preserve">張宏陸  </w:t>
      </w:r>
      <w:r w:rsidRPr="007404C2">
        <w:rPr>
          <w:rFonts w:ascii="標楷體" w:eastAsia="標楷體" w:hAnsi="標楷體" w:cs="Times New Roman" w:hint="eastAsia"/>
          <w:sz w:val="32"/>
          <w:szCs w:val="32"/>
        </w:rPr>
        <w:t>鄭天財</w:t>
      </w:r>
      <w:proofErr w:type="spellStart"/>
      <w:r w:rsidRPr="007404C2">
        <w:rPr>
          <w:rFonts w:ascii="標楷體" w:eastAsia="標楷體" w:hAnsi="標楷體" w:cs="Times New Roman" w:hint="eastAsia"/>
          <w:sz w:val="32"/>
          <w:szCs w:val="32"/>
        </w:rPr>
        <w:t>Sra</w:t>
      </w:r>
      <w:proofErr w:type="spellEnd"/>
      <w:r w:rsidRPr="007404C2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proofErr w:type="spellStart"/>
      <w:r w:rsidRPr="007404C2">
        <w:rPr>
          <w:rFonts w:ascii="標楷體" w:eastAsia="標楷體" w:hAnsi="標楷體" w:cs="Times New Roman" w:hint="eastAsia"/>
          <w:sz w:val="32"/>
          <w:szCs w:val="32"/>
        </w:rPr>
        <w:t>Kacaw</w:t>
      </w:r>
      <w:proofErr w:type="spellEnd"/>
      <w:r w:rsidRPr="007404C2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E32AD9" w:rsidRPr="007404C2">
        <w:rPr>
          <w:rFonts w:ascii="標楷體" w:eastAsia="標楷體" w:hAnsi="標楷體" w:cs="Times New Roman" w:hint="eastAsia"/>
          <w:sz w:val="32"/>
          <w:szCs w:val="32"/>
        </w:rPr>
        <w:t xml:space="preserve">王美惠  </w:t>
      </w:r>
      <w:r w:rsidR="00D055EF" w:rsidRPr="005B78CA">
        <w:rPr>
          <w:rFonts w:ascii="標楷體" w:eastAsia="標楷體" w:hAnsi="標楷體" w:cs="Times New Roman" w:hint="eastAsia"/>
          <w:sz w:val="32"/>
          <w:szCs w:val="32"/>
        </w:rPr>
        <w:t xml:space="preserve">湯蕙禎  </w:t>
      </w:r>
      <w:r w:rsidR="00E32AD9" w:rsidRPr="005B78CA">
        <w:rPr>
          <w:rFonts w:ascii="標楷體" w:eastAsia="標楷體" w:hAnsi="標楷體" w:cs="Times New Roman" w:hint="eastAsia"/>
          <w:sz w:val="32"/>
          <w:szCs w:val="32"/>
        </w:rPr>
        <w:t xml:space="preserve">林思銘  </w:t>
      </w:r>
      <w:r w:rsidR="00D055EF" w:rsidRPr="005B78CA">
        <w:rPr>
          <w:rFonts w:ascii="標楷體" w:eastAsia="標楷體" w:hAnsi="標楷體" w:cs="Times New Roman" w:hint="eastAsia"/>
          <w:sz w:val="32"/>
          <w:szCs w:val="32"/>
        </w:rPr>
        <w:t>吳琪銘  張其祿  林文瑞</w:t>
      </w:r>
    </w:p>
    <w:p w:rsidR="00325E7C" w:rsidRPr="00E623B6" w:rsidRDefault="00325E7C" w:rsidP="00325E7C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5B78CA">
        <w:rPr>
          <w:rFonts w:ascii="標楷體" w:eastAsia="標楷體" w:hAnsi="標楷體" w:cs="Times New Roman" w:hint="eastAsia"/>
          <w:sz w:val="32"/>
          <w:szCs w:val="32"/>
        </w:rPr>
        <w:t>委員出席15人</w:t>
      </w:r>
    </w:p>
    <w:p w:rsidR="002F1F7C" w:rsidRPr="007F2EC3" w:rsidRDefault="00325E7C" w:rsidP="002F1F7C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B80471">
        <w:rPr>
          <w:rFonts w:ascii="標楷體" w:eastAsia="標楷體" w:hAnsi="標楷體" w:cs="Times New Roman" w:hint="eastAsia"/>
          <w:sz w:val="32"/>
          <w:szCs w:val="32"/>
        </w:rPr>
        <w:t>列席委員：</w:t>
      </w:r>
      <w:r w:rsidR="009E083D">
        <w:rPr>
          <w:rFonts w:ascii="標楷體" w:eastAsia="標楷體" w:hAnsi="標楷體" w:cs="Times New Roman" w:hint="eastAsia"/>
          <w:sz w:val="32"/>
          <w:szCs w:val="32"/>
        </w:rPr>
        <w:t xml:space="preserve">陳歐珀  </w:t>
      </w:r>
      <w:r w:rsidR="009E083D" w:rsidRPr="007F2EC3">
        <w:rPr>
          <w:rFonts w:ascii="標楷體" w:eastAsia="標楷體" w:hAnsi="標楷體" w:cs="Times New Roman" w:hint="eastAsia"/>
          <w:sz w:val="32"/>
          <w:szCs w:val="32"/>
        </w:rPr>
        <w:t>陳椒華</w:t>
      </w:r>
      <w:r w:rsidR="009E083D" w:rsidRPr="007F2EC3">
        <w:rPr>
          <w:rFonts w:ascii="標楷體" w:eastAsia="標楷體" w:hAnsi="標楷體" w:cs="Times New Roman"/>
          <w:sz w:val="32"/>
          <w:szCs w:val="32"/>
        </w:rPr>
        <w:t xml:space="preserve">  </w:t>
      </w:r>
      <w:r w:rsidR="009E083D">
        <w:rPr>
          <w:rFonts w:ascii="標楷體" w:eastAsia="標楷體" w:hAnsi="標楷體" w:cs="Times New Roman" w:hint="eastAsia"/>
          <w:sz w:val="32"/>
          <w:szCs w:val="32"/>
        </w:rPr>
        <w:t xml:space="preserve">邱臣遠  </w:t>
      </w:r>
      <w:r w:rsidR="00B2442A">
        <w:rPr>
          <w:rFonts w:ascii="標楷體" w:eastAsia="標楷體" w:hAnsi="標楷體" w:cs="Times New Roman" w:hint="eastAsia"/>
          <w:sz w:val="32"/>
          <w:szCs w:val="32"/>
        </w:rPr>
        <w:t xml:space="preserve">吳斯懷  鍾佳濱  </w:t>
      </w:r>
      <w:r w:rsidR="007F2EC3" w:rsidRPr="007F2EC3">
        <w:rPr>
          <w:rFonts w:ascii="標楷體" w:eastAsia="標楷體" w:hAnsi="標楷體" w:cs="Times New Roman" w:hint="eastAsia"/>
          <w:sz w:val="32"/>
          <w:szCs w:val="32"/>
        </w:rPr>
        <w:t>洪孟楷  孔文吉</w:t>
      </w:r>
      <w:r w:rsidR="007F2EC3" w:rsidRPr="007F2EC3">
        <w:rPr>
          <w:rFonts w:ascii="標楷體" w:eastAsia="標楷體" w:hAnsi="標楷體" w:cs="Times New Roman"/>
          <w:sz w:val="32"/>
          <w:szCs w:val="32"/>
        </w:rPr>
        <w:t xml:space="preserve">  </w:t>
      </w:r>
      <w:proofErr w:type="gramStart"/>
      <w:r w:rsidR="007F2EC3" w:rsidRPr="007F2EC3">
        <w:rPr>
          <w:rFonts w:ascii="標楷體" w:eastAsia="標楷體" w:hAnsi="標楷體" w:cs="Times New Roman" w:hint="eastAsia"/>
          <w:sz w:val="32"/>
          <w:szCs w:val="32"/>
        </w:rPr>
        <w:t>謝衣</w:t>
      </w:r>
      <w:proofErr w:type="gramEnd"/>
      <w:r w:rsidR="007F2EC3" w:rsidRPr="007F2EC3">
        <w:rPr>
          <w:rFonts w:ascii="標楷體" w:eastAsia="標楷體" w:hAnsi="標楷體" w:cs="Times New Roman" w:hint="eastAsia"/>
          <w:sz w:val="32"/>
          <w:szCs w:val="32"/>
        </w:rPr>
        <w:t>鳯</w:t>
      </w:r>
      <w:r w:rsidR="007F2EC3" w:rsidRPr="007F2EC3">
        <w:rPr>
          <w:rFonts w:ascii="標楷體" w:eastAsia="標楷體" w:hAnsi="標楷體" w:cs="Times New Roman"/>
          <w:sz w:val="32"/>
          <w:szCs w:val="32"/>
        </w:rPr>
        <w:t xml:space="preserve">  </w:t>
      </w:r>
      <w:r w:rsidR="007F2EC3" w:rsidRPr="007F2EC3">
        <w:rPr>
          <w:rFonts w:ascii="標楷體" w:eastAsia="標楷體" w:hAnsi="標楷體" w:cs="Times New Roman" w:hint="eastAsia"/>
          <w:sz w:val="32"/>
          <w:szCs w:val="32"/>
        </w:rPr>
        <w:t>陳亭妃</w:t>
      </w:r>
      <w:r w:rsidR="007F2EC3" w:rsidRPr="007F2EC3">
        <w:rPr>
          <w:rFonts w:ascii="標楷體" w:eastAsia="標楷體" w:hAnsi="標楷體" w:cs="Times New Roman"/>
          <w:sz w:val="32"/>
          <w:szCs w:val="32"/>
        </w:rPr>
        <w:t xml:space="preserve">  </w:t>
      </w:r>
      <w:r w:rsidR="007F2EC3" w:rsidRPr="007F2EC3">
        <w:rPr>
          <w:rFonts w:ascii="標楷體" w:eastAsia="標楷體" w:hAnsi="標楷體" w:cs="Times New Roman" w:hint="eastAsia"/>
          <w:sz w:val="32"/>
          <w:szCs w:val="32"/>
        </w:rPr>
        <w:t xml:space="preserve">廖婉汝  呂玉玲  馬文君  林俊憲  陳明文  </w:t>
      </w:r>
      <w:r w:rsidR="00EB0503">
        <w:rPr>
          <w:rFonts w:ascii="標楷體" w:eastAsia="標楷體" w:hAnsi="標楷體" w:cs="Times New Roman" w:hint="eastAsia"/>
          <w:sz w:val="32"/>
          <w:szCs w:val="32"/>
        </w:rPr>
        <w:t xml:space="preserve">趙正宇  </w:t>
      </w:r>
      <w:r w:rsidR="007F2EC3" w:rsidRPr="007F2EC3">
        <w:rPr>
          <w:rFonts w:ascii="標楷體" w:eastAsia="標楷體" w:hAnsi="標楷體" w:cs="Times New Roman" w:hint="eastAsia"/>
          <w:sz w:val="32"/>
          <w:szCs w:val="32"/>
        </w:rPr>
        <w:t>李德維  楊瓊瓔  李貴敏  高嘉瑜  何欣純  莊競程  劉世芳</w:t>
      </w:r>
      <w:r w:rsidR="00BB271D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BB271D" w:rsidRPr="002F1F7C">
        <w:rPr>
          <w:rFonts w:ascii="標楷體" w:eastAsia="標楷體" w:hAnsi="標楷體" w:cs="Times New Roman" w:hint="eastAsia"/>
          <w:sz w:val="32"/>
          <w:szCs w:val="32"/>
        </w:rPr>
        <w:t>邱志偉  羅明才</w:t>
      </w:r>
      <w:r w:rsidR="002F1F7C">
        <w:rPr>
          <w:rFonts w:ascii="標楷體" w:eastAsia="標楷體" w:hAnsi="標楷體" w:cs="Times New Roman" w:hint="eastAsia"/>
          <w:sz w:val="32"/>
          <w:szCs w:val="32"/>
        </w:rPr>
        <w:t xml:space="preserve">  賴香伶</w:t>
      </w:r>
    </w:p>
    <w:p w:rsidR="00325E7C" w:rsidRPr="00DA18B0" w:rsidRDefault="00325E7C" w:rsidP="00325E7C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DA18B0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Pr="00621009">
        <w:rPr>
          <w:rFonts w:ascii="標楷體" w:eastAsia="標楷體" w:hAnsi="標楷體" w:cs="Times New Roman" w:hint="eastAsia"/>
          <w:sz w:val="32"/>
          <w:szCs w:val="32"/>
        </w:rPr>
        <w:t>2</w:t>
      </w:r>
      <w:r w:rsidR="00621009" w:rsidRPr="00621009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DA18B0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817035" w:rsidRPr="00B85205" w:rsidRDefault="00817035" w:rsidP="00817035">
      <w:pPr>
        <w:snapToGrid w:val="0"/>
        <w:spacing w:line="500" w:lineRule="exact"/>
        <w:ind w:left="1552" w:rightChars="-105" w:right="-252" w:hangingChars="485" w:hanging="1552"/>
        <w:jc w:val="both"/>
        <w:rPr>
          <w:rFonts w:ascii="標楷體" w:eastAsia="標楷體" w:hAnsi="標楷體" w:cs="Times New Roman"/>
          <w:sz w:val="32"/>
          <w:szCs w:val="32"/>
        </w:rPr>
      </w:pPr>
      <w:r w:rsidRPr="00393AB7">
        <w:rPr>
          <w:rFonts w:ascii="標楷體" w:eastAsia="標楷體" w:hAnsi="標楷體" w:cs="Times New Roman" w:hint="eastAsia"/>
          <w:sz w:val="32"/>
          <w:szCs w:val="32"/>
        </w:rPr>
        <w:t>列席官員</w:t>
      </w:r>
      <w:r w:rsidRPr="00393AB7">
        <w:rPr>
          <w:rFonts w:ascii="標楷體" w:eastAsia="標楷體" w:hAnsi="標楷體" w:cs="Times New Roman"/>
          <w:sz w:val="32"/>
          <w:szCs w:val="32"/>
        </w:rPr>
        <w:t>：</w:t>
      </w:r>
    </w:p>
    <w:tbl>
      <w:tblPr>
        <w:tblStyle w:val="a4"/>
        <w:tblpPr w:leftFromText="180" w:rightFromText="180" w:vertAnchor="text" w:tblpY="1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5811"/>
        <w:gridCol w:w="2268"/>
      </w:tblGrid>
      <w:tr w:rsidR="00817035" w:rsidRPr="00BD6C67" w:rsidTr="00B474BE">
        <w:tc>
          <w:tcPr>
            <w:tcW w:w="1560" w:type="dxa"/>
          </w:tcPr>
          <w:p w:rsidR="00817035" w:rsidRPr="005B6B33" w:rsidRDefault="00817035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817035" w:rsidRPr="00812C4E" w:rsidRDefault="00630A7F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內政部</w:t>
            </w:r>
            <w:r w:rsidR="009806F7" w:rsidRPr="00812C4E">
              <w:rPr>
                <w:rFonts w:ascii="標楷體" w:eastAsia="標楷體" w:hAnsi="標楷體" w:hint="eastAsia"/>
                <w:sz w:val="32"/>
                <w:szCs w:val="32"/>
              </w:rPr>
              <w:t>常務次長</w:t>
            </w:r>
          </w:p>
        </w:tc>
        <w:tc>
          <w:tcPr>
            <w:tcW w:w="2268" w:type="dxa"/>
          </w:tcPr>
          <w:p w:rsidR="00817035" w:rsidRPr="00812C4E" w:rsidRDefault="009806F7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邱昌</w:t>
            </w:r>
            <w:proofErr w:type="gramStart"/>
            <w:r w:rsidRPr="00812C4E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嶽</w:t>
            </w:r>
            <w:proofErr w:type="gramEnd"/>
          </w:p>
        </w:tc>
      </w:tr>
      <w:tr w:rsidR="00817035" w:rsidRPr="00BD6C67" w:rsidTr="00B474BE">
        <w:tc>
          <w:tcPr>
            <w:tcW w:w="1560" w:type="dxa"/>
          </w:tcPr>
          <w:p w:rsidR="00817035" w:rsidRPr="005B6B33" w:rsidRDefault="00817035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817035" w:rsidRPr="00137F2C" w:rsidRDefault="007B586A" w:rsidP="007B586A">
            <w:pPr>
              <w:snapToGrid w:val="0"/>
              <w:spacing w:line="500" w:lineRule="exact"/>
              <w:ind w:leftChars="400" w:left="960" w:rightChars="-105" w:right="-252" w:firstLineChars="17" w:firstLine="5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警政署</w:t>
            </w:r>
            <w:r w:rsidR="009806F7" w:rsidRPr="009806F7">
              <w:rPr>
                <w:rFonts w:ascii="標楷體" w:eastAsia="標楷體" w:hAnsi="標楷體" w:hint="eastAsia"/>
                <w:sz w:val="32"/>
                <w:szCs w:val="32"/>
              </w:rPr>
              <w:t>副署長</w:t>
            </w:r>
          </w:p>
        </w:tc>
        <w:tc>
          <w:tcPr>
            <w:tcW w:w="2268" w:type="dxa"/>
          </w:tcPr>
          <w:p w:rsidR="00817035" w:rsidRPr="00FF239E" w:rsidRDefault="00812C4E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黃嘉祿</w:t>
            </w:r>
          </w:p>
        </w:tc>
      </w:tr>
      <w:tr w:rsidR="00891FFB" w:rsidRPr="00BD6C67" w:rsidTr="00B474BE">
        <w:tc>
          <w:tcPr>
            <w:tcW w:w="1560" w:type="dxa"/>
          </w:tcPr>
          <w:p w:rsidR="00891FFB" w:rsidRPr="005B6B33" w:rsidRDefault="00891FFB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891FFB" w:rsidRDefault="00891FFB" w:rsidP="00891FFB">
            <w:pPr>
              <w:snapToGrid w:val="0"/>
              <w:spacing w:line="500" w:lineRule="exact"/>
              <w:ind w:leftChars="800" w:left="1920" w:rightChars="-105" w:right="-252" w:firstLineChars="17" w:firstLine="5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91FFB">
              <w:rPr>
                <w:rFonts w:ascii="標楷體" w:eastAsia="標楷體" w:hAnsi="標楷體" w:hint="eastAsia"/>
                <w:sz w:val="32"/>
                <w:szCs w:val="32"/>
              </w:rPr>
              <w:t>刑事警察局</w:t>
            </w:r>
            <w:r w:rsidR="00812C4E">
              <w:rPr>
                <w:rFonts w:ascii="標楷體" w:eastAsia="標楷體" w:hAnsi="標楷體" w:hint="eastAsia"/>
                <w:sz w:val="32"/>
                <w:szCs w:val="32"/>
              </w:rPr>
              <w:t>副</w:t>
            </w:r>
            <w:r w:rsidRPr="00891FFB">
              <w:rPr>
                <w:rFonts w:ascii="標楷體" w:eastAsia="標楷體" w:hAnsi="標楷體" w:hint="eastAsia"/>
                <w:sz w:val="32"/>
                <w:szCs w:val="32"/>
              </w:rPr>
              <w:t>局長</w:t>
            </w:r>
          </w:p>
        </w:tc>
        <w:tc>
          <w:tcPr>
            <w:tcW w:w="2268" w:type="dxa"/>
          </w:tcPr>
          <w:p w:rsidR="00891FFB" w:rsidRPr="009806F7" w:rsidRDefault="00812C4E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李西河</w:t>
            </w:r>
          </w:p>
        </w:tc>
      </w:tr>
      <w:tr w:rsidR="006B6DC3" w:rsidRPr="00BD6C67" w:rsidTr="00B474BE">
        <w:tc>
          <w:tcPr>
            <w:tcW w:w="1560" w:type="dxa"/>
          </w:tcPr>
          <w:p w:rsidR="006B6DC3" w:rsidRPr="005B6B33" w:rsidRDefault="006B6DC3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6B6DC3" w:rsidRPr="00891FFB" w:rsidRDefault="006B6DC3" w:rsidP="006B6DC3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客家委員會</w:t>
            </w:r>
            <w:r w:rsidR="00812C4E">
              <w:rPr>
                <w:rFonts w:ascii="標楷體" w:eastAsia="標楷體" w:hAnsi="標楷體" w:hint="eastAsia"/>
                <w:sz w:val="32"/>
                <w:szCs w:val="32"/>
              </w:rPr>
              <w:t>副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主任委員</w:t>
            </w:r>
          </w:p>
        </w:tc>
        <w:tc>
          <w:tcPr>
            <w:tcW w:w="2268" w:type="dxa"/>
          </w:tcPr>
          <w:p w:rsidR="006B6DC3" w:rsidRPr="00891FFB" w:rsidRDefault="00812C4E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proofErr w:type="gramStart"/>
            <w:r w:rsidRPr="00812C4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鍾</w:t>
            </w:r>
            <w:proofErr w:type="gramEnd"/>
            <w:r w:rsidRPr="00812C4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孔</w:t>
            </w:r>
            <w:proofErr w:type="gramStart"/>
            <w:r w:rsidRPr="00812C4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炤</w:t>
            </w:r>
            <w:proofErr w:type="gramEnd"/>
          </w:p>
        </w:tc>
      </w:tr>
      <w:tr w:rsidR="005511F4" w:rsidRPr="00BD6C67" w:rsidTr="0073003F">
        <w:tc>
          <w:tcPr>
            <w:tcW w:w="1560" w:type="dxa"/>
          </w:tcPr>
          <w:p w:rsidR="005511F4" w:rsidRPr="005B6B33" w:rsidRDefault="005511F4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  <w:vAlign w:val="center"/>
          </w:tcPr>
          <w:p w:rsidR="005511F4" w:rsidRPr="00812C4E" w:rsidRDefault="005511F4" w:rsidP="00D16C14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綜合規劃處簡任視察</w:t>
            </w:r>
          </w:p>
        </w:tc>
        <w:tc>
          <w:tcPr>
            <w:tcW w:w="2268" w:type="dxa"/>
          </w:tcPr>
          <w:p w:rsidR="005511F4" w:rsidRPr="005511F4" w:rsidRDefault="005511F4" w:rsidP="005511F4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5511F4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吳昌成</w:t>
            </w:r>
          </w:p>
        </w:tc>
      </w:tr>
      <w:tr w:rsidR="005511F4" w:rsidRPr="00BD6C67" w:rsidTr="0073003F">
        <w:tc>
          <w:tcPr>
            <w:tcW w:w="1560" w:type="dxa"/>
          </w:tcPr>
          <w:p w:rsidR="005511F4" w:rsidRPr="005B6B33" w:rsidRDefault="005511F4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  <w:vAlign w:val="center"/>
          </w:tcPr>
          <w:p w:rsidR="005511F4" w:rsidRPr="00812C4E" w:rsidRDefault="005511F4" w:rsidP="00D16C14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文化教育處</w:t>
            </w:r>
            <w:r w:rsidR="00286E06">
              <w:rPr>
                <w:rFonts w:ascii="標楷體" w:eastAsia="標楷體" w:hAnsi="標楷體" w:hint="eastAsia"/>
                <w:sz w:val="32"/>
                <w:szCs w:val="32"/>
              </w:rPr>
              <w:t>專門委員</w:t>
            </w:r>
          </w:p>
        </w:tc>
        <w:tc>
          <w:tcPr>
            <w:tcW w:w="2268" w:type="dxa"/>
          </w:tcPr>
          <w:p w:rsidR="005511F4" w:rsidRPr="005511F4" w:rsidRDefault="005511F4" w:rsidP="005511F4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5511F4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曾貴惠</w:t>
            </w:r>
          </w:p>
        </w:tc>
      </w:tr>
      <w:tr w:rsidR="005511F4" w:rsidRPr="00BD6C67" w:rsidTr="0073003F">
        <w:tc>
          <w:tcPr>
            <w:tcW w:w="1560" w:type="dxa"/>
          </w:tcPr>
          <w:p w:rsidR="005511F4" w:rsidRPr="005B6B33" w:rsidRDefault="005511F4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  <w:vAlign w:val="center"/>
          </w:tcPr>
          <w:p w:rsidR="005511F4" w:rsidRPr="00812C4E" w:rsidRDefault="005511F4" w:rsidP="00D16C14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產業經濟處處長</w:t>
            </w:r>
          </w:p>
        </w:tc>
        <w:tc>
          <w:tcPr>
            <w:tcW w:w="2268" w:type="dxa"/>
          </w:tcPr>
          <w:p w:rsidR="005511F4" w:rsidRPr="005511F4" w:rsidRDefault="005511F4" w:rsidP="005511F4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5511F4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江清松</w:t>
            </w:r>
          </w:p>
        </w:tc>
      </w:tr>
      <w:tr w:rsidR="005511F4" w:rsidRPr="00BD6C67" w:rsidTr="0073003F">
        <w:tc>
          <w:tcPr>
            <w:tcW w:w="1560" w:type="dxa"/>
          </w:tcPr>
          <w:p w:rsidR="005511F4" w:rsidRPr="005B6B33" w:rsidRDefault="005511F4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  <w:vAlign w:val="center"/>
          </w:tcPr>
          <w:p w:rsidR="005511F4" w:rsidRPr="00812C4E" w:rsidRDefault="005511F4" w:rsidP="00D16C14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傳播行銷處副處長</w:t>
            </w:r>
          </w:p>
        </w:tc>
        <w:tc>
          <w:tcPr>
            <w:tcW w:w="2268" w:type="dxa"/>
          </w:tcPr>
          <w:p w:rsidR="005511F4" w:rsidRPr="005511F4" w:rsidRDefault="005511F4" w:rsidP="005511F4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5511F4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黃綠琬</w:t>
            </w:r>
          </w:p>
        </w:tc>
      </w:tr>
      <w:tr w:rsidR="005511F4" w:rsidRPr="00BD6C67" w:rsidTr="0073003F">
        <w:tc>
          <w:tcPr>
            <w:tcW w:w="1560" w:type="dxa"/>
          </w:tcPr>
          <w:p w:rsidR="005511F4" w:rsidRPr="005B6B33" w:rsidRDefault="005511F4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  <w:vAlign w:val="center"/>
          </w:tcPr>
          <w:p w:rsidR="005511F4" w:rsidRPr="00812C4E" w:rsidRDefault="005511F4" w:rsidP="00D16C14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客家文化發展中心副主任</w:t>
            </w:r>
          </w:p>
        </w:tc>
        <w:tc>
          <w:tcPr>
            <w:tcW w:w="2268" w:type="dxa"/>
          </w:tcPr>
          <w:p w:rsidR="005511F4" w:rsidRPr="005511F4" w:rsidRDefault="005511F4" w:rsidP="005511F4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5511F4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吳德棋</w:t>
            </w:r>
          </w:p>
        </w:tc>
      </w:tr>
      <w:tr w:rsidR="005511F4" w:rsidRPr="00BD6C67" w:rsidTr="0073003F">
        <w:tc>
          <w:tcPr>
            <w:tcW w:w="1560" w:type="dxa"/>
          </w:tcPr>
          <w:p w:rsidR="005511F4" w:rsidRPr="005B6B33" w:rsidRDefault="005511F4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  <w:vAlign w:val="center"/>
          </w:tcPr>
          <w:p w:rsidR="005511F4" w:rsidRPr="00812C4E" w:rsidRDefault="005511F4" w:rsidP="00D16C14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主計室主任</w:t>
            </w:r>
          </w:p>
        </w:tc>
        <w:tc>
          <w:tcPr>
            <w:tcW w:w="2268" w:type="dxa"/>
          </w:tcPr>
          <w:p w:rsidR="005511F4" w:rsidRPr="005511F4" w:rsidRDefault="005511F4" w:rsidP="005511F4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5511F4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曾煥棟</w:t>
            </w:r>
          </w:p>
        </w:tc>
      </w:tr>
      <w:tr w:rsidR="005511F4" w:rsidRPr="00BD6C67" w:rsidTr="0073003F">
        <w:tc>
          <w:tcPr>
            <w:tcW w:w="1560" w:type="dxa"/>
          </w:tcPr>
          <w:p w:rsidR="005511F4" w:rsidRPr="005B6B33" w:rsidRDefault="005511F4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  <w:vAlign w:val="center"/>
          </w:tcPr>
          <w:p w:rsidR="005511F4" w:rsidRPr="00812C4E" w:rsidRDefault="005511F4" w:rsidP="00D16C14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2C4E">
              <w:rPr>
                <w:rFonts w:ascii="標楷體" w:eastAsia="標楷體" w:hAnsi="標楷體" w:hint="eastAsia"/>
                <w:sz w:val="32"/>
                <w:szCs w:val="32"/>
              </w:rPr>
              <w:t>人事室主任</w:t>
            </w:r>
          </w:p>
        </w:tc>
        <w:tc>
          <w:tcPr>
            <w:tcW w:w="2268" w:type="dxa"/>
          </w:tcPr>
          <w:p w:rsidR="005511F4" w:rsidRPr="005511F4" w:rsidRDefault="005511F4" w:rsidP="005511F4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5511F4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林秀美</w:t>
            </w:r>
          </w:p>
        </w:tc>
      </w:tr>
      <w:tr w:rsidR="001F4FBD" w:rsidRPr="00BD6C67" w:rsidTr="00B474BE">
        <w:tc>
          <w:tcPr>
            <w:tcW w:w="1560" w:type="dxa"/>
          </w:tcPr>
          <w:p w:rsidR="001F4FBD" w:rsidRPr="005B6B33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F4FBD" w:rsidRPr="005F0164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B586A">
              <w:rPr>
                <w:rFonts w:ascii="標楷體" w:eastAsia="標楷體" w:hAnsi="標楷體" w:hint="eastAsia"/>
                <w:sz w:val="32"/>
                <w:szCs w:val="32"/>
              </w:rPr>
              <w:t>法務部</w:t>
            </w:r>
          </w:p>
        </w:tc>
        <w:tc>
          <w:tcPr>
            <w:tcW w:w="2268" w:type="dxa"/>
          </w:tcPr>
          <w:p w:rsidR="001F4FBD" w:rsidRPr="00074BAF" w:rsidRDefault="001F4FBD" w:rsidP="001F4FBD">
            <w:pPr>
              <w:snapToGrid w:val="0"/>
              <w:spacing w:line="460" w:lineRule="exact"/>
              <w:jc w:val="both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5643B1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張春暉</w:t>
            </w:r>
          </w:p>
        </w:tc>
      </w:tr>
      <w:tr w:rsidR="001F4FBD" w:rsidRPr="00BD6C67" w:rsidTr="00B474BE">
        <w:tc>
          <w:tcPr>
            <w:tcW w:w="1560" w:type="dxa"/>
          </w:tcPr>
          <w:p w:rsidR="001F4FBD" w:rsidRPr="005B6B33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F4FBD" w:rsidRPr="005F0164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B586A">
              <w:rPr>
                <w:rFonts w:ascii="標楷體" w:eastAsia="標楷體" w:hAnsi="標楷體" w:hint="eastAsia"/>
                <w:sz w:val="32"/>
                <w:szCs w:val="32"/>
              </w:rPr>
              <w:t>司法院</w:t>
            </w:r>
            <w:r w:rsidRPr="00F167FB">
              <w:rPr>
                <w:rFonts w:ascii="標楷體" w:eastAsia="標楷體" w:hAnsi="標楷體" w:hint="eastAsia"/>
                <w:sz w:val="32"/>
                <w:szCs w:val="32"/>
              </w:rPr>
              <w:t>刑事廳</w:t>
            </w:r>
            <w:r w:rsidR="001F30AB" w:rsidRPr="001F30AB">
              <w:rPr>
                <w:rFonts w:ascii="標楷體" w:eastAsia="標楷體" w:hAnsi="標楷體" w:hint="eastAsia"/>
                <w:sz w:val="32"/>
                <w:szCs w:val="32"/>
              </w:rPr>
              <w:t>法官</w:t>
            </w:r>
          </w:p>
        </w:tc>
        <w:tc>
          <w:tcPr>
            <w:tcW w:w="2268" w:type="dxa"/>
          </w:tcPr>
          <w:p w:rsidR="001F4FBD" w:rsidRPr="00FF239E" w:rsidRDefault="001F30AB" w:rsidP="001F4FBD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1F30AB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顧正德</w:t>
            </w:r>
          </w:p>
        </w:tc>
      </w:tr>
      <w:tr w:rsidR="001F30AB" w:rsidRPr="00BD6C67" w:rsidTr="00B474BE">
        <w:tc>
          <w:tcPr>
            <w:tcW w:w="1560" w:type="dxa"/>
          </w:tcPr>
          <w:p w:rsidR="001F30AB" w:rsidRPr="005B6B33" w:rsidRDefault="001F30AB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F30AB" w:rsidRPr="007B586A" w:rsidRDefault="001F30AB" w:rsidP="001F30AB">
            <w:pPr>
              <w:snapToGrid w:val="0"/>
              <w:spacing w:line="500" w:lineRule="exact"/>
              <w:ind w:leftChars="800" w:left="1920" w:rightChars="-105" w:right="-252" w:firstLineChars="15" w:firstLine="4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法官</w:t>
            </w:r>
          </w:p>
        </w:tc>
        <w:tc>
          <w:tcPr>
            <w:tcW w:w="2268" w:type="dxa"/>
          </w:tcPr>
          <w:p w:rsidR="001F30AB" w:rsidRPr="001F30AB" w:rsidRDefault="00C7432B" w:rsidP="001F4FBD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C7432B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魏俊明</w:t>
            </w:r>
          </w:p>
        </w:tc>
      </w:tr>
      <w:tr w:rsidR="001F4FBD" w:rsidRPr="00BD6C67" w:rsidTr="00B474BE">
        <w:tc>
          <w:tcPr>
            <w:tcW w:w="1560" w:type="dxa"/>
          </w:tcPr>
          <w:p w:rsidR="001F4FBD" w:rsidRPr="005B6B33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F4FBD" w:rsidRPr="005F0164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國家傳播通訊委員會</w:t>
            </w:r>
            <w:r w:rsidR="00404575" w:rsidRPr="00404575">
              <w:rPr>
                <w:rFonts w:ascii="標楷體" w:eastAsia="標楷體" w:hAnsi="標楷體" w:hint="eastAsia"/>
                <w:sz w:val="32"/>
                <w:szCs w:val="32"/>
              </w:rPr>
              <w:t>專門委員</w:t>
            </w:r>
          </w:p>
        </w:tc>
        <w:tc>
          <w:tcPr>
            <w:tcW w:w="2268" w:type="dxa"/>
          </w:tcPr>
          <w:p w:rsidR="001F4FBD" w:rsidRPr="00404575" w:rsidRDefault="00404575" w:rsidP="001F4FBD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404575">
              <w:rPr>
                <w:rFonts w:ascii="標楷體" w:eastAsia="標楷體" w:hAnsi="標楷體" w:hint="eastAsia"/>
                <w:sz w:val="32"/>
                <w:szCs w:val="32"/>
              </w:rPr>
              <w:t>李文秀</w:t>
            </w:r>
          </w:p>
        </w:tc>
      </w:tr>
      <w:tr w:rsidR="001F4FBD" w:rsidRPr="00BD6C67" w:rsidTr="00B474BE">
        <w:tc>
          <w:tcPr>
            <w:tcW w:w="1560" w:type="dxa"/>
          </w:tcPr>
          <w:p w:rsidR="001F4FBD" w:rsidRPr="005B6B33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F4FBD" w:rsidRPr="005F0164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B586A">
              <w:rPr>
                <w:rFonts w:ascii="標楷體" w:eastAsia="標楷體" w:hAnsi="標楷體" w:hint="eastAsia"/>
                <w:sz w:val="32"/>
                <w:szCs w:val="32"/>
              </w:rPr>
              <w:t>衛生福利部</w:t>
            </w:r>
            <w:r w:rsidR="00404575" w:rsidRPr="00404575">
              <w:rPr>
                <w:rFonts w:ascii="標楷體" w:eastAsia="標楷體" w:hAnsi="標楷體" w:hint="eastAsia"/>
                <w:sz w:val="32"/>
                <w:szCs w:val="32"/>
              </w:rPr>
              <w:t>保護</w:t>
            </w:r>
            <w:proofErr w:type="gramStart"/>
            <w:r w:rsidR="00404575" w:rsidRPr="00404575">
              <w:rPr>
                <w:rFonts w:ascii="標楷體" w:eastAsia="標楷體" w:hAnsi="標楷體" w:hint="eastAsia"/>
                <w:sz w:val="32"/>
                <w:szCs w:val="32"/>
              </w:rPr>
              <w:t>服務司簡任</w:t>
            </w:r>
            <w:proofErr w:type="gramEnd"/>
            <w:r w:rsidR="00404575" w:rsidRPr="00404575">
              <w:rPr>
                <w:rFonts w:ascii="標楷體" w:eastAsia="標楷體" w:hAnsi="標楷體" w:hint="eastAsia"/>
                <w:sz w:val="32"/>
                <w:szCs w:val="32"/>
              </w:rPr>
              <w:t>視察</w:t>
            </w:r>
          </w:p>
        </w:tc>
        <w:tc>
          <w:tcPr>
            <w:tcW w:w="2268" w:type="dxa"/>
          </w:tcPr>
          <w:p w:rsidR="001F4FBD" w:rsidRPr="00404575" w:rsidRDefault="00404575" w:rsidP="001F4FBD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404575">
              <w:rPr>
                <w:rFonts w:ascii="標楷體" w:eastAsia="標楷體" w:hAnsi="標楷體" w:hint="eastAsia"/>
                <w:sz w:val="32"/>
                <w:szCs w:val="32"/>
              </w:rPr>
              <w:t>林春燕</w:t>
            </w:r>
          </w:p>
        </w:tc>
      </w:tr>
      <w:tr w:rsidR="001F4FBD" w:rsidRPr="00BD6C67" w:rsidTr="00B474BE">
        <w:tc>
          <w:tcPr>
            <w:tcW w:w="1560" w:type="dxa"/>
          </w:tcPr>
          <w:p w:rsidR="001F4FBD" w:rsidRPr="005B6B33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F4FBD" w:rsidRPr="007B586A" w:rsidRDefault="00375F4B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交通部</w:t>
            </w:r>
            <w:r w:rsidR="00404575" w:rsidRPr="00404575">
              <w:rPr>
                <w:rFonts w:ascii="標楷體" w:eastAsia="標楷體" w:hAnsi="標楷體" w:hint="eastAsia"/>
                <w:sz w:val="32"/>
                <w:szCs w:val="32"/>
              </w:rPr>
              <w:t>路政司專門委員</w:t>
            </w:r>
          </w:p>
        </w:tc>
        <w:tc>
          <w:tcPr>
            <w:tcW w:w="2268" w:type="dxa"/>
          </w:tcPr>
          <w:p w:rsidR="001F4FBD" w:rsidRPr="00404575" w:rsidRDefault="00404575" w:rsidP="001F4FBD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404575">
              <w:rPr>
                <w:rFonts w:ascii="標楷體" w:eastAsia="標楷體" w:hAnsi="標楷體" w:hint="eastAsia"/>
                <w:sz w:val="32"/>
                <w:szCs w:val="32"/>
              </w:rPr>
              <w:t>李昭賢</w:t>
            </w:r>
          </w:p>
        </w:tc>
      </w:tr>
      <w:tr w:rsidR="00404575" w:rsidRPr="00BD6C67" w:rsidTr="00B474BE">
        <w:tc>
          <w:tcPr>
            <w:tcW w:w="1560" w:type="dxa"/>
          </w:tcPr>
          <w:p w:rsidR="00404575" w:rsidRPr="005B6B33" w:rsidRDefault="00404575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404575" w:rsidRDefault="001E31AC" w:rsidP="001E31AC">
            <w:pPr>
              <w:snapToGrid w:val="0"/>
              <w:spacing w:line="500" w:lineRule="exact"/>
              <w:ind w:leftChars="400" w:left="96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1E31AC">
              <w:rPr>
                <w:rFonts w:ascii="標楷體" w:eastAsia="標楷體" w:hAnsi="標楷體" w:hint="eastAsia"/>
                <w:sz w:val="32"/>
                <w:szCs w:val="32"/>
              </w:rPr>
              <w:t>公路總局專門委員</w:t>
            </w:r>
          </w:p>
        </w:tc>
        <w:tc>
          <w:tcPr>
            <w:tcW w:w="2268" w:type="dxa"/>
          </w:tcPr>
          <w:p w:rsidR="00404575" w:rsidRPr="006D1F59" w:rsidRDefault="001E31AC" w:rsidP="001F4FBD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color w:val="000000"/>
                <w:sz w:val="36"/>
                <w:szCs w:val="36"/>
              </w:rPr>
            </w:pPr>
            <w:r w:rsidRPr="001E31AC">
              <w:rPr>
                <w:rFonts w:ascii="標楷體" w:eastAsia="標楷體" w:hAnsi="標楷體" w:hint="eastAsia"/>
                <w:sz w:val="32"/>
                <w:szCs w:val="32"/>
              </w:rPr>
              <w:t>李珮芸</w:t>
            </w:r>
          </w:p>
        </w:tc>
      </w:tr>
      <w:tr w:rsidR="00665A5B" w:rsidRPr="00BD6C67" w:rsidTr="00B474BE">
        <w:tc>
          <w:tcPr>
            <w:tcW w:w="1560" w:type="dxa"/>
          </w:tcPr>
          <w:p w:rsidR="00665A5B" w:rsidRPr="005B6B33" w:rsidRDefault="00665A5B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665A5B" w:rsidRPr="001E31AC" w:rsidRDefault="00665A5B" w:rsidP="00665A5B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行政院性別平等處</w:t>
            </w:r>
            <w:r w:rsidR="00431945">
              <w:rPr>
                <w:rFonts w:ascii="標楷體" w:eastAsia="標楷體" w:hAnsi="標楷體" w:hint="eastAsia"/>
                <w:sz w:val="32"/>
                <w:szCs w:val="32"/>
              </w:rPr>
              <w:t>參議</w:t>
            </w:r>
          </w:p>
        </w:tc>
        <w:tc>
          <w:tcPr>
            <w:tcW w:w="2268" w:type="dxa"/>
          </w:tcPr>
          <w:p w:rsidR="00665A5B" w:rsidRPr="001E31AC" w:rsidRDefault="00431945" w:rsidP="001F4FBD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趙惠文</w:t>
            </w:r>
          </w:p>
        </w:tc>
      </w:tr>
      <w:tr w:rsidR="001F4FBD" w:rsidRPr="00BD6C67" w:rsidTr="00B474BE">
        <w:tc>
          <w:tcPr>
            <w:tcW w:w="1560" w:type="dxa"/>
          </w:tcPr>
          <w:p w:rsidR="001F4FBD" w:rsidRPr="005B6B33" w:rsidRDefault="001F4FBD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F4FBD" w:rsidRPr="00610046" w:rsidRDefault="00375F4B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  <w:highlight w:val="yellow"/>
              </w:rPr>
            </w:pPr>
            <w:r w:rsidRPr="00375F4B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行政院主計總處</w:t>
            </w:r>
            <w:r w:rsidR="00654365" w:rsidRPr="00654365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公務預算處專門委員</w:t>
            </w:r>
          </w:p>
        </w:tc>
        <w:tc>
          <w:tcPr>
            <w:tcW w:w="2268" w:type="dxa"/>
          </w:tcPr>
          <w:p w:rsidR="001F4FBD" w:rsidRPr="00FF239E" w:rsidRDefault="00654365" w:rsidP="001F4FBD">
            <w:pPr>
              <w:snapToGrid w:val="0"/>
              <w:spacing w:line="500" w:lineRule="exact"/>
              <w:ind w:right="-1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654365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翁燕雪</w:t>
            </w:r>
          </w:p>
        </w:tc>
      </w:tr>
      <w:tr w:rsidR="00375F4B" w:rsidRPr="00BD6C67" w:rsidTr="00B474BE">
        <w:tc>
          <w:tcPr>
            <w:tcW w:w="1560" w:type="dxa"/>
          </w:tcPr>
          <w:p w:rsidR="00375F4B" w:rsidRPr="005B6B33" w:rsidRDefault="00375F4B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375F4B" w:rsidRPr="009949DE" w:rsidRDefault="00375F4B" w:rsidP="001F4FB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color w:val="000000"/>
                <w:spacing w:val="-16"/>
                <w:sz w:val="32"/>
                <w:szCs w:val="32"/>
                <w:highlight w:val="yellow"/>
              </w:rPr>
            </w:pPr>
            <w:r w:rsidRPr="009949DE">
              <w:rPr>
                <w:rFonts w:ascii="標楷體" w:eastAsia="標楷體" w:hAnsi="標楷體" w:hint="eastAsia"/>
                <w:color w:val="000000"/>
                <w:spacing w:val="-16"/>
                <w:sz w:val="32"/>
                <w:szCs w:val="32"/>
              </w:rPr>
              <w:t>行政院人事行政總</w:t>
            </w:r>
            <w:proofErr w:type="gramStart"/>
            <w:r w:rsidRPr="009949DE">
              <w:rPr>
                <w:rFonts w:ascii="標楷體" w:eastAsia="標楷體" w:hAnsi="標楷體" w:hint="eastAsia"/>
                <w:color w:val="000000"/>
                <w:spacing w:val="-16"/>
                <w:sz w:val="32"/>
                <w:szCs w:val="32"/>
              </w:rPr>
              <w:t>處</w:t>
            </w:r>
            <w:r w:rsidR="00654365" w:rsidRPr="009949DE">
              <w:rPr>
                <w:rFonts w:ascii="標楷體" w:eastAsia="標楷體" w:hAnsi="標楷體" w:hint="eastAsia"/>
                <w:color w:val="000000"/>
                <w:spacing w:val="-16"/>
                <w:sz w:val="32"/>
                <w:szCs w:val="32"/>
              </w:rPr>
              <w:t>組編人力</w:t>
            </w:r>
            <w:proofErr w:type="gramEnd"/>
            <w:r w:rsidR="00654365" w:rsidRPr="009949DE">
              <w:rPr>
                <w:rFonts w:ascii="標楷體" w:eastAsia="標楷體" w:hAnsi="標楷體" w:hint="eastAsia"/>
                <w:color w:val="000000"/>
                <w:spacing w:val="-16"/>
                <w:sz w:val="32"/>
                <w:szCs w:val="32"/>
              </w:rPr>
              <w:t>處專門委員</w:t>
            </w:r>
          </w:p>
        </w:tc>
        <w:tc>
          <w:tcPr>
            <w:tcW w:w="2268" w:type="dxa"/>
          </w:tcPr>
          <w:p w:rsidR="00375F4B" w:rsidRPr="00FF239E" w:rsidRDefault="00654365" w:rsidP="001F4FBD">
            <w:pPr>
              <w:snapToGrid w:val="0"/>
              <w:spacing w:line="500" w:lineRule="exact"/>
              <w:ind w:right="-1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654365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陳慧嬪</w:t>
            </w:r>
          </w:p>
        </w:tc>
      </w:tr>
    </w:tbl>
    <w:p w:rsidR="009C4F65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    席：</w:t>
      </w:r>
      <w:r w:rsidR="00DA7D7C">
        <w:rPr>
          <w:rFonts w:ascii="標楷體" w:eastAsia="標楷體" w:hAnsi="標楷體" w:cs="Times New Roman" w:hint="eastAsia"/>
          <w:sz w:val="32"/>
          <w:szCs w:val="32"/>
        </w:rPr>
        <w:t>鄭</w:t>
      </w:r>
      <w:r w:rsidRPr="00C74554">
        <w:rPr>
          <w:rFonts w:ascii="標楷體" w:eastAsia="標楷體" w:hAnsi="標楷體" w:cs="Times New Roman" w:hint="eastAsia"/>
          <w:sz w:val="32"/>
          <w:szCs w:val="32"/>
        </w:rPr>
        <w:t>召集</w:t>
      </w:r>
      <w:proofErr w:type="gramStart"/>
      <w:r w:rsidRPr="00C74554">
        <w:rPr>
          <w:rFonts w:ascii="標楷體" w:eastAsia="標楷體" w:hAnsi="標楷體" w:cs="Times New Roman"/>
          <w:bCs/>
          <w:sz w:val="32"/>
          <w:szCs w:val="32"/>
        </w:rPr>
        <w:t>委員</w:t>
      </w:r>
      <w:r w:rsidR="00DA7D7C">
        <w:rPr>
          <w:rFonts w:ascii="標楷體" w:eastAsia="標楷體" w:hAnsi="標楷體" w:cs="Times New Roman" w:hint="eastAsia"/>
          <w:bCs/>
          <w:sz w:val="32"/>
          <w:szCs w:val="32"/>
        </w:rPr>
        <w:t>天財</w:t>
      </w:r>
      <w:proofErr w:type="spellStart"/>
      <w:proofErr w:type="gramEnd"/>
      <w:r w:rsidR="00DA7D7C">
        <w:rPr>
          <w:rFonts w:ascii="標楷體" w:eastAsia="標楷體" w:hAnsi="標楷體" w:cs="Times New Roman" w:hint="eastAsia"/>
          <w:bCs/>
          <w:sz w:val="32"/>
          <w:szCs w:val="32"/>
        </w:rPr>
        <w:t>Sra</w:t>
      </w:r>
      <w:proofErr w:type="spellEnd"/>
      <w:r w:rsidR="00DA7D7C">
        <w:rPr>
          <w:rFonts w:ascii="標楷體" w:eastAsia="標楷體" w:hAnsi="標楷體" w:cs="Times New Roman" w:hint="eastAsia"/>
          <w:bCs/>
          <w:sz w:val="32"/>
          <w:szCs w:val="32"/>
        </w:rPr>
        <w:t xml:space="preserve"> </w:t>
      </w:r>
      <w:proofErr w:type="spellStart"/>
      <w:r w:rsidR="00DA7D7C">
        <w:rPr>
          <w:rFonts w:ascii="標楷體" w:eastAsia="標楷體" w:hAnsi="標楷體" w:cs="Times New Roman" w:hint="eastAsia"/>
          <w:bCs/>
          <w:sz w:val="32"/>
          <w:szCs w:val="32"/>
        </w:rPr>
        <w:t>Kacaw</w:t>
      </w:r>
      <w:proofErr w:type="spellEnd"/>
    </w:p>
    <w:p w:rsidR="00817035" w:rsidRPr="00332106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專門委員：</w:t>
      </w:r>
      <w:proofErr w:type="gramStart"/>
      <w:r>
        <w:rPr>
          <w:rFonts w:ascii="標楷體" w:eastAsia="標楷體" w:hAnsi="標楷體" w:cs="Times New Roman" w:hint="eastAsia"/>
          <w:bCs/>
          <w:sz w:val="32"/>
          <w:szCs w:val="32"/>
        </w:rPr>
        <w:t>賈北松</w:t>
      </w:r>
      <w:proofErr w:type="gramEnd"/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主任秘書：</w:t>
      </w:r>
      <w:r w:rsidRPr="006B32EC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紀    錄：簡任秘書  </w:t>
      </w:r>
      <w:r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817035" w:rsidRPr="006B32EC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簡任編審  吳人寬</w:t>
      </w:r>
    </w:p>
    <w:p w:rsidR="00817035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科    長  </w:t>
      </w:r>
      <w:r>
        <w:rPr>
          <w:rFonts w:ascii="標楷體" w:eastAsia="標楷體" w:hAnsi="標楷體" w:cs="Times New Roman" w:hint="eastAsia"/>
          <w:sz w:val="32"/>
          <w:szCs w:val="32"/>
        </w:rPr>
        <w:t>陳品華</w:t>
      </w:r>
    </w:p>
    <w:p w:rsidR="00817035" w:rsidRPr="00451BAC" w:rsidRDefault="002824EE" w:rsidP="00451BAC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辦 事 員</w:t>
      </w:r>
      <w:r w:rsidR="00817035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>
        <w:rPr>
          <w:rFonts w:ascii="標楷體" w:eastAsia="標楷體" w:hAnsi="標楷體" w:cs="Times New Roman" w:hint="eastAsia"/>
          <w:sz w:val="32"/>
          <w:szCs w:val="32"/>
        </w:rPr>
        <w:t>鄧瑋宜</w:t>
      </w:r>
    </w:p>
    <w:p w:rsidR="008230EA" w:rsidRPr="008230EA" w:rsidRDefault="008230EA" w:rsidP="008230EA">
      <w:pPr>
        <w:spacing w:line="420" w:lineRule="exact"/>
        <w:ind w:rightChars="-448" w:right="-1075"/>
        <w:rPr>
          <w:rFonts w:ascii="標楷體" w:eastAsia="標楷體" w:hAnsi="標楷體" w:cs="Times New Roman"/>
          <w:b/>
          <w:bCs/>
          <w:sz w:val="32"/>
          <w:szCs w:val="40"/>
        </w:rPr>
      </w:pPr>
      <w:r w:rsidRPr="008230EA">
        <w:rPr>
          <w:rFonts w:ascii="標楷體" w:eastAsia="標楷體" w:hAnsi="標楷體" w:cs="Times New Roman" w:hint="eastAsia"/>
          <w:b/>
          <w:bCs/>
          <w:sz w:val="32"/>
          <w:szCs w:val="40"/>
        </w:rPr>
        <w:t>報告事項</w:t>
      </w:r>
    </w:p>
    <w:p w:rsidR="008230EA" w:rsidRPr="008230EA" w:rsidRDefault="008230EA" w:rsidP="008230EA">
      <w:pPr>
        <w:snapToGrid w:val="0"/>
        <w:spacing w:line="420" w:lineRule="exact"/>
        <w:ind w:left="1"/>
        <w:jc w:val="both"/>
        <w:rPr>
          <w:rFonts w:ascii="標楷體" w:eastAsia="標楷體" w:hAnsi="標楷體" w:cs="Times New Roman"/>
          <w:sz w:val="32"/>
          <w:szCs w:val="32"/>
        </w:rPr>
      </w:pPr>
      <w:r w:rsidRPr="008230EA">
        <w:rPr>
          <w:rFonts w:ascii="標楷體" w:eastAsia="標楷體" w:hAnsi="標楷體" w:cs="Times New Roman" w:hint="eastAsia"/>
          <w:sz w:val="32"/>
          <w:szCs w:val="32"/>
        </w:rPr>
        <w:t>宣讀上次會議議事錄。</w:t>
      </w:r>
    </w:p>
    <w:p w:rsidR="008230EA" w:rsidRPr="008230EA" w:rsidRDefault="008230EA" w:rsidP="008230EA">
      <w:pPr>
        <w:snapToGrid w:val="0"/>
        <w:spacing w:line="420" w:lineRule="exact"/>
        <w:ind w:rightChars="-21" w:right="-50"/>
        <w:jc w:val="both"/>
        <w:rPr>
          <w:rFonts w:ascii="標楷體" w:eastAsia="標楷體" w:hAnsi="標楷體" w:cs="Times New Roman"/>
          <w:sz w:val="32"/>
          <w:szCs w:val="40"/>
        </w:rPr>
      </w:pPr>
      <w:r w:rsidRPr="008230EA">
        <w:rPr>
          <w:rFonts w:ascii="標楷體" w:eastAsia="標楷體" w:hAnsi="標楷體" w:cs="Times New Roman" w:hint="eastAsia"/>
          <w:sz w:val="32"/>
          <w:szCs w:val="24"/>
        </w:rPr>
        <w:t>決定：</w:t>
      </w:r>
      <w:r w:rsidRPr="008230EA">
        <w:rPr>
          <w:rFonts w:ascii="標楷體" w:eastAsia="標楷體" w:hAnsi="標楷體" w:cs="Times New Roman" w:hint="eastAsia"/>
          <w:sz w:val="32"/>
          <w:szCs w:val="40"/>
        </w:rPr>
        <w:t>確定。</w:t>
      </w:r>
    </w:p>
    <w:p w:rsidR="00817035" w:rsidRDefault="00817035" w:rsidP="008230EA">
      <w:pPr>
        <w:snapToGrid w:val="0"/>
        <w:spacing w:line="480" w:lineRule="exact"/>
        <w:ind w:right="-1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b/>
          <w:bCs/>
          <w:sz w:val="32"/>
          <w:szCs w:val="32"/>
        </w:rPr>
        <w:t>討論事項</w:t>
      </w:r>
    </w:p>
    <w:p w:rsidR="00A76DAB" w:rsidRPr="00A76DAB" w:rsidRDefault="00A76DAB" w:rsidP="00A76DAB">
      <w:pPr>
        <w:snapToGrid w:val="0"/>
        <w:spacing w:line="400" w:lineRule="exact"/>
        <w:ind w:left="586" w:hangingChars="183" w:hanging="586"/>
        <w:rPr>
          <w:rFonts w:ascii="標楷體" w:eastAsia="標楷體" w:hAnsi="標楷體" w:cs="Times New Roman"/>
          <w:sz w:val="32"/>
          <w:szCs w:val="32"/>
        </w:rPr>
      </w:pPr>
      <w:proofErr w:type="gramStart"/>
      <w:r w:rsidRPr="00A76DAB">
        <w:rPr>
          <w:rFonts w:ascii="標楷體" w:eastAsia="標楷體" w:hAnsi="標楷體" w:cs="Times New Roman" w:hint="eastAsia"/>
          <w:sz w:val="32"/>
          <w:szCs w:val="32"/>
        </w:rPr>
        <w:t>ㄧ</w:t>
      </w:r>
      <w:proofErr w:type="gramEnd"/>
      <w:r w:rsidRPr="00A76DAB">
        <w:rPr>
          <w:rFonts w:ascii="標楷體" w:eastAsia="標楷體" w:hAnsi="標楷體" w:cs="Times New Roman" w:hint="eastAsia"/>
          <w:sz w:val="32"/>
          <w:szCs w:val="32"/>
        </w:rPr>
        <w:t>、審查委員廖婉汝等18人、委員魯明哲等19人及民眾黨黨團分別擬具「社會秩序維護法第八十三</w:t>
      </w:r>
      <w:proofErr w:type="gramStart"/>
      <w:r w:rsidRPr="00A76DAB">
        <w:rPr>
          <w:rFonts w:ascii="標楷體" w:eastAsia="標楷體" w:hAnsi="標楷體" w:cs="Times New Roman" w:hint="eastAsia"/>
          <w:sz w:val="32"/>
          <w:szCs w:val="32"/>
        </w:rPr>
        <w:t>條</w:t>
      </w:r>
      <w:proofErr w:type="gramEnd"/>
      <w:r w:rsidRPr="00A76DAB">
        <w:rPr>
          <w:rFonts w:ascii="標楷體" w:eastAsia="標楷體" w:hAnsi="標楷體" w:cs="Times New Roman" w:hint="eastAsia"/>
          <w:sz w:val="32"/>
          <w:szCs w:val="32"/>
        </w:rPr>
        <w:t>條文修正草案」案。</w:t>
      </w:r>
    </w:p>
    <w:p w:rsidR="00A76DAB" w:rsidRPr="00A76DAB" w:rsidRDefault="00A76DAB" w:rsidP="00A76DAB">
      <w:pPr>
        <w:snapToGrid w:val="0"/>
        <w:spacing w:line="400" w:lineRule="exact"/>
        <w:ind w:left="586" w:hangingChars="183" w:hanging="586"/>
        <w:rPr>
          <w:rFonts w:ascii="標楷體" w:eastAsia="標楷體" w:hAnsi="標楷體" w:cs="Times New Roman"/>
          <w:sz w:val="32"/>
          <w:szCs w:val="32"/>
        </w:rPr>
      </w:pPr>
      <w:r w:rsidRPr="00A76DAB">
        <w:rPr>
          <w:rFonts w:ascii="標楷體" w:eastAsia="標楷體" w:hAnsi="標楷體" w:cs="Times New Roman" w:hint="eastAsia"/>
          <w:sz w:val="32"/>
          <w:szCs w:val="32"/>
        </w:rPr>
        <w:t>二、審查委員魯明哲等18人及委員許淑華等16人分別擬具「社會秩序維護法第八十七</w:t>
      </w:r>
      <w:proofErr w:type="gramStart"/>
      <w:r w:rsidRPr="00A76DAB">
        <w:rPr>
          <w:rFonts w:ascii="標楷體" w:eastAsia="標楷體" w:hAnsi="標楷體" w:cs="Times New Roman" w:hint="eastAsia"/>
          <w:sz w:val="32"/>
          <w:szCs w:val="32"/>
        </w:rPr>
        <w:t>條</w:t>
      </w:r>
      <w:proofErr w:type="gramEnd"/>
      <w:r w:rsidRPr="00A76DAB">
        <w:rPr>
          <w:rFonts w:ascii="標楷體" w:eastAsia="標楷體" w:hAnsi="標楷體" w:cs="Times New Roman" w:hint="eastAsia"/>
          <w:sz w:val="32"/>
          <w:szCs w:val="32"/>
        </w:rPr>
        <w:t>條文修正草案」案。</w:t>
      </w:r>
    </w:p>
    <w:p w:rsidR="00A76DAB" w:rsidRPr="00A76DAB" w:rsidRDefault="00A76DAB" w:rsidP="00A76DAB">
      <w:pPr>
        <w:snapToGrid w:val="0"/>
        <w:spacing w:line="400" w:lineRule="exact"/>
        <w:ind w:left="586" w:hangingChars="183" w:hanging="586"/>
        <w:rPr>
          <w:rFonts w:ascii="標楷體" w:eastAsia="標楷體" w:hAnsi="標楷體" w:cs="Times New Roman"/>
          <w:sz w:val="32"/>
          <w:szCs w:val="32"/>
        </w:rPr>
      </w:pPr>
      <w:r w:rsidRPr="00A76DAB">
        <w:rPr>
          <w:rFonts w:ascii="標楷體" w:eastAsia="標楷體" w:hAnsi="標楷體" w:cs="Times New Roman" w:hint="eastAsia"/>
          <w:sz w:val="32"/>
          <w:szCs w:val="32"/>
        </w:rPr>
        <w:t>三、審查委員葉毓蘭等16人擬具「社會秩序維護法第六十三</w:t>
      </w:r>
      <w:proofErr w:type="gramStart"/>
      <w:r w:rsidRPr="00A76DAB">
        <w:rPr>
          <w:rFonts w:ascii="標楷體" w:eastAsia="標楷體" w:hAnsi="標楷體" w:cs="Times New Roman" w:hint="eastAsia"/>
          <w:sz w:val="32"/>
          <w:szCs w:val="32"/>
        </w:rPr>
        <w:t>條</w:t>
      </w:r>
      <w:proofErr w:type="gramEnd"/>
      <w:r w:rsidRPr="00A76DAB">
        <w:rPr>
          <w:rFonts w:ascii="標楷體" w:eastAsia="標楷體" w:hAnsi="標楷體" w:cs="Times New Roman" w:hint="eastAsia"/>
          <w:sz w:val="32"/>
          <w:szCs w:val="32"/>
        </w:rPr>
        <w:t>條文修正草案」案。</w:t>
      </w:r>
    </w:p>
    <w:p w:rsidR="00A76DAB" w:rsidRPr="00A76DAB" w:rsidRDefault="00A76DAB" w:rsidP="00A76DAB">
      <w:pPr>
        <w:snapToGrid w:val="0"/>
        <w:spacing w:line="400" w:lineRule="exact"/>
        <w:ind w:left="586" w:hangingChars="183" w:hanging="586"/>
        <w:rPr>
          <w:rFonts w:ascii="標楷體" w:eastAsia="標楷體" w:hAnsi="標楷體" w:cs="Times New Roman"/>
          <w:sz w:val="32"/>
          <w:szCs w:val="32"/>
        </w:rPr>
      </w:pPr>
      <w:r w:rsidRPr="00A76DAB">
        <w:rPr>
          <w:rFonts w:ascii="標楷體" w:eastAsia="標楷體" w:hAnsi="標楷體" w:cs="Times New Roman" w:hint="eastAsia"/>
          <w:sz w:val="32"/>
          <w:szCs w:val="32"/>
        </w:rPr>
        <w:t>四、審查委員洪孟楷等22人及委員呂玉玲等18人分別擬具「客家基本法第十八</w:t>
      </w:r>
      <w:proofErr w:type="gramStart"/>
      <w:r w:rsidRPr="00A76DAB">
        <w:rPr>
          <w:rFonts w:ascii="標楷體" w:eastAsia="標楷體" w:hAnsi="標楷體" w:cs="Times New Roman" w:hint="eastAsia"/>
          <w:sz w:val="32"/>
          <w:szCs w:val="32"/>
        </w:rPr>
        <w:t>條</w:t>
      </w:r>
      <w:proofErr w:type="gramEnd"/>
      <w:r w:rsidRPr="00A76DAB">
        <w:rPr>
          <w:rFonts w:ascii="標楷體" w:eastAsia="標楷體" w:hAnsi="標楷體" w:cs="Times New Roman" w:hint="eastAsia"/>
          <w:sz w:val="32"/>
          <w:szCs w:val="32"/>
        </w:rPr>
        <w:t>條文修正草案」案。</w:t>
      </w:r>
    </w:p>
    <w:p w:rsidR="00817035" w:rsidRDefault="00817035" w:rsidP="00817035">
      <w:pPr>
        <w:wordWrap w:val="0"/>
        <w:overflowPunct w:val="0"/>
        <w:topLinePunct/>
        <w:snapToGrid w:val="0"/>
        <w:spacing w:line="460" w:lineRule="exact"/>
        <w:ind w:leftChars="35" w:left="177" w:hangingChars="29" w:hanging="93"/>
        <w:jc w:val="both"/>
        <w:rPr>
          <w:rFonts w:ascii="標楷體" w:eastAsia="標楷體" w:hAnsi="標楷體" w:cs="Times New Roman"/>
          <w:bCs/>
          <w:sz w:val="32"/>
          <w:szCs w:val="32"/>
          <w:lang w:val="x-none" w:eastAsia="x-none"/>
        </w:rPr>
      </w:pPr>
      <w:proofErr w:type="gramStart"/>
      <w:r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（</w:t>
      </w:r>
      <w:proofErr w:type="spellStart"/>
      <w:proofErr w:type="gramEnd"/>
      <w:r w:rsidR="00297CEB" w:rsidRPr="00297CEB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本次會議經委員</w:t>
      </w:r>
      <w:r w:rsidR="00297CEB" w:rsidRPr="001A3580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廖婉汝</w:t>
      </w:r>
      <w:proofErr w:type="spellEnd"/>
      <w:r w:rsidR="00297CEB" w:rsidRPr="001A3580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、</w:t>
      </w:r>
      <w:proofErr w:type="spellStart"/>
      <w:r w:rsidR="00C0223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魯明哲</w:t>
      </w:r>
      <w:r w:rsidR="00297CEB" w:rsidRPr="00F11710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、葉毓蘭</w:t>
      </w:r>
      <w:r w:rsidR="00C0223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、民眾黨</w:t>
      </w:r>
      <w:r w:rsidR="000555EF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黨</w:t>
      </w:r>
      <w:r w:rsidR="00C0223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團</w:t>
      </w:r>
      <w:r w:rsidR="007F2588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代表</w:t>
      </w:r>
      <w:r w:rsidR="000555EF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委員</w:t>
      </w:r>
      <w:r w:rsidR="00C0223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邱臣遠</w:t>
      </w:r>
      <w:r w:rsidR="00F554C7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及</w:t>
      </w:r>
      <w:r w:rsidR="007F2588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委員</w:t>
      </w:r>
      <w:r w:rsidR="00297CEB" w:rsidRPr="000555EF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洪孟楷</w:t>
      </w:r>
      <w:r w:rsidR="00097C68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說明提案要旨</w:t>
      </w:r>
      <w:r w:rsidR="00097C68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；</w:t>
      </w:r>
      <w:r w:rsidR="005B1071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內政部</w:t>
      </w:r>
      <w:r w:rsidR="00672AFC" w:rsidRPr="00971B98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常務次長邱昌</w:t>
      </w:r>
      <w:proofErr w:type="gramStart"/>
      <w:r w:rsidR="00672AFC" w:rsidRPr="00971B98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嶽</w:t>
      </w:r>
      <w:proofErr w:type="gramEnd"/>
      <w:r w:rsidR="00DC37BB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、客家委員會副主任委員</w:t>
      </w:r>
      <w:proofErr w:type="gramStart"/>
      <w:r w:rsidR="00DC37BB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鍾</w:t>
      </w:r>
      <w:proofErr w:type="gramEnd"/>
      <w:r w:rsidR="00DC37BB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孔</w:t>
      </w:r>
      <w:proofErr w:type="gramStart"/>
      <w:r w:rsidR="00DC37BB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炤</w:t>
      </w:r>
      <w:proofErr w:type="gramEnd"/>
      <w:r w:rsidR="00FC1977" w:rsidRPr="00ED6CFA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及司法院刑事廳法官</w:t>
      </w:r>
      <w:r w:rsidR="009B4A77" w:rsidRPr="009B4A77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顧正德</w:t>
      </w:r>
      <w:r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報告；委員</w:t>
      </w:r>
      <w:r w:rsidR="00BE1414" w:rsidRPr="00E87D7B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賴惠員、葉毓蘭、陳玉珍、</w:t>
      </w:r>
      <w:r w:rsidR="00BE1414" w:rsidRPr="00C67EDF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黃世杰、</w:t>
      </w:r>
      <w:r w:rsidR="00BE1414" w:rsidRPr="006B0EBD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管碧玲、</w:t>
      </w:r>
      <w:r w:rsidR="00BE1414" w:rsidRPr="00A87600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沈發惠、</w:t>
      </w:r>
      <w:r w:rsidR="00BE1414" w:rsidRPr="001B607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羅美玲、</w:t>
      </w:r>
      <w:r w:rsidR="00BE1414" w:rsidRPr="001A63A3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張宏陸</w:t>
      </w:r>
      <w:r w:rsidR="00BE1414" w:rsidRPr="00A94FA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、</w:t>
      </w:r>
      <w:r w:rsidR="00E3305A" w:rsidRPr="00A94FAC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吳琪銘、王美惠、湯蕙禎</w:t>
      </w:r>
      <w:r w:rsidR="00E3305A" w:rsidRPr="004974B5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、林思銘</w:t>
      </w:r>
      <w:proofErr w:type="spellEnd"/>
      <w:r w:rsidR="00E3305A" w:rsidRPr="0046523C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、</w:t>
      </w:r>
      <w:proofErr w:type="spellStart"/>
      <w:r w:rsidR="00BE1414" w:rsidRPr="0046523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鄭天財</w:t>
      </w:r>
      <w:r w:rsidR="00BE1414" w:rsidRPr="0046523C">
        <w:rPr>
          <w:rFonts w:ascii="標楷體" w:eastAsia="標楷體" w:hAnsi="標楷體" w:cs="Times New Roman"/>
          <w:bCs/>
          <w:sz w:val="32"/>
          <w:szCs w:val="32"/>
          <w:lang w:val="x-none" w:eastAsia="x-none"/>
        </w:rPr>
        <w:t>Sra</w:t>
      </w:r>
      <w:proofErr w:type="spellEnd"/>
      <w:r w:rsidR="00BE1414" w:rsidRPr="0046523C">
        <w:rPr>
          <w:rFonts w:ascii="標楷體" w:eastAsia="標楷體" w:hAnsi="標楷體" w:cs="Times New Roman"/>
          <w:bCs/>
          <w:sz w:val="32"/>
          <w:szCs w:val="32"/>
          <w:lang w:val="x-none" w:eastAsia="x-none"/>
        </w:rPr>
        <w:t xml:space="preserve"> </w:t>
      </w:r>
      <w:proofErr w:type="spellStart"/>
      <w:r w:rsidR="00BE1414" w:rsidRPr="0046523C">
        <w:rPr>
          <w:rFonts w:ascii="標楷體" w:eastAsia="標楷體" w:hAnsi="標楷體" w:cs="Times New Roman"/>
          <w:bCs/>
          <w:sz w:val="32"/>
          <w:szCs w:val="32"/>
          <w:lang w:val="x-none" w:eastAsia="x-none"/>
        </w:rPr>
        <w:t>Kacaw</w:t>
      </w:r>
      <w:r w:rsidR="00BE1414" w:rsidRPr="00034269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、</w:t>
      </w:r>
      <w:r w:rsidR="00AC2741" w:rsidRPr="0003426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張其祿、</w:t>
      </w:r>
      <w:r w:rsidR="000F2F06" w:rsidRPr="0003426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lastRenderedPageBreak/>
        <w:t>林文瑞</w:t>
      </w:r>
      <w:proofErr w:type="spellEnd"/>
      <w:r w:rsidRPr="00EE1633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等</w:t>
      </w:r>
      <w:r w:rsidR="001B3A0B">
        <w:rPr>
          <w:rFonts w:ascii="標楷體" w:eastAsia="標楷體" w:hAnsi="標楷體" w:cs="Times New Roman"/>
          <w:bCs/>
          <w:sz w:val="32"/>
          <w:szCs w:val="32"/>
          <w:lang w:val="x-none"/>
        </w:rPr>
        <w:t>15</w:t>
      </w:r>
      <w:r w:rsidRPr="00EE1633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人</w:t>
      </w:r>
      <w:r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提</w:t>
      </w:r>
      <w:r w:rsidRPr="0016248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出質詢，</w:t>
      </w:r>
      <w:proofErr w:type="gramStart"/>
      <w:r w:rsidRPr="0016248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均經</w:t>
      </w:r>
      <w:r w:rsidR="000E0CEB" w:rsidRPr="00375196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內政部</w:t>
      </w:r>
      <w:proofErr w:type="gramEnd"/>
      <w:r w:rsidR="000E0CEB" w:rsidRPr="00375196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常務次長邱昌</w:t>
      </w:r>
      <w:proofErr w:type="gramStart"/>
      <w:r w:rsidR="000E0CEB" w:rsidRPr="00375196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嶽</w:t>
      </w:r>
      <w:proofErr w:type="gramEnd"/>
      <w:r w:rsidR="00F84132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及</w:t>
      </w:r>
      <w:r w:rsidR="00F06B79" w:rsidRPr="00744F50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客家委員會副主任委員</w:t>
      </w:r>
      <w:proofErr w:type="gramStart"/>
      <w:r w:rsidR="00F06B79" w:rsidRPr="00744F50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鍾</w:t>
      </w:r>
      <w:proofErr w:type="gramEnd"/>
      <w:r w:rsidR="00F06B79" w:rsidRPr="00744F50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孔</w:t>
      </w:r>
      <w:proofErr w:type="gramStart"/>
      <w:r w:rsidR="00F06B79" w:rsidRPr="00744F50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炤</w:t>
      </w:r>
      <w:proofErr w:type="spellStart"/>
      <w:proofErr w:type="gramEnd"/>
      <w:r w:rsidRPr="0016248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即席答復說明</w:t>
      </w:r>
      <w:r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；列入紀錄，刊登公報，並請相關機關另以書面答復</w:t>
      </w:r>
      <w:proofErr w:type="spellEnd"/>
      <w:r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。）</w:t>
      </w:r>
    </w:p>
    <w:p w:rsidR="00AD1F6C" w:rsidRDefault="00AD1F6C" w:rsidP="00E11344">
      <w:pPr>
        <w:wordWrap w:val="0"/>
        <w:overflowPunct w:val="0"/>
        <w:topLinePunct/>
        <w:snapToGrid w:val="0"/>
        <w:spacing w:line="460" w:lineRule="exact"/>
        <w:ind w:left="141" w:hangingChars="44" w:hanging="141"/>
        <w:jc w:val="both"/>
        <w:rPr>
          <w:rFonts w:ascii="標楷體" w:eastAsia="標楷體" w:hAnsi="標楷體" w:cs="Times New Roman" w:hint="eastAsia"/>
          <w:sz w:val="32"/>
          <w:szCs w:val="32"/>
        </w:rPr>
      </w:pPr>
    </w:p>
    <w:p w:rsidR="00E11344" w:rsidRPr="00E11344" w:rsidRDefault="00E11344" w:rsidP="00E11344">
      <w:pPr>
        <w:wordWrap w:val="0"/>
        <w:overflowPunct w:val="0"/>
        <w:topLinePunct/>
        <w:snapToGrid w:val="0"/>
        <w:spacing w:line="460" w:lineRule="exact"/>
        <w:ind w:left="141" w:hangingChars="44" w:hanging="141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決</w:t>
      </w:r>
      <w:r w:rsidR="0054082E">
        <w:rPr>
          <w:rFonts w:ascii="標楷體" w:eastAsia="標楷體" w:hAnsi="標楷體" w:cs="Times New Roman" w:hint="eastAsia"/>
          <w:sz w:val="32"/>
          <w:szCs w:val="32"/>
        </w:rPr>
        <w:t>定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：</w:t>
      </w:r>
    </w:p>
    <w:p w:rsidR="00E11344" w:rsidRPr="00E11344" w:rsidRDefault="00E11344" w:rsidP="00E11344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一、</w:t>
      </w:r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報告及</w:t>
      </w:r>
      <w:proofErr w:type="gramStart"/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詢</w:t>
      </w:r>
      <w:proofErr w:type="gramEnd"/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答完畢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。</w:t>
      </w:r>
    </w:p>
    <w:p w:rsidR="00E11344" w:rsidRDefault="00E11344" w:rsidP="00165AD9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二、委員質詢未及答復部分或要求提供之說明資料，請相關機關儘速以書面答復。</w:t>
      </w:r>
    </w:p>
    <w:p w:rsidR="00AD1F6C" w:rsidRDefault="00AD1F6C" w:rsidP="00165AD9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 w:hint="eastAsia"/>
          <w:sz w:val="32"/>
          <w:szCs w:val="32"/>
        </w:rPr>
      </w:pPr>
    </w:p>
    <w:p w:rsidR="0054082E" w:rsidRDefault="0054082E" w:rsidP="00165AD9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決議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：</w:t>
      </w:r>
    </w:p>
    <w:p w:rsidR="008842B3" w:rsidRPr="00E11344" w:rsidRDefault="003251D0" w:rsidP="0032018B">
      <w:pPr>
        <w:snapToGrid w:val="0"/>
        <w:spacing w:line="440" w:lineRule="exact"/>
        <w:ind w:left="656" w:hangingChars="205" w:hanging="656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一</w:t>
      </w:r>
      <w:r w:rsidR="00E11344" w:rsidRPr="00E11344"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、</w:t>
      </w:r>
      <w:r w:rsidR="00BE0EBE"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「</w:t>
      </w:r>
      <w:r w:rsidR="00CE355C"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社會秩序維護法</w:t>
      </w:r>
      <w:r w:rsidR="00BE0EBE"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」</w:t>
      </w:r>
      <w:r w:rsidR="007820B5"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修正草案</w:t>
      </w:r>
      <w:r w:rsidR="00BE0EBE"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等</w:t>
      </w:r>
      <w:r w:rsidR="00343C80">
        <w:rPr>
          <w:rFonts w:ascii="標楷體" w:eastAsia="標楷體" w:hAnsi="標楷體" w:cs="Times New Roman" w:hint="eastAsia"/>
          <w:kern w:val="0"/>
          <w:sz w:val="32"/>
          <w:szCs w:val="32"/>
          <w:lang w:val="x-none"/>
        </w:rPr>
        <w:t>6</w:t>
      </w:r>
      <w:r w:rsidR="00BB2F43">
        <w:rPr>
          <w:rFonts w:ascii="標楷體" w:eastAsia="標楷體" w:hAnsi="標楷體" w:cs="Times New Roman" w:hint="eastAsia"/>
          <w:sz w:val="32"/>
          <w:szCs w:val="32"/>
        </w:rPr>
        <w:t>案</w:t>
      </w:r>
      <w:r w:rsidR="00E11344" w:rsidRPr="00E11344">
        <w:rPr>
          <w:rFonts w:ascii="標楷體" w:eastAsia="標楷體" w:hAnsi="標楷體" w:cs="Times New Roman" w:hint="eastAsia"/>
          <w:sz w:val="32"/>
          <w:szCs w:val="32"/>
        </w:rPr>
        <w:t>：</w:t>
      </w:r>
    </w:p>
    <w:tbl>
      <w:tblPr>
        <w:tblW w:w="4801" w:type="pct"/>
        <w:tblInd w:w="392" w:type="dxa"/>
        <w:tblLook w:val="04A0" w:firstRow="1" w:lastRow="0" w:firstColumn="1" w:lastColumn="0" w:noHBand="0" w:noVBand="1"/>
      </w:tblPr>
      <w:tblGrid>
        <w:gridCol w:w="992"/>
        <w:gridCol w:w="8470"/>
      </w:tblGrid>
      <w:tr w:rsidR="005D794A" w:rsidRPr="00CD5D1E" w:rsidTr="000F5320">
        <w:tc>
          <w:tcPr>
            <w:tcW w:w="524" w:type="pct"/>
          </w:tcPr>
          <w:p w:rsidR="005D794A" w:rsidRPr="000F5320" w:rsidRDefault="005D794A" w:rsidP="000F5320">
            <w:pPr>
              <w:pStyle w:val="af1"/>
              <w:numPr>
                <w:ilvl w:val="0"/>
                <w:numId w:val="3"/>
              </w:numPr>
              <w:spacing w:line="460" w:lineRule="exact"/>
              <w:ind w:leftChars="0" w:rightChars="50" w:right="120"/>
              <w:jc w:val="right"/>
              <w:rPr>
                <w:rFonts w:ascii="標楷體" w:eastAsia="標楷體" w:hAnsi="標楷體" w:cs="Times New Roman"/>
                <w:color w:val="000000"/>
                <w:sz w:val="32"/>
                <w:szCs w:val="32"/>
              </w:rPr>
            </w:pPr>
          </w:p>
        </w:tc>
        <w:tc>
          <w:tcPr>
            <w:tcW w:w="4476" w:type="pct"/>
            <w:shd w:val="clear" w:color="auto" w:fill="auto"/>
          </w:tcPr>
          <w:p w:rsidR="004D058A" w:rsidRPr="00507967" w:rsidRDefault="0032018B" w:rsidP="003B7ECD">
            <w:pPr>
              <w:spacing w:line="460" w:lineRule="exact"/>
              <w:rPr>
                <w:rFonts w:ascii="標楷體" w:eastAsia="標楷體" w:hAnsi="標楷體" w:cs="Times New Roman"/>
                <w:color w:val="000000"/>
                <w:sz w:val="32"/>
                <w:szCs w:val="32"/>
              </w:rPr>
            </w:pPr>
            <w:r w:rsidRPr="0049780D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第六十三條</w:t>
            </w:r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，</w:t>
            </w:r>
            <w:r w:rsidRPr="0049780D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另定期繼續審查。(條文已宣讀)</w:t>
            </w:r>
          </w:p>
        </w:tc>
      </w:tr>
      <w:tr w:rsidR="000F5320" w:rsidRPr="00CD5D1E" w:rsidTr="000F5320">
        <w:tc>
          <w:tcPr>
            <w:tcW w:w="524" w:type="pct"/>
          </w:tcPr>
          <w:p w:rsidR="000F5320" w:rsidRPr="000F5320" w:rsidRDefault="000F5320" w:rsidP="000F5320">
            <w:pPr>
              <w:pStyle w:val="af1"/>
              <w:numPr>
                <w:ilvl w:val="0"/>
                <w:numId w:val="3"/>
              </w:numPr>
              <w:spacing w:line="460" w:lineRule="exact"/>
              <w:ind w:leftChars="0" w:rightChars="50" w:right="120"/>
              <w:jc w:val="right"/>
              <w:rPr>
                <w:rFonts w:ascii="標楷體" w:eastAsia="標楷體" w:hAnsi="標楷體" w:cs="Times New Roman"/>
                <w:color w:val="000000"/>
                <w:sz w:val="32"/>
                <w:szCs w:val="32"/>
              </w:rPr>
            </w:pPr>
          </w:p>
        </w:tc>
        <w:tc>
          <w:tcPr>
            <w:tcW w:w="4476" w:type="pct"/>
            <w:shd w:val="clear" w:color="auto" w:fill="auto"/>
          </w:tcPr>
          <w:p w:rsidR="000F5320" w:rsidRPr="00992155" w:rsidRDefault="000F5320" w:rsidP="003B7ECD">
            <w:pPr>
              <w:spacing w:line="460" w:lineRule="exact"/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</w:pPr>
            <w:r w:rsidRPr="0099215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第八十三條，</w:t>
            </w:r>
            <w:r w:rsidR="0032018B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照委員</w:t>
            </w:r>
            <w:r w:rsidR="0032018B" w:rsidRPr="0032018B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廖婉汝等18</w:t>
            </w:r>
            <w:r w:rsidR="0032018B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人</w:t>
            </w:r>
            <w:r w:rsidR="00E82034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提案</w:t>
            </w:r>
            <w:r w:rsidR="0032018B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及</w:t>
            </w:r>
            <w:r w:rsidR="0032018B" w:rsidRPr="0032018B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委員魯明哲等19人</w:t>
            </w:r>
            <w:r w:rsidR="0032018B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提案通過。</w:t>
            </w:r>
          </w:p>
        </w:tc>
      </w:tr>
      <w:tr w:rsidR="000F5320" w:rsidRPr="00CD5D1E" w:rsidTr="000F5320">
        <w:tc>
          <w:tcPr>
            <w:tcW w:w="524" w:type="pct"/>
          </w:tcPr>
          <w:p w:rsidR="000F5320" w:rsidRPr="000F5320" w:rsidRDefault="000F5320" w:rsidP="000F5320">
            <w:pPr>
              <w:pStyle w:val="af1"/>
              <w:numPr>
                <w:ilvl w:val="0"/>
                <w:numId w:val="3"/>
              </w:numPr>
              <w:spacing w:line="460" w:lineRule="exact"/>
              <w:ind w:leftChars="0" w:rightChars="50" w:right="120"/>
              <w:jc w:val="right"/>
              <w:rPr>
                <w:rFonts w:ascii="標楷體" w:eastAsia="標楷體" w:hAnsi="標楷體" w:cs="Times New Roman"/>
                <w:color w:val="000000"/>
                <w:sz w:val="32"/>
                <w:szCs w:val="32"/>
              </w:rPr>
            </w:pPr>
          </w:p>
        </w:tc>
        <w:tc>
          <w:tcPr>
            <w:tcW w:w="4476" w:type="pct"/>
            <w:shd w:val="clear" w:color="auto" w:fill="auto"/>
          </w:tcPr>
          <w:p w:rsidR="000F5320" w:rsidRPr="00992155" w:rsidRDefault="000F5320" w:rsidP="003B7ECD">
            <w:pPr>
              <w:spacing w:line="460" w:lineRule="exact"/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</w:pPr>
            <w:r w:rsidRPr="0099215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第八十七條，</w:t>
            </w:r>
            <w:r w:rsidR="00EB3FB0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序文句首「左</w:t>
            </w:r>
            <w:r w:rsidRPr="0099215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」</w:t>
            </w:r>
            <w:r w:rsidR="00EB3FB0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字修正為「下</w:t>
            </w:r>
            <w:r w:rsidRPr="0099215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」</w:t>
            </w:r>
            <w:r w:rsidR="00EB3FB0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及</w:t>
            </w:r>
            <w:r w:rsidRPr="0099215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刪除「三日以下拘留</w:t>
            </w:r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或</w:t>
            </w:r>
            <w:r w:rsidRPr="0099215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」等</w:t>
            </w:r>
            <w:r w:rsidR="00EB3FB0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文</w:t>
            </w:r>
            <w:r w:rsidRPr="0099215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字，餘維持現行法條文。</w:t>
            </w:r>
          </w:p>
        </w:tc>
      </w:tr>
      <w:tr w:rsidR="000F5320" w:rsidRPr="00CD5D1E" w:rsidTr="000F5320">
        <w:tc>
          <w:tcPr>
            <w:tcW w:w="524" w:type="pct"/>
          </w:tcPr>
          <w:p w:rsidR="000F5320" w:rsidRPr="000F5320" w:rsidRDefault="000F5320" w:rsidP="000F5320">
            <w:pPr>
              <w:pStyle w:val="af1"/>
              <w:numPr>
                <w:ilvl w:val="0"/>
                <w:numId w:val="3"/>
              </w:numPr>
              <w:spacing w:line="460" w:lineRule="exact"/>
              <w:ind w:leftChars="0" w:rightChars="50" w:right="120"/>
              <w:jc w:val="right"/>
              <w:rPr>
                <w:rFonts w:ascii="標楷體" w:eastAsia="標楷體" w:hAnsi="標楷體" w:cs="Times New Roman"/>
                <w:color w:val="000000"/>
                <w:sz w:val="32"/>
                <w:szCs w:val="32"/>
              </w:rPr>
            </w:pPr>
          </w:p>
        </w:tc>
        <w:tc>
          <w:tcPr>
            <w:tcW w:w="4476" w:type="pct"/>
            <w:shd w:val="clear" w:color="auto" w:fill="auto"/>
          </w:tcPr>
          <w:p w:rsidR="000F5320" w:rsidRPr="00992155" w:rsidRDefault="000F5320" w:rsidP="003B7ECD">
            <w:pPr>
              <w:spacing w:line="460" w:lineRule="exact"/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討論事項一、二</w:t>
            </w:r>
            <w:proofErr w:type="gramStart"/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併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案審查完竣，擬具審查報告，提報院會討論。院會討論前，</w:t>
            </w:r>
            <w:r w:rsidRPr="00D66928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不須</w:t>
            </w:r>
            <w:r w:rsidRPr="007A723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經黨團協商，並推請</w:t>
            </w:r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鄭召集</w:t>
            </w:r>
            <w:proofErr w:type="gramStart"/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委員天財</w:t>
            </w:r>
            <w:proofErr w:type="spellStart"/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Sra</w:t>
            </w:r>
            <w:proofErr w:type="spellEnd"/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Kacaw</w:t>
            </w:r>
            <w:proofErr w:type="spellEnd"/>
            <w:r w:rsidRPr="007A7235">
              <w:rPr>
                <w:rFonts w:ascii="標楷體" w:eastAsia="標楷體" w:hAnsi="標楷體" w:cs="Times New Roman" w:hint="eastAsia"/>
                <w:color w:val="000000"/>
                <w:sz w:val="32"/>
                <w:szCs w:val="32"/>
              </w:rPr>
              <w:t>於院會討論時作補充說明。</w:t>
            </w:r>
            <w:bookmarkStart w:id="1" w:name="_GoBack"/>
            <w:bookmarkEnd w:id="1"/>
          </w:p>
        </w:tc>
      </w:tr>
    </w:tbl>
    <w:p w:rsidR="003251D0" w:rsidRPr="00AD25B1" w:rsidRDefault="003251D0" w:rsidP="003251D0">
      <w:pPr>
        <w:spacing w:line="460" w:lineRule="exact"/>
        <w:ind w:left="566" w:hangingChars="177" w:hanging="566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>
        <w:rPr>
          <w:rFonts w:ascii="標楷體" w:eastAsia="標楷體" w:hAnsi="標楷體" w:cs="Times New Roman" w:hint="eastAsia"/>
          <w:color w:val="000000"/>
          <w:sz w:val="32"/>
          <w:szCs w:val="32"/>
        </w:rPr>
        <w:t>二</w:t>
      </w:r>
      <w:r>
        <w:rPr>
          <w:rFonts w:ascii="標楷體" w:eastAsia="標楷體" w:hAnsi="標楷體" w:cs="Times New Roman" w:hint="eastAsia"/>
          <w:color w:val="000000"/>
          <w:sz w:val="32"/>
          <w:szCs w:val="32"/>
        </w:rPr>
        <w:t>、「客家基本法」修正草案等2案:</w:t>
      </w:r>
      <w:r w:rsidR="00B15C90">
        <w:rPr>
          <w:rFonts w:ascii="標楷體" w:eastAsia="標楷體" w:hAnsi="標楷體" w:cs="Times New Roman" w:hint="eastAsia"/>
          <w:color w:val="000000"/>
          <w:sz w:val="32"/>
          <w:szCs w:val="32"/>
        </w:rPr>
        <w:t>第十八條，</w:t>
      </w:r>
      <w:r w:rsidRPr="003A4B82">
        <w:rPr>
          <w:rFonts w:ascii="標楷體" w:eastAsia="標楷體" w:hAnsi="標楷體" w:cs="Times New Roman" w:hint="eastAsia"/>
          <w:color w:val="000000"/>
          <w:sz w:val="32"/>
          <w:szCs w:val="32"/>
        </w:rPr>
        <w:t>另定期繼續審查。(</w:t>
      </w:r>
      <w:proofErr w:type="gramStart"/>
      <w:r w:rsidRPr="003A4B82">
        <w:rPr>
          <w:rFonts w:ascii="標楷體" w:eastAsia="標楷體" w:hAnsi="標楷體" w:cs="Times New Roman" w:hint="eastAsia"/>
          <w:color w:val="000000"/>
          <w:sz w:val="32"/>
          <w:szCs w:val="32"/>
        </w:rPr>
        <w:t>條文均已宣讀</w:t>
      </w:r>
      <w:proofErr w:type="gramEnd"/>
      <w:r w:rsidRPr="003A4B82">
        <w:rPr>
          <w:rFonts w:ascii="標楷體" w:eastAsia="標楷體" w:hAnsi="標楷體" w:cs="Times New Roman" w:hint="eastAsia"/>
          <w:color w:val="000000"/>
          <w:sz w:val="32"/>
          <w:szCs w:val="32"/>
        </w:rPr>
        <w:t>)</w:t>
      </w:r>
    </w:p>
    <w:p w:rsidR="00DC1E32" w:rsidRDefault="00DC1E32" w:rsidP="00E11344">
      <w:pPr>
        <w:spacing w:line="460" w:lineRule="exact"/>
        <w:jc w:val="both"/>
        <w:rPr>
          <w:rFonts w:ascii="標楷體" w:eastAsia="標楷體" w:hAnsi="標楷體" w:cs="Times New Roman"/>
          <w:b/>
          <w:sz w:val="32"/>
          <w:szCs w:val="32"/>
        </w:rPr>
      </w:pPr>
    </w:p>
    <w:p w:rsidR="00D57B7A" w:rsidRPr="00D57B7A" w:rsidRDefault="00D57B7A" w:rsidP="00D57B7A">
      <w:pPr>
        <w:snapToGrid w:val="0"/>
        <w:spacing w:line="460" w:lineRule="exact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D57B7A">
        <w:rPr>
          <w:rFonts w:ascii="標楷體" w:eastAsia="標楷體" w:hAnsi="標楷體" w:cs="Times New Roman" w:hint="eastAsia"/>
          <w:b/>
          <w:bCs/>
          <w:sz w:val="32"/>
          <w:szCs w:val="32"/>
        </w:rPr>
        <w:t>臨時提案</w:t>
      </w:r>
    </w:p>
    <w:p w:rsidR="00D57B7A" w:rsidRPr="001523D3" w:rsidRDefault="00D57B7A" w:rsidP="005E26E8">
      <w:pPr>
        <w:snapToGrid w:val="0"/>
        <w:spacing w:line="460" w:lineRule="exact"/>
        <w:ind w:left="560" w:hangingChars="175" w:hanging="560"/>
        <w:jc w:val="both"/>
        <w:rPr>
          <w:rFonts w:ascii="標楷體" w:eastAsia="標楷體" w:hAnsi="標楷體" w:cs="Times New Roman"/>
          <w:sz w:val="32"/>
          <w:szCs w:val="32"/>
        </w:rPr>
      </w:pPr>
      <w:r w:rsidRPr="00D57B7A">
        <w:rPr>
          <w:rFonts w:ascii="標楷體" w:eastAsia="標楷體" w:hAnsi="標楷體" w:cs="Times New Roman" w:hint="eastAsia"/>
          <w:bCs/>
          <w:sz w:val="32"/>
          <w:szCs w:val="32"/>
        </w:rPr>
        <w:t>一、</w:t>
      </w:r>
      <w:r w:rsidR="00162770" w:rsidRPr="00162770">
        <w:rPr>
          <w:rFonts w:ascii="標楷體" w:eastAsia="標楷體" w:hAnsi="標楷體" w:hint="eastAsia"/>
          <w:sz w:val="32"/>
        </w:rPr>
        <w:t>警政署「無毒校園」專責警力應為專責防治校園毒品之專責警力</w:t>
      </w:r>
      <w:r w:rsidR="00CF6CD8">
        <w:rPr>
          <w:rFonts w:ascii="標楷體" w:eastAsia="標楷體" w:hAnsi="標楷體" w:hint="eastAsia"/>
          <w:sz w:val="32"/>
        </w:rPr>
        <w:t>，</w:t>
      </w:r>
      <w:r w:rsidR="00162770" w:rsidRPr="00162770">
        <w:rPr>
          <w:rFonts w:ascii="標楷體" w:eastAsia="標楷體" w:hAnsi="標楷體" w:hint="eastAsia"/>
          <w:sz w:val="32"/>
        </w:rPr>
        <w:t>警政署應保障支援警力執行相關計畫</w:t>
      </w:r>
      <w:r w:rsidR="00CF6CD8">
        <w:rPr>
          <w:rFonts w:ascii="標楷體" w:eastAsia="標楷體" w:hAnsi="標楷體" w:hint="eastAsia"/>
          <w:sz w:val="32"/>
        </w:rPr>
        <w:t>，</w:t>
      </w:r>
      <w:r w:rsidR="00162770" w:rsidRPr="00162770">
        <w:rPr>
          <w:rFonts w:ascii="標楷體" w:eastAsia="標楷體" w:hAnsi="標楷體" w:hint="eastAsia"/>
          <w:sz w:val="32"/>
        </w:rPr>
        <w:t>並明文規定支援警力專責辦理少年毒品案件</w:t>
      </w:r>
      <w:r w:rsidR="00CF6CD8">
        <w:rPr>
          <w:rFonts w:ascii="標楷體" w:eastAsia="標楷體" w:hAnsi="標楷體" w:hint="eastAsia"/>
          <w:sz w:val="32"/>
        </w:rPr>
        <w:t>，</w:t>
      </w:r>
      <w:r w:rsidR="00162770" w:rsidRPr="00162770">
        <w:rPr>
          <w:rFonts w:ascii="標楷體" w:eastAsia="標楷體" w:hAnsi="標楷體" w:hint="eastAsia"/>
          <w:sz w:val="32"/>
        </w:rPr>
        <w:t>並嚴格要求縣市警局落實計畫</w:t>
      </w:r>
      <w:r w:rsidR="00CF6CD8">
        <w:rPr>
          <w:rFonts w:ascii="標楷體" w:eastAsia="標楷體" w:hAnsi="標楷體" w:hint="eastAsia"/>
          <w:sz w:val="32"/>
        </w:rPr>
        <w:t>，</w:t>
      </w:r>
      <w:r w:rsidR="00162770" w:rsidRPr="00162770">
        <w:rPr>
          <w:rFonts w:ascii="標楷體" w:eastAsia="標楷體" w:hAnsi="標楷體" w:hint="eastAsia"/>
          <w:sz w:val="32"/>
        </w:rPr>
        <w:t>針對不當挪用支援警力將議處</w:t>
      </w:r>
      <w:r w:rsidR="00CF6CD8">
        <w:rPr>
          <w:rFonts w:ascii="標楷體" w:eastAsia="標楷體" w:hAnsi="標楷體" w:hint="eastAsia"/>
          <w:sz w:val="32"/>
        </w:rPr>
        <w:t>，</w:t>
      </w:r>
      <w:r w:rsidR="00162770" w:rsidRPr="00162770">
        <w:rPr>
          <w:rFonts w:ascii="標楷體" w:eastAsia="標楷體" w:hAnsi="標楷體" w:hint="eastAsia"/>
          <w:sz w:val="32"/>
        </w:rPr>
        <w:t>落實與定明其政策目標。而對於專責警力之繁重加給、超勤加班費等問題</w:t>
      </w:r>
      <w:r w:rsidR="00CF6CD8">
        <w:rPr>
          <w:rFonts w:ascii="標楷體" w:eastAsia="標楷體" w:hAnsi="標楷體" w:hint="eastAsia"/>
          <w:sz w:val="32"/>
        </w:rPr>
        <w:t>，</w:t>
      </w:r>
      <w:r w:rsidR="00162770" w:rsidRPr="00162770">
        <w:rPr>
          <w:rFonts w:ascii="標楷體" w:eastAsia="標楷體" w:hAnsi="標楷體" w:hint="eastAsia"/>
          <w:sz w:val="32"/>
        </w:rPr>
        <w:t>警政署應</w:t>
      </w:r>
      <w:proofErr w:type="gramStart"/>
      <w:r w:rsidR="00162770" w:rsidRPr="00162770">
        <w:rPr>
          <w:rFonts w:ascii="標楷體" w:eastAsia="標楷體" w:hAnsi="標楷體" w:hint="eastAsia"/>
          <w:sz w:val="32"/>
        </w:rPr>
        <w:t>研</w:t>
      </w:r>
      <w:proofErr w:type="gramEnd"/>
      <w:r w:rsidR="00162770" w:rsidRPr="00162770">
        <w:rPr>
          <w:rFonts w:ascii="標楷體" w:eastAsia="標楷體" w:hAnsi="標楷體" w:hint="eastAsia"/>
          <w:sz w:val="32"/>
        </w:rPr>
        <w:t>議關於專責警力之繁重加給方案</w:t>
      </w:r>
      <w:r w:rsidR="00CF6CD8">
        <w:rPr>
          <w:rFonts w:ascii="標楷體" w:eastAsia="標楷體" w:hAnsi="標楷體" w:hint="eastAsia"/>
          <w:sz w:val="32"/>
        </w:rPr>
        <w:t>，</w:t>
      </w:r>
      <w:r w:rsidR="00162770" w:rsidRPr="00162770">
        <w:rPr>
          <w:rFonts w:ascii="標楷體" w:eastAsia="標楷體" w:hAnsi="標楷體" w:hint="eastAsia"/>
          <w:sz w:val="32"/>
        </w:rPr>
        <w:t>保障該相關警力之權益</w:t>
      </w:r>
      <w:r w:rsidR="00CF6CD8">
        <w:rPr>
          <w:rFonts w:ascii="標楷體" w:eastAsia="標楷體" w:hAnsi="標楷體" w:hint="eastAsia"/>
          <w:sz w:val="32"/>
        </w:rPr>
        <w:t>。</w:t>
      </w:r>
    </w:p>
    <w:p w:rsidR="00D57B7A" w:rsidRPr="00566518" w:rsidRDefault="00D57B7A" w:rsidP="00D57B7A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>提案人:賴惠員</w:t>
      </w:r>
    </w:p>
    <w:p w:rsidR="00D57B7A" w:rsidRPr="00566518" w:rsidRDefault="00D57B7A" w:rsidP="00D57B7A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>連署人:</w:t>
      </w:r>
      <w:r w:rsidR="00162770" w:rsidRPr="00566518">
        <w:rPr>
          <w:rFonts w:ascii="標楷體" w:eastAsia="標楷體" w:hAnsi="標楷體" w:cs="Times New Roman" w:hint="eastAsia"/>
          <w:bCs/>
          <w:sz w:val="32"/>
          <w:szCs w:val="32"/>
        </w:rPr>
        <w:t xml:space="preserve">王美惠  </w:t>
      </w: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>湯蕙禎</w:t>
      </w:r>
    </w:p>
    <w:p w:rsidR="00D57B7A" w:rsidRDefault="00D57B7A" w:rsidP="0047639A">
      <w:pPr>
        <w:snapToGrid w:val="0"/>
        <w:spacing w:beforeLines="50" w:before="180" w:line="460" w:lineRule="exact"/>
        <w:ind w:leftChars="236" w:left="1382" w:rightChars="-237" w:right="-569" w:hangingChars="255" w:hanging="816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A47880">
        <w:rPr>
          <w:rFonts w:ascii="標楷體" w:eastAsia="標楷體" w:hAnsi="標楷體" w:cs="Times New Roman" w:hint="eastAsia"/>
          <w:bCs/>
          <w:sz w:val="32"/>
          <w:szCs w:val="32"/>
        </w:rPr>
        <w:t>決議:</w:t>
      </w:r>
      <w:r w:rsidR="00261C64">
        <w:rPr>
          <w:rFonts w:ascii="標楷體" w:eastAsia="標楷體" w:hAnsi="標楷體" w:cs="Times New Roman" w:hint="eastAsia"/>
          <w:bCs/>
          <w:sz w:val="32"/>
          <w:szCs w:val="32"/>
        </w:rPr>
        <w:t>後</w:t>
      </w:r>
      <w:r w:rsidR="0047639A" w:rsidRPr="00A47880">
        <w:rPr>
          <w:rFonts w:ascii="標楷體" w:eastAsia="標楷體" w:hAnsi="標楷體" w:cs="Times New Roman" w:hint="eastAsia"/>
          <w:bCs/>
          <w:sz w:val="32"/>
          <w:szCs w:val="32"/>
        </w:rPr>
        <w:t>段</w:t>
      </w:r>
      <w:r w:rsidRPr="00A47880">
        <w:rPr>
          <w:rFonts w:ascii="標楷體" w:eastAsia="標楷體" w:hAnsi="標楷體" w:cs="Times New Roman" w:hint="eastAsia"/>
          <w:bCs/>
          <w:sz w:val="32"/>
          <w:szCs w:val="32"/>
        </w:rPr>
        <w:t>「</w:t>
      </w:r>
      <w:r w:rsidR="0071423F" w:rsidRPr="0071423F">
        <w:rPr>
          <w:rFonts w:ascii="標楷體" w:eastAsia="標楷體" w:hAnsi="標楷體" w:cs="Times New Roman" w:hint="eastAsia"/>
          <w:bCs/>
          <w:sz w:val="32"/>
          <w:szCs w:val="32"/>
        </w:rPr>
        <w:t>而對於專責警力</w:t>
      </w:r>
      <w:r w:rsidR="0071423F">
        <w:rPr>
          <w:rFonts w:ascii="標楷體" w:eastAsia="標楷體" w:hAnsi="標楷體" w:cs="Times New Roman"/>
          <w:bCs/>
          <w:sz w:val="32"/>
          <w:szCs w:val="32"/>
        </w:rPr>
        <w:t>…</w:t>
      </w:r>
      <w:proofErr w:type="gramStart"/>
      <w:r w:rsidR="0071423F">
        <w:rPr>
          <w:rFonts w:ascii="標楷體" w:eastAsia="標楷體" w:hAnsi="標楷體" w:cs="Times New Roman"/>
          <w:bCs/>
          <w:sz w:val="32"/>
          <w:szCs w:val="32"/>
        </w:rPr>
        <w:t>…</w:t>
      </w:r>
      <w:proofErr w:type="gramEnd"/>
      <w:r w:rsidR="0071423F" w:rsidRPr="0071423F">
        <w:rPr>
          <w:rFonts w:ascii="標楷體" w:eastAsia="標楷體" w:hAnsi="標楷體" w:cs="Times New Roman" w:hint="eastAsia"/>
          <w:bCs/>
          <w:sz w:val="32"/>
          <w:szCs w:val="32"/>
        </w:rPr>
        <w:t>超勤加班費等問題，警政署應</w:t>
      </w:r>
      <w:proofErr w:type="gramStart"/>
      <w:r w:rsidR="0071423F" w:rsidRPr="0071423F">
        <w:rPr>
          <w:rFonts w:ascii="標楷體" w:eastAsia="標楷體" w:hAnsi="標楷體" w:cs="Times New Roman" w:hint="eastAsia"/>
          <w:bCs/>
          <w:sz w:val="32"/>
          <w:szCs w:val="32"/>
        </w:rPr>
        <w:t>研</w:t>
      </w:r>
      <w:proofErr w:type="gramEnd"/>
      <w:r w:rsidR="0071423F" w:rsidRPr="0071423F">
        <w:rPr>
          <w:rFonts w:ascii="標楷體" w:eastAsia="標楷體" w:hAnsi="標楷體" w:cs="Times New Roman" w:hint="eastAsia"/>
          <w:bCs/>
          <w:sz w:val="32"/>
          <w:szCs w:val="32"/>
        </w:rPr>
        <w:t>議關於專責警力之繁重加給方案</w:t>
      </w:r>
      <w:r w:rsidRPr="00A47880">
        <w:rPr>
          <w:rFonts w:ascii="標楷體" w:eastAsia="標楷體" w:hAnsi="標楷體" w:cs="Times New Roman" w:hint="eastAsia"/>
          <w:bCs/>
          <w:sz w:val="32"/>
          <w:szCs w:val="32"/>
        </w:rPr>
        <w:t>」等文字，修改為「</w:t>
      </w:r>
      <w:r w:rsidR="0071423F" w:rsidRPr="0071423F">
        <w:rPr>
          <w:rFonts w:ascii="標楷體" w:eastAsia="標楷體" w:hAnsi="標楷體" w:cs="Times New Roman" w:hint="eastAsia"/>
          <w:bCs/>
          <w:sz w:val="32"/>
          <w:szCs w:val="32"/>
        </w:rPr>
        <w:t>而對於專責警力</w:t>
      </w:r>
      <w:r w:rsidR="0071423F">
        <w:rPr>
          <w:rFonts w:ascii="標楷體" w:eastAsia="標楷體" w:hAnsi="標楷體" w:cs="Times New Roman" w:hint="eastAsia"/>
          <w:bCs/>
          <w:sz w:val="32"/>
          <w:szCs w:val="32"/>
        </w:rPr>
        <w:t>之繁重加給</w:t>
      </w:r>
      <w:r w:rsidR="00CA4C35">
        <w:rPr>
          <w:rFonts w:ascii="標楷體" w:eastAsia="標楷體" w:hAnsi="標楷體" w:cs="Times New Roman" w:hint="eastAsia"/>
          <w:bCs/>
          <w:sz w:val="32"/>
          <w:szCs w:val="32"/>
        </w:rPr>
        <w:t>問題</w:t>
      </w:r>
      <w:r w:rsidR="0071423F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87567B" w:rsidRPr="00A47880">
        <w:rPr>
          <w:rFonts w:ascii="標楷體" w:eastAsia="標楷體" w:hAnsi="標楷體" w:cs="Times New Roman" w:hint="eastAsia"/>
          <w:bCs/>
          <w:sz w:val="32"/>
          <w:szCs w:val="32"/>
        </w:rPr>
        <w:t>建請警政署協調直轄市政府</w:t>
      </w:r>
      <w:proofErr w:type="gramStart"/>
      <w:r w:rsidR="0087567B" w:rsidRPr="00A47880">
        <w:rPr>
          <w:rFonts w:ascii="標楷體" w:eastAsia="標楷體" w:hAnsi="標楷體" w:cs="Times New Roman" w:hint="eastAsia"/>
          <w:bCs/>
          <w:sz w:val="32"/>
          <w:szCs w:val="32"/>
        </w:rPr>
        <w:t>研</w:t>
      </w:r>
      <w:proofErr w:type="gramEnd"/>
      <w:r w:rsidR="0087567B" w:rsidRPr="00A47880">
        <w:rPr>
          <w:rFonts w:ascii="標楷體" w:eastAsia="標楷體" w:hAnsi="標楷體" w:cs="Times New Roman" w:hint="eastAsia"/>
          <w:bCs/>
          <w:sz w:val="32"/>
          <w:szCs w:val="32"/>
        </w:rPr>
        <w:t>議</w:t>
      </w:r>
      <w:r w:rsidR="0071423F" w:rsidRPr="0071423F">
        <w:rPr>
          <w:rFonts w:ascii="標楷體" w:eastAsia="標楷體" w:hAnsi="標楷體" w:cs="Times New Roman" w:hint="eastAsia"/>
          <w:bCs/>
          <w:sz w:val="32"/>
          <w:szCs w:val="32"/>
        </w:rPr>
        <w:t>關於專責警力之繁重加給方案</w:t>
      </w:r>
      <w:r w:rsidRPr="00A47880">
        <w:rPr>
          <w:rFonts w:ascii="標楷體" w:eastAsia="標楷體" w:hAnsi="標楷體" w:cs="Times New Roman" w:hint="eastAsia"/>
          <w:bCs/>
          <w:sz w:val="32"/>
          <w:szCs w:val="32"/>
        </w:rPr>
        <w:t>」，</w:t>
      </w:r>
      <w:proofErr w:type="gramStart"/>
      <w:r w:rsidRPr="00A47880">
        <w:rPr>
          <w:rFonts w:ascii="標楷體" w:eastAsia="標楷體" w:hAnsi="標楷體" w:cs="Times New Roman" w:hint="eastAsia"/>
          <w:bCs/>
          <w:sz w:val="32"/>
          <w:szCs w:val="32"/>
        </w:rPr>
        <w:t>餘照案</w:t>
      </w:r>
      <w:proofErr w:type="gramEnd"/>
      <w:r w:rsidRPr="00A47880">
        <w:rPr>
          <w:rFonts w:ascii="標楷體" w:eastAsia="標楷體" w:hAnsi="標楷體" w:cs="Times New Roman" w:hint="eastAsia"/>
          <w:bCs/>
          <w:sz w:val="32"/>
          <w:szCs w:val="32"/>
        </w:rPr>
        <w:t>通過。</w:t>
      </w:r>
    </w:p>
    <w:p w:rsidR="005E6012" w:rsidRDefault="005E6012" w:rsidP="00D57B7A">
      <w:pPr>
        <w:snapToGrid w:val="0"/>
        <w:spacing w:beforeLines="50" w:before="180" w:line="460" w:lineRule="exact"/>
        <w:ind w:leftChars="295" w:left="1559" w:rightChars="-237" w:right="-569" w:hangingChars="266" w:hanging="851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7471E6" w:rsidRDefault="007110EA" w:rsidP="00391EE9">
      <w:pPr>
        <w:snapToGrid w:val="0"/>
        <w:spacing w:line="460" w:lineRule="exact"/>
        <w:ind w:left="560" w:hangingChars="175" w:hanging="560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二、</w:t>
      </w:r>
      <w:r w:rsidRPr="007110EA">
        <w:rPr>
          <w:rFonts w:ascii="標楷體" w:eastAsia="標楷體" w:hAnsi="標楷體" w:cs="Times New Roman" w:hint="eastAsia"/>
          <w:bCs/>
          <w:sz w:val="32"/>
          <w:szCs w:val="32"/>
        </w:rPr>
        <w:t>根據</w:t>
      </w:r>
      <w:r w:rsidR="0023105B">
        <w:rPr>
          <w:rFonts w:ascii="標楷體" w:eastAsia="標楷體" w:hAnsi="標楷體" w:cs="Times New Roman" w:hint="eastAsia"/>
          <w:bCs/>
          <w:sz w:val="32"/>
          <w:szCs w:val="32"/>
        </w:rPr>
        <w:t>103</w:t>
      </w:r>
      <w:r w:rsidRPr="007110EA">
        <w:rPr>
          <w:rFonts w:ascii="標楷體" w:eastAsia="標楷體" w:hAnsi="標楷體" w:cs="Times New Roman" w:hint="eastAsia"/>
          <w:bCs/>
          <w:sz w:val="32"/>
          <w:szCs w:val="32"/>
        </w:rPr>
        <w:t>年1月1</w:t>
      </w:r>
      <w:r w:rsidR="00E12134">
        <w:rPr>
          <w:rFonts w:ascii="標楷體" w:eastAsia="標楷體" w:hAnsi="標楷體" w:cs="Times New Roman" w:hint="eastAsia"/>
          <w:bCs/>
          <w:sz w:val="32"/>
          <w:szCs w:val="32"/>
        </w:rPr>
        <w:t>日起施行的「</w:t>
      </w:r>
      <w:r w:rsidRPr="007110EA">
        <w:rPr>
          <w:rFonts w:ascii="標楷體" w:eastAsia="標楷體" w:hAnsi="標楷體" w:cs="Times New Roman" w:hint="eastAsia"/>
          <w:bCs/>
          <w:sz w:val="32"/>
          <w:szCs w:val="32"/>
        </w:rPr>
        <w:t>消除對婦女一切形式歧視公約施行</w:t>
      </w:r>
      <w:r w:rsidR="00E12134">
        <w:rPr>
          <w:rFonts w:ascii="標楷體" w:eastAsia="標楷體" w:hAnsi="標楷體" w:cs="Times New Roman" w:hint="eastAsia"/>
          <w:bCs/>
          <w:sz w:val="32"/>
          <w:szCs w:val="32"/>
        </w:rPr>
        <w:t>法」</w:t>
      </w:r>
      <w:r w:rsidR="00CF6CD8">
        <w:rPr>
          <w:rFonts w:ascii="標楷體" w:eastAsia="標楷體" w:hAnsi="標楷體" w:cs="Times New Roman"/>
          <w:bCs/>
          <w:sz w:val="32"/>
          <w:szCs w:val="32"/>
        </w:rPr>
        <w:t>，</w:t>
      </w:r>
      <w:r w:rsidR="00E12134">
        <w:rPr>
          <w:rFonts w:ascii="標楷體" w:eastAsia="標楷體" w:hAnsi="標楷體" w:cs="Times New Roman" w:hint="eastAsia"/>
          <w:bCs/>
          <w:sz w:val="32"/>
          <w:szCs w:val="32"/>
        </w:rPr>
        <w:t>政府持續辦理中央及地方政府機關之訓練及預防性</w:t>
      </w:r>
      <w:r w:rsidRPr="007110EA">
        <w:rPr>
          <w:rFonts w:ascii="標楷體" w:eastAsia="標楷體" w:hAnsi="標楷體" w:cs="Times New Roman" w:hint="eastAsia"/>
          <w:bCs/>
          <w:sz w:val="32"/>
          <w:szCs w:val="32"/>
        </w:rPr>
        <w:t>别歧視相關工作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Pr="007110EA">
        <w:rPr>
          <w:rFonts w:ascii="標楷體" w:eastAsia="標楷體" w:hAnsi="標楷體" w:cs="Times New Roman" w:hint="eastAsia"/>
          <w:bCs/>
          <w:sz w:val="32"/>
          <w:szCs w:val="32"/>
        </w:rPr>
        <w:t>要求各單位撰寫與統計相關婦女保障政策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471E6">
        <w:rPr>
          <w:rFonts w:ascii="標楷體" w:eastAsia="標楷體" w:hAnsi="標楷體" w:cs="Times New Roman" w:hint="eastAsia"/>
          <w:bCs/>
          <w:sz w:val="32"/>
          <w:szCs w:val="32"/>
        </w:rPr>
        <w:t>消除對婦女的一切形式歧視。</w:t>
      </w:r>
    </w:p>
    <w:p w:rsidR="008D0109" w:rsidRDefault="00B5039A" w:rsidP="007471E6">
      <w:pPr>
        <w:snapToGrid w:val="0"/>
        <w:spacing w:line="460" w:lineRule="exact"/>
        <w:ind w:leftChars="233" w:left="559" w:firstLineChars="2" w:firstLine="6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 xml:space="preserve">    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查內政部警政署性別政策推動情形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雖有女性錄取比例等政策進度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但未見警察機關性別申訴案件數量、處置情形與會議紀錄等統計資料。相關資訊透明化程度與國防部相較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有所落差</w:t>
      </w:r>
      <w:r w:rsidR="008D0109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A8029B" w:rsidRDefault="00290B52" w:rsidP="007471E6">
      <w:pPr>
        <w:snapToGrid w:val="0"/>
        <w:spacing w:line="460" w:lineRule="exact"/>
        <w:ind w:leftChars="233" w:left="559" w:firstLineChars="2" w:firstLine="6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 xml:space="preserve">    </w:t>
      </w:r>
      <w:proofErr w:type="gramStart"/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此外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proofErr w:type="gramEnd"/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根據警政署</w:t>
      </w:r>
      <w:r w:rsidR="0023105B">
        <w:rPr>
          <w:rFonts w:ascii="標楷體" w:eastAsia="標楷體" w:hAnsi="標楷體" w:cs="Times New Roman" w:hint="eastAsia"/>
          <w:bCs/>
          <w:sz w:val="32"/>
          <w:szCs w:val="32"/>
        </w:rPr>
        <w:t>109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年9月23日公布「警察性別政策」推動情形報告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整理出對女警相關意見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仍援引12年前對女警性別刻板印象之見聞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內容不僅具強烈歧視性且保守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更顯見警政署整體之性別意識與教育仍須加強</w:t>
      </w:r>
      <w:r w:rsidR="00A8029B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7110EA" w:rsidRDefault="00B5039A" w:rsidP="007471E6">
      <w:pPr>
        <w:snapToGrid w:val="0"/>
        <w:spacing w:line="460" w:lineRule="exact"/>
        <w:ind w:leftChars="233" w:left="559" w:firstLineChars="2" w:firstLine="6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 xml:space="preserve">    </w:t>
      </w:r>
      <w:proofErr w:type="gramStart"/>
      <w:r w:rsidR="007110EA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proofErr w:type="gramEnd"/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要求警政署比照國防部</w:t>
      </w:r>
      <w:r w:rsidR="00CF6CD8">
        <w:rPr>
          <w:rFonts w:ascii="標楷體" w:eastAsia="標楷體" w:hAnsi="標楷體" w:cs="Times New Roman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每年公開性別申訴案件統計與處置情形、性騷擾防治申訴案件調查小組及性別平等工作小組之會議紀錄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並強化警察機關內部之性別教育</w:t>
      </w:r>
      <w:r w:rsidR="00CF6CD8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7110EA" w:rsidRPr="007110EA">
        <w:rPr>
          <w:rFonts w:ascii="標楷體" w:eastAsia="標楷體" w:hAnsi="標楷體" w:cs="Times New Roman" w:hint="eastAsia"/>
          <w:bCs/>
          <w:sz w:val="32"/>
          <w:szCs w:val="32"/>
        </w:rPr>
        <w:t>具體落實對性別平等之尊重</w:t>
      </w:r>
      <w:r w:rsidR="009D36DC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A01221" w:rsidRPr="00566518" w:rsidRDefault="00A01221" w:rsidP="00A01221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>提案人:</w:t>
      </w:r>
      <w:r w:rsidR="00BE14E3" w:rsidRPr="00566518">
        <w:rPr>
          <w:rFonts w:ascii="標楷體" w:eastAsia="標楷體" w:hAnsi="標楷體" w:cs="Times New Roman" w:hint="eastAsia"/>
          <w:bCs/>
          <w:sz w:val="32"/>
          <w:szCs w:val="32"/>
        </w:rPr>
        <w:t>羅美玲</w:t>
      </w:r>
    </w:p>
    <w:p w:rsidR="00A01221" w:rsidRPr="00566518" w:rsidRDefault="00A01221" w:rsidP="00A01221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>連署人:王美惠  湯蕙禎</w:t>
      </w:r>
    </w:p>
    <w:p w:rsidR="007110EA" w:rsidRDefault="006E4405" w:rsidP="00F630CD">
      <w:pPr>
        <w:snapToGrid w:val="0"/>
        <w:spacing w:beforeLines="50" w:before="180" w:line="460" w:lineRule="exact"/>
        <w:ind w:leftChars="223" w:left="1325" w:rightChars="-237" w:right="-569" w:hangingChars="247" w:hanging="79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F0517">
        <w:rPr>
          <w:rFonts w:ascii="標楷體" w:eastAsia="標楷體" w:hAnsi="標楷體" w:cs="Times New Roman" w:hint="eastAsia"/>
          <w:bCs/>
          <w:sz w:val="32"/>
          <w:szCs w:val="32"/>
        </w:rPr>
        <w:t>決議:</w:t>
      </w:r>
      <w:r w:rsidR="00F630CD" w:rsidRPr="00912B0B">
        <w:rPr>
          <w:rFonts w:ascii="標楷體" w:eastAsia="標楷體" w:hAnsi="標楷體" w:cs="Times New Roman" w:hint="eastAsia"/>
          <w:bCs/>
          <w:sz w:val="32"/>
          <w:szCs w:val="32"/>
        </w:rPr>
        <w:t>末段修改為「</w:t>
      </w:r>
      <w:proofErr w:type="gramStart"/>
      <w:r w:rsidR="00F630CD" w:rsidRPr="00912B0B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proofErr w:type="gramEnd"/>
      <w:r w:rsidR="00F630CD" w:rsidRPr="00912B0B">
        <w:rPr>
          <w:rFonts w:ascii="標楷體" w:eastAsia="標楷體" w:hAnsi="標楷體" w:cs="Times New Roman" w:hint="eastAsia"/>
          <w:bCs/>
          <w:sz w:val="32"/>
          <w:szCs w:val="32"/>
        </w:rPr>
        <w:t>要求警政署</w:t>
      </w:r>
      <w:r w:rsidR="00A07E89">
        <w:rPr>
          <w:rFonts w:ascii="標楷體" w:eastAsia="標楷體" w:hAnsi="標楷體" w:cs="Times New Roman" w:hint="eastAsia"/>
          <w:bCs/>
          <w:sz w:val="32"/>
          <w:szCs w:val="32"/>
        </w:rPr>
        <w:t>參考</w:t>
      </w:r>
      <w:r w:rsidR="00F630CD" w:rsidRPr="00912B0B">
        <w:rPr>
          <w:rFonts w:ascii="標楷體" w:eastAsia="標楷體" w:hAnsi="標楷體" w:cs="Times New Roman" w:hint="eastAsia"/>
          <w:bCs/>
          <w:sz w:val="32"/>
          <w:szCs w:val="32"/>
        </w:rPr>
        <w:t>國防部，每年公開性別平等工作小組之會議紀錄</w:t>
      </w:r>
      <w:r w:rsidR="00A07E89">
        <w:rPr>
          <w:rFonts w:ascii="標楷體" w:eastAsia="標楷體" w:hAnsi="標楷體" w:cs="Times New Roman" w:hint="eastAsia"/>
          <w:bCs/>
          <w:sz w:val="32"/>
          <w:szCs w:val="32"/>
        </w:rPr>
        <w:t>等相關資訊</w:t>
      </w:r>
      <w:r w:rsidR="00F630CD" w:rsidRPr="00912B0B">
        <w:rPr>
          <w:rFonts w:ascii="標楷體" w:eastAsia="標楷體" w:hAnsi="標楷體" w:cs="Times New Roman" w:hint="eastAsia"/>
          <w:bCs/>
          <w:sz w:val="32"/>
          <w:szCs w:val="32"/>
        </w:rPr>
        <w:t>，並強化警察機關內部之性別教育，具體落實對性別平等之尊重」</w:t>
      </w:r>
      <w:r w:rsidR="000E1B3C" w:rsidRPr="000E1B3C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proofErr w:type="gramStart"/>
      <w:r w:rsidR="000E1B3C" w:rsidRPr="000E1B3C">
        <w:rPr>
          <w:rFonts w:ascii="標楷體" w:eastAsia="標楷體" w:hAnsi="標楷體" w:cs="Times New Roman" w:hint="eastAsia"/>
          <w:bCs/>
          <w:sz w:val="32"/>
          <w:szCs w:val="32"/>
        </w:rPr>
        <w:t>餘照案</w:t>
      </w:r>
      <w:proofErr w:type="gramEnd"/>
      <w:r w:rsidR="000E1B3C" w:rsidRPr="000E1B3C">
        <w:rPr>
          <w:rFonts w:ascii="標楷體" w:eastAsia="標楷體" w:hAnsi="標楷體" w:cs="Times New Roman" w:hint="eastAsia"/>
          <w:bCs/>
          <w:sz w:val="32"/>
          <w:szCs w:val="32"/>
        </w:rPr>
        <w:t>通過</w:t>
      </w:r>
      <w:r w:rsidR="000E1B3C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843C46" w:rsidRDefault="00843C46" w:rsidP="00D57B7A">
      <w:pPr>
        <w:snapToGrid w:val="0"/>
        <w:spacing w:beforeLines="50" w:before="180" w:line="460" w:lineRule="exact"/>
        <w:ind w:leftChars="295" w:left="1559" w:rightChars="-237" w:right="-569" w:hangingChars="266" w:hanging="851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035B9B" w:rsidRPr="00A01221" w:rsidRDefault="00035B9B" w:rsidP="002C3EE9">
      <w:pPr>
        <w:snapToGrid w:val="0"/>
        <w:spacing w:line="460" w:lineRule="exact"/>
        <w:ind w:left="643" w:hangingChars="201" w:hanging="643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三、</w:t>
      </w:r>
      <w:r w:rsidR="00202686">
        <w:rPr>
          <w:rFonts w:ascii="標楷體" w:eastAsia="標楷體" w:hAnsi="標楷體" w:cs="Times New Roman" w:hint="eastAsia"/>
          <w:bCs/>
          <w:sz w:val="32"/>
          <w:szCs w:val="32"/>
        </w:rPr>
        <w:t>立法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院於105年5月13日作成之附帶決議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「社會秩序維護法係為取代戒嚴時期之違警罰法而立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其中</w:t>
      </w:r>
      <w:r w:rsidR="00A764B1">
        <w:rPr>
          <w:rFonts w:ascii="標楷體" w:eastAsia="標楷體" w:hAnsi="標楷體" w:cs="Times New Roman" w:hint="eastAsia"/>
          <w:bCs/>
          <w:sz w:val="32"/>
          <w:szCs w:val="32"/>
        </w:rPr>
        <w:t>違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法構成要件之明確性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>對人民自由權利之</w:t>
      </w:r>
      <w:proofErr w:type="gramStart"/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保障均有不足</w:t>
      </w:r>
      <w:proofErr w:type="gramEnd"/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  <w:proofErr w:type="gramStart"/>
      <w:r w:rsidR="004958D2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proofErr w:type="gramEnd"/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要求行政院應於六個月內通盤檢討修正本法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202686">
        <w:rPr>
          <w:rFonts w:ascii="標楷體" w:eastAsia="標楷體" w:hAnsi="標楷體" w:cs="Times New Roman" w:hint="eastAsia"/>
          <w:bCs/>
          <w:sz w:val="32"/>
          <w:szCs w:val="32"/>
        </w:rPr>
        <w:t>並將修正草案函請立法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院審議。」而時值今日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已過四年有餘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建請內政部與警政署加速</w:t>
      </w:r>
      <w:proofErr w:type="gramStart"/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研</w:t>
      </w:r>
      <w:proofErr w:type="gramEnd"/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擬社會秩序維護法修正草案並送交行政院審議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proofErr w:type="gramStart"/>
      <w:r w:rsidR="00202686">
        <w:rPr>
          <w:rFonts w:ascii="標楷體" w:eastAsia="標楷體" w:hAnsi="標楷體" w:cs="Times New Roman" w:hint="eastAsia"/>
          <w:bCs/>
          <w:sz w:val="32"/>
          <w:szCs w:val="32"/>
        </w:rPr>
        <w:t>俾</w:t>
      </w:r>
      <w:proofErr w:type="gramEnd"/>
      <w:r w:rsidR="00202686">
        <w:rPr>
          <w:rFonts w:ascii="標楷體" w:eastAsia="標楷體" w:hAnsi="標楷體" w:cs="Times New Roman" w:hint="eastAsia"/>
          <w:bCs/>
          <w:sz w:val="32"/>
          <w:szCs w:val="32"/>
        </w:rPr>
        <w:t>利後續草案送交立法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院審議</w:t>
      </w:r>
      <w:r w:rsidR="001C0FBD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0305DA">
        <w:rPr>
          <w:rFonts w:ascii="標楷體" w:eastAsia="標楷體" w:hAnsi="標楷體" w:cs="Times New Roman" w:hint="eastAsia"/>
          <w:bCs/>
          <w:sz w:val="32"/>
          <w:szCs w:val="32"/>
        </w:rPr>
        <w:t>儘</w:t>
      </w:r>
      <w:r w:rsidR="00CD5865">
        <w:rPr>
          <w:rFonts w:ascii="標楷體" w:eastAsia="標楷體" w:hAnsi="標楷體" w:cs="Times New Roman" w:hint="eastAsia"/>
          <w:bCs/>
          <w:sz w:val="32"/>
          <w:szCs w:val="32"/>
        </w:rPr>
        <w:t>速落實人權之保障。另請內政部及警政署將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社會秩序維護法通盤檢討之目前進度、期程及修法方向</w:t>
      </w:r>
      <w:r w:rsidR="000D60B1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B2609B">
        <w:rPr>
          <w:rFonts w:ascii="標楷體" w:eastAsia="標楷體" w:hAnsi="標楷體" w:cs="Times New Roman" w:hint="eastAsia"/>
          <w:bCs/>
          <w:sz w:val="32"/>
          <w:szCs w:val="32"/>
        </w:rPr>
        <w:t>三</w:t>
      </w:r>
      <w:proofErr w:type="gramStart"/>
      <w:r w:rsidR="00B2609B">
        <w:rPr>
          <w:rFonts w:ascii="標楷體" w:eastAsia="標楷體" w:hAnsi="標楷體" w:cs="Times New Roman" w:hint="eastAsia"/>
          <w:bCs/>
          <w:sz w:val="32"/>
          <w:szCs w:val="32"/>
        </w:rPr>
        <w:t>週</w:t>
      </w:r>
      <w:proofErr w:type="gramEnd"/>
      <w:r w:rsidR="00B2609B">
        <w:rPr>
          <w:rFonts w:ascii="標楷體" w:eastAsia="標楷體" w:hAnsi="標楷體" w:cs="Times New Roman" w:hint="eastAsia"/>
          <w:bCs/>
          <w:sz w:val="32"/>
          <w:szCs w:val="32"/>
        </w:rPr>
        <w:t>內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提出書面報告予</w:t>
      </w:r>
      <w:r w:rsidR="0058207C">
        <w:rPr>
          <w:rFonts w:ascii="標楷體" w:eastAsia="標楷體" w:hAnsi="標楷體" w:cs="Times New Roman" w:hint="eastAsia"/>
          <w:bCs/>
          <w:sz w:val="32"/>
          <w:szCs w:val="32"/>
        </w:rPr>
        <w:t>立法</w:t>
      </w:r>
      <w:r w:rsidR="001C0FBD" w:rsidRPr="001C0FBD">
        <w:rPr>
          <w:rFonts w:ascii="標楷體" w:eastAsia="標楷體" w:hAnsi="標楷體" w:cs="Times New Roman" w:hint="eastAsia"/>
          <w:bCs/>
          <w:sz w:val="32"/>
          <w:szCs w:val="32"/>
        </w:rPr>
        <w:t>院內政委員會委員預先了解相關資訊。</w:t>
      </w:r>
    </w:p>
    <w:p w:rsidR="00843C46" w:rsidRPr="00566518" w:rsidRDefault="00843C46" w:rsidP="00843C46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>提案人:</w:t>
      </w:r>
      <w:r w:rsidR="00566518" w:rsidRPr="00566518">
        <w:rPr>
          <w:rFonts w:ascii="標楷體" w:eastAsia="標楷體" w:hAnsi="標楷體" w:cs="Times New Roman" w:hint="eastAsia"/>
          <w:bCs/>
          <w:sz w:val="32"/>
          <w:szCs w:val="32"/>
        </w:rPr>
        <w:t>張其祿</w:t>
      </w:r>
    </w:p>
    <w:p w:rsidR="00843C46" w:rsidRPr="00566518" w:rsidRDefault="00843C46" w:rsidP="00843C46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>連署人:</w:t>
      </w:r>
      <w:r w:rsidR="00566518" w:rsidRPr="00566518">
        <w:rPr>
          <w:rFonts w:ascii="標楷體" w:eastAsia="標楷體" w:hAnsi="標楷體" w:cs="Times New Roman" w:hint="eastAsia"/>
          <w:bCs/>
          <w:sz w:val="32"/>
          <w:szCs w:val="32"/>
        </w:rPr>
        <w:t>羅美玲</w:t>
      </w: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 xml:space="preserve">  </w:t>
      </w:r>
      <w:r w:rsidR="00566518" w:rsidRPr="00566518">
        <w:rPr>
          <w:rFonts w:ascii="標楷體" w:eastAsia="標楷體" w:hAnsi="標楷體" w:cs="Times New Roman" w:hint="eastAsia"/>
          <w:bCs/>
          <w:sz w:val="32"/>
          <w:szCs w:val="32"/>
        </w:rPr>
        <w:t>吳琪銘</w:t>
      </w:r>
    </w:p>
    <w:p w:rsidR="00D84F3A" w:rsidRDefault="00843C46" w:rsidP="00072815">
      <w:pPr>
        <w:snapToGrid w:val="0"/>
        <w:spacing w:beforeLines="50" w:before="180" w:line="460" w:lineRule="exact"/>
        <w:ind w:leftChars="280" w:left="1558" w:rightChars="-237" w:right="-569" w:hangingChars="277" w:hanging="886"/>
        <w:jc w:val="both"/>
        <w:rPr>
          <w:rFonts w:ascii="標楷體" w:eastAsia="標楷體" w:hAnsi="標楷體" w:cs="Times New Roman" w:hint="eastAsia"/>
          <w:bCs/>
          <w:sz w:val="32"/>
          <w:szCs w:val="32"/>
        </w:rPr>
      </w:pPr>
      <w:r w:rsidRPr="002F0517">
        <w:rPr>
          <w:rFonts w:ascii="標楷體" w:eastAsia="標楷體" w:hAnsi="標楷體" w:cs="Times New Roman" w:hint="eastAsia"/>
          <w:bCs/>
          <w:sz w:val="32"/>
          <w:szCs w:val="32"/>
        </w:rPr>
        <w:t>決議:</w:t>
      </w:r>
      <w:r w:rsidR="000E1B3C">
        <w:rPr>
          <w:rFonts w:ascii="標楷體" w:eastAsia="標楷體" w:hAnsi="標楷體" w:cs="Times New Roman" w:hint="eastAsia"/>
          <w:bCs/>
          <w:sz w:val="32"/>
          <w:szCs w:val="32"/>
        </w:rPr>
        <w:t>末句「</w:t>
      </w:r>
      <w:r w:rsidR="00072815">
        <w:rPr>
          <w:rFonts w:ascii="標楷體" w:eastAsia="標楷體" w:hAnsi="標楷體" w:cs="Times New Roman" w:hint="eastAsia"/>
          <w:bCs/>
          <w:sz w:val="32"/>
          <w:szCs w:val="32"/>
        </w:rPr>
        <w:t>期程</w:t>
      </w:r>
      <w:r w:rsidR="000E1B3C">
        <w:rPr>
          <w:rFonts w:ascii="標楷體" w:eastAsia="標楷體" w:hAnsi="標楷體" w:cs="Times New Roman" w:hint="eastAsia"/>
          <w:bCs/>
          <w:sz w:val="32"/>
          <w:szCs w:val="32"/>
        </w:rPr>
        <w:t>」</w:t>
      </w:r>
      <w:r w:rsidR="00BD659F">
        <w:rPr>
          <w:rFonts w:ascii="標楷體" w:eastAsia="標楷體" w:hAnsi="標楷體" w:cs="Times New Roman" w:hint="eastAsia"/>
          <w:bCs/>
          <w:sz w:val="32"/>
          <w:szCs w:val="32"/>
        </w:rPr>
        <w:t>二字</w:t>
      </w:r>
      <w:r w:rsidR="00072815">
        <w:rPr>
          <w:rFonts w:ascii="標楷體" w:eastAsia="標楷體" w:hAnsi="標楷體" w:cs="Times New Roman" w:hint="eastAsia"/>
          <w:bCs/>
          <w:sz w:val="32"/>
          <w:szCs w:val="32"/>
        </w:rPr>
        <w:t>修改為「過程」</w:t>
      </w:r>
      <w:r w:rsidR="00072815" w:rsidRPr="00072815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proofErr w:type="gramStart"/>
      <w:r w:rsidR="00072815" w:rsidRPr="00072815">
        <w:rPr>
          <w:rFonts w:ascii="標楷體" w:eastAsia="標楷體" w:hAnsi="標楷體" w:cs="Times New Roman" w:hint="eastAsia"/>
          <w:bCs/>
          <w:sz w:val="32"/>
          <w:szCs w:val="32"/>
        </w:rPr>
        <w:t>餘照案</w:t>
      </w:r>
      <w:proofErr w:type="gramEnd"/>
      <w:r w:rsidR="00072815" w:rsidRPr="00072815">
        <w:rPr>
          <w:rFonts w:ascii="標楷體" w:eastAsia="標楷體" w:hAnsi="標楷體" w:cs="Times New Roman" w:hint="eastAsia"/>
          <w:bCs/>
          <w:sz w:val="32"/>
          <w:szCs w:val="32"/>
        </w:rPr>
        <w:t>通過</w:t>
      </w:r>
      <w:r w:rsidR="00072815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B52DC9" w:rsidRDefault="00B52DC9" w:rsidP="00072815">
      <w:pPr>
        <w:snapToGrid w:val="0"/>
        <w:spacing w:beforeLines="50" w:before="180" w:line="460" w:lineRule="exact"/>
        <w:ind w:leftChars="280" w:left="1558" w:rightChars="-237" w:right="-569" w:hangingChars="277" w:hanging="886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</w:p>
    <w:p w:rsidR="00CA3CAB" w:rsidRPr="00CA3CAB" w:rsidRDefault="00D84F3A" w:rsidP="00E202EA">
      <w:pPr>
        <w:snapToGrid w:val="0"/>
        <w:spacing w:line="460" w:lineRule="exact"/>
        <w:ind w:left="643" w:hangingChars="201" w:hanging="643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CA3CAB">
        <w:rPr>
          <w:rFonts w:ascii="標楷體" w:eastAsia="標楷體" w:hAnsi="標楷體" w:cs="Times New Roman" w:hint="eastAsia"/>
          <w:bCs/>
          <w:sz w:val="32"/>
          <w:szCs w:val="32"/>
        </w:rPr>
        <w:t>四、</w:t>
      </w:r>
      <w:r w:rsidR="00CA3CAB" w:rsidRPr="00CA3CAB">
        <w:rPr>
          <w:rFonts w:ascii="標楷體" w:eastAsia="標楷體" w:hAnsi="標楷體" w:cs="Times New Roman" w:hint="eastAsia"/>
          <w:bCs/>
          <w:sz w:val="32"/>
          <w:szCs w:val="32"/>
        </w:rPr>
        <w:t>因為警察消防人員工作特殊屬危</w:t>
      </w:r>
      <w:proofErr w:type="gramStart"/>
      <w:r w:rsidR="00CA3CAB" w:rsidRPr="00CA3CAB">
        <w:rPr>
          <w:rFonts w:ascii="標楷體" w:eastAsia="標楷體" w:hAnsi="標楷體" w:cs="Times New Roman" w:hint="eastAsia"/>
          <w:bCs/>
          <w:sz w:val="32"/>
          <w:szCs w:val="32"/>
        </w:rPr>
        <w:t>勞</w:t>
      </w:r>
      <w:proofErr w:type="gramEnd"/>
      <w:r w:rsidR="00CA3CAB" w:rsidRPr="00CA3CAB">
        <w:rPr>
          <w:rFonts w:ascii="標楷體" w:eastAsia="標楷體" w:hAnsi="標楷體" w:cs="Times New Roman" w:hint="eastAsia"/>
          <w:bCs/>
          <w:sz w:val="32"/>
          <w:szCs w:val="32"/>
        </w:rPr>
        <w:t>職務，警政署根據警察人員人事條例第三十六條之一第二項規定訂定「警察人員因公傷殘死亡殉職慰問金發給辦法」，警察消防人員因公傷亡可根據本辦法申請補助。</w:t>
      </w:r>
    </w:p>
    <w:p w:rsidR="00CA3CAB" w:rsidRPr="00CA3CAB" w:rsidRDefault="00632810" w:rsidP="00CA3CAB">
      <w:pPr>
        <w:snapToGrid w:val="0"/>
        <w:spacing w:line="460" w:lineRule="exact"/>
        <w:ind w:leftChars="232" w:left="557" w:firstLine="20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 xml:space="preserve">    </w:t>
      </w:r>
      <w:r w:rsidR="00CA3CAB" w:rsidRPr="00CA3CAB">
        <w:rPr>
          <w:rFonts w:ascii="標楷體" w:eastAsia="標楷體" w:hAnsi="標楷體" w:cs="Times New Roman" w:hint="eastAsia"/>
          <w:bCs/>
          <w:sz w:val="32"/>
          <w:szCs w:val="32"/>
        </w:rPr>
        <w:t>因上項慰問金發給對警消之保障不足，因此，警政署另辦有「全國警察機關自費型員工團體意外保險」意外身故保險金350萬元，員工自付保費每年1,395元，現投保僅2萬4,000人，僅</w:t>
      </w:r>
      <w:proofErr w:type="gramStart"/>
      <w:r w:rsidR="00CA3CAB" w:rsidRPr="00CA3CAB">
        <w:rPr>
          <w:rFonts w:ascii="標楷體" w:eastAsia="標楷體" w:hAnsi="標楷體" w:cs="Times New Roman" w:hint="eastAsia"/>
          <w:bCs/>
          <w:sz w:val="32"/>
          <w:szCs w:val="32"/>
        </w:rPr>
        <w:t>佔</w:t>
      </w:r>
      <w:proofErr w:type="gramEnd"/>
      <w:r w:rsidR="00CA3CAB" w:rsidRPr="00CA3CAB">
        <w:rPr>
          <w:rFonts w:ascii="標楷體" w:eastAsia="標楷體" w:hAnsi="標楷體" w:cs="Times New Roman" w:hint="eastAsia"/>
          <w:bCs/>
          <w:sz w:val="32"/>
          <w:szCs w:val="32"/>
        </w:rPr>
        <w:t>所有員警數7萬4,000人之32％；新竹縣警察局警友會贊助為所有新竹縣員警投保意外險，意外死亡130萬元，疾病死亡65萬元。其他縣市則沒有類似的保險。員警認有必要再自費辦理其他類別意外保險。</w:t>
      </w:r>
    </w:p>
    <w:p w:rsidR="008D19C5" w:rsidRDefault="00CA3CAB" w:rsidP="00A54F79">
      <w:pPr>
        <w:snapToGrid w:val="0"/>
        <w:spacing w:line="460" w:lineRule="exact"/>
        <w:ind w:leftChars="232" w:left="557" w:firstLineChars="200" w:firstLine="640"/>
        <w:jc w:val="both"/>
        <w:rPr>
          <w:rFonts w:ascii="標楷體" w:eastAsia="標楷體" w:hAnsi="標楷體" w:cs="Times New Roman" w:hint="eastAsia"/>
          <w:bCs/>
          <w:sz w:val="32"/>
          <w:szCs w:val="32"/>
        </w:rPr>
      </w:pPr>
      <w:r w:rsidRPr="00CA3CAB">
        <w:rPr>
          <w:rFonts w:ascii="標楷體" w:eastAsia="標楷體" w:hAnsi="標楷體" w:cs="Times New Roman" w:hint="eastAsia"/>
          <w:bCs/>
          <w:sz w:val="32"/>
          <w:szCs w:val="32"/>
        </w:rPr>
        <w:t>請內政部警政署及消防署應編列預算支應「全國警察機關自費型員工團體意外保險」之保險費，讓警察消防同仁能有多一份保障。「警察人員因公傷殘死亡殉職慰問金發給辦法」第六條規定，依本辦法發給之慰問金，因同一事由，已依其他法令發給慰問金者，應予抵充之規定顯不合理，亦應修正刪除</w:t>
      </w:r>
      <w:r w:rsidR="00A54F79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2F09D3" w:rsidRPr="00CA3CAB" w:rsidRDefault="00CA3CAB" w:rsidP="00A54F79">
      <w:pPr>
        <w:snapToGrid w:val="0"/>
        <w:spacing w:line="460" w:lineRule="exact"/>
        <w:ind w:leftChars="232" w:left="557"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CA3CAB">
        <w:rPr>
          <w:rFonts w:ascii="標楷體" w:eastAsia="標楷體" w:hAnsi="標楷體" w:cs="Times New Roman" w:hint="eastAsia"/>
          <w:bCs/>
          <w:sz w:val="32"/>
          <w:szCs w:val="32"/>
        </w:rPr>
        <w:t>警政署、消防署</w:t>
      </w:r>
      <w:r w:rsidR="00E66053">
        <w:rPr>
          <w:rFonts w:ascii="標楷體" w:eastAsia="標楷體" w:hAnsi="標楷體" w:cs="Times New Roman" w:hint="eastAsia"/>
          <w:bCs/>
          <w:sz w:val="32"/>
          <w:szCs w:val="32"/>
        </w:rPr>
        <w:t>將</w:t>
      </w:r>
      <w:r w:rsidRPr="00CA3CAB">
        <w:rPr>
          <w:rFonts w:ascii="標楷體" w:eastAsia="標楷體" w:hAnsi="標楷體" w:cs="Times New Roman" w:hint="eastAsia"/>
          <w:bCs/>
          <w:sz w:val="32"/>
          <w:szCs w:val="32"/>
        </w:rPr>
        <w:t>辦理情形於3個月內回復</w:t>
      </w:r>
      <w:r w:rsidR="008B3A69">
        <w:rPr>
          <w:rFonts w:ascii="標楷體" w:eastAsia="標楷體" w:hAnsi="標楷體" w:cs="Times New Roman" w:hint="eastAsia"/>
          <w:bCs/>
          <w:sz w:val="32"/>
          <w:szCs w:val="32"/>
        </w:rPr>
        <w:t>立法院內政委員會</w:t>
      </w:r>
      <w:r w:rsidRPr="00CA3CAB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DA6A9E" w:rsidRDefault="0001535F" w:rsidP="00DA6A9E">
      <w:pPr>
        <w:snapToGrid w:val="0"/>
        <w:spacing w:line="460" w:lineRule="exact"/>
        <w:ind w:leftChars="2200" w:left="5299" w:rightChars="-237" w:right="-569" w:hangingChars="6" w:hanging="19"/>
        <w:jc w:val="both"/>
        <w:rPr>
          <w:rFonts w:ascii="標楷體" w:eastAsia="標楷體" w:hAnsi="標楷體" w:cs="Times New Roman"/>
          <w:bCs/>
          <w:sz w:val="32"/>
          <w:szCs w:val="32"/>
          <w:highlight w:val="yellow"/>
        </w:rPr>
      </w:pPr>
      <w:r w:rsidRPr="00566518">
        <w:rPr>
          <w:rFonts w:ascii="標楷體" w:eastAsia="標楷體" w:hAnsi="標楷體" w:cs="Times New Roman" w:hint="eastAsia"/>
          <w:bCs/>
          <w:sz w:val="32"/>
          <w:szCs w:val="32"/>
        </w:rPr>
        <w:t>提案人:</w:t>
      </w:r>
      <w:r>
        <w:rPr>
          <w:rFonts w:ascii="標楷體" w:eastAsia="標楷體" w:hAnsi="標楷體" w:cs="Times New Roman" w:hint="eastAsia"/>
          <w:bCs/>
          <w:sz w:val="32"/>
          <w:szCs w:val="32"/>
        </w:rPr>
        <w:t>葉毓蘭</w:t>
      </w:r>
      <w:r w:rsidR="00DA6A9E">
        <w:rPr>
          <w:rFonts w:ascii="標楷體" w:eastAsia="標楷體" w:hAnsi="標楷體" w:cs="Times New Roman" w:hint="eastAsia"/>
          <w:bCs/>
          <w:sz w:val="32"/>
          <w:szCs w:val="32"/>
        </w:rPr>
        <w:t xml:space="preserve">  </w:t>
      </w:r>
      <w:r w:rsidR="00DA6A9E" w:rsidRPr="00637384">
        <w:rPr>
          <w:rFonts w:ascii="標楷體" w:eastAsia="標楷體" w:hAnsi="標楷體" w:cs="Times New Roman" w:hint="eastAsia"/>
          <w:bCs/>
          <w:sz w:val="32"/>
          <w:szCs w:val="32"/>
        </w:rPr>
        <w:t>鄭天財</w:t>
      </w:r>
      <w:proofErr w:type="spellStart"/>
      <w:r w:rsidR="00DA6A9E" w:rsidRPr="00637384">
        <w:rPr>
          <w:rFonts w:ascii="標楷體" w:eastAsia="標楷體" w:hAnsi="標楷體" w:cs="Times New Roman" w:hint="eastAsia"/>
          <w:bCs/>
          <w:sz w:val="32"/>
          <w:szCs w:val="32"/>
        </w:rPr>
        <w:t>S</w:t>
      </w:r>
      <w:r w:rsidR="00DA6A9E" w:rsidRPr="00637384">
        <w:rPr>
          <w:rFonts w:ascii="標楷體" w:eastAsia="標楷體" w:hAnsi="標楷體" w:cs="Times New Roman"/>
          <w:bCs/>
          <w:sz w:val="32"/>
          <w:szCs w:val="32"/>
        </w:rPr>
        <w:t>ra</w:t>
      </w:r>
      <w:proofErr w:type="spellEnd"/>
      <w:r w:rsidR="00DA6A9E" w:rsidRPr="00637384">
        <w:rPr>
          <w:rFonts w:ascii="標楷體" w:eastAsia="標楷體" w:hAnsi="標楷體" w:cs="Times New Roman"/>
          <w:bCs/>
          <w:sz w:val="32"/>
          <w:szCs w:val="32"/>
        </w:rPr>
        <w:t xml:space="preserve"> </w:t>
      </w:r>
      <w:proofErr w:type="spellStart"/>
      <w:r w:rsidR="00DA6A9E" w:rsidRPr="00637384">
        <w:rPr>
          <w:rFonts w:ascii="標楷體" w:eastAsia="標楷體" w:hAnsi="標楷體" w:cs="Times New Roman"/>
          <w:bCs/>
          <w:sz w:val="32"/>
          <w:szCs w:val="32"/>
        </w:rPr>
        <w:t>Ka</w:t>
      </w:r>
      <w:r w:rsidR="00DA6A9E" w:rsidRPr="00637384">
        <w:rPr>
          <w:rFonts w:ascii="標楷體" w:eastAsia="標楷體" w:hAnsi="標楷體" w:cs="Times New Roman" w:hint="eastAsia"/>
          <w:bCs/>
          <w:sz w:val="32"/>
          <w:szCs w:val="32"/>
        </w:rPr>
        <w:t>caw</w:t>
      </w:r>
      <w:proofErr w:type="spellEnd"/>
    </w:p>
    <w:p w:rsidR="0001535F" w:rsidRDefault="00BD2204" w:rsidP="00DA6A9E">
      <w:pPr>
        <w:snapToGrid w:val="0"/>
        <w:spacing w:line="460" w:lineRule="exact"/>
        <w:ind w:leftChars="2200" w:left="5280" w:rightChars="-237" w:right="-569" w:firstLineChars="353" w:firstLine="1130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 xml:space="preserve">黃世杰  陳玉珍  王美惠  </w:t>
      </w:r>
    </w:p>
    <w:p w:rsidR="00BD2204" w:rsidRPr="00566518" w:rsidRDefault="00BD2204" w:rsidP="00DA6A9E">
      <w:pPr>
        <w:snapToGrid w:val="0"/>
        <w:spacing w:line="460" w:lineRule="exact"/>
        <w:ind w:leftChars="2200" w:left="5280" w:rightChars="-237" w:right="-569" w:firstLineChars="353" w:firstLine="1130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湯蕙禎</w:t>
      </w:r>
    </w:p>
    <w:p w:rsidR="0001535F" w:rsidRDefault="0001535F" w:rsidP="0001535F">
      <w:pPr>
        <w:snapToGrid w:val="0"/>
        <w:spacing w:beforeLines="50" w:before="180" w:line="460" w:lineRule="exact"/>
        <w:ind w:leftChars="295" w:left="1559" w:rightChars="-237" w:right="-569" w:hangingChars="266" w:hanging="85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F0517">
        <w:rPr>
          <w:rFonts w:ascii="標楷體" w:eastAsia="標楷體" w:hAnsi="標楷體" w:cs="Times New Roman" w:hint="eastAsia"/>
          <w:bCs/>
          <w:sz w:val="32"/>
          <w:szCs w:val="32"/>
        </w:rPr>
        <w:t>決議:</w:t>
      </w:r>
      <w:proofErr w:type="gramStart"/>
      <w:r w:rsidR="006B2DF0">
        <w:rPr>
          <w:rFonts w:ascii="標楷體" w:eastAsia="標楷體" w:hAnsi="標楷體" w:cs="Times New Roman" w:hint="eastAsia"/>
          <w:bCs/>
          <w:sz w:val="32"/>
          <w:szCs w:val="32"/>
        </w:rPr>
        <w:t>第三段句首</w:t>
      </w:r>
      <w:proofErr w:type="gramEnd"/>
      <w:r w:rsidR="006B2DF0">
        <w:rPr>
          <w:rFonts w:ascii="標楷體" w:eastAsia="標楷體" w:hAnsi="標楷體" w:cs="Times New Roman" w:hint="eastAsia"/>
          <w:bCs/>
          <w:sz w:val="32"/>
          <w:szCs w:val="32"/>
        </w:rPr>
        <w:t>「</w:t>
      </w:r>
      <w:r w:rsidR="006B2DF0" w:rsidRPr="006B2DF0">
        <w:rPr>
          <w:rFonts w:ascii="標楷體" w:eastAsia="標楷體" w:hAnsi="標楷體" w:cs="Times New Roman" w:hint="eastAsia"/>
          <w:bCs/>
          <w:sz w:val="32"/>
          <w:szCs w:val="32"/>
        </w:rPr>
        <w:t>請內政部警政署及消</w:t>
      </w:r>
      <w:proofErr w:type="gramStart"/>
      <w:r w:rsidR="006B2DF0" w:rsidRPr="006B2DF0">
        <w:rPr>
          <w:rFonts w:ascii="標楷體" w:eastAsia="標楷體" w:hAnsi="標楷體" w:cs="Times New Roman" w:hint="eastAsia"/>
          <w:bCs/>
          <w:sz w:val="32"/>
          <w:szCs w:val="32"/>
        </w:rPr>
        <w:t>防署</w:t>
      </w:r>
      <w:proofErr w:type="gramEnd"/>
      <w:r w:rsidR="006B2DF0">
        <w:rPr>
          <w:rFonts w:ascii="標楷體" w:eastAsia="標楷體" w:hAnsi="標楷體" w:cs="Times New Roman" w:hint="eastAsia"/>
          <w:bCs/>
          <w:sz w:val="32"/>
          <w:szCs w:val="32"/>
        </w:rPr>
        <w:t>應</w:t>
      </w:r>
      <w:r w:rsidR="005C04E9" w:rsidRPr="005C04E9">
        <w:rPr>
          <w:rFonts w:ascii="標楷體" w:eastAsia="標楷體" w:hAnsi="標楷體" w:cs="Times New Roman" w:hint="eastAsia"/>
          <w:bCs/>
          <w:sz w:val="32"/>
          <w:szCs w:val="32"/>
        </w:rPr>
        <w:t>編列預算</w:t>
      </w:r>
      <w:r w:rsidR="006B2DF0">
        <w:rPr>
          <w:rFonts w:ascii="標楷體" w:eastAsia="標楷體" w:hAnsi="標楷體" w:cs="Times New Roman" w:hint="eastAsia"/>
          <w:bCs/>
          <w:sz w:val="32"/>
          <w:szCs w:val="32"/>
        </w:rPr>
        <w:t>」修改為「建請內政部警政署及消防署</w:t>
      </w:r>
      <w:proofErr w:type="gramStart"/>
      <w:r w:rsidR="006B2DF0">
        <w:rPr>
          <w:rFonts w:ascii="標楷體" w:eastAsia="標楷體" w:hAnsi="標楷體" w:cs="Times New Roman" w:hint="eastAsia"/>
          <w:bCs/>
          <w:sz w:val="32"/>
          <w:szCs w:val="32"/>
        </w:rPr>
        <w:t>研</w:t>
      </w:r>
      <w:proofErr w:type="gramEnd"/>
      <w:r w:rsidR="006B2DF0">
        <w:rPr>
          <w:rFonts w:ascii="標楷體" w:eastAsia="標楷體" w:hAnsi="標楷體" w:cs="Times New Roman" w:hint="eastAsia"/>
          <w:bCs/>
          <w:sz w:val="32"/>
          <w:szCs w:val="32"/>
        </w:rPr>
        <w:t>議</w:t>
      </w:r>
      <w:r w:rsidR="005C04E9" w:rsidRPr="005C04E9">
        <w:rPr>
          <w:rFonts w:ascii="標楷體" w:eastAsia="標楷體" w:hAnsi="標楷體" w:cs="Times New Roman" w:hint="eastAsia"/>
          <w:bCs/>
          <w:sz w:val="32"/>
          <w:szCs w:val="32"/>
        </w:rPr>
        <w:t>編列預算</w:t>
      </w:r>
      <w:r w:rsidR="006B2DF0">
        <w:rPr>
          <w:rFonts w:ascii="標楷體" w:eastAsia="標楷體" w:hAnsi="標楷體" w:cs="Times New Roman" w:hint="eastAsia"/>
          <w:bCs/>
          <w:sz w:val="32"/>
          <w:szCs w:val="32"/>
        </w:rPr>
        <w:t>」</w:t>
      </w:r>
      <w:r w:rsidR="006155EC" w:rsidRPr="006155EC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proofErr w:type="gramStart"/>
      <w:r w:rsidR="006155EC" w:rsidRPr="006155EC">
        <w:rPr>
          <w:rFonts w:ascii="標楷體" w:eastAsia="標楷體" w:hAnsi="標楷體" w:cs="Times New Roman" w:hint="eastAsia"/>
          <w:bCs/>
          <w:sz w:val="32"/>
          <w:szCs w:val="32"/>
        </w:rPr>
        <w:t>餘照案</w:t>
      </w:r>
      <w:proofErr w:type="gramEnd"/>
      <w:r w:rsidR="006155EC" w:rsidRPr="006155EC">
        <w:rPr>
          <w:rFonts w:ascii="標楷體" w:eastAsia="標楷體" w:hAnsi="標楷體" w:cs="Times New Roman" w:hint="eastAsia"/>
          <w:bCs/>
          <w:sz w:val="32"/>
          <w:szCs w:val="32"/>
        </w:rPr>
        <w:t>通過。</w:t>
      </w:r>
    </w:p>
    <w:p w:rsidR="00D80A45" w:rsidRDefault="00D80A45" w:rsidP="00E202EA">
      <w:pPr>
        <w:snapToGrid w:val="0"/>
        <w:spacing w:line="460" w:lineRule="exact"/>
        <w:ind w:leftChars="232" w:left="557" w:firstLine="20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524EA4" w:rsidRPr="00E202EA" w:rsidRDefault="00524EA4" w:rsidP="00E202EA">
      <w:pPr>
        <w:snapToGrid w:val="0"/>
        <w:spacing w:line="460" w:lineRule="exact"/>
        <w:ind w:leftChars="232" w:left="557" w:firstLine="20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E11344" w:rsidRPr="00E11344" w:rsidRDefault="00E11344" w:rsidP="00E11344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color w:val="000000"/>
          <w:sz w:val="32"/>
          <w:szCs w:val="32"/>
        </w:rPr>
        <w:t>散會</w:t>
      </w:r>
    </w:p>
    <w:p w:rsidR="00E44568" w:rsidRDefault="00E44568" w:rsidP="00817035">
      <w:pPr>
        <w:wordWrap w:val="0"/>
        <w:overflowPunct w:val="0"/>
        <w:topLinePunct/>
        <w:snapToGrid w:val="0"/>
        <w:spacing w:line="460" w:lineRule="exact"/>
        <w:ind w:leftChars="35" w:left="177" w:hangingChars="29" w:hanging="93"/>
        <w:jc w:val="both"/>
        <w:rPr>
          <w:rFonts w:ascii="標楷體" w:eastAsia="標楷體" w:hAnsi="標楷體" w:cs="Times New Roman"/>
          <w:sz w:val="32"/>
          <w:szCs w:val="32"/>
          <w:lang w:val="x-none"/>
        </w:rPr>
      </w:pPr>
    </w:p>
    <w:p w:rsidR="00817035" w:rsidRPr="00817035" w:rsidRDefault="00817035" w:rsidP="00AB4CE5">
      <w:pPr>
        <w:widowControl/>
        <w:rPr>
          <w:lang w:val="x-none"/>
        </w:rPr>
      </w:pPr>
    </w:p>
    <w:sectPr w:rsidR="00817035" w:rsidRPr="00817035" w:rsidSect="00817035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CF9" w:rsidRDefault="001C1CF9" w:rsidP="00D11F6C">
      <w:r>
        <w:separator/>
      </w:r>
    </w:p>
  </w:endnote>
  <w:endnote w:type="continuationSeparator" w:id="0">
    <w:p w:rsidR="001C1CF9" w:rsidRDefault="001C1CF9" w:rsidP="00D1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707828"/>
      <w:docPartObj>
        <w:docPartGallery w:val="Page Numbers (Bottom of Page)"/>
        <w:docPartUnique/>
      </w:docPartObj>
    </w:sdtPr>
    <w:sdtEndPr/>
    <w:sdtContent>
      <w:p w:rsidR="00F97248" w:rsidRDefault="00F972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48B" w:rsidRPr="004E148B">
          <w:rPr>
            <w:noProof/>
            <w:lang w:val="zh-TW"/>
          </w:rPr>
          <w:t>3</w:t>
        </w:r>
        <w:r>
          <w:fldChar w:fldCharType="end"/>
        </w:r>
      </w:p>
    </w:sdtContent>
  </w:sdt>
  <w:p w:rsidR="00F97248" w:rsidRDefault="00F972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CF9" w:rsidRDefault="001C1CF9" w:rsidP="00D11F6C">
      <w:r>
        <w:separator/>
      </w:r>
    </w:p>
  </w:footnote>
  <w:footnote w:type="continuationSeparator" w:id="0">
    <w:p w:rsidR="001C1CF9" w:rsidRDefault="001C1CF9" w:rsidP="00D1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D0C"/>
    <w:multiLevelType w:val="hybridMultilevel"/>
    <w:tmpl w:val="4EE652F0"/>
    <w:lvl w:ilvl="0" w:tplc="1FF4590A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375B45"/>
    <w:multiLevelType w:val="hybridMultilevel"/>
    <w:tmpl w:val="C734C2D6"/>
    <w:lvl w:ilvl="0" w:tplc="93780D7A">
      <w:start w:val="1"/>
      <w:numFmt w:val="taiwaneseCountingThousand"/>
      <w:lvlText w:val="(%1)"/>
      <w:lvlJc w:val="left"/>
      <w:pPr>
        <w:ind w:left="480" w:hanging="480"/>
      </w:pPr>
      <w:rPr>
        <w:rFonts w:ascii="標楷體" w:eastAsia="標楷體" w:hAnsi="標楷體" w:hint="eastAsia"/>
        <w:spacing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B9216B"/>
    <w:multiLevelType w:val="hybridMultilevel"/>
    <w:tmpl w:val="8A0A4C1C"/>
    <w:lvl w:ilvl="0" w:tplc="26AA8F4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35"/>
    <w:rsid w:val="00000D02"/>
    <w:rsid w:val="00002DA7"/>
    <w:rsid w:val="000128F9"/>
    <w:rsid w:val="0001522F"/>
    <w:rsid w:val="0001535F"/>
    <w:rsid w:val="0001544D"/>
    <w:rsid w:val="00022285"/>
    <w:rsid w:val="000232B0"/>
    <w:rsid w:val="0002401E"/>
    <w:rsid w:val="00030406"/>
    <w:rsid w:val="000305DA"/>
    <w:rsid w:val="000306E0"/>
    <w:rsid w:val="0003137D"/>
    <w:rsid w:val="00032BB0"/>
    <w:rsid w:val="00034253"/>
    <w:rsid w:val="00034269"/>
    <w:rsid w:val="0003490F"/>
    <w:rsid w:val="00035423"/>
    <w:rsid w:val="00035B9B"/>
    <w:rsid w:val="00035FB9"/>
    <w:rsid w:val="00036DED"/>
    <w:rsid w:val="00040693"/>
    <w:rsid w:val="00040716"/>
    <w:rsid w:val="00040D7A"/>
    <w:rsid w:val="00040F2B"/>
    <w:rsid w:val="000430E9"/>
    <w:rsid w:val="00047C3D"/>
    <w:rsid w:val="000535C9"/>
    <w:rsid w:val="000555EF"/>
    <w:rsid w:val="00057D55"/>
    <w:rsid w:val="00072815"/>
    <w:rsid w:val="00074BAF"/>
    <w:rsid w:val="0007597E"/>
    <w:rsid w:val="00075F03"/>
    <w:rsid w:val="00082238"/>
    <w:rsid w:val="00084DF4"/>
    <w:rsid w:val="00085BCB"/>
    <w:rsid w:val="00087F41"/>
    <w:rsid w:val="00097C68"/>
    <w:rsid w:val="000A2A4F"/>
    <w:rsid w:val="000B16E8"/>
    <w:rsid w:val="000B221B"/>
    <w:rsid w:val="000B2327"/>
    <w:rsid w:val="000B23B2"/>
    <w:rsid w:val="000C15B0"/>
    <w:rsid w:val="000C505B"/>
    <w:rsid w:val="000D5F64"/>
    <w:rsid w:val="000D60B1"/>
    <w:rsid w:val="000E0CEB"/>
    <w:rsid w:val="000E18D9"/>
    <w:rsid w:val="000E1B3C"/>
    <w:rsid w:val="000E202B"/>
    <w:rsid w:val="000E7B3D"/>
    <w:rsid w:val="000F1E4F"/>
    <w:rsid w:val="000F2F06"/>
    <w:rsid w:val="000F5320"/>
    <w:rsid w:val="000F649C"/>
    <w:rsid w:val="000F760D"/>
    <w:rsid w:val="00100720"/>
    <w:rsid w:val="0010077E"/>
    <w:rsid w:val="00100FDF"/>
    <w:rsid w:val="001028F0"/>
    <w:rsid w:val="00110E95"/>
    <w:rsid w:val="00115C03"/>
    <w:rsid w:val="00121477"/>
    <w:rsid w:val="00122CBF"/>
    <w:rsid w:val="00131A89"/>
    <w:rsid w:val="00131F76"/>
    <w:rsid w:val="00133E6E"/>
    <w:rsid w:val="00134AF5"/>
    <w:rsid w:val="0013541D"/>
    <w:rsid w:val="0013549A"/>
    <w:rsid w:val="0014433C"/>
    <w:rsid w:val="00147312"/>
    <w:rsid w:val="001504BD"/>
    <w:rsid w:val="001523D3"/>
    <w:rsid w:val="00160CD9"/>
    <w:rsid w:val="00161E12"/>
    <w:rsid w:val="00162487"/>
    <w:rsid w:val="00162770"/>
    <w:rsid w:val="001634AC"/>
    <w:rsid w:val="00164407"/>
    <w:rsid w:val="00165AD9"/>
    <w:rsid w:val="0016710A"/>
    <w:rsid w:val="00170FFD"/>
    <w:rsid w:val="00182CB2"/>
    <w:rsid w:val="00186B7B"/>
    <w:rsid w:val="0018706A"/>
    <w:rsid w:val="00187A03"/>
    <w:rsid w:val="001929FF"/>
    <w:rsid w:val="00192CC9"/>
    <w:rsid w:val="001931D8"/>
    <w:rsid w:val="001A2354"/>
    <w:rsid w:val="001A33D4"/>
    <w:rsid w:val="001A3580"/>
    <w:rsid w:val="001A63A3"/>
    <w:rsid w:val="001B28F7"/>
    <w:rsid w:val="001B3A0B"/>
    <w:rsid w:val="001B607C"/>
    <w:rsid w:val="001C0B9B"/>
    <w:rsid w:val="001C0FBD"/>
    <w:rsid w:val="001C1CF9"/>
    <w:rsid w:val="001C395D"/>
    <w:rsid w:val="001C468B"/>
    <w:rsid w:val="001C6446"/>
    <w:rsid w:val="001D0C48"/>
    <w:rsid w:val="001D5048"/>
    <w:rsid w:val="001D64ED"/>
    <w:rsid w:val="001E080B"/>
    <w:rsid w:val="001E1FF4"/>
    <w:rsid w:val="001E2588"/>
    <w:rsid w:val="001E31AC"/>
    <w:rsid w:val="001E6BF0"/>
    <w:rsid w:val="001E797B"/>
    <w:rsid w:val="001F30AB"/>
    <w:rsid w:val="001F4FBD"/>
    <w:rsid w:val="001F6A88"/>
    <w:rsid w:val="001F6EF4"/>
    <w:rsid w:val="00201654"/>
    <w:rsid w:val="00201B37"/>
    <w:rsid w:val="00202686"/>
    <w:rsid w:val="00203910"/>
    <w:rsid w:val="002049B2"/>
    <w:rsid w:val="002121FD"/>
    <w:rsid w:val="00213E31"/>
    <w:rsid w:val="00220206"/>
    <w:rsid w:val="00220C57"/>
    <w:rsid w:val="00222812"/>
    <w:rsid w:val="00224A79"/>
    <w:rsid w:val="0022512E"/>
    <w:rsid w:val="002255F5"/>
    <w:rsid w:val="00225D20"/>
    <w:rsid w:val="00227374"/>
    <w:rsid w:val="0023105B"/>
    <w:rsid w:val="002400CC"/>
    <w:rsid w:val="00247D0D"/>
    <w:rsid w:val="0025186F"/>
    <w:rsid w:val="00253092"/>
    <w:rsid w:val="00253FFE"/>
    <w:rsid w:val="00261C64"/>
    <w:rsid w:val="002637B9"/>
    <w:rsid w:val="00266D61"/>
    <w:rsid w:val="002706DB"/>
    <w:rsid w:val="00272628"/>
    <w:rsid w:val="002730EA"/>
    <w:rsid w:val="00276BCE"/>
    <w:rsid w:val="002824EE"/>
    <w:rsid w:val="00282B27"/>
    <w:rsid w:val="00282F1F"/>
    <w:rsid w:val="00285D2B"/>
    <w:rsid w:val="00286E06"/>
    <w:rsid w:val="00290B52"/>
    <w:rsid w:val="00297CEB"/>
    <w:rsid w:val="002A5E57"/>
    <w:rsid w:val="002B2A38"/>
    <w:rsid w:val="002B3EE0"/>
    <w:rsid w:val="002C0EEA"/>
    <w:rsid w:val="002C2C9C"/>
    <w:rsid w:val="002C2F1D"/>
    <w:rsid w:val="002C3EE9"/>
    <w:rsid w:val="002C50A4"/>
    <w:rsid w:val="002C5A0A"/>
    <w:rsid w:val="002C5CD8"/>
    <w:rsid w:val="002D182B"/>
    <w:rsid w:val="002E0615"/>
    <w:rsid w:val="002F0517"/>
    <w:rsid w:val="002F09D3"/>
    <w:rsid w:val="002F1F7C"/>
    <w:rsid w:val="002F4D86"/>
    <w:rsid w:val="002F5E70"/>
    <w:rsid w:val="0030108C"/>
    <w:rsid w:val="00303EF1"/>
    <w:rsid w:val="00313C81"/>
    <w:rsid w:val="00314373"/>
    <w:rsid w:val="003161DD"/>
    <w:rsid w:val="00317141"/>
    <w:rsid w:val="00317D51"/>
    <w:rsid w:val="0032018B"/>
    <w:rsid w:val="003202CB"/>
    <w:rsid w:val="003240B7"/>
    <w:rsid w:val="003251D0"/>
    <w:rsid w:val="00325E7C"/>
    <w:rsid w:val="00326872"/>
    <w:rsid w:val="00330DA4"/>
    <w:rsid w:val="0033155F"/>
    <w:rsid w:val="00331CA1"/>
    <w:rsid w:val="00334772"/>
    <w:rsid w:val="00334CC8"/>
    <w:rsid w:val="0033711A"/>
    <w:rsid w:val="00342475"/>
    <w:rsid w:val="00343C80"/>
    <w:rsid w:val="00343E50"/>
    <w:rsid w:val="00344AC2"/>
    <w:rsid w:val="00355581"/>
    <w:rsid w:val="003561D3"/>
    <w:rsid w:val="00356361"/>
    <w:rsid w:val="003619D4"/>
    <w:rsid w:val="00366E67"/>
    <w:rsid w:val="00375196"/>
    <w:rsid w:val="00375F4B"/>
    <w:rsid w:val="00376908"/>
    <w:rsid w:val="00376ED3"/>
    <w:rsid w:val="0037737D"/>
    <w:rsid w:val="00391EE9"/>
    <w:rsid w:val="00393F17"/>
    <w:rsid w:val="003A0DE4"/>
    <w:rsid w:val="003A26E0"/>
    <w:rsid w:val="003A3840"/>
    <w:rsid w:val="003A4B82"/>
    <w:rsid w:val="003A6795"/>
    <w:rsid w:val="003A7751"/>
    <w:rsid w:val="003B195B"/>
    <w:rsid w:val="003B21C9"/>
    <w:rsid w:val="003B324E"/>
    <w:rsid w:val="003B3798"/>
    <w:rsid w:val="003B6F03"/>
    <w:rsid w:val="003B7132"/>
    <w:rsid w:val="003B7ECD"/>
    <w:rsid w:val="003E0882"/>
    <w:rsid w:val="003E5204"/>
    <w:rsid w:val="003F0D41"/>
    <w:rsid w:val="003F18F2"/>
    <w:rsid w:val="003F344B"/>
    <w:rsid w:val="003F5CAB"/>
    <w:rsid w:val="00404575"/>
    <w:rsid w:val="00412F46"/>
    <w:rsid w:val="00417699"/>
    <w:rsid w:val="00422C2A"/>
    <w:rsid w:val="00423935"/>
    <w:rsid w:val="00424642"/>
    <w:rsid w:val="0042526F"/>
    <w:rsid w:val="0042588F"/>
    <w:rsid w:val="00430BC0"/>
    <w:rsid w:val="00431945"/>
    <w:rsid w:val="0044039B"/>
    <w:rsid w:val="00443F3D"/>
    <w:rsid w:val="004442DC"/>
    <w:rsid w:val="004501D6"/>
    <w:rsid w:val="00451451"/>
    <w:rsid w:val="00451BAC"/>
    <w:rsid w:val="00451CD2"/>
    <w:rsid w:val="004539D8"/>
    <w:rsid w:val="00453A8B"/>
    <w:rsid w:val="00456A03"/>
    <w:rsid w:val="00461ED0"/>
    <w:rsid w:val="00463301"/>
    <w:rsid w:val="00463D08"/>
    <w:rsid w:val="00464FA0"/>
    <w:rsid w:val="0046523C"/>
    <w:rsid w:val="004736E3"/>
    <w:rsid w:val="00475C7F"/>
    <w:rsid w:val="0047639A"/>
    <w:rsid w:val="00477EFA"/>
    <w:rsid w:val="004826C9"/>
    <w:rsid w:val="00483A2B"/>
    <w:rsid w:val="00483D80"/>
    <w:rsid w:val="00483EF5"/>
    <w:rsid w:val="00487367"/>
    <w:rsid w:val="00491D16"/>
    <w:rsid w:val="00494C7F"/>
    <w:rsid w:val="0049519A"/>
    <w:rsid w:val="004958D2"/>
    <w:rsid w:val="004974B5"/>
    <w:rsid w:val="0049780D"/>
    <w:rsid w:val="004A4E88"/>
    <w:rsid w:val="004B0E5E"/>
    <w:rsid w:val="004B441A"/>
    <w:rsid w:val="004C2A3F"/>
    <w:rsid w:val="004D058A"/>
    <w:rsid w:val="004D4527"/>
    <w:rsid w:val="004D659D"/>
    <w:rsid w:val="004E148B"/>
    <w:rsid w:val="004E4B34"/>
    <w:rsid w:val="004E5DE9"/>
    <w:rsid w:val="004E6C9F"/>
    <w:rsid w:val="00500405"/>
    <w:rsid w:val="0050167A"/>
    <w:rsid w:val="00507967"/>
    <w:rsid w:val="00511034"/>
    <w:rsid w:val="00511AAC"/>
    <w:rsid w:val="00512AA4"/>
    <w:rsid w:val="0051350F"/>
    <w:rsid w:val="00515DA8"/>
    <w:rsid w:val="00516D73"/>
    <w:rsid w:val="0051727B"/>
    <w:rsid w:val="00520021"/>
    <w:rsid w:val="005202AF"/>
    <w:rsid w:val="00522B75"/>
    <w:rsid w:val="00524669"/>
    <w:rsid w:val="00524EA4"/>
    <w:rsid w:val="00531650"/>
    <w:rsid w:val="0053619E"/>
    <w:rsid w:val="0054082E"/>
    <w:rsid w:val="005511F4"/>
    <w:rsid w:val="00551455"/>
    <w:rsid w:val="0055155C"/>
    <w:rsid w:val="00553C37"/>
    <w:rsid w:val="00555B9C"/>
    <w:rsid w:val="005560A6"/>
    <w:rsid w:val="005564DC"/>
    <w:rsid w:val="005602A8"/>
    <w:rsid w:val="00560ED2"/>
    <w:rsid w:val="0056320F"/>
    <w:rsid w:val="005635B6"/>
    <w:rsid w:val="005643B1"/>
    <w:rsid w:val="00566518"/>
    <w:rsid w:val="0057322E"/>
    <w:rsid w:val="005750A2"/>
    <w:rsid w:val="0058207C"/>
    <w:rsid w:val="00586A4E"/>
    <w:rsid w:val="00591FD9"/>
    <w:rsid w:val="005928B7"/>
    <w:rsid w:val="00595091"/>
    <w:rsid w:val="005A2579"/>
    <w:rsid w:val="005A29DE"/>
    <w:rsid w:val="005B0188"/>
    <w:rsid w:val="005B0642"/>
    <w:rsid w:val="005B0FED"/>
    <w:rsid w:val="005B1071"/>
    <w:rsid w:val="005B19D7"/>
    <w:rsid w:val="005B2155"/>
    <w:rsid w:val="005B5172"/>
    <w:rsid w:val="005B78CA"/>
    <w:rsid w:val="005C04E9"/>
    <w:rsid w:val="005C2AD4"/>
    <w:rsid w:val="005C4A20"/>
    <w:rsid w:val="005C6B85"/>
    <w:rsid w:val="005C7E70"/>
    <w:rsid w:val="005D02E5"/>
    <w:rsid w:val="005D1E61"/>
    <w:rsid w:val="005D36F9"/>
    <w:rsid w:val="005D6CEA"/>
    <w:rsid w:val="005D794A"/>
    <w:rsid w:val="005D7B37"/>
    <w:rsid w:val="005E26E8"/>
    <w:rsid w:val="005E4FE7"/>
    <w:rsid w:val="005E6012"/>
    <w:rsid w:val="005F6547"/>
    <w:rsid w:val="006009DC"/>
    <w:rsid w:val="00601247"/>
    <w:rsid w:val="006016BC"/>
    <w:rsid w:val="0060620F"/>
    <w:rsid w:val="00606C83"/>
    <w:rsid w:val="00606FCB"/>
    <w:rsid w:val="00610046"/>
    <w:rsid w:val="00610FA2"/>
    <w:rsid w:val="00612917"/>
    <w:rsid w:val="006155EC"/>
    <w:rsid w:val="00621009"/>
    <w:rsid w:val="006268D6"/>
    <w:rsid w:val="00626DC7"/>
    <w:rsid w:val="00630A7F"/>
    <w:rsid w:val="00632810"/>
    <w:rsid w:val="00632B60"/>
    <w:rsid w:val="00633FD0"/>
    <w:rsid w:val="00637384"/>
    <w:rsid w:val="0063773E"/>
    <w:rsid w:val="00641557"/>
    <w:rsid w:val="00643958"/>
    <w:rsid w:val="00645930"/>
    <w:rsid w:val="00645A6D"/>
    <w:rsid w:val="00653A4A"/>
    <w:rsid w:val="00654365"/>
    <w:rsid w:val="00655677"/>
    <w:rsid w:val="00656B0C"/>
    <w:rsid w:val="00661FF1"/>
    <w:rsid w:val="00664900"/>
    <w:rsid w:val="00665A5B"/>
    <w:rsid w:val="00672AFC"/>
    <w:rsid w:val="00672F31"/>
    <w:rsid w:val="00676954"/>
    <w:rsid w:val="006812D1"/>
    <w:rsid w:val="00693ECE"/>
    <w:rsid w:val="00695031"/>
    <w:rsid w:val="00695CA3"/>
    <w:rsid w:val="006A336B"/>
    <w:rsid w:val="006B0EBD"/>
    <w:rsid w:val="006B2DF0"/>
    <w:rsid w:val="006B5283"/>
    <w:rsid w:val="006B6DC3"/>
    <w:rsid w:val="006B7603"/>
    <w:rsid w:val="006B77F7"/>
    <w:rsid w:val="006C6919"/>
    <w:rsid w:val="006C6CAF"/>
    <w:rsid w:val="006D071D"/>
    <w:rsid w:val="006D12E1"/>
    <w:rsid w:val="006D1B71"/>
    <w:rsid w:val="006D63E6"/>
    <w:rsid w:val="006D7411"/>
    <w:rsid w:val="006D7F5C"/>
    <w:rsid w:val="006E0CAC"/>
    <w:rsid w:val="006E4405"/>
    <w:rsid w:val="006E47A6"/>
    <w:rsid w:val="006E7366"/>
    <w:rsid w:val="006F06AB"/>
    <w:rsid w:val="006F4225"/>
    <w:rsid w:val="006F5358"/>
    <w:rsid w:val="006F5736"/>
    <w:rsid w:val="006F5980"/>
    <w:rsid w:val="006F6C43"/>
    <w:rsid w:val="006F7CCA"/>
    <w:rsid w:val="00702253"/>
    <w:rsid w:val="007028FA"/>
    <w:rsid w:val="007078CD"/>
    <w:rsid w:val="007110EA"/>
    <w:rsid w:val="00711C50"/>
    <w:rsid w:val="00712776"/>
    <w:rsid w:val="0071423F"/>
    <w:rsid w:val="0071678F"/>
    <w:rsid w:val="00720E92"/>
    <w:rsid w:val="007264F2"/>
    <w:rsid w:val="007324A3"/>
    <w:rsid w:val="007414B1"/>
    <w:rsid w:val="00744F50"/>
    <w:rsid w:val="007453BB"/>
    <w:rsid w:val="007471E6"/>
    <w:rsid w:val="007506FA"/>
    <w:rsid w:val="007560DD"/>
    <w:rsid w:val="00757B6C"/>
    <w:rsid w:val="00760D24"/>
    <w:rsid w:val="00761F86"/>
    <w:rsid w:val="00765C11"/>
    <w:rsid w:val="00772C01"/>
    <w:rsid w:val="00772CCC"/>
    <w:rsid w:val="0077483D"/>
    <w:rsid w:val="00777BB5"/>
    <w:rsid w:val="007820B5"/>
    <w:rsid w:val="00783A85"/>
    <w:rsid w:val="007846F5"/>
    <w:rsid w:val="00786357"/>
    <w:rsid w:val="007923D0"/>
    <w:rsid w:val="0079343C"/>
    <w:rsid w:val="0079554D"/>
    <w:rsid w:val="007A1E12"/>
    <w:rsid w:val="007A2FD4"/>
    <w:rsid w:val="007A3BE8"/>
    <w:rsid w:val="007A4135"/>
    <w:rsid w:val="007A7235"/>
    <w:rsid w:val="007B027B"/>
    <w:rsid w:val="007B04AC"/>
    <w:rsid w:val="007B586A"/>
    <w:rsid w:val="007B5D2F"/>
    <w:rsid w:val="007C1298"/>
    <w:rsid w:val="007C24BD"/>
    <w:rsid w:val="007D040C"/>
    <w:rsid w:val="007D194C"/>
    <w:rsid w:val="007D2DC1"/>
    <w:rsid w:val="007D4A31"/>
    <w:rsid w:val="007D557A"/>
    <w:rsid w:val="007D57A7"/>
    <w:rsid w:val="007D6835"/>
    <w:rsid w:val="007D7733"/>
    <w:rsid w:val="007D7C40"/>
    <w:rsid w:val="007D7EF5"/>
    <w:rsid w:val="007E0E2C"/>
    <w:rsid w:val="007E1496"/>
    <w:rsid w:val="007E20F6"/>
    <w:rsid w:val="007E40D1"/>
    <w:rsid w:val="007F0435"/>
    <w:rsid w:val="007F047F"/>
    <w:rsid w:val="007F0E23"/>
    <w:rsid w:val="007F2588"/>
    <w:rsid w:val="007F2EC3"/>
    <w:rsid w:val="007F3A05"/>
    <w:rsid w:val="007F404C"/>
    <w:rsid w:val="007F40F1"/>
    <w:rsid w:val="008063A5"/>
    <w:rsid w:val="00812C4E"/>
    <w:rsid w:val="00815A51"/>
    <w:rsid w:val="00817035"/>
    <w:rsid w:val="00817D84"/>
    <w:rsid w:val="008230EA"/>
    <w:rsid w:val="00832392"/>
    <w:rsid w:val="00832F24"/>
    <w:rsid w:val="00832F8C"/>
    <w:rsid w:val="0083462B"/>
    <w:rsid w:val="00840975"/>
    <w:rsid w:val="0084321D"/>
    <w:rsid w:val="00843C46"/>
    <w:rsid w:val="00845FC3"/>
    <w:rsid w:val="008565C6"/>
    <w:rsid w:val="00860331"/>
    <w:rsid w:val="00860DF8"/>
    <w:rsid w:val="00862747"/>
    <w:rsid w:val="00862E99"/>
    <w:rsid w:val="008643D3"/>
    <w:rsid w:val="00864836"/>
    <w:rsid w:val="0086583E"/>
    <w:rsid w:val="00871C68"/>
    <w:rsid w:val="00872254"/>
    <w:rsid w:val="0087567B"/>
    <w:rsid w:val="008842B3"/>
    <w:rsid w:val="008852B8"/>
    <w:rsid w:val="00891FFB"/>
    <w:rsid w:val="0089240A"/>
    <w:rsid w:val="008A1E8E"/>
    <w:rsid w:val="008A2AAD"/>
    <w:rsid w:val="008A4DCB"/>
    <w:rsid w:val="008B023B"/>
    <w:rsid w:val="008B0599"/>
    <w:rsid w:val="008B3A69"/>
    <w:rsid w:val="008B4E75"/>
    <w:rsid w:val="008B56DD"/>
    <w:rsid w:val="008B5E00"/>
    <w:rsid w:val="008C084A"/>
    <w:rsid w:val="008D0109"/>
    <w:rsid w:val="008D19C5"/>
    <w:rsid w:val="008D1D9C"/>
    <w:rsid w:val="008D4B94"/>
    <w:rsid w:val="008D4BF5"/>
    <w:rsid w:val="008E464E"/>
    <w:rsid w:val="008E4D6A"/>
    <w:rsid w:val="008F0939"/>
    <w:rsid w:val="008F09B5"/>
    <w:rsid w:val="008F2ABE"/>
    <w:rsid w:val="008F563E"/>
    <w:rsid w:val="00912730"/>
    <w:rsid w:val="00912B0B"/>
    <w:rsid w:val="00914919"/>
    <w:rsid w:val="009175A9"/>
    <w:rsid w:val="00917C36"/>
    <w:rsid w:val="009210DF"/>
    <w:rsid w:val="00923402"/>
    <w:rsid w:val="009268BF"/>
    <w:rsid w:val="00930925"/>
    <w:rsid w:val="009369A3"/>
    <w:rsid w:val="0094250E"/>
    <w:rsid w:val="009460D2"/>
    <w:rsid w:val="0095066D"/>
    <w:rsid w:val="00952219"/>
    <w:rsid w:val="00952B75"/>
    <w:rsid w:val="00956662"/>
    <w:rsid w:val="00960924"/>
    <w:rsid w:val="00960935"/>
    <w:rsid w:val="009704E0"/>
    <w:rsid w:val="00971B98"/>
    <w:rsid w:val="00972B2F"/>
    <w:rsid w:val="0097694D"/>
    <w:rsid w:val="009806F7"/>
    <w:rsid w:val="00980D1C"/>
    <w:rsid w:val="00981FBB"/>
    <w:rsid w:val="00986A04"/>
    <w:rsid w:val="009905B8"/>
    <w:rsid w:val="00992155"/>
    <w:rsid w:val="009949DE"/>
    <w:rsid w:val="009A04A4"/>
    <w:rsid w:val="009A2419"/>
    <w:rsid w:val="009A6CC2"/>
    <w:rsid w:val="009A786C"/>
    <w:rsid w:val="009B4A77"/>
    <w:rsid w:val="009B630A"/>
    <w:rsid w:val="009B70A7"/>
    <w:rsid w:val="009C2056"/>
    <w:rsid w:val="009C3F06"/>
    <w:rsid w:val="009C4F65"/>
    <w:rsid w:val="009C760C"/>
    <w:rsid w:val="009D2A0E"/>
    <w:rsid w:val="009D2AFE"/>
    <w:rsid w:val="009D36DC"/>
    <w:rsid w:val="009D50C0"/>
    <w:rsid w:val="009D644D"/>
    <w:rsid w:val="009E083D"/>
    <w:rsid w:val="009E0D57"/>
    <w:rsid w:val="009E3102"/>
    <w:rsid w:val="009E529A"/>
    <w:rsid w:val="009E612C"/>
    <w:rsid w:val="009F0E8D"/>
    <w:rsid w:val="009F1D24"/>
    <w:rsid w:val="009F2441"/>
    <w:rsid w:val="009F24E0"/>
    <w:rsid w:val="00A01221"/>
    <w:rsid w:val="00A022AB"/>
    <w:rsid w:val="00A02DF1"/>
    <w:rsid w:val="00A07E54"/>
    <w:rsid w:val="00A07E89"/>
    <w:rsid w:val="00A11166"/>
    <w:rsid w:val="00A2539E"/>
    <w:rsid w:val="00A25E81"/>
    <w:rsid w:val="00A267A7"/>
    <w:rsid w:val="00A319CD"/>
    <w:rsid w:val="00A33500"/>
    <w:rsid w:val="00A33C6E"/>
    <w:rsid w:val="00A420C7"/>
    <w:rsid w:val="00A45661"/>
    <w:rsid w:val="00A45A85"/>
    <w:rsid w:val="00A47880"/>
    <w:rsid w:val="00A51BB8"/>
    <w:rsid w:val="00A52F6E"/>
    <w:rsid w:val="00A54F79"/>
    <w:rsid w:val="00A614DF"/>
    <w:rsid w:val="00A62791"/>
    <w:rsid w:val="00A63524"/>
    <w:rsid w:val="00A6472A"/>
    <w:rsid w:val="00A66FFC"/>
    <w:rsid w:val="00A764B1"/>
    <w:rsid w:val="00A76DAB"/>
    <w:rsid w:val="00A8029B"/>
    <w:rsid w:val="00A82213"/>
    <w:rsid w:val="00A83140"/>
    <w:rsid w:val="00A84952"/>
    <w:rsid w:val="00A87600"/>
    <w:rsid w:val="00A87C8B"/>
    <w:rsid w:val="00A87DF7"/>
    <w:rsid w:val="00A94FAC"/>
    <w:rsid w:val="00A956B6"/>
    <w:rsid w:val="00A970A6"/>
    <w:rsid w:val="00AA28F2"/>
    <w:rsid w:val="00AA3725"/>
    <w:rsid w:val="00AA69FA"/>
    <w:rsid w:val="00AA7956"/>
    <w:rsid w:val="00AB23F6"/>
    <w:rsid w:val="00AB4CE5"/>
    <w:rsid w:val="00AC270D"/>
    <w:rsid w:val="00AC2741"/>
    <w:rsid w:val="00AC2C6C"/>
    <w:rsid w:val="00AD1F6C"/>
    <w:rsid w:val="00AD2494"/>
    <w:rsid w:val="00AD25B1"/>
    <w:rsid w:val="00AD48F8"/>
    <w:rsid w:val="00AD51B4"/>
    <w:rsid w:val="00AE0711"/>
    <w:rsid w:val="00AE0F6C"/>
    <w:rsid w:val="00AE2140"/>
    <w:rsid w:val="00AE5C42"/>
    <w:rsid w:val="00AE6F97"/>
    <w:rsid w:val="00AE7063"/>
    <w:rsid w:val="00AF0446"/>
    <w:rsid w:val="00AF0543"/>
    <w:rsid w:val="00AF0F00"/>
    <w:rsid w:val="00AF146F"/>
    <w:rsid w:val="00AF709B"/>
    <w:rsid w:val="00AF7E82"/>
    <w:rsid w:val="00B0214C"/>
    <w:rsid w:val="00B0250F"/>
    <w:rsid w:val="00B0403D"/>
    <w:rsid w:val="00B10398"/>
    <w:rsid w:val="00B15C90"/>
    <w:rsid w:val="00B15DCF"/>
    <w:rsid w:val="00B21582"/>
    <w:rsid w:val="00B2442A"/>
    <w:rsid w:val="00B24FD6"/>
    <w:rsid w:val="00B2523B"/>
    <w:rsid w:val="00B2609B"/>
    <w:rsid w:val="00B30889"/>
    <w:rsid w:val="00B356DD"/>
    <w:rsid w:val="00B372D3"/>
    <w:rsid w:val="00B40E66"/>
    <w:rsid w:val="00B44FAB"/>
    <w:rsid w:val="00B4719F"/>
    <w:rsid w:val="00B5039A"/>
    <w:rsid w:val="00B51420"/>
    <w:rsid w:val="00B517CA"/>
    <w:rsid w:val="00B51F18"/>
    <w:rsid w:val="00B52DC9"/>
    <w:rsid w:val="00B53867"/>
    <w:rsid w:val="00B548F1"/>
    <w:rsid w:val="00B560FD"/>
    <w:rsid w:val="00B57ACD"/>
    <w:rsid w:val="00B606CC"/>
    <w:rsid w:val="00B65147"/>
    <w:rsid w:val="00B70C07"/>
    <w:rsid w:val="00B71F01"/>
    <w:rsid w:val="00B72385"/>
    <w:rsid w:val="00B757B8"/>
    <w:rsid w:val="00B75F65"/>
    <w:rsid w:val="00B76F90"/>
    <w:rsid w:val="00B81E1A"/>
    <w:rsid w:val="00B8739E"/>
    <w:rsid w:val="00B91B1E"/>
    <w:rsid w:val="00B92FA1"/>
    <w:rsid w:val="00B96FBD"/>
    <w:rsid w:val="00BA126D"/>
    <w:rsid w:val="00BA21A4"/>
    <w:rsid w:val="00BA4103"/>
    <w:rsid w:val="00BA4461"/>
    <w:rsid w:val="00BB1FA4"/>
    <w:rsid w:val="00BB271D"/>
    <w:rsid w:val="00BB2D0B"/>
    <w:rsid w:val="00BB2F43"/>
    <w:rsid w:val="00BB3044"/>
    <w:rsid w:val="00BB38D8"/>
    <w:rsid w:val="00BB636B"/>
    <w:rsid w:val="00BB64F5"/>
    <w:rsid w:val="00BC214C"/>
    <w:rsid w:val="00BC5817"/>
    <w:rsid w:val="00BC5D49"/>
    <w:rsid w:val="00BD2204"/>
    <w:rsid w:val="00BD43FD"/>
    <w:rsid w:val="00BD5852"/>
    <w:rsid w:val="00BD659F"/>
    <w:rsid w:val="00BE0B8F"/>
    <w:rsid w:val="00BE0EBE"/>
    <w:rsid w:val="00BE1414"/>
    <w:rsid w:val="00BE14E3"/>
    <w:rsid w:val="00BF2C42"/>
    <w:rsid w:val="00BF2D53"/>
    <w:rsid w:val="00C02239"/>
    <w:rsid w:val="00C049A3"/>
    <w:rsid w:val="00C0725B"/>
    <w:rsid w:val="00C107F5"/>
    <w:rsid w:val="00C20BFA"/>
    <w:rsid w:val="00C21670"/>
    <w:rsid w:val="00C2381A"/>
    <w:rsid w:val="00C47B72"/>
    <w:rsid w:val="00C513CA"/>
    <w:rsid w:val="00C533F8"/>
    <w:rsid w:val="00C54E98"/>
    <w:rsid w:val="00C60845"/>
    <w:rsid w:val="00C62F76"/>
    <w:rsid w:val="00C63CBC"/>
    <w:rsid w:val="00C64EEA"/>
    <w:rsid w:val="00C67EDF"/>
    <w:rsid w:val="00C70A76"/>
    <w:rsid w:val="00C721CC"/>
    <w:rsid w:val="00C7432B"/>
    <w:rsid w:val="00C74554"/>
    <w:rsid w:val="00C74B4A"/>
    <w:rsid w:val="00C74BC5"/>
    <w:rsid w:val="00C77325"/>
    <w:rsid w:val="00C77E96"/>
    <w:rsid w:val="00C9169D"/>
    <w:rsid w:val="00C93F6B"/>
    <w:rsid w:val="00C9563A"/>
    <w:rsid w:val="00C97D39"/>
    <w:rsid w:val="00CA32A1"/>
    <w:rsid w:val="00CA3CAB"/>
    <w:rsid w:val="00CA4C35"/>
    <w:rsid w:val="00CA5379"/>
    <w:rsid w:val="00CA5CA3"/>
    <w:rsid w:val="00CB069A"/>
    <w:rsid w:val="00CB0C8E"/>
    <w:rsid w:val="00CC0E83"/>
    <w:rsid w:val="00CC0EA1"/>
    <w:rsid w:val="00CC3C54"/>
    <w:rsid w:val="00CC7A98"/>
    <w:rsid w:val="00CD0952"/>
    <w:rsid w:val="00CD0970"/>
    <w:rsid w:val="00CD0E43"/>
    <w:rsid w:val="00CD178B"/>
    <w:rsid w:val="00CD1AF9"/>
    <w:rsid w:val="00CD3B62"/>
    <w:rsid w:val="00CD47F5"/>
    <w:rsid w:val="00CD534A"/>
    <w:rsid w:val="00CD5865"/>
    <w:rsid w:val="00CD5D1E"/>
    <w:rsid w:val="00CD628C"/>
    <w:rsid w:val="00CD634E"/>
    <w:rsid w:val="00CD63EE"/>
    <w:rsid w:val="00CD67DB"/>
    <w:rsid w:val="00CE1E61"/>
    <w:rsid w:val="00CE355C"/>
    <w:rsid w:val="00CF0B3C"/>
    <w:rsid w:val="00CF0BCD"/>
    <w:rsid w:val="00CF4F92"/>
    <w:rsid w:val="00CF5E9D"/>
    <w:rsid w:val="00CF6CD8"/>
    <w:rsid w:val="00D012A0"/>
    <w:rsid w:val="00D03D55"/>
    <w:rsid w:val="00D055EF"/>
    <w:rsid w:val="00D06989"/>
    <w:rsid w:val="00D11F6C"/>
    <w:rsid w:val="00D12508"/>
    <w:rsid w:val="00D13636"/>
    <w:rsid w:val="00D14086"/>
    <w:rsid w:val="00D158C2"/>
    <w:rsid w:val="00D16C14"/>
    <w:rsid w:val="00D21E9D"/>
    <w:rsid w:val="00D26906"/>
    <w:rsid w:val="00D3429D"/>
    <w:rsid w:val="00D35815"/>
    <w:rsid w:val="00D35908"/>
    <w:rsid w:val="00D35A18"/>
    <w:rsid w:val="00D4118C"/>
    <w:rsid w:val="00D42582"/>
    <w:rsid w:val="00D50531"/>
    <w:rsid w:val="00D56A2F"/>
    <w:rsid w:val="00D577DF"/>
    <w:rsid w:val="00D57B7A"/>
    <w:rsid w:val="00D62FDA"/>
    <w:rsid w:val="00D6556F"/>
    <w:rsid w:val="00D66928"/>
    <w:rsid w:val="00D73403"/>
    <w:rsid w:val="00D73505"/>
    <w:rsid w:val="00D7400C"/>
    <w:rsid w:val="00D74369"/>
    <w:rsid w:val="00D75030"/>
    <w:rsid w:val="00D76FD8"/>
    <w:rsid w:val="00D80A45"/>
    <w:rsid w:val="00D84354"/>
    <w:rsid w:val="00D84F3A"/>
    <w:rsid w:val="00D854E2"/>
    <w:rsid w:val="00D861BF"/>
    <w:rsid w:val="00D87B0A"/>
    <w:rsid w:val="00D95770"/>
    <w:rsid w:val="00D96412"/>
    <w:rsid w:val="00D97853"/>
    <w:rsid w:val="00DA5D3C"/>
    <w:rsid w:val="00DA6A9E"/>
    <w:rsid w:val="00DA75E1"/>
    <w:rsid w:val="00DA7D7C"/>
    <w:rsid w:val="00DB5C25"/>
    <w:rsid w:val="00DC1B83"/>
    <w:rsid w:val="00DC1E32"/>
    <w:rsid w:val="00DC3373"/>
    <w:rsid w:val="00DC37BB"/>
    <w:rsid w:val="00DC3F78"/>
    <w:rsid w:val="00DC5049"/>
    <w:rsid w:val="00DE2365"/>
    <w:rsid w:val="00DE33A1"/>
    <w:rsid w:val="00DE4208"/>
    <w:rsid w:val="00DF1B89"/>
    <w:rsid w:val="00DF2B7D"/>
    <w:rsid w:val="00DF6614"/>
    <w:rsid w:val="00DF7532"/>
    <w:rsid w:val="00E03C60"/>
    <w:rsid w:val="00E06F8D"/>
    <w:rsid w:val="00E102A4"/>
    <w:rsid w:val="00E11344"/>
    <w:rsid w:val="00E12134"/>
    <w:rsid w:val="00E140F8"/>
    <w:rsid w:val="00E16C9D"/>
    <w:rsid w:val="00E202EA"/>
    <w:rsid w:val="00E22BAF"/>
    <w:rsid w:val="00E23380"/>
    <w:rsid w:val="00E259DC"/>
    <w:rsid w:val="00E25E1F"/>
    <w:rsid w:val="00E309D5"/>
    <w:rsid w:val="00E32AD9"/>
    <w:rsid w:val="00E3305A"/>
    <w:rsid w:val="00E370C0"/>
    <w:rsid w:val="00E37B70"/>
    <w:rsid w:val="00E40C1B"/>
    <w:rsid w:val="00E424AC"/>
    <w:rsid w:val="00E43092"/>
    <w:rsid w:val="00E44568"/>
    <w:rsid w:val="00E47027"/>
    <w:rsid w:val="00E5164C"/>
    <w:rsid w:val="00E61F05"/>
    <w:rsid w:val="00E6269F"/>
    <w:rsid w:val="00E66053"/>
    <w:rsid w:val="00E71C37"/>
    <w:rsid w:val="00E72AEF"/>
    <w:rsid w:val="00E7779F"/>
    <w:rsid w:val="00E82034"/>
    <w:rsid w:val="00E843BA"/>
    <w:rsid w:val="00E85AE2"/>
    <w:rsid w:val="00E87D7B"/>
    <w:rsid w:val="00E93F8A"/>
    <w:rsid w:val="00E95327"/>
    <w:rsid w:val="00EA1AB6"/>
    <w:rsid w:val="00EA7389"/>
    <w:rsid w:val="00EB0503"/>
    <w:rsid w:val="00EB07A0"/>
    <w:rsid w:val="00EB0DB2"/>
    <w:rsid w:val="00EB1FE0"/>
    <w:rsid w:val="00EB3FB0"/>
    <w:rsid w:val="00EB5465"/>
    <w:rsid w:val="00EB5E82"/>
    <w:rsid w:val="00EB625C"/>
    <w:rsid w:val="00EB755D"/>
    <w:rsid w:val="00EC04C7"/>
    <w:rsid w:val="00EC7343"/>
    <w:rsid w:val="00ED0605"/>
    <w:rsid w:val="00ED0630"/>
    <w:rsid w:val="00ED4C15"/>
    <w:rsid w:val="00ED6CFA"/>
    <w:rsid w:val="00ED7A29"/>
    <w:rsid w:val="00EE1633"/>
    <w:rsid w:val="00EE7159"/>
    <w:rsid w:val="00EF0A39"/>
    <w:rsid w:val="00EF4C80"/>
    <w:rsid w:val="00F0068D"/>
    <w:rsid w:val="00F045BA"/>
    <w:rsid w:val="00F06B79"/>
    <w:rsid w:val="00F112B3"/>
    <w:rsid w:val="00F11710"/>
    <w:rsid w:val="00F129FB"/>
    <w:rsid w:val="00F163D4"/>
    <w:rsid w:val="00F167FB"/>
    <w:rsid w:val="00F171BC"/>
    <w:rsid w:val="00F33285"/>
    <w:rsid w:val="00F33A2C"/>
    <w:rsid w:val="00F44872"/>
    <w:rsid w:val="00F469A7"/>
    <w:rsid w:val="00F520C2"/>
    <w:rsid w:val="00F554C7"/>
    <w:rsid w:val="00F558F7"/>
    <w:rsid w:val="00F630CD"/>
    <w:rsid w:val="00F73E68"/>
    <w:rsid w:val="00F80A20"/>
    <w:rsid w:val="00F81291"/>
    <w:rsid w:val="00F84132"/>
    <w:rsid w:val="00F857B0"/>
    <w:rsid w:val="00F9308D"/>
    <w:rsid w:val="00F96600"/>
    <w:rsid w:val="00F97248"/>
    <w:rsid w:val="00FA0D5D"/>
    <w:rsid w:val="00FA2AB9"/>
    <w:rsid w:val="00FA3B6A"/>
    <w:rsid w:val="00FA4716"/>
    <w:rsid w:val="00FB148A"/>
    <w:rsid w:val="00FB231B"/>
    <w:rsid w:val="00FB28CA"/>
    <w:rsid w:val="00FC1977"/>
    <w:rsid w:val="00FC4FD0"/>
    <w:rsid w:val="00FC71D6"/>
    <w:rsid w:val="00FD60FD"/>
    <w:rsid w:val="00FD7D83"/>
    <w:rsid w:val="00FE4521"/>
    <w:rsid w:val="00FF16F6"/>
    <w:rsid w:val="00FF239E"/>
    <w:rsid w:val="00FF2EF5"/>
    <w:rsid w:val="00FF4D0B"/>
    <w:rsid w:val="00FF67CD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乙"/>
    <w:basedOn w:val="a"/>
    <w:rsid w:val="00817035"/>
    <w:rPr>
      <w:rFonts w:ascii="標楷體" w:eastAsia="標楷體" w:hAnsi="標楷體" w:cs="Times New Roman"/>
      <w:b/>
      <w:sz w:val="34"/>
      <w:szCs w:val="34"/>
    </w:rPr>
  </w:style>
  <w:style w:type="table" w:styleId="a4">
    <w:name w:val="Table Grid"/>
    <w:basedOn w:val="a1"/>
    <w:uiPriority w:val="59"/>
    <w:rsid w:val="0081703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F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F6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4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F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"/>
    <w:basedOn w:val="a"/>
    <w:link w:val="ac"/>
    <w:qFormat/>
    <w:rsid w:val="005635B6"/>
    <w:pPr>
      <w:kinsoku w:val="0"/>
      <w:overflowPunct w:val="0"/>
      <w:autoSpaceDE w:val="0"/>
      <w:spacing w:line="460" w:lineRule="exact"/>
      <w:ind w:left="422" w:right="105" w:hangingChars="132" w:hanging="422"/>
      <w:jc w:val="both"/>
      <w:textAlignment w:val="center"/>
    </w:pPr>
    <w:rPr>
      <w:rFonts w:ascii="標楷體" w:eastAsia="標楷體" w:hAnsi="標楷體"/>
      <w:sz w:val="32"/>
      <w:szCs w:val="32"/>
    </w:rPr>
  </w:style>
  <w:style w:type="paragraph" w:customStyle="1" w:styleId="ad">
    <w:name w:val="款"/>
    <w:basedOn w:val="a"/>
    <w:link w:val="ae"/>
    <w:qFormat/>
    <w:rsid w:val="005635B6"/>
    <w:pPr>
      <w:kinsoku w:val="0"/>
      <w:overflowPunct w:val="0"/>
      <w:autoSpaceDE w:val="0"/>
      <w:spacing w:line="460" w:lineRule="exact"/>
      <w:ind w:left="635" w:right="105" w:hanging="32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c">
    <w:name w:val="條 字元"/>
    <w:basedOn w:val="a0"/>
    <w:link w:val="ab"/>
    <w:rsid w:val="005635B6"/>
    <w:rPr>
      <w:rFonts w:ascii="標楷體" w:eastAsia="標楷體" w:hAnsi="標楷體"/>
      <w:sz w:val="32"/>
      <w:szCs w:val="32"/>
    </w:rPr>
  </w:style>
  <w:style w:type="paragraph" w:customStyle="1" w:styleId="af">
    <w:name w:val="項"/>
    <w:basedOn w:val="a"/>
    <w:link w:val="af0"/>
    <w:qFormat/>
    <w:rsid w:val="005635B6"/>
    <w:pPr>
      <w:tabs>
        <w:tab w:val="left" w:pos="2520"/>
      </w:tabs>
      <w:kinsoku w:val="0"/>
      <w:overflowPunct w:val="0"/>
      <w:autoSpaceDE w:val="0"/>
      <w:spacing w:line="460" w:lineRule="exact"/>
      <w:ind w:leftChars="150" w:left="360" w:rightChars="50" w:right="120" w:firstLineChars="200" w:firstLine="64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e">
    <w:name w:val="款 字元"/>
    <w:basedOn w:val="a0"/>
    <w:link w:val="ad"/>
    <w:rsid w:val="005635B6"/>
    <w:rPr>
      <w:rFonts w:ascii="標楷體" w:eastAsia="標楷體" w:hAnsi="標楷體"/>
      <w:sz w:val="32"/>
      <w:szCs w:val="32"/>
    </w:rPr>
  </w:style>
  <w:style w:type="character" w:customStyle="1" w:styleId="af0">
    <w:name w:val="項 字元"/>
    <w:basedOn w:val="a0"/>
    <w:link w:val="af"/>
    <w:rsid w:val="005635B6"/>
    <w:rPr>
      <w:rFonts w:ascii="標楷體" w:eastAsia="標楷體" w:hAnsi="標楷體"/>
      <w:sz w:val="32"/>
      <w:szCs w:val="32"/>
    </w:rPr>
  </w:style>
  <w:style w:type="paragraph" w:styleId="af1">
    <w:name w:val="List Paragraph"/>
    <w:basedOn w:val="a"/>
    <w:uiPriority w:val="34"/>
    <w:qFormat/>
    <w:rsid w:val="000F532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乙"/>
    <w:basedOn w:val="a"/>
    <w:rsid w:val="00817035"/>
    <w:rPr>
      <w:rFonts w:ascii="標楷體" w:eastAsia="標楷體" w:hAnsi="標楷體" w:cs="Times New Roman"/>
      <w:b/>
      <w:sz w:val="34"/>
      <w:szCs w:val="34"/>
    </w:rPr>
  </w:style>
  <w:style w:type="table" w:styleId="a4">
    <w:name w:val="Table Grid"/>
    <w:basedOn w:val="a1"/>
    <w:uiPriority w:val="59"/>
    <w:rsid w:val="0081703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F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F6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4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F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"/>
    <w:basedOn w:val="a"/>
    <w:link w:val="ac"/>
    <w:qFormat/>
    <w:rsid w:val="005635B6"/>
    <w:pPr>
      <w:kinsoku w:val="0"/>
      <w:overflowPunct w:val="0"/>
      <w:autoSpaceDE w:val="0"/>
      <w:spacing w:line="460" w:lineRule="exact"/>
      <w:ind w:left="422" w:right="105" w:hangingChars="132" w:hanging="422"/>
      <w:jc w:val="both"/>
      <w:textAlignment w:val="center"/>
    </w:pPr>
    <w:rPr>
      <w:rFonts w:ascii="標楷體" w:eastAsia="標楷體" w:hAnsi="標楷體"/>
      <w:sz w:val="32"/>
      <w:szCs w:val="32"/>
    </w:rPr>
  </w:style>
  <w:style w:type="paragraph" w:customStyle="1" w:styleId="ad">
    <w:name w:val="款"/>
    <w:basedOn w:val="a"/>
    <w:link w:val="ae"/>
    <w:qFormat/>
    <w:rsid w:val="005635B6"/>
    <w:pPr>
      <w:kinsoku w:val="0"/>
      <w:overflowPunct w:val="0"/>
      <w:autoSpaceDE w:val="0"/>
      <w:spacing w:line="460" w:lineRule="exact"/>
      <w:ind w:left="635" w:right="105" w:hanging="32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c">
    <w:name w:val="條 字元"/>
    <w:basedOn w:val="a0"/>
    <w:link w:val="ab"/>
    <w:rsid w:val="005635B6"/>
    <w:rPr>
      <w:rFonts w:ascii="標楷體" w:eastAsia="標楷體" w:hAnsi="標楷體"/>
      <w:sz w:val="32"/>
      <w:szCs w:val="32"/>
    </w:rPr>
  </w:style>
  <w:style w:type="paragraph" w:customStyle="1" w:styleId="af">
    <w:name w:val="項"/>
    <w:basedOn w:val="a"/>
    <w:link w:val="af0"/>
    <w:qFormat/>
    <w:rsid w:val="005635B6"/>
    <w:pPr>
      <w:tabs>
        <w:tab w:val="left" w:pos="2520"/>
      </w:tabs>
      <w:kinsoku w:val="0"/>
      <w:overflowPunct w:val="0"/>
      <w:autoSpaceDE w:val="0"/>
      <w:spacing w:line="460" w:lineRule="exact"/>
      <w:ind w:leftChars="150" w:left="360" w:rightChars="50" w:right="120" w:firstLineChars="200" w:firstLine="64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e">
    <w:name w:val="款 字元"/>
    <w:basedOn w:val="a0"/>
    <w:link w:val="ad"/>
    <w:rsid w:val="005635B6"/>
    <w:rPr>
      <w:rFonts w:ascii="標楷體" w:eastAsia="標楷體" w:hAnsi="標楷體"/>
      <w:sz w:val="32"/>
      <w:szCs w:val="32"/>
    </w:rPr>
  </w:style>
  <w:style w:type="character" w:customStyle="1" w:styleId="af0">
    <w:name w:val="項 字元"/>
    <w:basedOn w:val="a0"/>
    <w:link w:val="af"/>
    <w:rsid w:val="005635B6"/>
    <w:rPr>
      <w:rFonts w:ascii="標楷體" w:eastAsia="標楷體" w:hAnsi="標楷體"/>
      <w:sz w:val="32"/>
      <w:szCs w:val="32"/>
    </w:rPr>
  </w:style>
  <w:style w:type="paragraph" w:styleId="af1">
    <w:name w:val="List Paragraph"/>
    <w:basedOn w:val="a"/>
    <w:uiPriority w:val="34"/>
    <w:qFormat/>
    <w:rsid w:val="000F53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B61B0-BC04-415B-AF42-B6B32B6D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hp400g3</cp:lastModifiedBy>
  <cp:revision>2</cp:revision>
  <cp:lastPrinted>2020-10-07T09:21:00Z</cp:lastPrinted>
  <dcterms:created xsi:type="dcterms:W3CDTF">2020-10-07T09:43:00Z</dcterms:created>
  <dcterms:modified xsi:type="dcterms:W3CDTF">2020-10-07T09:43:00Z</dcterms:modified>
</cp:coreProperties>
</file>