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11C" w:rsidRPr="00535114" w:rsidRDefault="007E311C" w:rsidP="009B2EA3">
      <w:pPr>
        <w:pStyle w:val="a3"/>
        <w:spacing w:line="360" w:lineRule="exact"/>
        <w:rPr>
          <w:rFonts w:ascii="標楷體"/>
        </w:rPr>
      </w:pPr>
      <w:bookmarkStart w:id="0" w:name="_Toc311127773"/>
      <w:bookmarkStart w:id="1" w:name="_Toc311127621"/>
      <w:r w:rsidRPr="00535114">
        <w:rPr>
          <w:rFonts w:ascii="標楷體" w:hint="eastAsia"/>
        </w:rPr>
        <w:t>立法院第</w:t>
      </w:r>
      <w:r w:rsidR="003B4602" w:rsidRPr="00535114">
        <w:rPr>
          <w:rFonts w:ascii="標楷體" w:hint="eastAsia"/>
        </w:rPr>
        <w:t>8</w:t>
      </w:r>
      <w:r w:rsidRPr="00535114">
        <w:rPr>
          <w:rFonts w:ascii="標楷體" w:hint="eastAsia"/>
        </w:rPr>
        <w:t>屆第</w:t>
      </w:r>
      <w:r w:rsidR="00F76CBA" w:rsidRPr="00535114">
        <w:rPr>
          <w:rFonts w:ascii="標楷體" w:hint="eastAsia"/>
        </w:rPr>
        <w:t>5</w:t>
      </w:r>
      <w:r w:rsidRPr="00535114">
        <w:rPr>
          <w:rFonts w:ascii="標楷體" w:hint="eastAsia"/>
        </w:rPr>
        <w:t>會期司法及法制委員會第</w:t>
      </w:r>
      <w:r w:rsidR="006A7057">
        <w:rPr>
          <w:rFonts w:ascii="標楷體" w:hint="eastAsia"/>
        </w:rPr>
        <w:t>10</w:t>
      </w:r>
      <w:r w:rsidRPr="00535114">
        <w:rPr>
          <w:rFonts w:ascii="標楷體" w:hint="eastAsia"/>
        </w:rPr>
        <w:t>次全體委員會議議事錄</w:t>
      </w:r>
      <w:bookmarkEnd w:id="0"/>
      <w:bookmarkEnd w:id="1"/>
    </w:p>
    <w:p w:rsidR="007E311C" w:rsidRPr="00535114" w:rsidRDefault="007E311C" w:rsidP="009B2EA3">
      <w:pPr>
        <w:pStyle w:val="-0"/>
        <w:spacing w:line="360" w:lineRule="exact"/>
        <w:ind w:left="1619" w:hangingChars="506" w:hanging="1619"/>
        <w:rPr>
          <w:rFonts w:ascii="標楷體" w:hAnsi="標楷體"/>
          <w:szCs w:val="32"/>
        </w:rPr>
      </w:pPr>
      <w:r w:rsidRPr="00535114">
        <w:rPr>
          <w:rFonts w:ascii="標楷體" w:hAnsi="標楷體" w:hint="eastAsia"/>
          <w:szCs w:val="32"/>
        </w:rPr>
        <w:t>時</w:t>
      </w:r>
      <w:r w:rsidRPr="00535114">
        <w:rPr>
          <w:rFonts w:ascii="標楷體" w:hAnsi="標楷體"/>
          <w:szCs w:val="32"/>
        </w:rPr>
        <w:t xml:space="preserve">    </w:t>
      </w:r>
      <w:r w:rsidRPr="00535114">
        <w:rPr>
          <w:rFonts w:ascii="標楷體" w:hAnsi="標楷體" w:hint="eastAsia"/>
          <w:szCs w:val="32"/>
        </w:rPr>
        <w:t>間：</w:t>
      </w:r>
      <w:r w:rsidR="00A975DD" w:rsidRPr="00535114">
        <w:rPr>
          <w:rFonts w:ascii="標楷體" w:hAnsi="標楷體" w:hint="eastAsia"/>
          <w:szCs w:val="32"/>
        </w:rPr>
        <w:t>中華民國10</w:t>
      </w:r>
      <w:r w:rsidR="00F76CBA" w:rsidRPr="00535114">
        <w:rPr>
          <w:rFonts w:ascii="標楷體" w:hAnsi="標楷體" w:hint="eastAsia"/>
          <w:szCs w:val="32"/>
        </w:rPr>
        <w:t>3</w:t>
      </w:r>
      <w:r w:rsidR="00A975DD" w:rsidRPr="00535114">
        <w:rPr>
          <w:rFonts w:ascii="標楷體" w:hAnsi="標楷體" w:hint="eastAsia"/>
          <w:szCs w:val="32"/>
        </w:rPr>
        <w:t>年</w:t>
      </w:r>
      <w:r w:rsidR="00421799">
        <w:rPr>
          <w:rFonts w:ascii="標楷體" w:hAnsi="標楷體" w:hint="eastAsia"/>
          <w:szCs w:val="32"/>
        </w:rPr>
        <w:t>4</w:t>
      </w:r>
      <w:r w:rsidR="00A975DD" w:rsidRPr="00535114">
        <w:rPr>
          <w:rFonts w:ascii="標楷體" w:hAnsi="標楷體" w:hint="eastAsia"/>
          <w:szCs w:val="32"/>
        </w:rPr>
        <w:t>月</w:t>
      </w:r>
      <w:r w:rsidR="006A7057">
        <w:rPr>
          <w:rFonts w:ascii="標楷體" w:hAnsi="標楷體" w:hint="eastAsia"/>
          <w:szCs w:val="32"/>
        </w:rPr>
        <w:t>24</w:t>
      </w:r>
      <w:r w:rsidR="00A975DD" w:rsidRPr="00535114">
        <w:rPr>
          <w:rFonts w:ascii="標楷體" w:hAnsi="標楷體" w:hint="eastAsia"/>
          <w:szCs w:val="32"/>
        </w:rPr>
        <w:t>日（星期</w:t>
      </w:r>
      <w:r w:rsidR="009D0ACD">
        <w:rPr>
          <w:rFonts w:ascii="標楷體" w:hAnsi="標楷體" w:hint="eastAsia"/>
          <w:szCs w:val="32"/>
        </w:rPr>
        <w:t>四</w:t>
      </w:r>
      <w:r w:rsidR="00A975DD" w:rsidRPr="00535114">
        <w:rPr>
          <w:rFonts w:ascii="標楷體" w:hAnsi="標楷體" w:hint="eastAsia"/>
          <w:szCs w:val="32"/>
        </w:rPr>
        <w:t>）</w:t>
      </w:r>
      <w:r w:rsidR="00B23723" w:rsidRPr="00535114">
        <w:rPr>
          <w:rFonts w:ascii="標楷體" w:hAnsi="標楷體" w:hint="eastAsia"/>
          <w:szCs w:val="32"/>
        </w:rPr>
        <w:t>上</w:t>
      </w:r>
      <w:r w:rsidR="00585445" w:rsidRPr="00535114">
        <w:rPr>
          <w:rFonts w:ascii="標楷體" w:hAnsi="標楷體" w:hint="eastAsia"/>
          <w:szCs w:val="32"/>
        </w:rPr>
        <w:t>午</w:t>
      </w:r>
      <w:r w:rsidR="00B23723" w:rsidRPr="00535114">
        <w:rPr>
          <w:rFonts w:ascii="標楷體" w:hAnsi="標楷體" w:hint="eastAsia"/>
          <w:szCs w:val="32"/>
        </w:rPr>
        <w:t>9</w:t>
      </w:r>
      <w:r w:rsidR="00585445" w:rsidRPr="00535114">
        <w:rPr>
          <w:rFonts w:ascii="標楷體" w:hAnsi="標楷體" w:hint="eastAsia"/>
          <w:szCs w:val="32"/>
        </w:rPr>
        <w:t>時</w:t>
      </w:r>
      <w:r w:rsidR="009F231C">
        <w:rPr>
          <w:rFonts w:ascii="標楷體" w:hAnsi="標楷體" w:hint="eastAsia"/>
          <w:szCs w:val="32"/>
        </w:rPr>
        <w:t>49</w:t>
      </w:r>
      <w:r w:rsidR="00585445" w:rsidRPr="00535114">
        <w:rPr>
          <w:rFonts w:ascii="標楷體" w:hAnsi="標楷體" w:hint="eastAsia"/>
          <w:szCs w:val="32"/>
        </w:rPr>
        <w:t>分至</w:t>
      </w:r>
      <w:r w:rsidR="00994CFE" w:rsidRPr="00535114">
        <w:rPr>
          <w:rFonts w:ascii="標楷體" w:hAnsi="標楷體" w:hint="eastAsia"/>
          <w:szCs w:val="32"/>
        </w:rPr>
        <w:t>1</w:t>
      </w:r>
      <w:r w:rsidR="005C0329">
        <w:rPr>
          <w:rFonts w:ascii="標楷體" w:hAnsi="標楷體" w:hint="eastAsia"/>
          <w:szCs w:val="32"/>
        </w:rPr>
        <w:t>2</w:t>
      </w:r>
      <w:r w:rsidR="00585445" w:rsidRPr="00535114">
        <w:rPr>
          <w:rFonts w:ascii="標楷體" w:hAnsi="標楷體" w:hint="eastAsia"/>
          <w:szCs w:val="32"/>
        </w:rPr>
        <w:t>時</w:t>
      </w:r>
      <w:r w:rsidR="00E92FB4">
        <w:rPr>
          <w:rFonts w:ascii="標楷體" w:hAnsi="標楷體" w:hint="eastAsia"/>
          <w:szCs w:val="32"/>
        </w:rPr>
        <w:t>13</w:t>
      </w:r>
      <w:r w:rsidR="00585445" w:rsidRPr="00535114">
        <w:rPr>
          <w:rFonts w:ascii="標楷體" w:hAnsi="標楷體" w:hint="eastAsia"/>
          <w:szCs w:val="32"/>
        </w:rPr>
        <w:t>分</w:t>
      </w:r>
    </w:p>
    <w:p w:rsidR="007E311C" w:rsidRPr="00535114" w:rsidRDefault="007E311C" w:rsidP="009B2EA3">
      <w:pPr>
        <w:pStyle w:val="-0"/>
        <w:spacing w:line="360" w:lineRule="exact"/>
        <w:rPr>
          <w:rFonts w:ascii="標楷體" w:hAnsi="標楷體"/>
          <w:szCs w:val="32"/>
        </w:rPr>
      </w:pPr>
      <w:r w:rsidRPr="00535114">
        <w:rPr>
          <w:rFonts w:ascii="標楷體" w:hAnsi="標楷體" w:hint="eastAsia"/>
          <w:szCs w:val="32"/>
        </w:rPr>
        <w:t>地</w:t>
      </w:r>
      <w:r w:rsidRPr="00535114">
        <w:rPr>
          <w:rFonts w:ascii="標楷體" w:hAnsi="標楷體"/>
          <w:szCs w:val="32"/>
        </w:rPr>
        <w:t xml:space="preserve">    </w:t>
      </w:r>
      <w:r w:rsidRPr="00535114">
        <w:rPr>
          <w:rFonts w:ascii="標楷體" w:hAnsi="標楷體" w:hint="eastAsia"/>
          <w:szCs w:val="32"/>
        </w:rPr>
        <w:t>點：本院紅樓</w:t>
      </w:r>
      <w:r w:rsidRPr="00535114">
        <w:rPr>
          <w:rFonts w:ascii="標楷體" w:hAnsi="標楷體"/>
          <w:szCs w:val="32"/>
        </w:rPr>
        <w:t>302</w:t>
      </w:r>
      <w:r w:rsidRPr="00535114">
        <w:rPr>
          <w:rFonts w:ascii="標楷體" w:hAnsi="標楷體" w:hint="eastAsia"/>
          <w:szCs w:val="32"/>
        </w:rPr>
        <w:t>會議室</w:t>
      </w:r>
    </w:p>
    <w:p w:rsidR="00591E37" w:rsidRDefault="007E311C" w:rsidP="00732584">
      <w:pPr>
        <w:pStyle w:val="-0"/>
        <w:spacing w:line="360" w:lineRule="exact"/>
        <w:ind w:left="1600" w:hangingChars="500" w:hanging="1600"/>
        <w:rPr>
          <w:rFonts w:ascii="標楷體" w:hAnsi="標楷體"/>
          <w:szCs w:val="32"/>
        </w:rPr>
      </w:pPr>
      <w:r w:rsidRPr="00535114">
        <w:rPr>
          <w:rFonts w:ascii="標楷體" w:hAnsi="標楷體" w:hint="eastAsia"/>
          <w:szCs w:val="32"/>
        </w:rPr>
        <w:t>出席委員：</w:t>
      </w:r>
      <w:r w:rsidR="00591E37" w:rsidRPr="00535114">
        <w:rPr>
          <w:rFonts w:ascii="標楷體" w:hAnsi="標楷體" w:hint="eastAsia"/>
          <w:szCs w:val="32"/>
        </w:rPr>
        <w:t>廖正井</w:t>
      </w:r>
      <w:r w:rsidR="00732584">
        <w:rPr>
          <w:rFonts w:ascii="標楷體" w:hAnsi="標楷體" w:hint="eastAsia"/>
          <w:szCs w:val="32"/>
        </w:rPr>
        <w:t xml:space="preserve"> </w:t>
      </w:r>
      <w:r w:rsidR="00591E37" w:rsidRPr="00535114">
        <w:rPr>
          <w:rFonts w:ascii="標楷體" w:hAnsi="標楷體" w:hint="eastAsia"/>
          <w:szCs w:val="32"/>
        </w:rPr>
        <w:t>李貴敏</w:t>
      </w:r>
      <w:r w:rsidR="004E2992">
        <w:rPr>
          <w:rFonts w:ascii="標楷體" w:hAnsi="標楷體" w:hint="eastAsia"/>
          <w:szCs w:val="32"/>
        </w:rPr>
        <w:t xml:space="preserve"> </w:t>
      </w:r>
      <w:r w:rsidR="004E2992" w:rsidRPr="00535114">
        <w:rPr>
          <w:rFonts w:ascii="標楷體" w:hAnsi="標楷體" w:hint="eastAsia"/>
          <w:szCs w:val="32"/>
        </w:rPr>
        <w:t>林鴻池</w:t>
      </w:r>
      <w:r w:rsidR="00A02A63">
        <w:rPr>
          <w:rFonts w:ascii="標楷體" w:hAnsi="標楷體" w:hint="eastAsia"/>
          <w:szCs w:val="32"/>
        </w:rPr>
        <w:t xml:space="preserve"> </w:t>
      </w:r>
      <w:r w:rsidR="00A02A63" w:rsidRPr="00535114">
        <w:rPr>
          <w:rFonts w:ascii="標楷體" w:hAnsi="標楷體" w:hint="eastAsia"/>
          <w:szCs w:val="32"/>
        </w:rPr>
        <w:t>呂學樟</w:t>
      </w:r>
      <w:r w:rsidR="00A868DF">
        <w:rPr>
          <w:rFonts w:ascii="標楷體" w:hAnsi="標楷體" w:hint="eastAsia"/>
          <w:szCs w:val="32"/>
        </w:rPr>
        <w:t xml:space="preserve"> 高志鵬 顏寬</w:t>
      </w:r>
      <w:proofErr w:type="gramStart"/>
      <w:r w:rsidR="00A868DF">
        <w:rPr>
          <w:rFonts w:ascii="標楷體" w:hAnsi="標楷體" w:hint="eastAsia"/>
          <w:szCs w:val="32"/>
        </w:rPr>
        <w:t>恒</w:t>
      </w:r>
      <w:proofErr w:type="gramEnd"/>
      <w:r w:rsidR="00591E37" w:rsidRPr="00535114">
        <w:rPr>
          <w:rFonts w:ascii="標楷體" w:hAnsi="標楷體" w:hint="eastAsia"/>
          <w:szCs w:val="32"/>
        </w:rPr>
        <w:t>尤美女</w:t>
      </w:r>
      <w:r w:rsidR="00732584">
        <w:rPr>
          <w:rFonts w:ascii="標楷體" w:hAnsi="標楷體" w:hint="eastAsia"/>
          <w:szCs w:val="32"/>
        </w:rPr>
        <w:t xml:space="preserve"> </w:t>
      </w:r>
      <w:proofErr w:type="gramStart"/>
      <w:r w:rsidR="004E2992" w:rsidRPr="00535114">
        <w:rPr>
          <w:rFonts w:ascii="標楷體" w:hAnsi="標楷體" w:hint="eastAsia"/>
          <w:szCs w:val="32"/>
        </w:rPr>
        <w:t>曾巨威</w:t>
      </w:r>
      <w:proofErr w:type="gramEnd"/>
      <w:r w:rsidR="00732584" w:rsidRPr="00732584">
        <w:rPr>
          <w:rFonts w:ascii="標楷體" w:hAnsi="標楷體" w:hint="eastAsia"/>
          <w:spacing w:val="-20"/>
          <w:szCs w:val="32"/>
        </w:rPr>
        <w:t xml:space="preserve">  </w:t>
      </w:r>
      <w:r w:rsidR="00732584" w:rsidRPr="00535114">
        <w:rPr>
          <w:rFonts w:ascii="標楷體" w:hAnsi="標楷體" w:hint="eastAsia"/>
          <w:szCs w:val="32"/>
        </w:rPr>
        <w:t>吳宜</w:t>
      </w:r>
      <w:proofErr w:type="gramStart"/>
      <w:r w:rsidR="00732584" w:rsidRPr="00535114">
        <w:rPr>
          <w:rFonts w:ascii="標楷體" w:hAnsi="標楷體" w:hint="eastAsia"/>
          <w:szCs w:val="32"/>
        </w:rPr>
        <w:t>臻</w:t>
      </w:r>
      <w:proofErr w:type="gramEnd"/>
      <w:r w:rsidR="00732584" w:rsidRPr="00732584">
        <w:rPr>
          <w:rFonts w:ascii="標楷體" w:hAnsi="標楷體" w:hint="eastAsia"/>
          <w:spacing w:val="20"/>
          <w:szCs w:val="32"/>
        </w:rPr>
        <w:t xml:space="preserve"> </w:t>
      </w:r>
      <w:r w:rsidR="004E2992">
        <w:rPr>
          <w:rFonts w:ascii="標楷體" w:hAnsi="標楷體" w:hint="eastAsia"/>
          <w:szCs w:val="32"/>
        </w:rPr>
        <w:t>王廷升</w:t>
      </w:r>
    </w:p>
    <w:p w:rsidR="007E311C" w:rsidRPr="00535114" w:rsidRDefault="007E311C" w:rsidP="00065AC9">
      <w:pPr>
        <w:pStyle w:val="-0"/>
        <w:spacing w:line="360" w:lineRule="exact"/>
        <w:ind w:leftChars="600" w:left="1440" w:firstLineChars="44" w:firstLine="141"/>
        <w:rPr>
          <w:rFonts w:ascii="標楷體" w:hAnsi="標楷體"/>
          <w:szCs w:val="32"/>
        </w:rPr>
      </w:pPr>
      <w:r w:rsidRPr="00535114">
        <w:rPr>
          <w:rFonts w:ascii="標楷體" w:hAnsi="標楷體" w:hint="eastAsia"/>
          <w:szCs w:val="32"/>
        </w:rPr>
        <w:t>委員出席</w:t>
      </w:r>
      <w:r w:rsidR="009A09DD">
        <w:rPr>
          <w:rFonts w:ascii="標楷體" w:hAnsi="標楷體" w:hint="eastAsia"/>
          <w:szCs w:val="32"/>
        </w:rPr>
        <w:t>10</w:t>
      </w:r>
      <w:r w:rsidRPr="00535114">
        <w:rPr>
          <w:rFonts w:ascii="標楷體" w:hAnsi="標楷體" w:hint="eastAsia"/>
          <w:szCs w:val="32"/>
        </w:rPr>
        <w:t>人</w:t>
      </w:r>
    </w:p>
    <w:p w:rsidR="00591E37" w:rsidRDefault="007E311C" w:rsidP="002D39CE">
      <w:pPr>
        <w:pStyle w:val="-0"/>
        <w:spacing w:line="360" w:lineRule="exact"/>
        <w:ind w:left="1664" w:hangingChars="520" w:hanging="1664"/>
        <w:rPr>
          <w:rFonts w:ascii="標楷體" w:hAnsi="標楷體"/>
          <w:szCs w:val="32"/>
        </w:rPr>
      </w:pPr>
      <w:r w:rsidRPr="00535114">
        <w:rPr>
          <w:rFonts w:ascii="標楷體" w:hAnsi="標楷體" w:hint="eastAsia"/>
          <w:szCs w:val="32"/>
        </w:rPr>
        <w:t>列席委員：</w:t>
      </w:r>
      <w:proofErr w:type="gramStart"/>
      <w:r w:rsidR="004E2992">
        <w:rPr>
          <w:rFonts w:ascii="標楷體" w:hAnsi="標楷體" w:hint="eastAsia"/>
          <w:szCs w:val="32"/>
        </w:rPr>
        <w:t>李桐豪</w:t>
      </w:r>
      <w:proofErr w:type="gramEnd"/>
      <w:r w:rsidR="004E2992">
        <w:rPr>
          <w:rFonts w:ascii="標楷體" w:hAnsi="標楷體" w:hint="eastAsia"/>
          <w:szCs w:val="32"/>
        </w:rPr>
        <w:t xml:space="preserve"> 盧嘉辰 黃偉哲 盧秀燕 賴振昌 林德福</w:t>
      </w:r>
      <w:r w:rsidR="00591E37">
        <w:rPr>
          <w:rFonts w:ascii="標楷體" w:hAnsi="標楷體" w:hint="eastAsia"/>
          <w:szCs w:val="32"/>
        </w:rPr>
        <w:t>林佳龍</w:t>
      </w:r>
      <w:r w:rsidR="004E2992">
        <w:rPr>
          <w:rFonts w:ascii="標楷體" w:hAnsi="標楷體" w:hint="eastAsia"/>
          <w:szCs w:val="32"/>
        </w:rPr>
        <w:t xml:space="preserve"> 孔文吉 </w:t>
      </w:r>
      <w:proofErr w:type="gramStart"/>
      <w:r w:rsidR="004E2992">
        <w:rPr>
          <w:rFonts w:ascii="標楷體" w:hAnsi="標楷體" w:hint="eastAsia"/>
          <w:szCs w:val="32"/>
        </w:rPr>
        <w:t>葉津鈴</w:t>
      </w:r>
      <w:proofErr w:type="gramEnd"/>
      <w:r w:rsidR="009C6F7F">
        <w:rPr>
          <w:rFonts w:ascii="標楷體" w:hAnsi="標楷體" w:hint="eastAsia"/>
          <w:szCs w:val="32"/>
        </w:rPr>
        <w:t xml:space="preserve"> 鄭天財 邱文彥 蔣乃辛丁守中 張慶忠 蕭美琴 邱志偉 陳明文 姚文智</w:t>
      </w:r>
      <w:r w:rsidR="005C5A1D">
        <w:rPr>
          <w:rFonts w:ascii="標楷體" w:hAnsi="標楷體" w:hint="eastAsia"/>
          <w:szCs w:val="32"/>
        </w:rPr>
        <w:t>周倪安 呂玉玲 徐欣瑩</w:t>
      </w:r>
      <w:r w:rsidR="00591E37" w:rsidRPr="00D008AD">
        <w:rPr>
          <w:rFonts w:ascii="標楷體" w:hAnsi="標楷體" w:hint="eastAsia"/>
          <w:spacing w:val="10"/>
          <w:szCs w:val="32"/>
        </w:rPr>
        <w:t xml:space="preserve"> </w:t>
      </w:r>
      <w:proofErr w:type="gramStart"/>
      <w:r w:rsidR="005C5A1D" w:rsidRPr="00D008AD">
        <w:rPr>
          <w:rFonts w:ascii="標楷體" w:hAnsi="標楷體" w:hint="eastAsia"/>
          <w:spacing w:val="2"/>
          <w:szCs w:val="32"/>
        </w:rPr>
        <w:t>薛</w:t>
      </w:r>
      <w:proofErr w:type="gramEnd"/>
      <w:r w:rsidR="00540AB6" w:rsidRPr="00D008AD">
        <w:rPr>
          <w:rFonts w:ascii="標楷體" w:hAnsi="標楷體" w:hint="eastAsia"/>
          <w:spacing w:val="2"/>
          <w:szCs w:val="32"/>
        </w:rPr>
        <w:t xml:space="preserve">  </w:t>
      </w:r>
      <w:r w:rsidR="005C5A1D" w:rsidRPr="00D008AD">
        <w:rPr>
          <w:rFonts w:ascii="標楷體" w:hAnsi="標楷體" w:hint="eastAsia"/>
          <w:spacing w:val="2"/>
          <w:szCs w:val="32"/>
        </w:rPr>
        <w:t>凌</w:t>
      </w:r>
      <w:r w:rsidR="00574184" w:rsidRPr="00540AB6">
        <w:rPr>
          <w:rFonts w:ascii="標楷體" w:hAnsi="標楷體" w:hint="eastAsia"/>
          <w:szCs w:val="32"/>
        </w:rPr>
        <w:t xml:space="preserve"> </w:t>
      </w:r>
      <w:r w:rsidR="005C5A1D" w:rsidRPr="00540AB6">
        <w:rPr>
          <w:rFonts w:ascii="標楷體" w:hAnsi="標楷體" w:hint="eastAsia"/>
          <w:spacing w:val="-40"/>
          <w:szCs w:val="32"/>
        </w:rPr>
        <w:t>高金素梅</w:t>
      </w:r>
      <w:r w:rsidR="00574184" w:rsidRPr="00574184">
        <w:rPr>
          <w:rFonts w:ascii="標楷體" w:hAnsi="標楷體" w:hint="eastAsia"/>
          <w:spacing w:val="-20"/>
          <w:szCs w:val="32"/>
        </w:rPr>
        <w:t xml:space="preserve"> </w:t>
      </w:r>
      <w:r w:rsidR="006601A6">
        <w:rPr>
          <w:rFonts w:ascii="標楷體" w:hAnsi="標楷體" w:hint="eastAsia"/>
          <w:spacing w:val="-20"/>
          <w:szCs w:val="32"/>
        </w:rPr>
        <w:t xml:space="preserve"> </w:t>
      </w:r>
      <w:r w:rsidR="005C5A1D" w:rsidRPr="00574184">
        <w:rPr>
          <w:rFonts w:ascii="標楷體" w:hAnsi="標楷體" w:hint="eastAsia"/>
          <w:spacing w:val="-20"/>
          <w:szCs w:val="32"/>
        </w:rPr>
        <w:t>賴</w:t>
      </w:r>
      <w:r w:rsidR="005C5A1D" w:rsidRPr="005C5A1D">
        <w:rPr>
          <w:rFonts w:ascii="標楷體" w:hAnsi="標楷體" w:hint="eastAsia"/>
          <w:szCs w:val="32"/>
        </w:rPr>
        <w:t>士葆</w:t>
      </w:r>
    </w:p>
    <w:p w:rsidR="002D39CE" w:rsidRDefault="00134E13" w:rsidP="002D39CE">
      <w:pPr>
        <w:pStyle w:val="-0"/>
        <w:spacing w:line="360" w:lineRule="exact"/>
        <w:ind w:leftChars="500" w:left="1200" w:firstLineChars="150" w:firstLine="480"/>
        <w:rPr>
          <w:rFonts w:ascii="標楷體" w:hAnsi="標楷體"/>
          <w:szCs w:val="32"/>
        </w:rPr>
      </w:pPr>
      <w:r>
        <w:rPr>
          <w:rFonts w:ascii="標楷體" w:hAnsi="標楷體" w:hint="eastAsia"/>
          <w:szCs w:val="32"/>
        </w:rPr>
        <w:t xml:space="preserve">楊瓊瓔 </w:t>
      </w:r>
      <w:r w:rsidR="002D39CE">
        <w:rPr>
          <w:rFonts w:ascii="標楷體" w:hAnsi="標楷體" w:hint="eastAsia"/>
          <w:szCs w:val="32"/>
        </w:rPr>
        <w:t xml:space="preserve">羅明才 </w:t>
      </w:r>
      <w:r w:rsidR="009A09DD">
        <w:rPr>
          <w:rFonts w:ascii="標楷體" w:hAnsi="標楷體" w:hint="eastAsia"/>
          <w:szCs w:val="32"/>
        </w:rPr>
        <w:t>蘇清泉 徐耀昌</w:t>
      </w:r>
    </w:p>
    <w:p w:rsidR="007E311C" w:rsidRPr="00535114" w:rsidRDefault="007E311C" w:rsidP="00065AC9">
      <w:pPr>
        <w:pStyle w:val="-0"/>
        <w:spacing w:line="360" w:lineRule="exact"/>
        <w:ind w:leftChars="600" w:left="1440" w:firstLineChars="44" w:firstLine="141"/>
        <w:rPr>
          <w:rFonts w:ascii="標楷體" w:hAnsi="標楷體"/>
          <w:szCs w:val="32"/>
        </w:rPr>
      </w:pPr>
      <w:r w:rsidRPr="00535114">
        <w:rPr>
          <w:rFonts w:ascii="標楷體" w:hAnsi="標楷體" w:hint="eastAsia"/>
          <w:szCs w:val="32"/>
        </w:rPr>
        <w:t>委員列席</w:t>
      </w:r>
      <w:r w:rsidR="009A09DD">
        <w:rPr>
          <w:rFonts w:ascii="標楷體" w:hAnsi="標楷體" w:hint="eastAsia"/>
          <w:szCs w:val="32"/>
        </w:rPr>
        <w:t>28</w:t>
      </w:r>
      <w:r w:rsidRPr="00535114">
        <w:rPr>
          <w:rFonts w:ascii="標楷體" w:hAnsi="標楷體" w:hint="eastAsia"/>
          <w:szCs w:val="32"/>
        </w:rPr>
        <w:t>人</w:t>
      </w:r>
    </w:p>
    <w:p w:rsidR="00065AC9" w:rsidRPr="009F76B5" w:rsidRDefault="00065AC9" w:rsidP="00065AC9">
      <w:pPr>
        <w:pStyle w:val="-0"/>
        <w:spacing w:line="360" w:lineRule="exact"/>
        <w:ind w:left="1632" w:hangingChars="510" w:hanging="1632"/>
        <w:rPr>
          <w:rFonts w:ascii="標楷體" w:hAnsi="標楷體"/>
          <w:szCs w:val="32"/>
        </w:rPr>
      </w:pPr>
      <w:r w:rsidRPr="009F76B5">
        <w:rPr>
          <w:rFonts w:ascii="標楷體" w:hAnsi="標楷體"/>
          <w:szCs w:val="32"/>
        </w:rPr>
        <w:t>請假委員：</w:t>
      </w:r>
      <w:r w:rsidRPr="009F76B5">
        <w:rPr>
          <w:rFonts w:ascii="標楷體" w:hAnsi="標楷體" w:hint="eastAsia"/>
          <w:szCs w:val="32"/>
        </w:rPr>
        <w:t>謝國樑</w:t>
      </w:r>
      <w:r w:rsidR="00591E37">
        <w:rPr>
          <w:rFonts w:ascii="標楷體" w:hAnsi="標楷體" w:hint="eastAsia"/>
          <w:szCs w:val="32"/>
        </w:rPr>
        <w:t xml:space="preserve"> </w:t>
      </w:r>
    </w:p>
    <w:p w:rsidR="00065AC9" w:rsidRPr="009F76B5" w:rsidRDefault="00065AC9" w:rsidP="002D45B9">
      <w:pPr>
        <w:pStyle w:val="-0"/>
        <w:spacing w:line="360" w:lineRule="exact"/>
        <w:ind w:leftChars="600" w:left="1440" w:firstLineChars="44" w:firstLine="141"/>
        <w:rPr>
          <w:rFonts w:ascii="標楷體" w:hAnsi="標楷體"/>
          <w:szCs w:val="32"/>
        </w:rPr>
      </w:pPr>
      <w:r w:rsidRPr="009F76B5">
        <w:rPr>
          <w:rFonts w:ascii="標楷體" w:hAnsi="標楷體"/>
          <w:szCs w:val="32"/>
        </w:rPr>
        <w:t>委員請假</w:t>
      </w:r>
      <w:r w:rsidR="00554FDB">
        <w:rPr>
          <w:rFonts w:ascii="標楷體" w:hAnsi="標楷體" w:hint="eastAsia"/>
          <w:szCs w:val="32"/>
        </w:rPr>
        <w:t>1</w:t>
      </w:r>
      <w:r w:rsidRPr="009F76B5">
        <w:rPr>
          <w:rFonts w:ascii="標楷體" w:hAnsi="標楷體"/>
          <w:szCs w:val="32"/>
        </w:rPr>
        <w:t>人</w:t>
      </w:r>
    </w:p>
    <w:p w:rsidR="00A975DD" w:rsidRDefault="007E311C" w:rsidP="009B2EA3">
      <w:pPr>
        <w:pStyle w:val="-0"/>
        <w:spacing w:line="360" w:lineRule="exact"/>
        <w:rPr>
          <w:rFonts w:ascii="標楷體" w:hAnsi="標楷體"/>
          <w:szCs w:val="32"/>
        </w:rPr>
      </w:pPr>
      <w:r w:rsidRPr="00535114">
        <w:rPr>
          <w:rFonts w:ascii="標楷體" w:hAnsi="標楷體" w:hint="eastAsia"/>
          <w:szCs w:val="32"/>
        </w:rPr>
        <w:t>列席官員：</w:t>
      </w:r>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司法院副秘書長</w:t>
      </w:r>
      <w:r>
        <w:rPr>
          <w:rFonts w:ascii="標楷體" w:hAnsi="標楷體" w:hint="eastAsia"/>
          <w:szCs w:val="32"/>
        </w:rPr>
        <w:t xml:space="preserve">  </w:t>
      </w:r>
      <w:proofErr w:type="gramStart"/>
      <w:r w:rsidRPr="000F4ECD">
        <w:rPr>
          <w:rFonts w:ascii="標楷體" w:hAnsi="標楷體" w:hint="eastAsia"/>
          <w:szCs w:val="32"/>
        </w:rPr>
        <w:t>姜</w:t>
      </w:r>
      <w:proofErr w:type="gramEnd"/>
      <w:r w:rsidRPr="000F4ECD">
        <w:rPr>
          <w:rFonts w:ascii="標楷體" w:hAnsi="標楷體" w:hint="eastAsia"/>
          <w:szCs w:val="32"/>
        </w:rPr>
        <w:t>仁</w:t>
      </w:r>
      <w:proofErr w:type="gramStart"/>
      <w:r w:rsidRPr="000F4ECD">
        <w:rPr>
          <w:rFonts w:ascii="標楷體" w:hAnsi="標楷體" w:hint="eastAsia"/>
          <w:szCs w:val="32"/>
        </w:rPr>
        <w:t>脩</w:t>
      </w:r>
      <w:proofErr w:type="gramEnd"/>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法務部法制司參事</w:t>
      </w:r>
      <w:r>
        <w:rPr>
          <w:rFonts w:ascii="標楷體" w:hAnsi="標楷體" w:hint="eastAsia"/>
          <w:szCs w:val="32"/>
        </w:rPr>
        <w:t xml:space="preserve">  </w:t>
      </w:r>
      <w:r w:rsidRPr="000F4ECD">
        <w:rPr>
          <w:rFonts w:ascii="標楷體" w:hAnsi="標楷體" w:hint="eastAsia"/>
          <w:szCs w:val="32"/>
        </w:rPr>
        <w:t>范文豪</w:t>
      </w:r>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金融監督管理委員會銀行局科長</w:t>
      </w:r>
      <w:r>
        <w:rPr>
          <w:rFonts w:ascii="標楷體" w:hAnsi="標楷體" w:hint="eastAsia"/>
          <w:szCs w:val="32"/>
        </w:rPr>
        <w:t xml:space="preserve">  </w:t>
      </w:r>
      <w:r w:rsidRPr="000F4ECD">
        <w:rPr>
          <w:rFonts w:ascii="標楷體" w:hAnsi="標楷體" w:hint="eastAsia"/>
          <w:szCs w:val="32"/>
        </w:rPr>
        <w:t>劉燕玲</w:t>
      </w:r>
    </w:p>
    <w:p w:rsidR="000F4ECD" w:rsidRPr="000F4ECD" w:rsidRDefault="000F4ECD" w:rsidP="000F4ECD">
      <w:pPr>
        <w:pStyle w:val="-0"/>
        <w:spacing w:line="360" w:lineRule="exact"/>
        <w:ind w:leftChars="591" w:left="2890" w:hangingChars="460" w:hanging="1472"/>
        <w:rPr>
          <w:rFonts w:ascii="標楷體" w:hAnsi="標楷體"/>
          <w:szCs w:val="32"/>
        </w:rPr>
      </w:pPr>
      <w:r w:rsidRPr="000F4ECD">
        <w:rPr>
          <w:rFonts w:ascii="標楷體" w:hAnsi="標楷體" w:hint="eastAsia"/>
          <w:szCs w:val="32"/>
        </w:rPr>
        <w:tab/>
        <w:t>保險局科長</w:t>
      </w:r>
      <w:r>
        <w:rPr>
          <w:rFonts w:ascii="標楷體" w:hAnsi="標楷體" w:hint="eastAsia"/>
          <w:szCs w:val="32"/>
        </w:rPr>
        <w:t xml:space="preserve">  </w:t>
      </w:r>
      <w:r w:rsidRPr="000F4ECD">
        <w:rPr>
          <w:rFonts w:ascii="標楷體" w:hAnsi="標楷體" w:hint="eastAsia"/>
          <w:szCs w:val="32"/>
        </w:rPr>
        <w:t>邱淑婉</w:t>
      </w:r>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勞動部勞動保險司專門委員</w:t>
      </w:r>
      <w:r>
        <w:rPr>
          <w:rFonts w:ascii="標楷體" w:hAnsi="標楷體" w:hint="eastAsia"/>
          <w:szCs w:val="32"/>
        </w:rPr>
        <w:t xml:space="preserve">  </w:t>
      </w:r>
      <w:r w:rsidRPr="000F4ECD">
        <w:rPr>
          <w:rFonts w:ascii="標楷體" w:hAnsi="標楷體" w:hint="eastAsia"/>
          <w:szCs w:val="32"/>
        </w:rPr>
        <w:t>朱柏樑</w:t>
      </w:r>
    </w:p>
    <w:p w:rsidR="000F4ECD" w:rsidRPr="000F4ECD" w:rsidRDefault="000F4ECD" w:rsidP="000F4ECD">
      <w:pPr>
        <w:pStyle w:val="-0"/>
        <w:spacing w:line="360" w:lineRule="exact"/>
        <w:ind w:leftChars="-235" w:left="994"/>
        <w:rPr>
          <w:rFonts w:ascii="標楷體" w:hAnsi="標楷體"/>
          <w:szCs w:val="32"/>
        </w:rPr>
      </w:pPr>
      <w:r w:rsidRPr="000F4ECD">
        <w:rPr>
          <w:rFonts w:ascii="標楷體" w:hAnsi="標楷體" w:hint="eastAsia"/>
          <w:szCs w:val="32"/>
        </w:rPr>
        <w:tab/>
      </w:r>
      <w:r w:rsidR="00C32F46">
        <w:rPr>
          <w:rFonts w:ascii="標楷體" w:hAnsi="標楷體" w:hint="eastAsia"/>
          <w:szCs w:val="32"/>
        </w:rPr>
        <w:t>勞動福祉</w:t>
      </w:r>
      <w:r w:rsidRPr="000F4ECD">
        <w:rPr>
          <w:rFonts w:ascii="標楷體" w:hAnsi="標楷體" w:hint="eastAsia"/>
          <w:szCs w:val="32"/>
        </w:rPr>
        <w:t>退休司科長</w:t>
      </w:r>
      <w:r>
        <w:rPr>
          <w:rFonts w:ascii="標楷體" w:hAnsi="標楷體" w:hint="eastAsia"/>
          <w:szCs w:val="32"/>
        </w:rPr>
        <w:t xml:space="preserve">  </w:t>
      </w:r>
      <w:r w:rsidRPr="000F4ECD">
        <w:rPr>
          <w:rFonts w:ascii="標楷體" w:hAnsi="標楷體" w:hint="eastAsia"/>
          <w:szCs w:val="32"/>
        </w:rPr>
        <w:t>陳秀琴</w:t>
      </w:r>
    </w:p>
    <w:p w:rsidR="000F4ECD" w:rsidRPr="000F4ECD" w:rsidRDefault="000F4ECD" w:rsidP="000F4ECD">
      <w:pPr>
        <w:pStyle w:val="-0"/>
        <w:spacing w:line="360" w:lineRule="exact"/>
        <w:ind w:leftChars="-235" w:left="994"/>
        <w:rPr>
          <w:rFonts w:ascii="標楷體" w:hAnsi="標楷體"/>
          <w:szCs w:val="32"/>
        </w:rPr>
      </w:pPr>
      <w:r w:rsidRPr="000F4ECD">
        <w:rPr>
          <w:rFonts w:ascii="標楷體" w:hAnsi="標楷體" w:hint="eastAsia"/>
          <w:szCs w:val="32"/>
        </w:rPr>
        <w:tab/>
        <w:t>職業</w:t>
      </w:r>
      <w:proofErr w:type="gramStart"/>
      <w:r w:rsidRPr="000F4ECD">
        <w:rPr>
          <w:rFonts w:ascii="標楷體" w:hAnsi="標楷體" w:hint="eastAsia"/>
          <w:szCs w:val="32"/>
        </w:rPr>
        <w:t>安全衛生署</w:t>
      </w:r>
      <w:proofErr w:type="gramEnd"/>
      <w:r w:rsidRPr="000F4ECD">
        <w:rPr>
          <w:rFonts w:ascii="標楷體" w:hAnsi="標楷體" w:hint="eastAsia"/>
          <w:szCs w:val="32"/>
        </w:rPr>
        <w:t>簡任視察</w:t>
      </w:r>
      <w:r>
        <w:rPr>
          <w:rFonts w:ascii="標楷體" w:hAnsi="標楷體" w:hint="eastAsia"/>
          <w:szCs w:val="32"/>
        </w:rPr>
        <w:t xml:space="preserve">  </w:t>
      </w:r>
      <w:proofErr w:type="gramStart"/>
      <w:r w:rsidRPr="000F4ECD">
        <w:rPr>
          <w:rFonts w:ascii="標楷體" w:hAnsi="標楷體" w:hint="eastAsia"/>
          <w:szCs w:val="32"/>
        </w:rPr>
        <w:t>藍扶廈</w:t>
      </w:r>
      <w:proofErr w:type="gramEnd"/>
    </w:p>
    <w:p w:rsidR="000F4ECD" w:rsidRPr="000F4ECD" w:rsidRDefault="000F4ECD" w:rsidP="000F4ECD">
      <w:pPr>
        <w:pStyle w:val="-0"/>
        <w:spacing w:line="360" w:lineRule="exact"/>
        <w:ind w:left="992" w:hangingChars="310" w:hanging="992"/>
        <w:rPr>
          <w:rFonts w:ascii="標楷體" w:hAnsi="標楷體"/>
          <w:szCs w:val="32"/>
        </w:rPr>
      </w:pPr>
      <w:r w:rsidRPr="000F4ECD">
        <w:rPr>
          <w:rFonts w:ascii="標楷體" w:hAnsi="標楷體" w:hint="eastAsia"/>
          <w:szCs w:val="32"/>
        </w:rPr>
        <w:tab/>
        <w:t>勞工保險局科長</w:t>
      </w:r>
      <w:r>
        <w:rPr>
          <w:rFonts w:ascii="標楷體" w:hAnsi="標楷體" w:hint="eastAsia"/>
          <w:szCs w:val="32"/>
        </w:rPr>
        <w:t xml:space="preserve">  </w:t>
      </w:r>
      <w:proofErr w:type="gramStart"/>
      <w:r w:rsidRPr="000F4ECD">
        <w:rPr>
          <w:rFonts w:ascii="標楷體" w:hAnsi="標楷體" w:hint="eastAsia"/>
          <w:szCs w:val="32"/>
        </w:rPr>
        <w:t>郭于</w:t>
      </w:r>
      <w:proofErr w:type="gramEnd"/>
      <w:r w:rsidRPr="000F4ECD">
        <w:rPr>
          <w:rFonts w:ascii="標楷體" w:hAnsi="標楷體" w:hint="eastAsia"/>
          <w:szCs w:val="32"/>
        </w:rPr>
        <w:t>嘉</w:t>
      </w:r>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衛生福利部社會救助及社工司科長</w:t>
      </w:r>
      <w:r>
        <w:rPr>
          <w:rFonts w:ascii="標楷體" w:hAnsi="標楷體" w:hint="eastAsia"/>
          <w:szCs w:val="32"/>
        </w:rPr>
        <w:t xml:space="preserve">  </w:t>
      </w:r>
      <w:r w:rsidRPr="000F4ECD">
        <w:rPr>
          <w:rFonts w:ascii="標楷體" w:hAnsi="標楷體" w:hint="eastAsia"/>
          <w:szCs w:val="32"/>
        </w:rPr>
        <w:t>李璧如</w:t>
      </w:r>
    </w:p>
    <w:p w:rsidR="000F4ECD" w:rsidRPr="000F4ECD" w:rsidRDefault="000F4ECD" w:rsidP="000F4ECD">
      <w:pPr>
        <w:pStyle w:val="-0"/>
        <w:spacing w:line="360" w:lineRule="exact"/>
        <w:rPr>
          <w:rFonts w:ascii="標楷體" w:hAnsi="標楷體"/>
          <w:szCs w:val="32"/>
        </w:rPr>
      </w:pPr>
      <w:r w:rsidRPr="000F4ECD">
        <w:rPr>
          <w:rFonts w:ascii="標楷體" w:hAnsi="標楷體" w:hint="eastAsia"/>
          <w:szCs w:val="32"/>
        </w:rPr>
        <w:t>內政部地政司專門委員</w:t>
      </w:r>
      <w:r>
        <w:rPr>
          <w:rFonts w:ascii="標楷體" w:hAnsi="標楷體" w:hint="eastAsia"/>
          <w:szCs w:val="32"/>
        </w:rPr>
        <w:t xml:space="preserve">  </w:t>
      </w:r>
      <w:r w:rsidRPr="000F4ECD">
        <w:rPr>
          <w:rFonts w:ascii="標楷體" w:hAnsi="標楷體" w:hint="eastAsia"/>
          <w:szCs w:val="32"/>
        </w:rPr>
        <w:t>周文樹</w:t>
      </w:r>
    </w:p>
    <w:p w:rsidR="000F4ECD" w:rsidRPr="000F4ECD" w:rsidRDefault="000F4ECD" w:rsidP="000F4ECD">
      <w:pPr>
        <w:pStyle w:val="-0"/>
        <w:spacing w:line="360" w:lineRule="exact"/>
        <w:ind w:leftChars="-235" w:left="994"/>
        <w:rPr>
          <w:rFonts w:ascii="標楷體" w:hAnsi="標楷體"/>
          <w:szCs w:val="32"/>
        </w:rPr>
      </w:pPr>
      <w:r w:rsidRPr="000F4ECD">
        <w:rPr>
          <w:rFonts w:ascii="標楷體" w:hAnsi="標楷體" w:hint="eastAsia"/>
          <w:szCs w:val="32"/>
        </w:rPr>
        <w:tab/>
        <w:t>營建署建築管理組科長</w:t>
      </w:r>
      <w:r>
        <w:rPr>
          <w:rFonts w:ascii="標楷體" w:hAnsi="標楷體" w:hint="eastAsia"/>
          <w:szCs w:val="32"/>
        </w:rPr>
        <w:t xml:space="preserve">  </w:t>
      </w:r>
      <w:r w:rsidRPr="000F4ECD">
        <w:rPr>
          <w:rFonts w:ascii="標楷體" w:hAnsi="標楷體" w:hint="eastAsia"/>
          <w:szCs w:val="32"/>
        </w:rPr>
        <w:t>楊哲維</w:t>
      </w:r>
    </w:p>
    <w:p w:rsidR="004D118C" w:rsidRDefault="000F4ECD" w:rsidP="004D118C">
      <w:pPr>
        <w:pStyle w:val="-0"/>
        <w:spacing w:line="360" w:lineRule="exact"/>
        <w:ind w:left="0" w:firstLineChars="0" w:firstLine="0"/>
        <w:rPr>
          <w:rFonts w:ascii="標楷體" w:hAnsi="標楷體"/>
          <w:szCs w:val="32"/>
        </w:rPr>
      </w:pPr>
      <w:r w:rsidRPr="000F4ECD">
        <w:rPr>
          <w:rFonts w:ascii="標楷體" w:hAnsi="標楷體" w:hint="eastAsia"/>
          <w:szCs w:val="32"/>
        </w:rPr>
        <w:t>行政院原子能委員會輻射防護</w:t>
      </w:r>
      <w:proofErr w:type="gramStart"/>
      <w:r w:rsidRPr="000F4ECD">
        <w:rPr>
          <w:rFonts w:ascii="標楷體" w:hAnsi="標楷體" w:hint="eastAsia"/>
          <w:szCs w:val="32"/>
        </w:rPr>
        <w:t>處</w:t>
      </w:r>
      <w:proofErr w:type="gramEnd"/>
      <w:r w:rsidRPr="000F4ECD">
        <w:rPr>
          <w:rFonts w:ascii="標楷體" w:hAnsi="標楷體" w:hint="eastAsia"/>
          <w:szCs w:val="32"/>
        </w:rPr>
        <w:t>處長</w:t>
      </w:r>
      <w:r>
        <w:rPr>
          <w:rFonts w:ascii="標楷體" w:hAnsi="標楷體" w:hint="eastAsia"/>
          <w:szCs w:val="32"/>
        </w:rPr>
        <w:t xml:space="preserve">  </w:t>
      </w:r>
      <w:r w:rsidRPr="000F4ECD">
        <w:rPr>
          <w:rFonts w:ascii="標楷體" w:hAnsi="標楷體" w:hint="eastAsia"/>
          <w:szCs w:val="32"/>
        </w:rPr>
        <w:t>李若燦</w:t>
      </w:r>
    </w:p>
    <w:p w:rsidR="004D118C" w:rsidRPr="000F4ECD" w:rsidRDefault="004D118C" w:rsidP="004D118C">
      <w:pPr>
        <w:pStyle w:val="-0"/>
        <w:spacing w:line="360" w:lineRule="exact"/>
        <w:ind w:left="0" w:firstLineChars="0" w:firstLine="0"/>
        <w:rPr>
          <w:rFonts w:ascii="標楷體" w:hAnsi="標楷體"/>
          <w:szCs w:val="32"/>
        </w:rPr>
      </w:pPr>
      <w:r w:rsidRPr="000F4ECD">
        <w:rPr>
          <w:rFonts w:ascii="標楷體" w:hAnsi="標楷體" w:hint="eastAsia"/>
          <w:szCs w:val="32"/>
        </w:rPr>
        <w:t>內政部警政署刑事警察局</w:t>
      </w:r>
      <w:r w:rsidR="004E2992">
        <w:rPr>
          <w:rFonts w:ascii="標楷體" w:hAnsi="標楷體" w:hint="eastAsia"/>
          <w:szCs w:val="32"/>
        </w:rPr>
        <w:t>副局長</w:t>
      </w:r>
      <w:r>
        <w:rPr>
          <w:rFonts w:ascii="標楷體" w:hAnsi="標楷體" w:hint="eastAsia"/>
          <w:szCs w:val="32"/>
        </w:rPr>
        <w:t xml:space="preserve">  </w:t>
      </w:r>
      <w:r w:rsidR="004E2992">
        <w:rPr>
          <w:rFonts w:ascii="標楷體" w:hAnsi="標楷體" w:hint="eastAsia"/>
          <w:szCs w:val="32"/>
        </w:rPr>
        <w:t>陳</w:t>
      </w:r>
      <w:proofErr w:type="gramStart"/>
      <w:r w:rsidR="00A77F52">
        <w:rPr>
          <w:rFonts w:ascii="標楷體" w:hAnsi="標楷體" w:hint="eastAsia"/>
          <w:szCs w:val="32"/>
        </w:rPr>
        <w:t>檡</w:t>
      </w:r>
      <w:proofErr w:type="gramEnd"/>
      <w:r w:rsidR="00A77F52">
        <w:rPr>
          <w:rFonts w:ascii="標楷體" w:hAnsi="標楷體" w:hint="eastAsia"/>
          <w:szCs w:val="32"/>
        </w:rPr>
        <w:t>文</w:t>
      </w:r>
    </w:p>
    <w:p w:rsidR="004D118C" w:rsidRDefault="004D118C" w:rsidP="004D118C">
      <w:pPr>
        <w:pStyle w:val="-0"/>
        <w:spacing w:line="360" w:lineRule="exact"/>
        <w:ind w:leftChars="2" w:left="1563" w:firstLineChars="0"/>
        <w:rPr>
          <w:rFonts w:ascii="標楷體" w:hAnsi="標楷體"/>
          <w:szCs w:val="32"/>
        </w:rPr>
      </w:pPr>
      <w:r>
        <w:rPr>
          <w:rFonts w:ascii="標楷體" w:hAnsi="標楷體" w:hint="eastAsia"/>
          <w:szCs w:val="32"/>
        </w:rPr>
        <w:t>內政部</w:t>
      </w:r>
      <w:r w:rsidRPr="000F4ECD">
        <w:rPr>
          <w:rFonts w:ascii="標楷體" w:hAnsi="標楷體" w:hint="eastAsia"/>
          <w:szCs w:val="32"/>
        </w:rPr>
        <w:t>消防署火災預防</w:t>
      </w:r>
      <w:proofErr w:type="gramStart"/>
      <w:r w:rsidRPr="000F4ECD">
        <w:rPr>
          <w:rFonts w:ascii="標楷體" w:hAnsi="標楷體" w:hint="eastAsia"/>
          <w:szCs w:val="32"/>
        </w:rPr>
        <w:t>組</w:t>
      </w:r>
      <w:proofErr w:type="gramEnd"/>
      <w:r w:rsidRPr="000F4ECD">
        <w:rPr>
          <w:rFonts w:ascii="標楷體" w:hAnsi="標楷體" w:hint="eastAsia"/>
          <w:szCs w:val="32"/>
        </w:rPr>
        <w:t>組長</w:t>
      </w:r>
      <w:r>
        <w:rPr>
          <w:rFonts w:ascii="標楷體" w:hAnsi="標楷體" w:hint="eastAsia"/>
          <w:szCs w:val="32"/>
        </w:rPr>
        <w:t xml:space="preserve">  </w:t>
      </w:r>
      <w:r w:rsidRPr="000F4ECD">
        <w:rPr>
          <w:rFonts w:ascii="標楷體" w:hAnsi="標楷體" w:hint="eastAsia"/>
          <w:szCs w:val="32"/>
        </w:rPr>
        <w:t>吳俊瑩</w:t>
      </w:r>
    </w:p>
    <w:p w:rsidR="007E311C" w:rsidRPr="00535114" w:rsidRDefault="007E311C" w:rsidP="009B2EA3">
      <w:pPr>
        <w:spacing w:line="360" w:lineRule="exact"/>
        <w:ind w:left="1277" w:hangingChars="399" w:hanging="1277"/>
        <w:jc w:val="both"/>
        <w:rPr>
          <w:rFonts w:ascii="標楷體" w:eastAsia="標楷體" w:hAnsi="標楷體"/>
          <w:sz w:val="32"/>
          <w:szCs w:val="32"/>
        </w:rPr>
      </w:pPr>
      <w:r w:rsidRPr="00535114">
        <w:rPr>
          <w:rFonts w:ascii="標楷體" w:eastAsia="標楷體" w:hAnsi="標楷體" w:hint="eastAsia"/>
          <w:sz w:val="32"/>
          <w:szCs w:val="32"/>
        </w:rPr>
        <w:t>主    席：</w:t>
      </w:r>
      <w:proofErr w:type="gramStart"/>
      <w:r w:rsidR="006A7057">
        <w:rPr>
          <w:rFonts w:ascii="標楷體" w:eastAsia="標楷體" w:hAnsi="標楷體" w:hint="eastAsia"/>
          <w:sz w:val="32"/>
          <w:szCs w:val="32"/>
        </w:rPr>
        <w:t>呂</w:t>
      </w:r>
      <w:proofErr w:type="gramEnd"/>
      <w:r w:rsidRPr="00535114">
        <w:rPr>
          <w:rFonts w:ascii="標楷體" w:eastAsia="標楷體" w:hAnsi="標楷體" w:hint="eastAsia"/>
          <w:sz w:val="32"/>
          <w:szCs w:val="32"/>
        </w:rPr>
        <w:t>召集委員</w:t>
      </w:r>
      <w:r w:rsidR="006A7057">
        <w:rPr>
          <w:rFonts w:ascii="標楷體" w:eastAsia="標楷體" w:hAnsi="標楷體" w:hint="eastAsia"/>
          <w:sz w:val="32"/>
          <w:szCs w:val="32"/>
        </w:rPr>
        <w:t>學</w:t>
      </w:r>
      <w:proofErr w:type="gramStart"/>
      <w:r w:rsidR="006A7057">
        <w:rPr>
          <w:rFonts w:ascii="標楷體" w:eastAsia="標楷體" w:hAnsi="標楷體" w:hint="eastAsia"/>
          <w:sz w:val="32"/>
          <w:szCs w:val="32"/>
        </w:rPr>
        <w:t>樟</w:t>
      </w:r>
      <w:proofErr w:type="gramEnd"/>
    </w:p>
    <w:p w:rsidR="007E311C" w:rsidRPr="00535114" w:rsidRDefault="007E311C" w:rsidP="009B2EA3">
      <w:pPr>
        <w:spacing w:line="360" w:lineRule="exact"/>
        <w:ind w:left="1280" w:hangingChars="400" w:hanging="1280"/>
        <w:jc w:val="both"/>
        <w:rPr>
          <w:rFonts w:ascii="標楷體" w:eastAsia="標楷體" w:hAnsi="標楷體"/>
          <w:color w:val="000000"/>
          <w:sz w:val="32"/>
          <w:szCs w:val="32"/>
        </w:rPr>
      </w:pPr>
      <w:r w:rsidRPr="00535114">
        <w:rPr>
          <w:rFonts w:ascii="標楷體" w:eastAsia="標楷體" w:hAnsi="標楷體" w:hint="eastAsia"/>
          <w:sz w:val="32"/>
          <w:szCs w:val="32"/>
        </w:rPr>
        <w:t>專門委員：陳清雲</w:t>
      </w:r>
    </w:p>
    <w:p w:rsidR="007E311C" w:rsidRPr="00535114" w:rsidRDefault="007E311C" w:rsidP="009B2EA3">
      <w:pPr>
        <w:tabs>
          <w:tab w:val="left" w:pos="1580"/>
        </w:tabs>
        <w:spacing w:line="360" w:lineRule="exact"/>
        <w:jc w:val="both"/>
        <w:rPr>
          <w:rFonts w:ascii="標楷體" w:eastAsia="標楷體" w:hAnsi="標楷體"/>
          <w:sz w:val="32"/>
          <w:szCs w:val="32"/>
        </w:rPr>
      </w:pPr>
      <w:r w:rsidRPr="00535114">
        <w:rPr>
          <w:rFonts w:ascii="標楷體" w:eastAsia="標楷體" w:hAnsi="標楷體" w:hint="eastAsia"/>
          <w:sz w:val="32"/>
          <w:szCs w:val="32"/>
        </w:rPr>
        <w:t>主任秘書：劉彥麟</w:t>
      </w:r>
    </w:p>
    <w:p w:rsidR="007E311C" w:rsidRPr="00535114" w:rsidRDefault="007E311C" w:rsidP="009B2EA3">
      <w:pPr>
        <w:spacing w:line="360" w:lineRule="exact"/>
        <w:jc w:val="both"/>
        <w:rPr>
          <w:rFonts w:ascii="標楷體" w:eastAsia="標楷體" w:hAnsi="標楷體"/>
          <w:sz w:val="32"/>
          <w:szCs w:val="32"/>
        </w:rPr>
      </w:pPr>
      <w:r w:rsidRPr="00535114">
        <w:rPr>
          <w:rFonts w:ascii="標楷體" w:eastAsia="標楷體" w:hAnsi="標楷體" w:hint="eastAsia"/>
          <w:sz w:val="32"/>
          <w:szCs w:val="32"/>
        </w:rPr>
        <w:t xml:space="preserve">紀    錄：簡任秘書  </w:t>
      </w:r>
      <w:r w:rsidR="001534B3" w:rsidRPr="00535114">
        <w:rPr>
          <w:rFonts w:ascii="標楷體" w:eastAsia="標楷體" w:hAnsi="標楷體" w:hint="eastAsia"/>
          <w:sz w:val="32"/>
          <w:szCs w:val="32"/>
        </w:rPr>
        <w:t>蘇純淑</w:t>
      </w:r>
    </w:p>
    <w:p w:rsidR="007E311C" w:rsidRPr="00535114" w:rsidRDefault="007E311C" w:rsidP="009B2EA3">
      <w:pPr>
        <w:tabs>
          <w:tab w:val="left" w:pos="2460"/>
        </w:tabs>
        <w:spacing w:line="360" w:lineRule="exact"/>
        <w:ind w:firstLineChars="500" w:firstLine="1600"/>
        <w:jc w:val="both"/>
        <w:rPr>
          <w:rFonts w:ascii="標楷體" w:eastAsia="標楷體" w:hAnsi="標楷體"/>
          <w:sz w:val="32"/>
          <w:szCs w:val="32"/>
        </w:rPr>
      </w:pPr>
      <w:r w:rsidRPr="00535114">
        <w:rPr>
          <w:rFonts w:ascii="標楷體" w:eastAsia="標楷體" w:hAnsi="標楷體" w:hint="eastAsia"/>
          <w:sz w:val="32"/>
          <w:szCs w:val="32"/>
        </w:rPr>
        <w:t>簡任</w:t>
      </w:r>
      <w:r w:rsidR="00F76CBA" w:rsidRPr="00535114">
        <w:rPr>
          <w:rFonts w:ascii="標楷體" w:eastAsia="標楷體" w:hAnsi="標楷體" w:hint="eastAsia"/>
          <w:sz w:val="32"/>
          <w:szCs w:val="32"/>
        </w:rPr>
        <w:t>編審</w:t>
      </w:r>
      <w:r w:rsidRPr="00535114">
        <w:rPr>
          <w:rFonts w:ascii="標楷體" w:eastAsia="標楷體" w:hAnsi="標楷體" w:hint="eastAsia"/>
          <w:sz w:val="32"/>
          <w:szCs w:val="32"/>
        </w:rPr>
        <w:t xml:space="preserve">  </w:t>
      </w:r>
      <w:r w:rsidR="00F76CBA" w:rsidRPr="00535114">
        <w:rPr>
          <w:rFonts w:ascii="標楷體" w:eastAsia="標楷體" w:hAnsi="標楷體" w:hint="eastAsia"/>
          <w:sz w:val="32"/>
          <w:szCs w:val="32"/>
        </w:rPr>
        <w:t>黃吉祥</w:t>
      </w:r>
    </w:p>
    <w:p w:rsidR="007E311C" w:rsidRDefault="007E311C" w:rsidP="009B2EA3">
      <w:pPr>
        <w:spacing w:line="360" w:lineRule="exact"/>
        <w:ind w:firstLineChars="506" w:firstLine="1619"/>
        <w:jc w:val="both"/>
        <w:rPr>
          <w:rFonts w:ascii="標楷體" w:eastAsia="標楷體" w:hAnsi="標楷體"/>
          <w:sz w:val="32"/>
          <w:szCs w:val="32"/>
        </w:rPr>
      </w:pPr>
      <w:r w:rsidRPr="00535114">
        <w:rPr>
          <w:rFonts w:ascii="標楷體" w:eastAsia="標楷體" w:hAnsi="標楷體" w:hint="eastAsia"/>
          <w:sz w:val="32"/>
          <w:szCs w:val="32"/>
        </w:rPr>
        <w:t xml:space="preserve">科    長  </w:t>
      </w:r>
      <w:r w:rsidR="003B4602" w:rsidRPr="00535114">
        <w:rPr>
          <w:rFonts w:ascii="標楷體" w:eastAsia="標楷體" w:hAnsi="標楷體" w:hint="eastAsia"/>
          <w:sz w:val="32"/>
          <w:szCs w:val="32"/>
        </w:rPr>
        <w:t>周厚增</w:t>
      </w:r>
    </w:p>
    <w:p w:rsidR="000F4ECD" w:rsidRDefault="004E2992" w:rsidP="000075A7">
      <w:pPr>
        <w:spacing w:line="360" w:lineRule="exact"/>
        <w:ind w:firstLineChars="506" w:firstLine="1619"/>
        <w:jc w:val="both"/>
        <w:rPr>
          <w:rFonts w:ascii="標楷體" w:eastAsia="標楷體" w:hAnsi="標楷體"/>
          <w:sz w:val="32"/>
          <w:szCs w:val="32"/>
        </w:rPr>
      </w:pPr>
      <w:r>
        <w:rPr>
          <w:rFonts w:ascii="標楷體" w:eastAsia="標楷體" w:hAnsi="標楷體" w:hint="eastAsia"/>
          <w:sz w:val="32"/>
          <w:szCs w:val="32"/>
        </w:rPr>
        <w:lastRenderedPageBreak/>
        <w:t>薦任</w:t>
      </w:r>
      <w:r w:rsidR="00554FDB">
        <w:rPr>
          <w:rFonts w:ascii="標楷體" w:eastAsia="標楷體" w:hAnsi="標楷體" w:hint="eastAsia"/>
          <w:sz w:val="32"/>
          <w:szCs w:val="32"/>
        </w:rPr>
        <w:t>科員  林宗賢</w:t>
      </w:r>
    </w:p>
    <w:p w:rsidR="007E311C" w:rsidRPr="00535114" w:rsidRDefault="007E311C" w:rsidP="000075A7">
      <w:pPr>
        <w:pStyle w:val="-2"/>
        <w:spacing w:beforeLines="50" w:before="180" w:afterLines="50" w:after="180" w:line="360" w:lineRule="exact"/>
        <w:ind w:firstLine="1281"/>
        <w:rPr>
          <w:rFonts w:ascii="標楷體" w:hAnsi="標楷體"/>
          <w:b/>
          <w:szCs w:val="32"/>
        </w:rPr>
      </w:pPr>
      <w:r w:rsidRPr="00535114">
        <w:rPr>
          <w:rFonts w:ascii="標楷體" w:hAnsi="標楷體" w:hint="eastAsia"/>
          <w:b/>
          <w:szCs w:val="32"/>
        </w:rPr>
        <w:t>報告事項</w:t>
      </w:r>
    </w:p>
    <w:p w:rsidR="007E311C" w:rsidRPr="00535114" w:rsidRDefault="007E311C" w:rsidP="009B2EA3">
      <w:pPr>
        <w:pStyle w:val="a8"/>
        <w:spacing w:line="360" w:lineRule="exact"/>
        <w:rPr>
          <w:rFonts w:ascii="標楷體" w:hAnsi="標楷體"/>
          <w:szCs w:val="32"/>
        </w:rPr>
      </w:pPr>
      <w:r w:rsidRPr="00535114">
        <w:rPr>
          <w:rFonts w:ascii="標楷體" w:hAnsi="標楷體" w:hint="eastAsia"/>
          <w:szCs w:val="32"/>
        </w:rPr>
        <w:t>宣讀上次會議議事錄。</w:t>
      </w:r>
    </w:p>
    <w:p w:rsidR="007E311C" w:rsidRPr="00535114" w:rsidRDefault="007E311C"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決定：確定。</w:t>
      </w:r>
    </w:p>
    <w:p w:rsidR="00A002F0" w:rsidRDefault="00A002F0" w:rsidP="009B2EA3">
      <w:pPr>
        <w:pStyle w:val="-2"/>
        <w:spacing w:beforeLines="50" w:before="180" w:afterLines="50" w:after="180" w:line="360" w:lineRule="exact"/>
        <w:ind w:firstLine="1281"/>
        <w:rPr>
          <w:rFonts w:ascii="標楷體" w:hAnsi="標楷體"/>
          <w:b/>
          <w:szCs w:val="32"/>
        </w:rPr>
      </w:pPr>
      <w:r w:rsidRPr="00535114">
        <w:rPr>
          <w:rFonts w:ascii="標楷體" w:hAnsi="標楷體" w:hint="eastAsia"/>
          <w:b/>
          <w:szCs w:val="32"/>
        </w:rPr>
        <w:t>討論事項</w:t>
      </w:r>
    </w:p>
    <w:p w:rsidR="009D0ACD" w:rsidRPr="009D0ACD" w:rsidRDefault="006A7057" w:rsidP="009D0ACD">
      <w:pPr>
        <w:pStyle w:val="a8"/>
        <w:spacing w:line="360" w:lineRule="exact"/>
        <w:ind w:left="2" w:firstLineChars="0" w:firstLine="0"/>
        <w:rPr>
          <w:rFonts w:ascii="標楷體" w:hAnsi="標楷體"/>
          <w:szCs w:val="32"/>
        </w:rPr>
      </w:pPr>
      <w:proofErr w:type="gramStart"/>
      <w:r w:rsidRPr="00F7730C">
        <w:rPr>
          <w:rFonts w:ascii="標楷體" w:hAnsi="標楷體" w:hint="eastAsia"/>
          <w:szCs w:val="32"/>
        </w:rPr>
        <w:t>併</w:t>
      </w:r>
      <w:proofErr w:type="gramEnd"/>
      <w:r w:rsidRPr="00F7730C">
        <w:rPr>
          <w:rFonts w:ascii="標楷體" w:hAnsi="標楷體" w:hint="eastAsia"/>
          <w:szCs w:val="32"/>
        </w:rPr>
        <w:t>案審查（一）委員賴士葆等16人擬具「強制執行法第一</w:t>
      </w:r>
      <w:proofErr w:type="gramStart"/>
      <w:r w:rsidRPr="00F7730C">
        <w:rPr>
          <w:rFonts w:ascii="標楷體" w:hAnsi="標楷體" w:hint="eastAsia"/>
          <w:szCs w:val="32"/>
        </w:rPr>
        <w:t>條</w:t>
      </w:r>
      <w:proofErr w:type="gramEnd"/>
      <w:r w:rsidRPr="00F7730C">
        <w:rPr>
          <w:rFonts w:ascii="標楷體" w:hAnsi="標楷體" w:hint="eastAsia"/>
          <w:szCs w:val="32"/>
        </w:rPr>
        <w:t>條文修正草案」案、（二）委員賴士葆等19人擬具「強制執行法第八十一</w:t>
      </w:r>
      <w:proofErr w:type="gramStart"/>
      <w:r w:rsidRPr="00F7730C">
        <w:rPr>
          <w:rFonts w:ascii="標楷體" w:hAnsi="標楷體" w:hint="eastAsia"/>
          <w:szCs w:val="32"/>
        </w:rPr>
        <w:t>條</w:t>
      </w:r>
      <w:proofErr w:type="gramEnd"/>
      <w:r w:rsidRPr="00F7730C">
        <w:rPr>
          <w:rFonts w:ascii="標楷體" w:hAnsi="標楷體" w:hint="eastAsia"/>
          <w:szCs w:val="32"/>
        </w:rPr>
        <w:t>條文修正草案」案、（三）委員蕭美琴等18人擬具「強制執行法第五十三條及第一百二十二</w:t>
      </w:r>
      <w:proofErr w:type="gramStart"/>
      <w:r w:rsidRPr="00F7730C">
        <w:rPr>
          <w:rFonts w:ascii="標楷體" w:hAnsi="標楷體" w:hint="eastAsia"/>
          <w:szCs w:val="32"/>
        </w:rPr>
        <w:t>條</w:t>
      </w:r>
      <w:proofErr w:type="gramEnd"/>
      <w:r w:rsidRPr="00F7730C">
        <w:rPr>
          <w:rFonts w:ascii="標楷體" w:hAnsi="標楷體" w:hint="eastAsia"/>
          <w:szCs w:val="32"/>
        </w:rPr>
        <w:t>條文修正草案」案、（四）委員</w:t>
      </w:r>
      <w:proofErr w:type="gramStart"/>
      <w:r w:rsidRPr="00F7730C">
        <w:rPr>
          <w:rFonts w:ascii="標楷體" w:hAnsi="標楷體" w:hint="eastAsia"/>
          <w:szCs w:val="32"/>
        </w:rPr>
        <w:t>陳亭妃等</w:t>
      </w:r>
      <w:proofErr w:type="gramEnd"/>
      <w:r w:rsidRPr="00F7730C">
        <w:rPr>
          <w:rFonts w:ascii="標楷體" w:hAnsi="標楷體" w:hint="eastAsia"/>
          <w:szCs w:val="32"/>
        </w:rPr>
        <w:t>22人擬具「強制執行法部分條文修正草案」案及（五）委員丁守中等28人擬具「強制執行法第七十七條及第八十一</w:t>
      </w:r>
      <w:proofErr w:type="gramStart"/>
      <w:r w:rsidRPr="00F7730C">
        <w:rPr>
          <w:rFonts w:ascii="標楷體" w:hAnsi="標楷體" w:hint="eastAsia"/>
          <w:szCs w:val="32"/>
        </w:rPr>
        <w:t>條</w:t>
      </w:r>
      <w:proofErr w:type="gramEnd"/>
      <w:r w:rsidRPr="00F7730C">
        <w:rPr>
          <w:rFonts w:ascii="標楷體" w:hAnsi="標楷體" w:hint="eastAsia"/>
          <w:szCs w:val="32"/>
        </w:rPr>
        <w:t>條文修正草案」案。</w:t>
      </w:r>
    </w:p>
    <w:p w:rsidR="00302358" w:rsidRDefault="00B7471B" w:rsidP="000075A7">
      <w:pPr>
        <w:pStyle w:val="a6"/>
        <w:spacing w:line="360" w:lineRule="exact"/>
        <w:ind w:leftChars="0" w:left="0" w:rightChars="-24" w:right="-58" w:firstLineChars="0" w:firstLine="0"/>
        <w:rPr>
          <w:rFonts w:ascii="標楷體"/>
        </w:rPr>
      </w:pPr>
      <w:proofErr w:type="gramStart"/>
      <w:r>
        <w:rPr>
          <w:rFonts w:ascii="標楷體" w:hint="eastAsia"/>
        </w:rPr>
        <w:t>（</w:t>
      </w:r>
      <w:proofErr w:type="gramEnd"/>
      <w:r>
        <w:rPr>
          <w:rFonts w:ascii="標楷體" w:hint="eastAsia"/>
        </w:rPr>
        <w:t>本次會議有委員</w:t>
      </w:r>
      <w:r w:rsidR="008305E8" w:rsidRPr="00860557">
        <w:rPr>
          <w:rFonts w:ascii="標楷體" w:hint="eastAsia"/>
          <w:bCs/>
        </w:rPr>
        <w:t>廖正井、</w:t>
      </w:r>
      <w:r w:rsidR="008305E8">
        <w:rPr>
          <w:rFonts w:ascii="標楷體" w:hAnsi="標楷體" w:hint="eastAsia"/>
          <w:szCs w:val="32"/>
        </w:rPr>
        <w:t>李貴敏、賴士葆、呂學樟、黃偉哲、丁守中</w:t>
      </w:r>
      <w:r w:rsidR="008305E8" w:rsidRPr="00860557">
        <w:rPr>
          <w:rFonts w:ascii="標楷體" w:hint="eastAsia"/>
        </w:rPr>
        <w:t>提出質詢</w:t>
      </w:r>
      <w:r w:rsidR="008305E8" w:rsidRPr="00860557">
        <w:rPr>
          <w:rFonts w:ascii="標楷體" w:hAnsi="標楷體" w:hint="eastAsia"/>
        </w:rPr>
        <w:t>；</w:t>
      </w:r>
      <w:r w:rsidR="008305E8" w:rsidRPr="00860557">
        <w:rPr>
          <w:rFonts w:ascii="標楷體" w:hint="eastAsia"/>
        </w:rPr>
        <w:t>委員</w:t>
      </w:r>
      <w:r w:rsidR="002C0083">
        <w:rPr>
          <w:rFonts w:ascii="標楷體" w:hint="eastAsia"/>
        </w:rPr>
        <w:t>吳宜臻、潘維剛、陳亭妃、</w:t>
      </w:r>
      <w:r w:rsidR="008305E8">
        <w:rPr>
          <w:rFonts w:ascii="標楷體" w:hint="eastAsia"/>
        </w:rPr>
        <w:t>高志鵬</w:t>
      </w:r>
      <w:r w:rsidR="002C0083">
        <w:rPr>
          <w:rFonts w:ascii="標楷體" w:hint="eastAsia"/>
        </w:rPr>
        <w:t>、</w:t>
      </w:r>
      <w:r w:rsidR="00614484">
        <w:rPr>
          <w:rFonts w:ascii="標楷體" w:hint="eastAsia"/>
        </w:rPr>
        <w:t>尤美女、</w:t>
      </w:r>
      <w:r w:rsidR="007E6E71">
        <w:rPr>
          <w:rFonts w:ascii="標楷體" w:hint="eastAsia"/>
        </w:rPr>
        <w:t>謝國樑</w:t>
      </w:r>
      <w:r w:rsidR="00521F02">
        <w:rPr>
          <w:rFonts w:ascii="標楷體" w:hint="eastAsia"/>
        </w:rPr>
        <w:t>、顏寬</w:t>
      </w:r>
      <w:proofErr w:type="gramStart"/>
      <w:r w:rsidR="00521F02">
        <w:rPr>
          <w:rFonts w:ascii="標楷體" w:hint="eastAsia"/>
        </w:rPr>
        <w:t>恒</w:t>
      </w:r>
      <w:proofErr w:type="gramEnd"/>
      <w:r w:rsidR="008305E8" w:rsidRPr="00860557">
        <w:rPr>
          <w:rFonts w:ascii="標楷體" w:hint="eastAsia"/>
        </w:rPr>
        <w:t>提出書面質詢</w:t>
      </w:r>
      <w:proofErr w:type="gramStart"/>
      <w:r w:rsidR="008305E8">
        <w:rPr>
          <w:rFonts w:ascii="標楷體" w:hint="eastAsia"/>
        </w:rPr>
        <w:t>）</w:t>
      </w:r>
      <w:proofErr w:type="gramEnd"/>
    </w:p>
    <w:p w:rsidR="002C4D9D" w:rsidRPr="00535114" w:rsidRDefault="002C4D9D" w:rsidP="009B2EA3">
      <w:pPr>
        <w:pStyle w:val="a6"/>
        <w:spacing w:line="360" w:lineRule="exact"/>
        <w:ind w:leftChars="1" w:left="1359" w:hangingChars="424" w:hanging="1357"/>
        <w:rPr>
          <w:rFonts w:ascii="標楷體" w:hAnsi="標楷體"/>
          <w:szCs w:val="32"/>
        </w:rPr>
      </w:pPr>
      <w:r w:rsidRPr="00535114">
        <w:rPr>
          <w:rFonts w:ascii="標楷體" w:hAnsi="標楷體" w:hint="eastAsia"/>
          <w:szCs w:val="32"/>
        </w:rPr>
        <w:t>決議：</w:t>
      </w:r>
    </w:p>
    <w:p w:rsidR="002C4D9D" w:rsidRPr="00535114" w:rsidRDefault="002C4D9D" w:rsidP="009B2EA3">
      <w:pPr>
        <w:spacing w:line="360" w:lineRule="exact"/>
        <w:ind w:firstLineChars="100" w:firstLine="320"/>
        <w:jc w:val="both"/>
        <w:rPr>
          <w:rFonts w:ascii="標楷體" w:eastAsia="標楷體" w:hAnsi="標楷體"/>
          <w:sz w:val="32"/>
          <w:szCs w:val="32"/>
        </w:rPr>
      </w:pPr>
      <w:r w:rsidRPr="00535114">
        <w:rPr>
          <w:rFonts w:ascii="標楷體" w:eastAsia="標楷體" w:hAnsi="標楷體" w:hint="eastAsia"/>
          <w:sz w:val="32"/>
          <w:szCs w:val="32"/>
        </w:rPr>
        <w:t>一、</w:t>
      </w:r>
      <w:r w:rsidR="00421799" w:rsidRPr="00CB466E">
        <w:rPr>
          <w:rFonts w:ascii="標楷體" w:eastAsia="標楷體" w:hAnsi="標楷體" w:hint="eastAsia"/>
          <w:sz w:val="32"/>
          <w:szCs w:val="32"/>
        </w:rPr>
        <w:t>報告及</w:t>
      </w:r>
      <w:proofErr w:type="gramStart"/>
      <w:r w:rsidR="00421799" w:rsidRPr="00CB466E">
        <w:rPr>
          <w:rFonts w:ascii="標楷體" w:eastAsia="標楷體" w:hAnsi="標楷體" w:hint="eastAsia"/>
          <w:sz w:val="32"/>
          <w:szCs w:val="32"/>
        </w:rPr>
        <w:t>詢</w:t>
      </w:r>
      <w:proofErr w:type="gramEnd"/>
      <w:r w:rsidR="00421799" w:rsidRPr="00CB466E">
        <w:rPr>
          <w:rFonts w:ascii="標楷體" w:eastAsia="標楷體" w:hAnsi="標楷體" w:hint="eastAsia"/>
          <w:sz w:val="32"/>
          <w:szCs w:val="32"/>
        </w:rPr>
        <w:t>答完畢</w:t>
      </w:r>
      <w:r w:rsidR="00421799">
        <w:rPr>
          <w:rFonts w:ascii="標楷體" w:eastAsia="標楷體" w:hAnsi="標楷體" w:hint="eastAsia"/>
          <w:sz w:val="32"/>
          <w:szCs w:val="32"/>
        </w:rPr>
        <w:t>，逕行逐條審查。</w:t>
      </w:r>
    </w:p>
    <w:p w:rsidR="002D45B9" w:rsidRDefault="002C4D9D" w:rsidP="009B2EA3">
      <w:pPr>
        <w:spacing w:line="360" w:lineRule="exact"/>
        <w:ind w:leftChars="133" w:left="847" w:hangingChars="165" w:hanging="528"/>
        <w:jc w:val="both"/>
        <w:rPr>
          <w:rFonts w:ascii="標楷體" w:eastAsia="標楷體" w:hAnsi="標楷體"/>
          <w:sz w:val="32"/>
          <w:szCs w:val="32"/>
        </w:rPr>
      </w:pPr>
      <w:r w:rsidRPr="00535114">
        <w:rPr>
          <w:rFonts w:ascii="標楷體" w:eastAsia="標楷體" w:hAnsi="標楷體" w:hint="eastAsia"/>
          <w:sz w:val="32"/>
          <w:szCs w:val="32"/>
        </w:rPr>
        <w:t>二、</w:t>
      </w:r>
      <w:r w:rsidR="009D0ACD" w:rsidRPr="00302358">
        <w:rPr>
          <w:rFonts w:ascii="標楷體" w:eastAsia="標楷體" w:hAnsi="標楷體" w:hint="eastAsia"/>
          <w:sz w:val="32"/>
          <w:szCs w:val="32"/>
        </w:rPr>
        <w:t>「</w:t>
      </w:r>
      <w:r w:rsidR="00302358" w:rsidRPr="00302358">
        <w:rPr>
          <w:rFonts w:ascii="標楷體" w:eastAsia="標楷體" w:hAnsi="標楷體" w:hint="eastAsia"/>
          <w:sz w:val="32"/>
          <w:szCs w:val="32"/>
        </w:rPr>
        <w:t>強制執行法</w:t>
      </w:r>
      <w:r w:rsidR="009D0ACD" w:rsidRPr="009D0ACD">
        <w:rPr>
          <w:rFonts w:ascii="標楷體" w:eastAsia="標楷體" w:hAnsi="標楷體" w:hint="eastAsia"/>
          <w:sz w:val="32"/>
          <w:szCs w:val="32"/>
        </w:rPr>
        <w:t>」部分條文修正草案：</w:t>
      </w:r>
    </w:p>
    <w:p w:rsidR="009D0ACD" w:rsidRDefault="009D0ACD" w:rsidP="00CD61F4">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proofErr w:type="gramStart"/>
      <w:r>
        <w:rPr>
          <w:rFonts w:ascii="標楷體" w:eastAsia="標楷體" w:hAnsi="標楷體" w:hint="eastAsia"/>
          <w:sz w:val="32"/>
          <w:szCs w:val="32"/>
        </w:rPr>
        <w:t>一</w:t>
      </w:r>
      <w:proofErr w:type="gramEnd"/>
      <w:r>
        <w:rPr>
          <w:rFonts w:ascii="標楷體" w:eastAsia="標楷體" w:hAnsi="標楷體" w:hint="eastAsia"/>
          <w:sz w:val="32"/>
          <w:szCs w:val="32"/>
        </w:rPr>
        <w:t>)</w:t>
      </w:r>
      <w:r w:rsidR="00CD61F4">
        <w:rPr>
          <w:rFonts w:ascii="標楷體" w:eastAsia="標楷體" w:hAnsi="標楷體" w:hint="eastAsia"/>
          <w:sz w:val="32"/>
          <w:szCs w:val="32"/>
        </w:rPr>
        <w:t>草案</w:t>
      </w:r>
      <w:r w:rsidR="00CD61F4" w:rsidRPr="00CD61F4">
        <w:rPr>
          <w:rFonts w:ascii="標楷體" w:eastAsia="標楷體" w:hAnsi="標楷體" w:hint="eastAsia"/>
          <w:sz w:val="32"/>
          <w:szCs w:val="32"/>
        </w:rPr>
        <w:t>第</w:t>
      </w:r>
      <w:r w:rsidR="00302358">
        <w:rPr>
          <w:rFonts w:ascii="標楷體" w:eastAsia="標楷體" w:hAnsi="標楷體" w:hint="eastAsia"/>
          <w:sz w:val="32"/>
          <w:szCs w:val="32"/>
        </w:rPr>
        <w:t>一</w:t>
      </w:r>
      <w:r w:rsidR="00CD61F4" w:rsidRPr="00CD61F4">
        <w:rPr>
          <w:rFonts w:ascii="標楷體" w:eastAsia="標楷體" w:hAnsi="標楷體" w:hint="eastAsia"/>
          <w:sz w:val="32"/>
          <w:szCs w:val="32"/>
        </w:rPr>
        <w:t>條</w:t>
      </w:r>
      <w:r w:rsidR="00A22C0F">
        <w:rPr>
          <w:rFonts w:ascii="標楷體" w:eastAsia="標楷體" w:hAnsi="標楷體" w:hint="eastAsia"/>
          <w:sz w:val="32"/>
          <w:szCs w:val="32"/>
        </w:rPr>
        <w:t>，修正如下：</w:t>
      </w:r>
    </w:p>
    <w:p w:rsidR="00A22C0F" w:rsidRDefault="00A22C0F" w:rsidP="00A22C0F">
      <w:pPr>
        <w:spacing w:line="360" w:lineRule="exact"/>
        <w:ind w:leftChars="529" w:left="1270"/>
        <w:jc w:val="both"/>
        <w:rPr>
          <w:rFonts w:ascii="標楷體" w:eastAsia="標楷體" w:hAnsi="標楷體"/>
          <w:sz w:val="32"/>
          <w:szCs w:val="32"/>
        </w:rPr>
      </w:pPr>
      <w:r>
        <w:rPr>
          <w:rFonts w:ascii="標楷體" w:eastAsia="標楷體" w:hAnsi="標楷體" w:hint="eastAsia"/>
          <w:sz w:val="32"/>
          <w:szCs w:val="32"/>
        </w:rPr>
        <w:t xml:space="preserve">第一條  </w:t>
      </w:r>
      <w:r w:rsidRPr="00A22C0F">
        <w:rPr>
          <w:rFonts w:ascii="標楷體" w:eastAsia="標楷體" w:hAnsi="標楷體" w:hint="eastAsia"/>
          <w:sz w:val="32"/>
          <w:szCs w:val="32"/>
        </w:rPr>
        <w:t>民事強制執行事務，於地方法院及其分院</w:t>
      </w:r>
    </w:p>
    <w:p w:rsidR="00A22C0F" w:rsidRDefault="00A22C0F" w:rsidP="00A22C0F">
      <w:pPr>
        <w:tabs>
          <w:tab w:val="left" w:pos="2520"/>
        </w:tabs>
        <w:spacing w:line="380" w:lineRule="exact"/>
        <w:ind w:leftChars="530" w:left="1272" w:rightChars="50" w:right="120" w:firstLine="320"/>
        <w:rPr>
          <w:rFonts w:ascii="標楷體" w:eastAsia="標楷體" w:hAnsi="標楷體"/>
          <w:sz w:val="32"/>
          <w:szCs w:val="32"/>
        </w:rPr>
      </w:pPr>
      <w:r w:rsidRPr="00A22C0F">
        <w:rPr>
          <w:rFonts w:ascii="標楷體" w:eastAsia="標楷體" w:hAnsi="標楷體" w:hint="eastAsia"/>
          <w:sz w:val="32"/>
          <w:szCs w:val="32"/>
        </w:rPr>
        <w:t>設民事執行處辦理之。</w:t>
      </w:r>
    </w:p>
    <w:p w:rsidR="00A22C0F" w:rsidRDefault="00A22C0F" w:rsidP="00365624">
      <w:pPr>
        <w:tabs>
          <w:tab w:val="left" w:pos="2520"/>
        </w:tabs>
        <w:spacing w:line="380" w:lineRule="exact"/>
        <w:ind w:leftChars="650" w:left="1560" w:rightChars="50" w:right="120" w:firstLine="708"/>
        <w:jc w:val="both"/>
        <w:rPr>
          <w:rFonts w:ascii="標楷體" w:eastAsia="標楷體" w:hAnsi="標楷體"/>
          <w:sz w:val="32"/>
          <w:szCs w:val="32"/>
        </w:rPr>
      </w:pPr>
      <w:r>
        <w:rPr>
          <w:rFonts w:ascii="標楷體" w:eastAsia="標楷體" w:hAnsi="標楷體" w:hint="eastAsia"/>
          <w:sz w:val="32"/>
          <w:szCs w:val="32"/>
        </w:rPr>
        <w:t>強制執行應依公平合理之原則，兼顧債權人、債務人及其他利害關係人權益，以適當之方法為之，不得逾達成執行目的之必要限度。</w:t>
      </w:r>
    </w:p>
    <w:p w:rsidR="009D0ACD" w:rsidRDefault="009D0ACD"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(二)</w:t>
      </w:r>
      <w:r w:rsidR="00841E42">
        <w:rPr>
          <w:rFonts w:ascii="標楷體" w:eastAsia="標楷體" w:hAnsi="標楷體" w:hint="eastAsia"/>
          <w:sz w:val="32"/>
          <w:szCs w:val="32"/>
        </w:rPr>
        <w:t>草案第</w:t>
      </w:r>
      <w:r w:rsidR="00302358">
        <w:rPr>
          <w:rFonts w:ascii="標楷體" w:eastAsia="標楷體" w:hAnsi="標楷體" w:hint="eastAsia"/>
          <w:sz w:val="32"/>
          <w:szCs w:val="32"/>
        </w:rPr>
        <w:t>十九</w:t>
      </w:r>
      <w:r w:rsidR="00841E42">
        <w:rPr>
          <w:rFonts w:ascii="標楷體" w:eastAsia="標楷體" w:hAnsi="標楷體" w:hint="eastAsia"/>
          <w:sz w:val="32"/>
          <w:szCs w:val="32"/>
        </w:rPr>
        <w:t>條</w:t>
      </w:r>
      <w:r w:rsidR="009A09DD">
        <w:rPr>
          <w:rFonts w:ascii="標楷體" w:eastAsia="標楷體" w:hAnsi="標楷體" w:hint="eastAsia"/>
          <w:sz w:val="32"/>
          <w:szCs w:val="32"/>
        </w:rPr>
        <w:t>、第五十三條、第六十八條之二及</w:t>
      </w:r>
      <w:r w:rsidR="009A09DD" w:rsidRPr="00302358">
        <w:rPr>
          <w:rFonts w:ascii="標楷體" w:eastAsia="標楷體" w:hAnsi="標楷體" w:hint="eastAsia"/>
          <w:sz w:val="32"/>
          <w:szCs w:val="32"/>
        </w:rPr>
        <w:t>第一百二十二條</w:t>
      </w:r>
      <w:r w:rsidR="00841E42">
        <w:rPr>
          <w:rFonts w:ascii="標楷體" w:eastAsia="標楷體" w:hAnsi="標楷體" w:hint="eastAsia"/>
          <w:sz w:val="32"/>
          <w:szCs w:val="32"/>
        </w:rPr>
        <w:t>，</w:t>
      </w:r>
      <w:r w:rsidR="009A09DD">
        <w:rPr>
          <w:rFonts w:ascii="標楷體" w:eastAsia="標楷體" w:hAnsi="標楷體" w:hint="eastAsia"/>
          <w:sz w:val="32"/>
          <w:szCs w:val="32"/>
        </w:rPr>
        <w:t>均</w:t>
      </w:r>
      <w:r w:rsidR="009C2CC8">
        <w:rPr>
          <w:rFonts w:ascii="標楷體" w:eastAsia="標楷體" w:hAnsi="標楷體" w:hint="eastAsia"/>
          <w:sz w:val="32"/>
          <w:szCs w:val="32"/>
        </w:rPr>
        <w:t>不予採納，維持現行條文</w:t>
      </w:r>
      <w:r w:rsidR="00841E42">
        <w:rPr>
          <w:rFonts w:ascii="標楷體" w:eastAsia="標楷體" w:hAnsi="標楷體" w:hint="eastAsia"/>
          <w:sz w:val="32"/>
          <w:szCs w:val="32"/>
        </w:rPr>
        <w:t>。</w:t>
      </w:r>
    </w:p>
    <w:p w:rsidR="00302358" w:rsidRDefault="00302358"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9A09DD">
        <w:rPr>
          <w:rFonts w:ascii="標楷體" w:eastAsia="標楷體" w:hAnsi="標楷體" w:hint="eastAsia"/>
          <w:sz w:val="32"/>
          <w:szCs w:val="32"/>
        </w:rPr>
        <w:t>三</w:t>
      </w:r>
      <w:r>
        <w:rPr>
          <w:rFonts w:ascii="標楷體" w:eastAsia="標楷體" w:hAnsi="標楷體" w:hint="eastAsia"/>
          <w:sz w:val="32"/>
          <w:szCs w:val="32"/>
        </w:rPr>
        <w:t>)草案第七十七條，</w:t>
      </w:r>
      <w:r w:rsidR="009C2CC8">
        <w:rPr>
          <w:rFonts w:ascii="標楷體" w:eastAsia="標楷體" w:hAnsi="標楷體" w:hint="eastAsia"/>
          <w:sz w:val="32"/>
          <w:szCs w:val="32"/>
        </w:rPr>
        <w:t>修正如下：</w:t>
      </w:r>
      <w:r w:rsidR="00A22C0F">
        <w:rPr>
          <w:rFonts w:ascii="標楷體" w:eastAsia="標楷體" w:hAnsi="標楷體" w:hint="eastAsia"/>
          <w:sz w:val="32"/>
          <w:szCs w:val="32"/>
        </w:rPr>
        <w:t xml:space="preserve"> </w:t>
      </w:r>
    </w:p>
    <w:p w:rsidR="009C2CC8" w:rsidRDefault="009C2CC8" w:rsidP="009C2CC8">
      <w:pPr>
        <w:tabs>
          <w:tab w:val="left" w:pos="2520"/>
        </w:tabs>
        <w:spacing w:line="380" w:lineRule="exact"/>
        <w:ind w:leftChars="530" w:left="1669" w:rightChars="50" w:right="120" w:hanging="397"/>
      </w:pPr>
      <w:r>
        <w:rPr>
          <w:rFonts w:ascii="標楷體" w:eastAsia="標楷體" w:hAnsi="標楷體" w:hint="eastAsia"/>
          <w:sz w:val="32"/>
          <w:szCs w:val="32"/>
        </w:rPr>
        <w:t>第七十七條  查封時，書記官應作成查封筆錄，載明下</w:t>
      </w:r>
      <w:r w:rsidRPr="009C2CC8">
        <w:rPr>
          <w:rFonts w:ascii="標楷體" w:eastAsia="標楷體" w:hAnsi="標楷體" w:hint="eastAsia"/>
          <w:sz w:val="32"/>
          <w:szCs w:val="32"/>
        </w:rPr>
        <w:t>列事項：</w:t>
      </w:r>
    </w:p>
    <w:p w:rsidR="009C2CC8" w:rsidRPr="009C2CC8" w:rsidRDefault="009C2CC8" w:rsidP="009C2CC8">
      <w:pPr>
        <w:tabs>
          <w:tab w:val="left" w:pos="2520"/>
        </w:tabs>
        <w:spacing w:line="380" w:lineRule="exact"/>
        <w:ind w:leftChars="530" w:left="1272" w:rightChars="50" w:right="120" w:firstLine="429"/>
        <w:rPr>
          <w:rFonts w:ascii="標楷體" w:eastAsia="標楷體" w:hAnsi="標楷體"/>
          <w:sz w:val="32"/>
          <w:szCs w:val="32"/>
        </w:rPr>
      </w:pPr>
      <w:r w:rsidRPr="009C2CC8">
        <w:rPr>
          <w:rFonts w:ascii="標楷體" w:eastAsia="標楷體" w:hAnsi="標楷體" w:hint="eastAsia"/>
          <w:sz w:val="32"/>
          <w:szCs w:val="32"/>
        </w:rPr>
        <w:t>一、為查封原因之權利。</w:t>
      </w:r>
    </w:p>
    <w:p w:rsidR="009C2CC8" w:rsidRPr="009C2CC8" w:rsidRDefault="009C2CC8" w:rsidP="00AB3E0D">
      <w:pPr>
        <w:tabs>
          <w:tab w:val="left" w:pos="2410"/>
        </w:tabs>
        <w:spacing w:line="380" w:lineRule="exact"/>
        <w:ind w:leftChars="707" w:left="2369" w:rightChars="50" w:right="120" w:hangingChars="210" w:hanging="672"/>
        <w:jc w:val="both"/>
        <w:rPr>
          <w:rFonts w:ascii="標楷體" w:eastAsia="標楷體" w:hAnsi="標楷體"/>
          <w:sz w:val="32"/>
          <w:szCs w:val="32"/>
        </w:rPr>
      </w:pPr>
      <w:r w:rsidRPr="009C2CC8">
        <w:rPr>
          <w:rFonts w:ascii="標楷體" w:eastAsia="標楷體" w:hAnsi="標楷體" w:hint="eastAsia"/>
          <w:sz w:val="32"/>
          <w:szCs w:val="32"/>
        </w:rPr>
        <w:t>二、不動產之所在地、種類、實際狀況、使用情形</w:t>
      </w:r>
      <w:r>
        <w:rPr>
          <w:rFonts w:ascii="標楷體" w:eastAsia="標楷體" w:hAnsi="標楷體" w:hint="eastAsia"/>
          <w:sz w:val="32"/>
          <w:szCs w:val="32"/>
        </w:rPr>
        <w:t>、現場調查所得之海砂屋、輻射屋、地震受創、嚴重漏水、火災受損、建物內有非自然死亡</w:t>
      </w:r>
      <w:r w:rsidR="002B5161">
        <w:rPr>
          <w:rFonts w:ascii="標楷體" w:eastAsia="標楷體" w:hAnsi="標楷體" w:hint="eastAsia"/>
          <w:sz w:val="32"/>
          <w:szCs w:val="32"/>
        </w:rPr>
        <w:t>或其</w:t>
      </w:r>
      <w:r w:rsidR="00365624">
        <w:rPr>
          <w:rFonts w:ascii="標楷體" w:eastAsia="標楷體" w:hAnsi="標楷體" w:hint="eastAsia"/>
          <w:sz w:val="32"/>
          <w:szCs w:val="32"/>
        </w:rPr>
        <w:t>他</w:t>
      </w:r>
      <w:r>
        <w:rPr>
          <w:rFonts w:ascii="標楷體" w:eastAsia="標楷體" w:hAnsi="標楷體" w:hint="eastAsia"/>
          <w:sz w:val="32"/>
          <w:szCs w:val="32"/>
        </w:rPr>
        <w:t>足以影響交易之特殊情事及其應記明之事項。</w:t>
      </w:r>
    </w:p>
    <w:p w:rsidR="009C2CC8" w:rsidRPr="009C2CC8" w:rsidRDefault="009C2CC8" w:rsidP="009C2CC8">
      <w:pPr>
        <w:tabs>
          <w:tab w:val="left" w:pos="2520"/>
        </w:tabs>
        <w:spacing w:line="380" w:lineRule="exact"/>
        <w:ind w:leftChars="283" w:left="679" w:rightChars="50" w:right="120" w:firstLineChars="319" w:firstLine="1021"/>
        <w:rPr>
          <w:rFonts w:ascii="標楷體" w:eastAsia="標楷體" w:hAnsi="標楷體"/>
          <w:sz w:val="32"/>
          <w:szCs w:val="32"/>
        </w:rPr>
      </w:pPr>
      <w:r w:rsidRPr="009C2CC8">
        <w:rPr>
          <w:rFonts w:ascii="標楷體" w:eastAsia="標楷體" w:hAnsi="標楷體" w:hint="eastAsia"/>
          <w:sz w:val="32"/>
          <w:szCs w:val="32"/>
        </w:rPr>
        <w:lastRenderedPageBreak/>
        <w:t>三、債權人及債務人。</w:t>
      </w:r>
    </w:p>
    <w:p w:rsidR="009C2CC8" w:rsidRPr="009C2CC8" w:rsidRDefault="009C2CC8" w:rsidP="009C2CC8">
      <w:pPr>
        <w:tabs>
          <w:tab w:val="left" w:pos="2520"/>
        </w:tabs>
        <w:spacing w:line="380" w:lineRule="exact"/>
        <w:ind w:leftChars="283" w:left="679" w:rightChars="50" w:right="120" w:firstLineChars="319" w:firstLine="1021"/>
        <w:rPr>
          <w:rFonts w:ascii="標楷體" w:eastAsia="標楷體" w:hAnsi="標楷體"/>
          <w:sz w:val="32"/>
          <w:szCs w:val="32"/>
        </w:rPr>
      </w:pPr>
      <w:r w:rsidRPr="009C2CC8">
        <w:rPr>
          <w:rFonts w:ascii="標楷體" w:eastAsia="標楷體" w:hAnsi="標楷體" w:hint="eastAsia"/>
          <w:sz w:val="32"/>
          <w:szCs w:val="32"/>
        </w:rPr>
        <w:t>四、查封方法及其實施之年、月、日、時。</w:t>
      </w:r>
    </w:p>
    <w:p w:rsidR="009C2CC8" w:rsidRPr="009C2CC8" w:rsidRDefault="009C2CC8" w:rsidP="009C2CC8">
      <w:pPr>
        <w:tabs>
          <w:tab w:val="left" w:pos="2520"/>
        </w:tabs>
        <w:spacing w:line="380" w:lineRule="exact"/>
        <w:ind w:leftChars="283" w:left="679" w:rightChars="50" w:right="120" w:firstLineChars="319" w:firstLine="1021"/>
        <w:rPr>
          <w:rFonts w:ascii="標楷體" w:eastAsia="標楷體" w:hAnsi="標楷體"/>
          <w:sz w:val="32"/>
          <w:szCs w:val="32"/>
        </w:rPr>
      </w:pPr>
      <w:r w:rsidRPr="009C2CC8">
        <w:rPr>
          <w:rFonts w:ascii="標楷體" w:eastAsia="標楷體" w:hAnsi="標楷體" w:hint="eastAsia"/>
          <w:sz w:val="32"/>
          <w:szCs w:val="32"/>
        </w:rPr>
        <w:t>五、查封之不動產有保管人者，其保管人。</w:t>
      </w:r>
    </w:p>
    <w:p w:rsidR="009C2CC8" w:rsidRDefault="009C2CC8" w:rsidP="00AB3E0D">
      <w:pPr>
        <w:spacing w:line="360" w:lineRule="exact"/>
        <w:ind w:leftChars="708" w:left="1699" w:firstLine="569"/>
        <w:jc w:val="both"/>
        <w:rPr>
          <w:rFonts w:ascii="標楷體" w:eastAsia="標楷體" w:hAnsi="標楷體"/>
          <w:sz w:val="32"/>
          <w:szCs w:val="32"/>
        </w:rPr>
      </w:pPr>
      <w:r w:rsidRPr="009C2CC8">
        <w:rPr>
          <w:rFonts w:ascii="標楷體" w:eastAsia="標楷體" w:hAnsi="標楷體" w:hint="eastAsia"/>
          <w:sz w:val="32"/>
          <w:szCs w:val="32"/>
        </w:rPr>
        <w:t>查封人員及保管人應於前項筆錄簽名，如有依第四十八條第二項規定之人員到場者，亦應簽名。</w:t>
      </w:r>
    </w:p>
    <w:p w:rsidR="00302358" w:rsidRDefault="00302358"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9A09DD">
        <w:rPr>
          <w:rFonts w:ascii="標楷體" w:eastAsia="標楷體" w:hAnsi="標楷體" w:hint="eastAsia"/>
          <w:sz w:val="32"/>
          <w:szCs w:val="32"/>
        </w:rPr>
        <w:t>四</w:t>
      </w:r>
      <w:r>
        <w:rPr>
          <w:rFonts w:ascii="標楷體" w:eastAsia="標楷體" w:hAnsi="標楷體" w:hint="eastAsia"/>
          <w:sz w:val="32"/>
          <w:szCs w:val="32"/>
        </w:rPr>
        <w:t>)草案第七十七條之一</w:t>
      </w:r>
      <w:r w:rsidR="00AB3E0D">
        <w:rPr>
          <w:rFonts w:ascii="標楷體" w:eastAsia="標楷體" w:hAnsi="標楷體" w:hint="eastAsia"/>
          <w:sz w:val="32"/>
          <w:szCs w:val="32"/>
        </w:rPr>
        <w:t>，修正如下：</w:t>
      </w:r>
    </w:p>
    <w:p w:rsidR="00AB3E0D" w:rsidRDefault="00AB3E0D" w:rsidP="00AB3E0D">
      <w:pPr>
        <w:tabs>
          <w:tab w:val="left" w:pos="2520"/>
        </w:tabs>
        <w:spacing w:line="380" w:lineRule="exact"/>
        <w:ind w:leftChars="531" w:left="1700" w:rightChars="50" w:right="120" w:hanging="426"/>
        <w:rPr>
          <w:rFonts w:ascii="標楷體" w:eastAsia="標楷體" w:hAnsi="標楷體"/>
          <w:sz w:val="32"/>
          <w:szCs w:val="32"/>
        </w:rPr>
      </w:pPr>
      <w:r>
        <w:rPr>
          <w:rFonts w:ascii="標楷體" w:eastAsia="標楷體" w:hAnsi="標楷體" w:hint="eastAsia"/>
          <w:sz w:val="32"/>
          <w:szCs w:val="32"/>
        </w:rPr>
        <w:t>第七十七條之</w:t>
      </w:r>
      <w:proofErr w:type="gramStart"/>
      <w:r>
        <w:rPr>
          <w:rFonts w:ascii="標楷體" w:eastAsia="標楷體" w:hAnsi="標楷體" w:hint="eastAsia"/>
          <w:sz w:val="32"/>
          <w:szCs w:val="32"/>
        </w:rPr>
        <w:t>一</w:t>
      </w:r>
      <w:proofErr w:type="gramEnd"/>
      <w:r>
        <w:rPr>
          <w:rFonts w:ascii="標楷體" w:eastAsia="標楷體" w:hAnsi="標楷體" w:hint="eastAsia"/>
          <w:sz w:val="32"/>
          <w:szCs w:val="32"/>
        </w:rPr>
        <w:t xml:space="preserve">  </w:t>
      </w:r>
      <w:r w:rsidRPr="00AB3E0D">
        <w:rPr>
          <w:rFonts w:ascii="標楷體" w:eastAsia="標楷體" w:hAnsi="標楷體" w:hint="eastAsia"/>
          <w:sz w:val="32"/>
          <w:szCs w:val="32"/>
        </w:rPr>
        <w:t>執行法官或書記官，為調查</w:t>
      </w:r>
      <w:r>
        <w:rPr>
          <w:rFonts w:ascii="標楷體" w:eastAsia="標楷體" w:hAnsi="標楷體" w:hint="eastAsia"/>
          <w:sz w:val="32"/>
          <w:szCs w:val="32"/>
        </w:rPr>
        <w:t>前條第一項第二款情事或其</w:t>
      </w:r>
      <w:r w:rsidR="00365624">
        <w:rPr>
          <w:rFonts w:ascii="標楷體" w:eastAsia="標楷體" w:hAnsi="標楷體" w:hint="eastAsia"/>
          <w:sz w:val="32"/>
          <w:szCs w:val="32"/>
        </w:rPr>
        <w:t>他</w:t>
      </w:r>
      <w:r>
        <w:rPr>
          <w:rFonts w:ascii="標楷體" w:eastAsia="標楷體" w:hAnsi="標楷體" w:hint="eastAsia"/>
          <w:sz w:val="32"/>
          <w:szCs w:val="32"/>
        </w:rPr>
        <w:t>權利關係，得依下列方式行之：</w:t>
      </w:r>
    </w:p>
    <w:p w:rsidR="00AB3E0D" w:rsidRDefault="00AB3E0D" w:rsidP="00AB3E0D">
      <w:pPr>
        <w:tabs>
          <w:tab w:val="left" w:pos="2520"/>
        </w:tabs>
        <w:spacing w:line="380" w:lineRule="exact"/>
        <w:ind w:leftChars="731" w:left="2409" w:rightChars="50" w:right="120" w:hanging="655"/>
        <w:rPr>
          <w:rFonts w:ascii="標楷體" w:eastAsia="標楷體" w:hAnsi="標楷體"/>
          <w:sz w:val="32"/>
          <w:szCs w:val="32"/>
        </w:rPr>
      </w:pPr>
      <w:r>
        <w:rPr>
          <w:rFonts w:ascii="標楷體" w:eastAsia="標楷體" w:hAnsi="標楷體" w:hint="eastAsia"/>
          <w:sz w:val="32"/>
          <w:szCs w:val="32"/>
        </w:rPr>
        <w:t>一、</w:t>
      </w:r>
      <w:r w:rsidRPr="00AB3E0D">
        <w:rPr>
          <w:rFonts w:ascii="標楷體" w:eastAsia="標楷體" w:hAnsi="標楷體" w:hint="eastAsia"/>
          <w:sz w:val="32"/>
          <w:szCs w:val="32"/>
        </w:rPr>
        <w:t>開啟門鎖進入不動產或訊問債務人或占有之第三人，並得命其提出有關文書。</w:t>
      </w:r>
    </w:p>
    <w:p w:rsidR="00AB3E0D" w:rsidRPr="00AB3E0D" w:rsidRDefault="00AB3E0D" w:rsidP="00AB3E0D">
      <w:pPr>
        <w:tabs>
          <w:tab w:val="left" w:pos="2520"/>
        </w:tabs>
        <w:spacing w:line="380" w:lineRule="exact"/>
        <w:ind w:leftChars="731" w:left="2409" w:rightChars="50" w:right="120" w:hanging="655"/>
        <w:rPr>
          <w:rFonts w:ascii="標楷體" w:eastAsia="標楷體" w:hAnsi="標楷體"/>
          <w:sz w:val="32"/>
          <w:szCs w:val="32"/>
        </w:rPr>
      </w:pPr>
      <w:r>
        <w:rPr>
          <w:rFonts w:ascii="標楷體" w:eastAsia="標楷體" w:hAnsi="標楷體" w:hint="eastAsia"/>
          <w:sz w:val="32"/>
          <w:szCs w:val="32"/>
        </w:rPr>
        <w:t>二、向警察及其他有關機關、團體調查，受調查者不得拒絕。</w:t>
      </w:r>
    </w:p>
    <w:p w:rsidR="00AB3E0D" w:rsidRPr="00AB3E0D" w:rsidRDefault="00AB3E0D" w:rsidP="00481CC2">
      <w:pPr>
        <w:tabs>
          <w:tab w:val="left" w:pos="2520"/>
        </w:tabs>
        <w:spacing w:line="380" w:lineRule="exact"/>
        <w:ind w:leftChars="681" w:left="1634" w:rightChars="50" w:right="120" w:firstLine="641"/>
        <w:jc w:val="both"/>
        <w:rPr>
          <w:rFonts w:ascii="標楷體" w:eastAsia="標楷體" w:hAnsi="標楷體"/>
          <w:sz w:val="32"/>
          <w:szCs w:val="32"/>
        </w:rPr>
      </w:pPr>
      <w:r w:rsidRPr="00AB3E0D">
        <w:rPr>
          <w:rFonts w:ascii="標楷體" w:eastAsia="標楷體" w:hAnsi="標楷體" w:hint="eastAsia"/>
          <w:sz w:val="32"/>
          <w:szCs w:val="32"/>
        </w:rPr>
        <w:t>前項情形，債務人無正當理由拒絕陳述或提出文書，或為虛偽陳述或提出虛偽之文書者，執行法院得依債權人聲請或依</w:t>
      </w:r>
      <w:proofErr w:type="gramStart"/>
      <w:r w:rsidRPr="00AB3E0D">
        <w:rPr>
          <w:rFonts w:ascii="標楷體" w:eastAsia="標楷體" w:hAnsi="標楷體" w:hint="eastAsia"/>
          <w:sz w:val="32"/>
          <w:szCs w:val="32"/>
        </w:rPr>
        <w:t>職權管收債務人</w:t>
      </w:r>
      <w:proofErr w:type="gramEnd"/>
      <w:r w:rsidRPr="00AB3E0D">
        <w:rPr>
          <w:rFonts w:ascii="標楷體" w:eastAsia="標楷體" w:hAnsi="標楷體" w:hint="eastAsia"/>
          <w:sz w:val="32"/>
          <w:szCs w:val="32"/>
        </w:rPr>
        <w:t>。但未經訊問債務人，並認非</w:t>
      </w:r>
      <w:proofErr w:type="gramStart"/>
      <w:r w:rsidRPr="00AB3E0D">
        <w:rPr>
          <w:rFonts w:ascii="標楷體" w:eastAsia="標楷體" w:hAnsi="標楷體" w:hint="eastAsia"/>
          <w:sz w:val="32"/>
          <w:szCs w:val="32"/>
        </w:rPr>
        <w:t>予管收</w:t>
      </w:r>
      <w:proofErr w:type="gramEnd"/>
      <w:r w:rsidRPr="00AB3E0D">
        <w:rPr>
          <w:rFonts w:ascii="標楷體" w:eastAsia="標楷體" w:hAnsi="標楷體" w:hint="eastAsia"/>
          <w:sz w:val="32"/>
          <w:szCs w:val="32"/>
        </w:rPr>
        <w:t>，顯難查明不動產狀況者，不得為之。</w:t>
      </w:r>
    </w:p>
    <w:p w:rsidR="00AB3E0D" w:rsidRDefault="00AB3E0D" w:rsidP="00AB3E0D">
      <w:pPr>
        <w:spacing w:line="360" w:lineRule="exact"/>
        <w:ind w:leftChars="708" w:left="1699" w:firstLine="531"/>
        <w:jc w:val="both"/>
        <w:rPr>
          <w:rFonts w:ascii="標楷體" w:eastAsia="標楷體" w:hAnsi="標楷體"/>
          <w:sz w:val="32"/>
          <w:szCs w:val="32"/>
        </w:rPr>
      </w:pPr>
      <w:r w:rsidRPr="00AB3E0D">
        <w:rPr>
          <w:rFonts w:ascii="標楷體" w:eastAsia="標楷體" w:hAnsi="標楷體" w:hint="eastAsia"/>
          <w:sz w:val="32"/>
          <w:szCs w:val="32"/>
        </w:rPr>
        <w:t>第三人有前項情形或拒絕到場者，執行法院得以裁定處新臺幣一萬五千元以下之罰鍰。</w:t>
      </w:r>
    </w:p>
    <w:p w:rsidR="00302358" w:rsidRDefault="00302358" w:rsidP="00841E42">
      <w:pPr>
        <w:spacing w:line="360" w:lineRule="exact"/>
        <w:ind w:leftChars="236" w:left="1206" w:hangingChars="200" w:hanging="640"/>
        <w:jc w:val="both"/>
        <w:rPr>
          <w:rFonts w:ascii="標楷體" w:eastAsia="標楷體" w:hAnsi="標楷體"/>
          <w:sz w:val="32"/>
          <w:szCs w:val="32"/>
        </w:rPr>
      </w:pPr>
      <w:r>
        <w:rPr>
          <w:rFonts w:ascii="標楷體" w:eastAsia="標楷體" w:hAnsi="標楷體" w:hint="eastAsia"/>
          <w:sz w:val="32"/>
          <w:szCs w:val="32"/>
        </w:rPr>
        <w:t>(</w:t>
      </w:r>
      <w:r w:rsidR="009A09DD">
        <w:rPr>
          <w:rFonts w:ascii="標楷體" w:eastAsia="標楷體" w:hAnsi="標楷體" w:hint="eastAsia"/>
          <w:sz w:val="32"/>
          <w:szCs w:val="32"/>
        </w:rPr>
        <w:t>五</w:t>
      </w:r>
      <w:r>
        <w:rPr>
          <w:rFonts w:ascii="標楷體" w:eastAsia="標楷體" w:hAnsi="標楷體" w:hint="eastAsia"/>
          <w:sz w:val="32"/>
          <w:szCs w:val="32"/>
        </w:rPr>
        <w:t>)草案第八十一條，</w:t>
      </w:r>
      <w:r w:rsidR="003C49EB">
        <w:rPr>
          <w:rFonts w:ascii="標楷體" w:eastAsia="標楷體" w:hAnsi="標楷體" w:hint="eastAsia"/>
          <w:sz w:val="32"/>
          <w:szCs w:val="32"/>
        </w:rPr>
        <w:t>修正如下：</w:t>
      </w:r>
    </w:p>
    <w:p w:rsidR="002B5161" w:rsidRPr="002B5161" w:rsidRDefault="002B5161" w:rsidP="002B5161">
      <w:pPr>
        <w:tabs>
          <w:tab w:val="left" w:pos="2520"/>
        </w:tabs>
        <w:spacing w:line="380" w:lineRule="exact"/>
        <w:ind w:leftChars="531" w:left="1559" w:rightChars="50" w:right="120" w:hangingChars="89" w:hanging="285"/>
        <w:rPr>
          <w:rFonts w:ascii="標楷體" w:eastAsia="標楷體" w:hAnsi="標楷體"/>
          <w:sz w:val="32"/>
          <w:szCs w:val="32"/>
        </w:rPr>
      </w:pPr>
      <w:r>
        <w:rPr>
          <w:rFonts w:ascii="標楷體" w:eastAsia="標楷體" w:hAnsi="標楷體" w:hint="eastAsia"/>
          <w:sz w:val="32"/>
          <w:szCs w:val="32"/>
        </w:rPr>
        <w:t xml:space="preserve">第八十一條  </w:t>
      </w:r>
      <w:r w:rsidRPr="002B5161">
        <w:rPr>
          <w:rFonts w:ascii="標楷體" w:eastAsia="標楷體" w:hAnsi="標楷體" w:hint="eastAsia"/>
          <w:sz w:val="32"/>
          <w:szCs w:val="32"/>
        </w:rPr>
        <w:t>拍賣不動產，應由執行法院先期公告。</w:t>
      </w:r>
    </w:p>
    <w:p w:rsidR="002B5161" w:rsidRPr="002B5161" w:rsidRDefault="002B5161" w:rsidP="002B5161">
      <w:pPr>
        <w:tabs>
          <w:tab w:val="left" w:pos="2520"/>
        </w:tabs>
        <w:spacing w:line="380" w:lineRule="exact"/>
        <w:ind w:leftChars="177" w:left="425" w:rightChars="50" w:right="120" w:firstLineChars="575" w:firstLine="1840"/>
        <w:rPr>
          <w:rFonts w:ascii="標楷體" w:eastAsia="標楷體" w:hAnsi="標楷體"/>
          <w:sz w:val="32"/>
          <w:szCs w:val="32"/>
        </w:rPr>
      </w:pPr>
      <w:r>
        <w:rPr>
          <w:rFonts w:ascii="標楷體" w:eastAsia="標楷體" w:hAnsi="標楷體" w:hint="eastAsia"/>
          <w:sz w:val="32"/>
          <w:szCs w:val="32"/>
        </w:rPr>
        <w:t>前項公告，應載明下</w:t>
      </w:r>
      <w:r w:rsidRPr="002B5161">
        <w:rPr>
          <w:rFonts w:ascii="標楷體" w:eastAsia="標楷體" w:hAnsi="標楷體" w:hint="eastAsia"/>
          <w:sz w:val="32"/>
          <w:szCs w:val="32"/>
        </w:rPr>
        <w:t>列事項：</w:t>
      </w:r>
    </w:p>
    <w:p w:rsidR="002B5161" w:rsidRPr="002B5161" w:rsidRDefault="002B5161" w:rsidP="002B5161">
      <w:pPr>
        <w:tabs>
          <w:tab w:val="left" w:pos="2520"/>
        </w:tabs>
        <w:spacing w:line="380" w:lineRule="exact"/>
        <w:ind w:leftChars="650" w:left="2200" w:rightChars="50" w:right="120" w:hangingChars="200" w:hanging="640"/>
        <w:jc w:val="both"/>
        <w:rPr>
          <w:rFonts w:ascii="標楷體" w:eastAsia="標楷體" w:hAnsi="標楷體"/>
          <w:sz w:val="32"/>
          <w:szCs w:val="32"/>
        </w:rPr>
      </w:pPr>
      <w:r w:rsidRPr="002B5161">
        <w:rPr>
          <w:rFonts w:ascii="標楷體" w:eastAsia="標楷體" w:hAnsi="標楷體" w:hint="eastAsia"/>
          <w:sz w:val="32"/>
          <w:szCs w:val="32"/>
        </w:rPr>
        <w:t>一、不動產之所在地</w:t>
      </w:r>
      <w:r w:rsidRPr="009C2CC8">
        <w:rPr>
          <w:rFonts w:ascii="標楷體" w:eastAsia="標楷體" w:hAnsi="標楷體" w:hint="eastAsia"/>
          <w:sz w:val="32"/>
          <w:szCs w:val="32"/>
        </w:rPr>
        <w:t>、種類、實際狀況</w:t>
      </w:r>
      <w:r w:rsidR="00732584" w:rsidRPr="009C2CC8">
        <w:rPr>
          <w:rFonts w:ascii="標楷體" w:eastAsia="標楷體" w:hAnsi="標楷體" w:hint="eastAsia"/>
          <w:sz w:val="32"/>
          <w:szCs w:val="32"/>
        </w:rPr>
        <w:t>、</w:t>
      </w:r>
      <w:r w:rsidR="008C67E0">
        <w:rPr>
          <w:rFonts w:ascii="標楷體" w:eastAsia="標楷體" w:hAnsi="標楷體" w:hint="eastAsia"/>
          <w:sz w:val="32"/>
          <w:szCs w:val="32"/>
        </w:rPr>
        <w:t>占有</w:t>
      </w:r>
      <w:r w:rsidR="00732584" w:rsidRPr="009C2CC8">
        <w:rPr>
          <w:rFonts w:ascii="標楷體" w:eastAsia="標楷體" w:hAnsi="標楷體" w:hint="eastAsia"/>
          <w:sz w:val="32"/>
          <w:szCs w:val="32"/>
        </w:rPr>
        <w:t>使用情形</w:t>
      </w:r>
      <w:r w:rsidR="008C67E0">
        <w:rPr>
          <w:rFonts w:ascii="標楷體" w:eastAsia="標楷體" w:hAnsi="標楷體" w:hint="eastAsia"/>
          <w:sz w:val="32"/>
          <w:szCs w:val="32"/>
        </w:rPr>
        <w:t>、</w:t>
      </w:r>
      <w:r w:rsidR="00732584">
        <w:rPr>
          <w:rFonts w:ascii="標楷體" w:eastAsia="標楷體" w:hAnsi="標楷體" w:hint="eastAsia"/>
          <w:sz w:val="32"/>
          <w:szCs w:val="32"/>
        </w:rPr>
        <w:t>調查所得之海砂屋、</w:t>
      </w:r>
      <w:r>
        <w:rPr>
          <w:rFonts w:ascii="標楷體" w:eastAsia="標楷體" w:hAnsi="標楷體" w:hint="eastAsia"/>
          <w:sz w:val="32"/>
          <w:szCs w:val="32"/>
        </w:rPr>
        <w:t>輻射屋、地震受創、嚴重漏水、火災受損、建物內有非自然死亡或其他足以影響交易之特殊情事及其應記明之事項。</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二、拍賣之原因、日期及場所。如以投標方法拍賣者，其開標之日時及場所，定有保證金額者，其金額。</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三、拍賣最低價額。</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四、交付價金之期限。</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五、閱覽查封筆錄之處所及日、時。</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lastRenderedPageBreak/>
        <w:t>六、定有應買資格或條件者，其資格或條件。</w:t>
      </w:r>
    </w:p>
    <w:p w:rsidR="002B5161" w:rsidRP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七、拍賣後不點交者，其原因。</w:t>
      </w:r>
    </w:p>
    <w:p w:rsidR="002B5161" w:rsidRDefault="002B5161" w:rsidP="002B5161">
      <w:pPr>
        <w:tabs>
          <w:tab w:val="left" w:pos="2520"/>
        </w:tabs>
        <w:spacing w:line="380" w:lineRule="exact"/>
        <w:ind w:leftChars="650" w:left="2200" w:rightChars="50" w:right="120" w:hangingChars="200" w:hanging="640"/>
        <w:rPr>
          <w:rFonts w:ascii="標楷體" w:eastAsia="標楷體" w:hAnsi="標楷體"/>
          <w:sz w:val="32"/>
          <w:szCs w:val="32"/>
        </w:rPr>
      </w:pPr>
      <w:r w:rsidRPr="002B5161">
        <w:rPr>
          <w:rFonts w:ascii="標楷體" w:eastAsia="標楷體" w:hAnsi="標楷體" w:hint="eastAsia"/>
          <w:sz w:val="32"/>
          <w:szCs w:val="32"/>
        </w:rPr>
        <w:t>八、定有應買人察看拍賣物之日、時者，其日、時。</w:t>
      </w:r>
    </w:p>
    <w:p w:rsidR="00C165F9" w:rsidRPr="00535114" w:rsidRDefault="00C165F9" w:rsidP="00C165F9">
      <w:pPr>
        <w:spacing w:line="360" w:lineRule="exact"/>
        <w:ind w:leftChars="132" w:left="893" w:hangingChars="180" w:hanging="576"/>
        <w:jc w:val="both"/>
        <w:rPr>
          <w:rFonts w:ascii="標楷體" w:eastAsia="標楷體" w:hAnsi="標楷體"/>
          <w:sz w:val="32"/>
          <w:szCs w:val="32"/>
        </w:rPr>
      </w:pPr>
      <w:r w:rsidRPr="00535114">
        <w:rPr>
          <w:rFonts w:ascii="標楷體" w:eastAsia="標楷體" w:hAnsi="標楷體" w:hint="eastAsia"/>
          <w:sz w:val="32"/>
          <w:szCs w:val="32"/>
        </w:rPr>
        <w:t>三、本案審查完竣，擬具審查報告，提請院會公決。</w:t>
      </w:r>
    </w:p>
    <w:p w:rsidR="00C165F9" w:rsidRPr="00535114" w:rsidRDefault="00C165F9" w:rsidP="00C165F9">
      <w:pPr>
        <w:spacing w:line="360" w:lineRule="exact"/>
        <w:ind w:leftChars="132" w:left="893" w:hangingChars="180" w:hanging="576"/>
        <w:jc w:val="both"/>
        <w:rPr>
          <w:rFonts w:ascii="標楷體" w:eastAsia="標楷體" w:hAnsi="標楷體"/>
          <w:sz w:val="32"/>
          <w:szCs w:val="32"/>
        </w:rPr>
      </w:pPr>
      <w:r w:rsidRPr="00535114">
        <w:rPr>
          <w:rFonts w:ascii="標楷體" w:eastAsia="標楷體" w:hAnsi="標楷體" w:hint="eastAsia"/>
          <w:sz w:val="32"/>
          <w:szCs w:val="32"/>
        </w:rPr>
        <w:t>四、本案不須交由黨團協商。</w:t>
      </w:r>
    </w:p>
    <w:p w:rsidR="00C165F9" w:rsidRDefault="00C165F9" w:rsidP="00C165F9">
      <w:pPr>
        <w:spacing w:line="360" w:lineRule="exact"/>
        <w:ind w:leftChars="132" w:left="957" w:hangingChars="200" w:hanging="640"/>
        <w:jc w:val="both"/>
        <w:rPr>
          <w:rFonts w:ascii="標楷體" w:eastAsia="標楷體" w:hAnsi="標楷體"/>
          <w:sz w:val="32"/>
          <w:szCs w:val="32"/>
        </w:rPr>
      </w:pPr>
      <w:r w:rsidRPr="00535114">
        <w:rPr>
          <w:rFonts w:ascii="標楷體" w:eastAsia="標楷體" w:hAnsi="標楷體" w:hint="eastAsia"/>
          <w:sz w:val="32"/>
          <w:szCs w:val="32"/>
        </w:rPr>
        <w:t>五、院會討論時，由</w:t>
      </w:r>
      <w:proofErr w:type="gramStart"/>
      <w:r w:rsidR="00302358">
        <w:rPr>
          <w:rFonts w:ascii="標楷體" w:eastAsia="標楷體" w:hAnsi="標楷體" w:hint="eastAsia"/>
          <w:sz w:val="32"/>
          <w:szCs w:val="32"/>
        </w:rPr>
        <w:t>呂</w:t>
      </w:r>
      <w:proofErr w:type="gramEnd"/>
      <w:r w:rsidRPr="00535114">
        <w:rPr>
          <w:rFonts w:ascii="標楷體" w:eastAsia="標楷體" w:hAnsi="標楷體" w:hint="eastAsia"/>
          <w:sz w:val="32"/>
          <w:szCs w:val="32"/>
        </w:rPr>
        <w:t>召集委員</w:t>
      </w:r>
      <w:r w:rsidR="00302358">
        <w:rPr>
          <w:rFonts w:ascii="標楷體" w:eastAsia="標楷體" w:hAnsi="標楷體" w:hint="eastAsia"/>
          <w:sz w:val="32"/>
          <w:szCs w:val="32"/>
        </w:rPr>
        <w:t>學</w:t>
      </w:r>
      <w:proofErr w:type="gramStart"/>
      <w:r w:rsidR="00302358">
        <w:rPr>
          <w:rFonts w:ascii="標楷體" w:eastAsia="標楷體" w:hAnsi="標楷體" w:hint="eastAsia"/>
          <w:sz w:val="32"/>
          <w:szCs w:val="32"/>
        </w:rPr>
        <w:t>樟</w:t>
      </w:r>
      <w:proofErr w:type="gramEnd"/>
      <w:r w:rsidRPr="00535114">
        <w:rPr>
          <w:rFonts w:ascii="標楷體" w:eastAsia="標楷體" w:hAnsi="標楷體" w:hint="eastAsia"/>
          <w:sz w:val="32"/>
          <w:szCs w:val="32"/>
        </w:rPr>
        <w:t>出席說明。</w:t>
      </w:r>
    </w:p>
    <w:p w:rsidR="00361F19" w:rsidRPr="00535114" w:rsidRDefault="00C165F9" w:rsidP="002D45B9">
      <w:pPr>
        <w:spacing w:line="360" w:lineRule="exact"/>
        <w:ind w:leftChars="132" w:left="957" w:hangingChars="200" w:hanging="640"/>
        <w:jc w:val="both"/>
        <w:rPr>
          <w:rFonts w:ascii="標楷體" w:eastAsia="標楷體" w:hAnsi="標楷體"/>
          <w:sz w:val="32"/>
          <w:szCs w:val="32"/>
        </w:rPr>
      </w:pPr>
      <w:r>
        <w:rPr>
          <w:rFonts w:ascii="標楷體" w:eastAsia="標楷體" w:hAnsi="標楷體" w:hint="eastAsia"/>
          <w:sz w:val="32"/>
          <w:szCs w:val="32"/>
        </w:rPr>
        <w:t>六</w:t>
      </w:r>
      <w:r w:rsidR="00361F19">
        <w:rPr>
          <w:rFonts w:ascii="標楷體" w:eastAsia="標楷體" w:hAnsi="標楷體" w:hint="eastAsia"/>
          <w:sz w:val="32"/>
          <w:szCs w:val="32"/>
        </w:rPr>
        <w:t>、</w:t>
      </w:r>
      <w:r w:rsidR="00361F19" w:rsidRPr="00CB466E">
        <w:rPr>
          <w:rFonts w:ascii="標楷體" w:eastAsia="標楷體" w:hAnsi="標楷體" w:hint="eastAsia"/>
          <w:sz w:val="32"/>
          <w:szCs w:val="32"/>
        </w:rPr>
        <w:t>委員質詢時，要求提供相關資料或以書面答復者，</w:t>
      </w:r>
      <w:r w:rsidR="00361F19">
        <w:rPr>
          <w:rFonts w:ascii="標楷體" w:eastAsia="標楷體" w:hAnsi="標楷體" w:hint="eastAsia"/>
          <w:sz w:val="32"/>
          <w:szCs w:val="32"/>
        </w:rPr>
        <w:t>請</w:t>
      </w:r>
      <w:r w:rsidR="00361F19" w:rsidRPr="00CB466E">
        <w:rPr>
          <w:rFonts w:ascii="標楷體" w:eastAsia="標楷體" w:hAnsi="標楷體" w:hint="eastAsia"/>
          <w:sz w:val="32"/>
          <w:szCs w:val="32"/>
        </w:rPr>
        <w:t>相關機關儘速送交個別委員及本</w:t>
      </w:r>
      <w:r w:rsidR="002D45B9">
        <w:rPr>
          <w:rFonts w:ascii="標楷體" w:eastAsia="標楷體" w:hAnsi="標楷體" w:hint="eastAsia"/>
          <w:sz w:val="32"/>
          <w:szCs w:val="32"/>
        </w:rPr>
        <w:t>委員</w:t>
      </w:r>
      <w:r w:rsidR="00361F19" w:rsidRPr="00CB466E">
        <w:rPr>
          <w:rFonts w:ascii="標楷體" w:eastAsia="標楷體" w:hAnsi="標楷體" w:hint="eastAsia"/>
          <w:sz w:val="32"/>
          <w:szCs w:val="32"/>
        </w:rPr>
        <w:t>會。</w:t>
      </w:r>
    </w:p>
    <w:p w:rsidR="00554FDB" w:rsidRPr="00554FDB" w:rsidRDefault="00554FDB" w:rsidP="002D45B9">
      <w:pPr>
        <w:spacing w:beforeLines="50" w:before="180" w:line="360" w:lineRule="exact"/>
        <w:jc w:val="both"/>
        <w:rPr>
          <w:rFonts w:eastAsia="標楷體"/>
          <w:b/>
          <w:sz w:val="32"/>
          <w:szCs w:val="32"/>
        </w:rPr>
      </w:pPr>
      <w:r w:rsidRPr="00554FDB">
        <w:rPr>
          <w:rFonts w:eastAsia="標楷體" w:hint="eastAsia"/>
          <w:b/>
          <w:sz w:val="32"/>
          <w:szCs w:val="32"/>
        </w:rPr>
        <w:t>提</w:t>
      </w:r>
      <w:r w:rsidRPr="00554FDB">
        <w:rPr>
          <w:rFonts w:eastAsia="標楷體" w:hint="eastAsia"/>
          <w:b/>
          <w:sz w:val="32"/>
          <w:szCs w:val="32"/>
        </w:rPr>
        <w:t xml:space="preserve">  </w:t>
      </w:r>
      <w:r w:rsidRPr="00554FDB">
        <w:rPr>
          <w:rFonts w:eastAsia="標楷體" w:hint="eastAsia"/>
          <w:b/>
          <w:sz w:val="32"/>
          <w:szCs w:val="32"/>
        </w:rPr>
        <w:t>案</w:t>
      </w:r>
    </w:p>
    <w:p w:rsidR="00481CC2" w:rsidRDefault="001D22CD" w:rsidP="00C35D76">
      <w:pPr>
        <w:pStyle w:val="af3"/>
        <w:numPr>
          <w:ilvl w:val="0"/>
          <w:numId w:val="2"/>
        </w:numPr>
        <w:spacing w:beforeLines="50" w:before="180" w:line="360" w:lineRule="exact"/>
        <w:ind w:leftChars="0"/>
        <w:jc w:val="both"/>
        <w:rPr>
          <w:rFonts w:ascii="標楷體" w:hAnsi="標楷體" w:hint="eastAsia"/>
          <w:sz w:val="32"/>
          <w:szCs w:val="32"/>
        </w:rPr>
      </w:pPr>
      <w:r w:rsidRPr="00C35D76">
        <w:rPr>
          <w:rFonts w:ascii="標楷體" w:hAnsi="標楷體" w:hint="eastAsia"/>
          <w:sz w:val="32"/>
          <w:szCs w:val="32"/>
        </w:rPr>
        <w:t>民法第129條第2項第5款規定聲請強制執行為消滅時效中斷之事由，惟在債務人顯無財產之情況，債權人為避免時效消滅，仍不得不藉由聲請強制執行以中斷時效</w:t>
      </w:r>
    </w:p>
    <w:p w:rsidR="00554FDB" w:rsidRPr="00C35D76" w:rsidRDefault="001D22CD" w:rsidP="00481CC2">
      <w:pPr>
        <w:pStyle w:val="af3"/>
        <w:spacing w:line="360" w:lineRule="exact"/>
        <w:ind w:leftChars="0" w:left="720"/>
        <w:jc w:val="both"/>
        <w:rPr>
          <w:rFonts w:ascii="標楷體" w:hAnsi="標楷體"/>
          <w:sz w:val="32"/>
          <w:szCs w:val="32"/>
        </w:rPr>
      </w:pPr>
      <w:r w:rsidRPr="00C35D76">
        <w:rPr>
          <w:rFonts w:ascii="標楷體" w:hAnsi="標楷體" w:hint="eastAsia"/>
          <w:sz w:val="32"/>
          <w:szCs w:val="32"/>
        </w:rPr>
        <w:t>，造成債權人及執行法院浪費龐大的時間、費用及人力在辦理無謂的強制執行程序，最終僅係為了使執行法院重新核發債權憑證</w:t>
      </w:r>
      <w:r w:rsidR="00B225C1" w:rsidRPr="00C35D76">
        <w:rPr>
          <w:rFonts w:ascii="標楷體" w:hAnsi="標楷體" w:hint="eastAsia"/>
          <w:sz w:val="32"/>
          <w:szCs w:val="32"/>
        </w:rPr>
        <w:t>，</w:t>
      </w:r>
      <w:r w:rsidRPr="00C35D76">
        <w:rPr>
          <w:rFonts w:ascii="標楷體" w:hAnsi="標楷體" w:hint="eastAsia"/>
          <w:sz w:val="32"/>
          <w:szCs w:val="32"/>
        </w:rPr>
        <w:t>並非以實際達到滿足債權人之債權為目的。</w:t>
      </w:r>
      <w:proofErr w:type="gramStart"/>
      <w:r w:rsidRPr="00C35D76">
        <w:rPr>
          <w:rFonts w:ascii="標楷體" w:hAnsi="標楷體" w:hint="eastAsia"/>
          <w:sz w:val="32"/>
          <w:szCs w:val="32"/>
        </w:rPr>
        <w:t>爰</w:t>
      </w:r>
      <w:proofErr w:type="gramEnd"/>
      <w:r w:rsidRPr="00C35D76">
        <w:rPr>
          <w:rFonts w:ascii="標楷體" w:hAnsi="標楷體" w:hint="eastAsia"/>
          <w:sz w:val="32"/>
          <w:szCs w:val="32"/>
        </w:rPr>
        <w:t>建請司法院及法務部</w:t>
      </w:r>
      <w:proofErr w:type="gramStart"/>
      <w:r w:rsidRPr="00C35D76">
        <w:rPr>
          <w:rFonts w:ascii="標楷體" w:hAnsi="標楷體" w:hint="eastAsia"/>
          <w:sz w:val="32"/>
          <w:szCs w:val="32"/>
        </w:rPr>
        <w:t>研</w:t>
      </w:r>
      <w:proofErr w:type="gramEnd"/>
      <w:r w:rsidRPr="00C35D76">
        <w:rPr>
          <w:rFonts w:ascii="標楷體" w:hAnsi="標楷體" w:hint="eastAsia"/>
          <w:sz w:val="32"/>
          <w:szCs w:val="32"/>
        </w:rPr>
        <w:t>議是否可透過修正民法及強制執行法之相關規定等方式處理</w:t>
      </w:r>
      <w:r w:rsidR="00D30C51" w:rsidRPr="00C35D76">
        <w:rPr>
          <w:rFonts w:ascii="標楷體" w:hAnsi="標楷體" w:hint="eastAsia"/>
          <w:sz w:val="32"/>
          <w:szCs w:val="32"/>
        </w:rPr>
        <w:t>此種僅係為中斷時效取得法院重新核發債權憑證之無謂執行程序，以免債權人之程序浪費及司法資源之浪費。</w:t>
      </w:r>
    </w:p>
    <w:p w:rsidR="00554FDB" w:rsidRPr="00893833" w:rsidRDefault="00554FDB" w:rsidP="00B225C1">
      <w:pPr>
        <w:spacing w:line="360" w:lineRule="exact"/>
        <w:ind w:leftChars="1122" w:left="2693"/>
        <w:rPr>
          <w:rFonts w:ascii="標楷體" w:eastAsia="標楷體" w:hAnsi="標楷體"/>
          <w:sz w:val="32"/>
          <w:szCs w:val="32"/>
        </w:rPr>
      </w:pPr>
      <w:r w:rsidRPr="00893833">
        <w:rPr>
          <w:rFonts w:ascii="標楷體" w:eastAsia="標楷體" w:hAnsi="標楷體" w:hint="eastAsia"/>
          <w:sz w:val="32"/>
          <w:szCs w:val="32"/>
        </w:rPr>
        <w:t>提案人：</w:t>
      </w:r>
      <w:r w:rsidR="00D30C51">
        <w:rPr>
          <w:rFonts w:ascii="標楷體" w:eastAsia="標楷體" w:hAnsi="標楷體" w:hint="eastAsia"/>
          <w:sz w:val="32"/>
          <w:szCs w:val="32"/>
        </w:rPr>
        <w:t>廖正井</w:t>
      </w:r>
    </w:p>
    <w:p w:rsidR="00554FDB" w:rsidRPr="00893833" w:rsidRDefault="00554FDB" w:rsidP="00B225C1">
      <w:pPr>
        <w:spacing w:line="360" w:lineRule="exact"/>
        <w:jc w:val="right"/>
        <w:rPr>
          <w:rFonts w:ascii="標楷體" w:eastAsia="標楷體" w:hAnsi="標楷體"/>
          <w:sz w:val="32"/>
          <w:szCs w:val="32"/>
        </w:rPr>
      </w:pPr>
      <w:r w:rsidRPr="00893833">
        <w:rPr>
          <w:rFonts w:ascii="標楷體" w:eastAsia="標楷體" w:hAnsi="標楷體" w:hint="eastAsia"/>
          <w:sz w:val="32"/>
          <w:szCs w:val="32"/>
        </w:rPr>
        <w:t>連署人：</w:t>
      </w:r>
      <w:r w:rsidR="00D30C51">
        <w:rPr>
          <w:rFonts w:ascii="標楷體" w:eastAsia="標楷體" w:hAnsi="標楷體" w:hint="eastAsia"/>
          <w:sz w:val="32"/>
          <w:szCs w:val="32"/>
        </w:rPr>
        <w:t>李貴敏 尤美女 呂學樟</w:t>
      </w:r>
      <w:r w:rsidR="008C67E0">
        <w:rPr>
          <w:rFonts w:ascii="標楷體" w:eastAsia="標楷體" w:hAnsi="標楷體" w:hint="eastAsia"/>
          <w:sz w:val="32"/>
          <w:szCs w:val="32"/>
        </w:rPr>
        <w:t xml:space="preserve"> </w:t>
      </w:r>
      <w:bookmarkStart w:id="2" w:name="_GoBack"/>
      <w:bookmarkEnd w:id="2"/>
      <w:r w:rsidR="008C67E0">
        <w:rPr>
          <w:rFonts w:ascii="標楷體" w:eastAsia="標楷體" w:hAnsi="標楷體" w:hint="eastAsia"/>
          <w:sz w:val="32"/>
          <w:szCs w:val="32"/>
        </w:rPr>
        <w:t>賴士葆</w:t>
      </w:r>
    </w:p>
    <w:p w:rsidR="00554FDB" w:rsidRDefault="00554FDB" w:rsidP="00554FDB">
      <w:pPr>
        <w:spacing w:beforeLines="50" w:before="180" w:line="360" w:lineRule="exact"/>
        <w:jc w:val="both"/>
        <w:rPr>
          <w:rFonts w:eastAsia="標楷體"/>
          <w:sz w:val="32"/>
          <w:szCs w:val="32"/>
        </w:rPr>
      </w:pPr>
      <w:r>
        <w:rPr>
          <w:rFonts w:eastAsia="標楷體" w:hint="eastAsia"/>
          <w:sz w:val="32"/>
          <w:szCs w:val="32"/>
        </w:rPr>
        <w:t>決議</w:t>
      </w:r>
      <w:r>
        <w:rPr>
          <w:rFonts w:ascii="標楷體" w:eastAsia="標楷體" w:hAnsi="標楷體" w:hint="eastAsia"/>
          <w:sz w:val="32"/>
          <w:szCs w:val="32"/>
        </w:rPr>
        <w:t>：</w:t>
      </w:r>
      <w:r>
        <w:rPr>
          <w:rFonts w:eastAsia="標楷體" w:hint="eastAsia"/>
          <w:sz w:val="32"/>
          <w:szCs w:val="32"/>
        </w:rPr>
        <w:t>照案通過</w:t>
      </w:r>
      <w:r>
        <w:rPr>
          <w:rFonts w:ascii="標楷體" w:eastAsia="標楷體" w:hAnsi="標楷體" w:hint="eastAsia"/>
          <w:sz w:val="32"/>
          <w:szCs w:val="32"/>
        </w:rPr>
        <w:t>。</w:t>
      </w:r>
    </w:p>
    <w:p w:rsidR="007E311C" w:rsidRPr="00535114" w:rsidRDefault="007E311C" w:rsidP="002D45B9">
      <w:pPr>
        <w:spacing w:beforeLines="50" w:before="180" w:line="360" w:lineRule="exact"/>
        <w:jc w:val="both"/>
        <w:rPr>
          <w:rFonts w:eastAsia="標楷體"/>
          <w:sz w:val="32"/>
          <w:szCs w:val="32"/>
        </w:rPr>
      </w:pPr>
      <w:r w:rsidRPr="00535114">
        <w:rPr>
          <w:rFonts w:eastAsia="標楷體"/>
          <w:sz w:val="32"/>
          <w:szCs w:val="32"/>
        </w:rPr>
        <w:t>散會</w:t>
      </w:r>
    </w:p>
    <w:sectPr w:rsidR="007E311C" w:rsidRPr="00535114">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35F" w:rsidRDefault="0042435F" w:rsidP="002B4D4B">
      <w:r>
        <w:separator/>
      </w:r>
    </w:p>
  </w:endnote>
  <w:endnote w:type="continuationSeparator" w:id="0">
    <w:p w:rsidR="0042435F" w:rsidRDefault="0042435F"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833" w:rsidRPr="008D62A5" w:rsidRDefault="00893833">
    <w:pPr>
      <w:pStyle w:val="ab"/>
      <w:jc w:val="center"/>
      <w:rPr>
        <w:sz w:val="24"/>
        <w:szCs w:val="24"/>
      </w:rPr>
    </w:pPr>
    <w:r w:rsidRPr="008D62A5">
      <w:rPr>
        <w:sz w:val="24"/>
        <w:szCs w:val="24"/>
      </w:rPr>
      <w:fldChar w:fldCharType="begin"/>
    </w:r>
    <w:r w:rsidRPr="008D62A5">
      <w:rPr>
        <w:sz w:val="24"/>
        <w:szCs w:val="24"/>
      </w:rPr>
      <w:instrText>PAGE   \* MERGEFORMAT</w:instrText>
    </w:r>
    <w:r w:rsidRPr="008D62A5">
      <w:rPr>
        <w:sz w:val="24"/>
        <w:szCs w:val="24"/>
      </w:rPr>
      <w:fldChar w:fldCharType="separate"/>
    </w:r>
    <w:r w:rsidR="008C67E0" w:rsidRPr="008C67E0">
      <w:rPr>
        <w:noProof/>
        <w:sz w:val="24"/>
        <w:szCs w:val="24"/>
        <w:lang w:val="zh-TW"/>
      </w:rPr>
      <w:t>4</w:t>
    </w:r>
    <w:r w:rsidRPr="008D62A5">
      <w:rPr>
        <w:sz w:val="24"/>
        <w:szCs w:val="24"/>
      </w:rPr>
      <w:fldChar w:fldCharType="end"/>
    </w:r>
  </w:p>
  <w:p w:rsidR="00893833" w:rsidRDefault="0089383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35F" w:rsidRDefault="0042435F" w:rsidP="002B4D4B">
      <w:r>
        <w:separator/>
      </w:r>
    </w:p>
  </w:footnote>
  <w:footnote w:type="continuationSeparator" w:id="0">
    <w:p w:rsidR="0042435F" w:rsidRDefault="0042435F" w:rsidP="002B4D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636C6"/>
    <w:multiLevelType w:val="hybridMultilevel"/>
    <w:tmpl w:val="97425D6C"/>
    <w:lvl w:ilvl="0" w:tplc="CD6402B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2E21590"/>
    <w:multiLevelType w:val="hybridMultilevel"/>
    <w:tmpl w:val="EC2E2310"/>
    <w:lvl w:ilvl="0" w:tplc="78921300">
      <w:start w:val="1"/>
      <w:numFmt w:val="taiwaneseCountingThousand"/>
      <w:lvlText w:val="%1、"/>
      <w:lvlJc w:val="left"/>
      <w:pPr>
        <w:ind w:left="720" w:hanging="720"/>
      </w:pPr>
      <w:rPr>
        <w:rFonts w:hint="default"/>
        <w:b w:val="0"/>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11C"/>
    <w:rsid w:val="0000088B"/>
    <w:rsid w:val="00001580"/>
    <w:rsid w:val="00002D43"/>
    <w:rsid w:val="000052BC"/>
    <w:rsid w:val="00005AE0"/>
    <w:rsid w:val="00005C04"/>
    <w:rsid w:val="000075A7"/>
    <w:rsid w:val="00007A7D"/>
    <w:rsid w:val="000122A3"/>
    <w:rsid w:val="00014E58"/>
    <w:rsid w:val="00016A90"/>
    <w:rsid w:val="00017AE2"/>
    <w:rsid w:val="00020D30"/>
    <w:rsid w:val="00021228"/>
    <w:rsid w:val="00022F21"/>
    <w:rsid w:val="00025A5B"/>
    <w:rsid w:val="00026AB4"/>
    <w:rsid w:val="00043879"/>
    <w:rsid w:val="000441F9"/>
    <w:rsid w:val="00046C65"/>
    <w:rsid w:val="000552F3"/>
    <w:rsid w:val="00056424"/>
    <w:rsid w:val="00057442"/>
    <w:rsid w:val="00057CE2"/>
    <w:rsid w:val="000620BE"/>
    <w:rsid w:val="00062500"/>
    <w:rsid w:val="00065AC9"/>
    <w:rsid w:val="00066A8B"/>
    <w:rsid w:val="00066AD1"/>
    <w:rsid w:val="000673C5"/>
    <w:rsid w:val="000712C7"/>
    <w:rsid w:val="00072523"/>
    <w:rsid w:val="00072AB3"/>
    <w:rsid w:val="00073DD7"/>
    <w:rsid w:val="000760E8"/>
    <w:rsid w:val="00076E4B"/>
    <w:rsid w:val="0008080C"/>
    <w:rsid w:val="00080C2E"/>
    <w:rsid w:val="00081A35"/>
    <w:rsid w:val="0008359F"/>
    <w:rsid w:val="00084EEE"/>
    <w:rsid w:val="00087221"/>
    <w:rsid w:val="00095580"/>
    <w:rsid w:val="000955AE"/>
    <w:rsid w:val="000960B6"/>
    <w:rsid w:val="000A0476"/>
    <w:rsid w:val="000A4A75"/>
    <w:rsid w:val="000A4DC8"/>
    <w:rsid w:val="000A636E"/>
    <w:rsid w:val="000B27EE"/>
    <w:rsid w:val="000B4819"/>
    <w:rsid w:val="000C1CFF"/>
    <w:rsid w:val="000C2D11"/>
    <w:rsid w:val="000C34A0"/>
    <w:rsid w:val="000C459C"/>
    <w:rsid w:val="000C50EB"/>
    <w:rsid w:val="000C6088"/>
    <w:rsid w:val="000D08C9"/>
    <w:rsid w:val="000D10AC"/>
    <w:rsid w:val="000D2896"/>
    <w:rsid w:val="000E175E"/>
    <w:rsid w:val="000E1FF8"/>
    <w:rsid w:val="000E2744"/>
    <w:rsid w:val="000E29BD"/>
    <w:rsid w:val="000E6520"/>
    <w:rsid w:val="000E7C9B"/>
    <w:rsid w:val="000F239E"/>
    <w:rsid w:val="000F4ECD"/>
    <w:rsid w:val="00103DAF"/>
    <w:rsid w:val="0010567B"/>
    <w:rsid w:val="00106C06"/>
    <w:rsid w:val="00107C29"/>
    <w:rsid w:val="00111E41"/>
    <w:rsid w:val="0011451D"/>
    <w:rsid w:val="00117760"/>
    <w:rsid w:val="001242EA"/>
    <w:rsid w:val="00124483"/>
    <w:rsid w:val="00125665"/>
    <w:rsid w:val="00131232"/>
    <w:rsid w:val="00134E13"/>
    <w:rsid w:val="00136E0E"/>
    <w:rsid w:val="00137932"/>
    <w:rsid w:val="0014751F"/>
    <w:rsid w:val="00151D8A"/>
    <w:rsid w:val="00152116"/>
    <w:rsid w:val="00152B3C"/>
    <w:rsid w:val="001534B3"/>
    <w:rsid w:val="00154BF6"/>
    <w:rsid w:val="001563C4"/>
    <w:rsid w:val="00157787"/>
    <w:rsid w:val="00160520"/>
    <w:rsid w:val="00162769"/>
    <w:rsid w:val="00162CFD"/>
    <w:rsid w:val="00164628"/>
    <w:rsid w:val="00165CAC"/>
    <w:rsid w:val="00165E53"/>
    <w:rsid w:val="00175C30"/>
    <w:rsid w:val="00175C47"/>
    <w:rsid w:val="00183231"/>
    <w:rsid w:val="00187503"/>
    <w:rsid w:val="001934C7"/>
    <w:rsid w:val="00194195"/>
    <w:rsid w:val="001952FC"/>
    <w:rsid w:val="001963AF"/>
    <w:rsid w:val="001A14BE"/>
    <w:rsid w:val="001A1FD4"/>
    <w:rsid w:val="001A30E4"/>
    <w:rsid w:val="001A3552"/>
    <w:rsid w:val="001A6F22"/>
    <w:rsid w:val="001A7DF4"/>
    <w:rsid w:val="001B5A3F"/>
    <w:rsid w:val="001B5D89"/>
    <w:rsid w:val="001B6504"/>
    <w:rsid w:val="001B6645"/>
    <w:rsid w:val="001C7496"/>
    <w:rsid w:val="001D22CD"/>
    <w:rsid w:val="001D497D"/>
    <w:rsid w:val="001E3374"/>
    <w:rsid w:val="001E45C0"/>
    <w:rsid w:val="001E4B6E"/>
    <w:rsid w:val="001E592A"/>
    <w:rsid w:val="001E6AEC"/>
    <w:rsid w:val="001F2226"/>
    <w:rsid w:val="001F47A6"/>
    <w:rsid w:val="001F7929"/>
    <w:rsid w:val="0020043E"/>
    <w:rsid w:val="00200FFA"/>
    <w:rsid w:val="0020115E"/>
    <w:rsid w:val="00205271"/>
    <w:rsid w:val="00211B9D"/>
    <w:rsid w:val="00211F19"/>
    <w:rsid w:val="002123B0"/>
    <w:rsid w:val="002124D6"/>
    <w:rsid w:val="00215115"/>
    <w:rsid w:val="00215B0F"/>
    <w:rsid w:val="00215E77"/>
    <w:rsid w:val="002232C7"/>
    <w:rsid w:val="00223913"/>
    <w:rsid w:val="00224938"/>
    <w:rsid w:val="0022596E"/>
    <w:rsid w:val="0023129D"/>
    <w:rsid w:val="002343B2"/>
    <w:rsid w:val="0024157A"/>
    <w:rsid w:val="0024185F"/>
    <w:rsid w:val="00246729"/>
    <w:rsid w:val="00252902"/>
    <w:rsid w:val="002533CC"/>
    <w:rsid w:val="0025445C"/>
    <w:rsid w:val="00257FD0"/>
    <w:rsid w:val="00267295"/>
    <w:rsid w:val="0026736F"/>
    <w:rsid w:val="00273C45"/>
    <w:rsid w:val="00282B48"/>
    <w:rsid w:val="0028440E"/>
    <w:rsid w:val="002872E0"/>
    <w:rsid w:val="00291956"/>
    <w:rsid w:val="00294BBF"/>
    <w:rsid w:val="0029771D"/>
    <w:rsid w:val="002A3258"/>
    <w:rsid w:val="002A3B66"/>
    <w:rsid w:val="002A4B16"/>
    <w:rsid w:val="002A7C51"/>
    <w:rsid w:val="002B2CD4"/>
    <w:rsid w:val="002B4D4B"/>
    <w:rsid w:val="002B4DAA"/>
    <w:rsid w:val="002B5161"/>
    <w:rsid w:val="002B7FD3"/>
    <w:rsid w:val="002C0083"/>
    <w:rsid w:val="002C01F9"/>
    <w:rsid w:val="002C2723"/>
    <w:rsid w:val="002C4D9D"/>
    <w:rsid w:val="002D0B35"/>
    <w:rsid w:val="002D12F4"/>
    <w:rsid w:val="002D39CE"/>
    <w:rsid w:val="002D45B9"/>
    <w:rsid w:val="002E1472"/>
    <w:rsid w:val="002E2827"/>
    <w:rsid w:val="002E39C2"/>
    <w:rsid w:val="002E41B9"/>
    <w:rsid w:val="002E4DCA"/>
    <w:rsid w:val="002F118E"/>
    <w:rsid w:val="00301B0A"/>
    <w:rsid w:val="00302358"/>
    <w:rsid w:val="00305C76"/>
    <w:rsid w:val="0031423C"/>
    <w:rsid w:val="00315F8D"/>
    <w:rsid w:val="003274F6"/>
    <w:rsid w:val="0033187F"/>
    <w:rsid w:val="003343AE"/>
    <w:rsid w:val="00335939"/>
    <w:rsid w:val="0033641B"/>
    <w:rsid w:val="003412BA"/>
    <w:rsid w:val="00341E56"/>
    <w:rsid w:val="003451B3"/>
    <w:rsid w:val="0035535C"/>
    <w:rsid w:val="00355975"/>
    <w:rsid w:val="00361F19"/>
    <w:rsid w:val="003622B1"/>
    <w:rsid w:val="00363AF2"/>
    <w:rsid w:val="003642A1"/>
    <w:rsid w:val="00365624"/>
    <w:rsid w:val="0037112C"/>
    <w:rsid w:val="00374958"/>
    <w:rsid w:val="003777D0"/>
    <w:rsid w:val="00377AC7"/>
    <w:rsid w:val="00377CC7"/>
    <w:rsid w:val="003802FB"/>
    <w:rsid w:val="003810F5"/>
    <w:rsid w:val="00381E6F"/>
    <w:rsid w:val="00383BF2"/>
    <w:rsid w:val="003858B8"/>
    <w:rsid w:val="003915FF"/>
    <w:rsid w:val="0039543C"/>
    <w:rsid w:val="00396763"/>
    <w:rsid w:val="003A10F0"/>
    <w:rsid w:val="003A325B"/>
    <w:rsid w:val="003A79C1"/>
    <w:rsid w:val="003A7BB8"/>
    <w:rsid w:val="003B1B0A"/>
    <w:rsid w:val="003B39CD"/>
    <w:rsid w:val="003B4602"/>
    <w:rsid w:val="003B4B05"/>
    <w:rsid w:val="003C270E"/>
    <w:rsid w:val="003C3F25"/>
    <w:rsid w:val="003C4408"/>
    <w:rsid w:val="003C49EB"/>
    <w:rsid w:val="003D205B"/>
    <w:rsid w:val="003D3DE2"/>
    <w:rsid w:val="003D5893"/>
    <w:rsid w:val="003D5EBB"/>
    <w:rsid w:val="003D7DB0"/>
    <w:rsid w:val="003E02C6"/>
    <w:rsid w:val="003E0424"/>
    <w:rsid w:val="003E5F5F"/>
    <w:rsid w:val="003E7D22"/>
    <w:rsid w:val="003F22DF"/>
    <w:rsid w:val="003F6659"/>
    <w:rsid w:val="00405C18"/>
    <w:rsid w:val="004062A0"/>
    <w:rsid w:val="00414045"/>
    <w:rsid w:val="00414989"/>
    <w:rsid w:val="00414CA6"/>
    <w:rsid w:val="0041505D"/>
    <w:rsid w:val="00417D0E"/>
    <w:rsid w:val="00420870"/>
    <w:rsid w:val="00421799"/>
    <w:rsid w:val="00421DD0"/>
    <w:rsid w:val="004235E2"/>
    <w:rsid w:val="0042435F"/>
    <w:rsid w:val="004272AF"/>
    <w:rsid w:val="00434BC7"/>
    <w:rsid w:val="00437E74"/>
    <w:rsid w:val="00443AAB"/>
    <w:rsid w:val="004446C8"/>
    <w:rsid w:val="00444B4A"/>
    <w:rsid w:val="00444F79"/>
    <w:rsid w:val="00446577"/>
    <w:rsid w:val="00451D51"/>
    <w:rsid w:val="00452896"/>
    <w:rsid w:val="00452E5A"/>
    <w:rsid w:val="00454F1F"/>
    <w:rsid w:val="00455DC8"/>
    <w:rsid w:val="004610D0"/>
    <w:rsid w:val="00464617"/>
    <w:rsid w:val="00465400"/>
    <w:rsid w:val="004659B1"/>
    <w:rsid w:val="004674C9"/>
    <w:rsid w:val="004723DE"/>
    <w:rsid w:val="004769AC"/>
    <w:rsid w:val="00481CC2"/>
    <w:rsid w:val="00482D7D"/>
    <w:rsid w:val="00491CF1"/>
    <w:rsid w:val="00494218"/>
    <w:rsid w:val="004943FD"/>
    <w:rsid w:val="004A0C6B"/>
    <w:rsid w:val="004A5929"/>
    <w:rsid w:val="004A68B1"/>
    <w:rsid w:val="004A6ABA"/>
    <w:rsid w:val="004A7B96"/>
    <w:rsid w:val="004B2424"/>
    <w:rsid w:val="004B36DC"/>
    <w:rsid w:val="004C45A2"/>
    <w:rsid w:val="004C743F"/>
    <w:rsid w:val="004D118C"/>
    <w:rsid w:val="004D5F75"/>
    <w:rsid w:val="004D646A"/>
    <w:rsid w:val="004E2992"/>
    <w:rsid w:val="004E475E"/>
    <w:rsid w:val="004F49B5"/>
    <w:rsid w:val="00500121"/>
    <w:rsid w:val="005051A6"/>
    <w:rsid w:val="00507EA2"/>
    <w:rsid w:val="00510F3B"/>
    <w:rsid w:val="00512A0A"/>
    <w:rsid w:val="005130AA"/>
    <w:rsid w:val="00515305"/>
    <w:rsid w:val="0052008C"/>
    <w:rsid w:val="00520CD3"/>
    <w:rsid w:val="00521F02"/>
    <w:rsid w:val="00523E96"/>
    <w:rsid w:val="005269AE"/>
    <w:rsid w:val="00526A7A"/>
    <w:rsid w:val="00527122"/>
    <w:rsid w:val="00531BBB"/>
    <w:rsid w:val="00532D03"/>
    <w:rsid w:val="005347FB"/>
    <w:rsid w:val="00535114"/>
    <w:rsid w:val="00540AB6"/>
    <w:rsid w:val="00541F9C"/>
    <w:rsid w:val="00545331"/>
    <w:rsid w:val="00550316"/>
    <w:rsid w:val="00551DCD"/>
    <w:rsid w:val="005527E4"/>
    <w:rsid w:val="00552F3F"/>
    <w:rsid w:val="00553E1B"/>
    <w:rsid w:val="00554539"/>
    <w:rsid w:val="00554FDB"/>
    <w:rsid w:val="0056160A"/>
    <w:rsid w:val="00562AF0"/>
    <w:rsid w:val="00564CC9"/>
    <w:rsid w:val="005659F2"/>
    <w:rsid w:val="0056617D"/>
    <w:rsid w:val="00566471"/>
    <w:rsid w:val="00573A93"/>
    <w:rsid w:val="00573DE9"/>
    <w:rsid w:val="00574184"/>
    <w:rsid w:val="005741ED"/>
    <w:rsid w:val="005743B7"/>
    <w:rsid w:val="00577105"/>
    <w:rsid w:val="005833A7"/>
    <w:rsid w:val="00585445"/>
    <w:rsid w:val="0058559C"/>
    <w:rsid w:val="0058680E"/>
    <w:rsid w:val="00591E37"/>
    <w:rsid w:val="00593667"/>
    <w:rsid w:val="005A0CDF"/>
    <w:rsid w:val="005A15A8"/>
    <w:rsid w:val="005B26CE"/>
    <w:rsid w:val="005B3766"/>
    <w:rsid w:val="005B40A4"/>
    <w:rsid w:val="005C0329"/>
    <w:rsid w:val="005C0D5E"/>
    <w:rsid w:val="005C1717"/>
    <w:rsid w:val="005C5881"/>
    <w:rsid w:val="005C5A1D"/>
    <w:rsid w:val="005E0745"/>
    <w:rsid w:val="005E341A"/>
    <w:rsid w:val="005E35C5"/>
    <w:rsid w:val="005E5277"/>
    <w:rsid w:val="005E71F8"/>
    <w:rsid w:val="005F73AD"/>
    <w:rsid w:val="0060009A"/>
    <w:rsid w:val="00602632"/>
    <w:rsid w:val="00604348"/>
    <w:rsid w:val="0060611C"/>
    <w:rsid w:val="00607FC2"/>
    <w:rsid w:val="006101E1"/>
    <w:rsid w:val="00611174"/>
    <w:rsid w:val="006113E4"/>
    <w:rsid w:val="0061291E"/>
    <w:rsid w:val="00614144"/>
    <w:rsid w:val="00614484"/>
    <w:rsid w:val="00614787"/>
    <w:rsid w:val="00616E3A"/>
    <w:rsid w:val="00617813"/>
    <w:rsid w:val="00623B3D"/>
    <w:rsid w:val="00625197"/>
    <w:rsid w:val="00630197"/>
    <w:rsid w:val="00636E36"/>
    <w:rsid w:val="006376B6"/>
    <w:rsid w:val="0064233D"/>
    <w:rsid w:val="00644C76"/>
    <w:rsid w:val="0065295F"/>
    <w:rsid w:val="006576B0"/>
    <w:rsid w:val="006601A6"/>
    <w:rsid w:val="00661016"/>
    <w:rsid w:val="00661C63"/>
    <w:rsid w:val="006705A2"/>
    <w:rsid w:val="006738DC"/>
    <w:rsid w:val="00674A9F"/>
    <w:rsid w:val="006761FE"/>
    <w:rsid w:val="006825BB"/>
    <w:rsid w:val="00682734"/>
    <w:rsid w:val="006852F3"/>
    <w:rsid w:val="006868E0"/>
    <w:rsid w:val="00694400"/>
    <w:rsid w:val="006A0E6E"/>
    <w:rsid w:val="006A7057"/>
    <w:rsid w:val="006A749B"/>
    <w:rsid w:val="006B2065"/>
    <w:rsid w:val="006B249B"/>
    <w:rsid w:val="006B3D4F"/>
    <w:rsid w:val="006B4C57"/>
    <w:rsid w:val="006C20F2"/>
    <w:rsid w:val="006C3C46"/>
    <w:rsid w:val="006C4163"/>
    <w:rsid w:val="006D45EB"/>
    <w:rsid w:val="006E0D88"/>
    <w:rsid w:val="006E1AB2"/>
    <w:rsid w:val="006E300A"/>
    <w:rsid w:val="006E5A4A"/>
    <w:rsid w:val="006F00FF"/>
    <w:rsid w:val="006F02AF"/>
    <w:rsid w:val="006F369D"/>
    <w:rsid w:val="006F3B67"/>
    <w:rsid w:val="006F7321"/>
    <w:rsid w:val="007030C2"/>
    <w:rsid w:val="00705639"/>
    <w:rsid w:val="00707DF5"/>
    <w:rsid w:val="0071100D"/>
    <w:rsid w:val="00720725"/>
    <w:rsid w:val="00720A25"/>
    <w:rsid w:val="00723F68"/>
    <w:rsid w:val="00724030"/>
    <w:rsid w:val="0072714D"/>
    <w:rsid w:val="00732584"/>
    <w:rsid w:val="00735976"/>
    <w:rsid w:val="00741BDB"/>
    <w:rsid w:val="00742094"/>
    <w:rsid w:val="00743C34"/>
    <w:rsid w:val="00744578"/>
    <w:rsid w:val="00744C2D"/>
    <w:rsid w:val="00744CCD"/>
    <w:rsid w:val="00745391"/>
    <w:rsid w:val="007466B9"/>
    <w:rsid w:val="0075308A"/>
    <w:rsid w:val="007547ED"/>
    <w:rsid w:val="0076226A"/>
    <w:rsid w:val="00770BF4"/>
    <w:rsid w:val="007717A2"/>
    <w:rsid w:val="00774FC3"/>
    <w:rsid w:val="007752E0"/>
    <w:rsid w:val="00775816"/>
    <w:rsid w:val="007828B2"/>
    <w:rsid w:val="00782FB3"/>
    <w:rsid w:val="00783AA4"/>
    <w:rsid w:val="00784146"/>
    <w:rsid w:val="00786093"/>
    <w:rsid w:val="00790BF7"/>
    <w:rsid w:val="007969B0"/>
    <w:rsid w:val="007A2BFD"/>
    <w:rsid w:val="007B2AF0"/>
    <w:rsid w:val="007C11B5"/>
    <w:rsid w:val="007C319E"/>
    <w:rsid w:val="007C32BD"/>
    <w:rsid w:val="007C553D"/>
    <w:rsid w:val="007C69D5"/>
    <w:rsid w:val="007C7FDC"/>
    <w:rsid w:val="007D083B"/>
    <w:rsid w:val="007D5868"/>
    <w:rsid w:val="007D79E4"/>
    <w:rsid w:val="007E115A"/>
    <w:rsid w:val="007E28B3"/>
    <w:rsid w:val="007E311C"/>
    <w:rsid w:val="007E65B6"/>
    <w:rsid w:val="007E6E71"/>
    <w:rsid w:val="007F11A9"/>
    <w:rsid w:val="007F1F23"/>
    <w:rsid w:val="007F21CD"/>
    <w:rsid w:val="007F7684"/>
    <w:rsid w:val="00800605"/>
    <w:rsid w:val="00802AF5"/>
    <w:rsid w:val="008031F3"/>
    <w:rsid w:val="008038A1"/>
    <w:rsid w:val="00804880"/>
    <w:rsid w:val="00805AFA"/>
    <w:rsid w:val="00806010"/>
    <w:rsid w:val="00806B77"/>
    <w:rsid w:val="00816BF2"/>
    <w:rsid w:val="008171E4"/>
    <w:rsid w:val="00822A3C"/>
    <w:rsid w:val="00822CCA"/>
    <w:rsid w:val="008305E8"/>
    <w:rsid w:val="008315EE"/>
    <w:rsid w:val="008351BD"/>
    <w:rsid w:val="00835E23"/>
    <w:rsid w:val="00837403"/>
    <w:rsid w:val="00840A7B"/>
    <w:rsid w:val="00841E42"/>
    <w:rsid w:val="00854B06"/>
    <w:rsid w:val="00856447"/>
    <w:rsid w:val="0085655B"/>
    <w:rsid w:val="00860B61"/>
    <w:rsid w:val="00860C56"/>
    <w:rsid w:val="00861CB1"/>
    <w:rsid w:val="0087142A"/>
    <w:rsid w:val="00873F60"/>
    <w:rsid w:val="0087408B"/>
    <w:rsid w:val="00880317"/>
    <w:rsid w:val="00884F0D"/>
    <w:rsid w:val="00886446"/>
    <w:rsid w:val="008905A2"/>
    <w:rsid w:val="008935DB"/>
    <w:rsid w:val="00893833"/>
    <w:rsid w:val="00895990"/>
    <w:rsid w:val="00895AFE"/>
    <w:rsid w:val="008A2193"/>
    <w:rsid w:val="008A59F6"/>
    <w:rsid w:val="008A6931"/>
    <w:rsid w:val="008A7F7D"/>
    <w:rsid w:val="008B2459"/>
    <w:rsid w:val="008B452C"/>
    <w:rsid w:val="008B742F"/>
    <w:rsid w:val="008C2D02"/>
    <w:rsid w:val="008C37CE"/>
    <w:rsid w:val="008C63D0"/>
    <w:rsid w:val="008C670C"/>
    <w:rsid w:val="008C676E"/>
    <w:rsid w:val="008C67E0"/>
    <w:rsid w:val="008C6D87"/>
    <w:rsid w:val="008D23F4"/>
    <w:rsid w:val="008D62A5"/>
    <w:rsid w:val="008E6F19"/>
    <w:rsid w:val="008E706F"/>
    <w:rsid w:val="008F39A0"/>
    <w:rsid w:val="008F528E"/>
    <w:rsid w:val="009020F8"/>
    <w:rsid w:val="0090299D"/>
    <w:rsid w:val="009077FA"/>
    <w:rsid w:val="009129E1"/>
    <w:rsid w:val="0092246B"/>
    <w:rsid w:val="00923268"/>
    <w:rsid w:val="00927DB2"/>
    <w:rsid w:val="009301D5"/>
    <w:rsid w:val="00930C6C"/>
    <w:rsid w:val="0093297A"/>
    <w:rsid w:val="00932F59"/>
    <w:rsid w:val="00940645"/>
    <w:rsid w:val="00942273"/>
    <w:rsid w:val="0094379C"/>
    <w:rsid w:val="00944329"/>
    <w:rsid w:val="009459E3"/>
    <w:rsid w:val="0095002A"/>
    <w:rsid w:val="009518B9"/>
    <w:rsid w:val="00952811"/>
    <w:rsid w:val="00952A9D"/>
    <w:rsid w:val="009538C4"/>
    <w:rsid w:val="009611DF"/>
    <w:rsid w:val="009634BB"/>
    <w:rsid w:val="00967B0E"/>
    <w:rsid w:val="00971575"/>
    <w:rsid w:val="00984326"/>
    <w:rsid w:val="009863E9"/>
    <w:rsid w:val="0099248D"/>
    <w:rsid w:val="00993689"/>
    <w:rsid w:val="00994CFE"/>
    <w:rsid w:val="009A09DD"/>
    <w:rsid w:val="009B2EA3"/>
    <w:rsid w:val="009B575E"/>
    <w:rsid w:val="009B795C"/>
    <w:rsid w:val="009C024D"/>
    <w:rsid w:val="009C28CE"/>
    <w:rsid w:val="009C2CC8"/>
    <w:rsid w:val="009C58BB"/>
    <w:rsid w:val="009C6F7F"/>
    <w:rsid w:val="009D0ACD"/>
    <w:rsid w:val="009D7FFA"/>
    <w:rsid w:val="009E2B93"/>
    <w:rsid w:val="009E5937"/>
    <w:rsid w:val="009F023B"/>
    <w:rsid w:val="009F231C"/>
    <w:rsid w:val="009F46C3"/>
    <w:rsid w:val="009F767A"/>
    <w:rsid w:val="009F770A"/>
    <w:rsid w:val="00A002F0"/>
    <w:rsid w:val="00A00703"/>
    <w:rsid w:val="00A02A63"/>
    <w:rsid w:val="00A03E93"/>
    <w:rsid w:val="00A06A4B"/>
    <w:rsid w:val="00A1033A"/>
    <w:rsid w:val="00A133B4"/>
    <w:rsid w:val="00A147CE"/>
    <w:rsid w:val="00A22C0F"/>
    <w:rsid w:val="00A248B8"/>
    <w:rsid w:val="00A311CB"/>
    <w:rsid w:val="00A34C22"/>
    <w:rsid w:val="00A4523B"/>
    <w:rsid w:val="00A5144B"/>
    <w:rsid w:val="00A54F3A"/>
    <w:rsid w:val="00A600E3"/>
    <w:rsid w:val="00A629DE"/>
    <w:rsid w:val="00A704E2"/>
    <w:rsid w:val="00A7454B"/>
    <w:rsid w:val="00A75B45"/>
    <w:rsid w:val="00A77F52"/>
    <w:rsid w:val="00A81039"/>
    <w:rsid w:val="00A82670"/>
    <w:rsid w:val="00A861D6"/>
    <w:rsid w:val="00A868DF"/>
    <w:rsid w:val="00A874AC"/>
    <w:rsid w:val="00A9065E"/>
    <w:rsid w:val="00A91412"/>
    <w:rsid w:val="00A922BC"/>
    <w:rsid w:val="00A92983"/>
    <w:rsid w:val="00A93463"/>
    <w:rsid w:val="00A975DD"/>
    <w:rsid w:val="00AA0FD5"/>
    <w:rsid w:val="00AB006D"/>
    <w:rsid w:val="00AB0F99"/>
    <w:rsid w:val="00AB13DB"/>
    <w:rsid w:val="00AB3E0D"/>
    <w:rsid w:val="00AC3049"/>
    <w:rsid w:val="00AC687A"/>
    <w:rsid w:val="00AD0AA6"/>
    <w:rsid w:val="00AD6D62"/>
    <w:rsid w:val="00AD7408"/>
    <w:rsid w:val="00AE56BD"/>
    <w:rsid w:val="00AE6283"/>
    <w:rsid w:val="00B0107C"/>
    <w:rsid w:val="00B05C94"/>
    <w:rsid w:val="00B162F9"/>
    <w:rsid w:val="00B16C8C"/>
    <w:rsid w:val="00B20674"/>
    <w:rsid w:val="00B225C1"/>
    <w:rsid w:val="00B2320C"/>
    <w:rsid w:val="00B234A1"/>
    <w:rsid w:val="00B23723"/>
    <w:rsid w:val="00B2548E"/>
    <w:rsid w:val="00B2636E"/>
    <w:rsid w:val="00B27889"/>
    <w:rsid w:val="00B3101E"/>
    <w:rsid w:val="00B34A01"/>
    <w:rsid w:val="00B35647"/>
    <w:rsid w:val="00B36AC1"/>
    <w:rsid w:val="00B41A89"/>
    <w:rsid w:val="00B45BE9"/>
    <w:rsid w:val="00B45C40"/>
    <w:rsid w:val="00B50047"/>
    <w:rsid w:val="00B54C37"/>
    <w:rsid w:val="00B55C0D"/>
    <w:rsid w:val="00B5737D"/>
    <w:rsid w:val="00B617C3"/>
    <w:rsid w:val="00B63019"/>
    <w:rsid w:val="00B64D38"/>
    <w:rsid w:val="00B65658"/>
    <w:rsid w:val="00B70915"/>
    <w:rsid w:val="00B718B7"/>
    <w:rsid w:val="00B7471B"/>
    <w:rsid w:val="00B74D84"/>
    <w:rsid w:val="00B762D7"/>
    <w:rsid w:val="00B76562"/>
    <w:rsid w:val="00B80229"/>
    <w:rsid w:val="00B831FE"/>
    <w:rsid w:val="00B843BF"/>
    <w:rsid w:val="00B854DC"/>
    <w:rsid w:val="00B91ADD"/>
    <w:rsid w:val="00B92655"/>
    <w:rsid w:val="00B95337"/>
    <w:rsid w:val="00BA5ECB"/>
    <w:rsid w:val="00BB293B"/>
    <w:rsid w:val="00BC2242"/>
    <w:rsid w:val="00BC3774"/>
    <w:rsid w:val="00BC51A2"/>
    <w:rsid w:val="00BC5669"/>
    <w:rsid w:val="00BC5B01"/>
    <w:rsid w:val="00BC5C0A"/>
    <w:rsid w:val="00BC7A7A"/>
    <w:rsid w:val="00BD35DB"/>
    <w:rsid w:val="00BD3770"/>
    <w:rsid w:val="00BD4AC2"/>
    <w:rsid w:val="00BE5513"/>
    <w:rsid w:val="00BE76EF"/>
    <w:rsid w:val="00BF1380"/>
    <w:rsid w:val="00BF20E4"/>
    <w:rsid w:val="00BF7C97"/>
    <w:rsid w:val="00C03453"/>
    <w:rsid w:val="00C03646"/>
    <w:rsid w:val="00C03DC3"/>
    <w:rsid w:val="00C11B7B"/>
    <w:rsid w:val="00C14067"/>
    <w:rsid w:val="00C15709"/>
    <w:rsid w:val="00C165F9"/>
    <w:rsid w:val="00C16B4F"/>
    <w:rsid w:val="00C16C6F"/>
    <w:rsid w:val="00C224E5"/>
    <w:rsid w:val="00C23095"/>
    <w:rsid w:val="00C232C8"/>
    <w:rsid w:val="00C24E1A"/>
    <w:rsid w:val="00C250AB"/>
    <w:rsid w:val="00C2526A"/>
    <w:rsid w:val="00C259B9"/>
    <w:rsid w:val="00C26890"/>
    <w:rsid w:val="00C2708E"/>
    <w:rsid w:val="00C30150"/>
    <w:rsid w:val="00C32B0A"/>
    <w:rsid w:val="00C32F46"/>
    <w:rsid w:val="00C35D76"/>
    <w:rsid w:val="00C360C4"/>
    <w:rsid w:val="00C36A92"/>
    <w:rsid w:val="00C379F8"/>
    <w:rsid w:val="00C40825"/>
    <w:rsid w:val="00C4592F"/>
    <w:rsid w:val="00C54755"/>
    <w:rsid w:val="00C574DC"/>
    <w:rsid w:val="00C617F5"/>
    <w:rsid w:val="00C63CEB"/>
    <w:rsid w:val="00C64B6E"/>
    <w:rsid w:val="00C66111"/>
    <w:rsid w:val="00C76CA9"/>
    <w:rsid w:val="00C778F9"/>
    <w:rsid w:val="00C814EA"/>
    <w:rsid w:val="00C86304"/>
    <w:rsid w:val="00C8761A"/>
    <w:rsid w:val="00C904D9"/>
    <w:rsid w:val="00C92983"/>
    <w:rsid w:val="00C93000"/>
    <w:rsid w:val="00CA2EEA"/>
    <w:rsid w:val="00CB3FD1"/>
    <w:rsid w:val="00CB5976"/>
    <w:rsid w:val="00CB63F6"/>
    <w:rsid w:val="00CB7262"/>
    <w:rsid w:val="00CB7BB9"/>
    <w:rsid w:val="00CC0096"/>
    <w:rsid w:val="00CC3B43"/>
    <w:rsid w:val="00CC4F37"/>
    <w:rsid w:val="00CC58D3"/>
    <w:rsid w:val="00CC68D7"/>
    <w:rsid w:val="00CD24F9"/>
    <w:rsid w:val="00CD37E1"/>
    <w:rsid w:val="00CD61F4"/>
    <w:rsid w:val="00CD625D"/>
    <w:rsid w:val="00CE4027"/>
    <w:rsid w:val="00CE4AD9"/>
    <w:rsid w:val="00CE7A86"/>
    <w:rsid w:val="00CF2CE8"/>
    <w:rsid w:val="00CF3C5A"/>
    <w:rsid w:val="00D008AD"/>
    <w:rsid w:val="00D075FF"/>
    <w:rsid w:val="00D1179C"/>
    <w:rsid w:val="00D14A97"/>
    <w:rsid w:val="00D15A33"/>
    <w:rsid w:val="00D177DB"/>
    <w:rsid w:val="00D2269F"/>
    <w:rsid w:val="00D2289B"/>
    <w:rsid w:val="00D24599"/>
    <w:rsid w:val="00D24B9E"/>
    <w:rsid w:val="00D27A00"/>
    <w:rsid w:val="00D30C51"/>
    <w:rsid w:val="00D3152D"/>
    <w:rsid w:val="00D32556"/>
    <w:rsid w:val="00D327B7"/>
    <w:rsid w:val="00D330B9"/>
    <w:rsid w:val="00D3512E"/>
    <w:rsid w:val="00D37A16"/>
    <w:rsid w:val="00D427D9"/>
    <w:rsid w:val="00D43AF1"/>
    <w:rsid w:val="00D43BD9"/>
    <w:rsid w:val="00D45233"/>
    <w:rsid w:val="00D477AD"/>
    <w:rsid w:val="00D53613"/>
    <w:rsid w:val="00D56FEC"/>
    <w:rsid w:val="00D6338D"/>
    <w:rsid w:val="00D65CF1"/>
    <w:rsid w:val="00D65EBB"/>
    <w:rsid w:val="00D707A1"/>
    <w:rsid w:val="00D71106"/>
    <w:rsid w:val="00D7133D"/>
    <w:rsid w:val="00D7202C"/>
    <w:rsid w:val="00D735F8"/>
    <w:rsid w:val="00D84084"/>
    <w:rsid w:val="00D84328"/>
    <w:rsid w:val="00D84E18"/>
    <w:rsid w:val="00D87181"/>
    <w:rsid w:val="00D9330C"/>
    <w:rsid w:val="00D95420"/>
    <w:rsid w:val="00DA0C57"/>
    <w:rsid w:val="00DA4427"/>
    <w:rsid w:val="00DA5DDD"/>
    <w:rsid w:val="00DB4357"/>
    <w:rsid w:val="00DC6F78"/>
    <w:rsid w:val="00DC78B7"/>
    <w:rsid w:val="00DD4245"/>
    <w:rsid w:val="00DE26FB"/>
    <w:rsid w:val="00DE2914"/>
    <w:rsid w:val="00DE323A"/>
    <w:rsid w:val="00DE59E8"/>
    <w:rsid w:val="00DE5D19"/>
    <w:rsid w:val="00DF469E"/>
    <w:rsid w:val="00DF564F"/>
    <w:rsid w:val="00DF5FCD"/>
    <w:rsid w:val="00E0325B"/>
    <w:rsid w:val="00E03E86"/>
    <w:rsid w:val="00E04ECC"/>
    <w:rsid w:val="00E05F9B"/>
    <w:rsid w:val="00E12FDF"/>
    <w:rsid w:val="00E1425D"/>
    <w:rsid w:val="00E155F8"/>
    <w:rsid w:val="00E203C2"/>
    <w:rsid w:val="00E208D3"/>
    <w:rsid w:val="00E209C3"/>
    <w:rsid w:val="00E212F5"/>
    <w:rsid w:val="00E22889"/>
    <w:rsid w:val="00E265EE"/>
    <w:rsid w:val="00E26BE3"/>
    <w:rsid w:val="00E30EE5"/>
    <w:rsid w:val="00E313BB"/>
    <w:rsid w:val="00E31481"/>
    <w:rsid w:val="00E337A6"/>
    <w:rsid w:val="00E37783"/>
    <w:rsid w:val="00E37B65"/>
    <w:rsid w:val="00E533EE"/>
    <w:rsid w:val="00E5466E"/>
    <w:rsid w:val="00E54F9B"/>
    <w:rsid w:val="00E55AAB"/>
    <w:rsid w:val="00E56708"/>
    <w:rsid w:val="00E64E3A"/>
    <w:rsid w:val="00E660C4"/>
    <w:rsid w:val="00E66B7B"/>
    <w:rsid w:val="00E67306"/>
    <w:rsid w:val="00E73ECD"/>
    <w:rsid w:val="00E77E9E"/>
    <w:rsid w:val="00E80F6F"/>
    <w:rsid w:val="00E81858"/>
    <w:rsid w:val="00E82A96"/>
    <w:rsid w:val="00E87465"/>
    <w:rsid w:val="00E91958"/>
    <w:rsid w:val="00E92FB4"/>
    <w:rsid w:val="00E93056"/>
    <w:rsid w:val="00E93B00"/>
    <w:rsid w:val="00E93D1F"/>
    <w:rsid w:val="00E95CA8"/>
    <w:rsid w:val="00E95CC5"/>
    <w:rsid w:val="00EA04EF"/>
    <w:rsid w:val="00EA484E"/>
    <w:rsid w:val="00EA6181"/>
    <w:rsid w:val="00EA67E1"/>
    <w:rsid w:val="00EB0A94"/>
    <w:rsid w:val="00EB197F"/>
    <w:rsid w:val="00EB4044"/>
    <w:rsid w:val="00EC3797"/>
    <w:rsid w:val="00EC7856"/>
    <w:rsid w:val="00ED08A0"/>
    <w:rsid w:val="00ED285A"/>
    <w:rsid w:val="00ED3C2B"/>
    <w:rsid w:val="00ED60BB"/>
    <w:rsid w:val="00ED6FAB"/>
    <w:rsid w:val="00EE09E0"/>
    <w:rsid w:val="00EE24FD"/>
    <w:rsid w:val="00EE5F5D"/>
    <w:rsid w:val="00EE6E7A"/>
    <w:rsid w:val="00EF28C4"/>
    <w:rsid w:val="00EF374D"/>
    <w:rsid w:val="00EF4741"/>
    <w:rsid w:val="00EF5502"/>
    <w:rsid w:val="00EF55D5"/>
    <w:rsid w:val="00EF70D3"/>
    <w:rsid w:val="00F026F6"/>
    <w:rsid w:val="00F112B7"/>
    <w:rsid w:val="00F115F7"/>
    <w:rsid w:val="00F12ECC"/>
    <w:rsid w:val="00F173F5"/>
    <w:rsid w:val="00F17EF1"/>
    <w:rsid w:val="00F20420"/>
    <w:rsid w:val="00F21B2A"/>
    <w:rsid w:val="00F236B6"/>
    <w:rsid w:val="00F25273"/>
    <w:rsid w:val="00F30BB9"/>
    <w:rsid w:val="00F31735"/>
    <w:rsid w:val="00F3763B"/>
    <w:rsid w:val="00F40091"/>
    <w:rsid w:val="00F40A61"/>
    <w:rsid w:val="00F45D44"/>
    <w:rsid w:val="00F460B2"/>
    <w:rsid w:val="00F46C0C"/>
    <w:rsid w:val="00F5182D"/>
    <w:rsid w:val="00F534B9"/>
    <w:rsid w:val="00F5416B"/>
    <w:rsid w:val="00F55E9A"/>
    <w:rsid w:val="00F60316"/>
    <w:rsid w:val="00F7048B"/>
    <w:rsid w:val="00F75365"/>
    <w:rsid w:val="00F76CBA"/>
    <w:rsid w:val="00F84C46"/>
    <w:rsid w:val="00F87D1A"/>
    <w:rsid w:val="00F93BD6"/>
    <w:rsid w:val="00F967F1"/>
    <w:rsid w:val="00FA0EC1"/>
    <w:rsid w:val="00FA4A96"/>
    <w:rsid w:val="00FA4AD5"/>
    <w:rsid w:val="00FA7349"/>
    <w:rsid w:val="00FA74B3"/>
    <w:rsid w:val="00FA74D4"/>
    <w:rsid w:val="00FB60DD"/>
    <w:rsid w:val="00FC17A4"/>
    <w:rsid w:val="00FC20C7"/>
    <w:rsid w:val="00FC233F"/>
    <w:rsid w:val="00FD0AEF"/>
    <w:rsid w:val="00FD0E53"/>
    <w:rsid w:val="00FE16F6"/>
    <w:rsid w:val="00FE6453"/>
    <w:rsid w:val="00FE70CE"/>
    <w:rsid w:val="00FE7623"/>
    <w:rsid w:val="00FF0293"/>
    <w:rsid w:val="00FF2B80"/>
    <w:rsid w:val="00FF312F"/>
    <w:rsid w:val="00FF7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1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sz w:val="32"/>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sz w:val="32"/>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sz w:val="32"/>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sz w:val="32"/>
    </w:rPr>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2">
    <w:name w:val="字元 字元2 字元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semiHidden/>
    <w:unhideWhenUsed/>
    <w:rsid w:val="00B76562"/>
    <w:rPr>
      <w:rFonts w:ascii="Cambria" w:hAnsi="Cambria"/>
      <w:sz w:val="18"/>
      <w:szCs w:val="18"/>
    </w:rPr>
  </w:style>
  <w:style w:type="character" w:customStyle="1" w:styleId="ae">
    <w:name w:val="註解方塊文字 字元"/>
    <w:link w:val="ad"/>
    <w:uiPriority w:val="99"/>
    <w:semiHidden/>
    <w:rsid w:val="00B76562"/>
    <w:rPr>
      <w:rFonts w:ascii="Cambria" w:eastAsia="新細明體" w:hAnsi="Cambria" w:cs="Times New Roman"/>
      <w:kern w:val="2"/>
      <w:sz w:val="18"/>
      <w:szCs w:val="18"/>
    </w:rPr>
  </w:style>
  <w:style w:type="paragraph" w:styleId="HTML">
    <w:name w:val="HTML Preformatted"/>
    <w:basedOn w:val="a"/>
    <w:link w:val="HTML0"/>
    <w:rsid w:val="00E95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rsid w:val="00E95CA8"/>
    <w:rPr>
      <w:rFonts w:ascii="細明體" w:eastAsia="細明體" w:hAnsi="細明體" w:cs="細明體"/>
      <w:sz w:val="24"/>
      <w:szCs w:val="24"/>
    </w:rPr>
  </w:style>
  <w:style w:type="paragraph" w:styleId="af">
    <w:name w:val="Date"/>
    <w:basedOn w:val="a"/>
    <w:next w:val="a"/>
    <w:link w:val="af0"/>
    <w:uiPriority w:val="99"/>
    <w:semiHidden/>
    <w:unhideWhenUsed/>
    <w:rsid w:val="00A975DD"/>
    <w:pPr>
      <w:jc w:val="right"/>
    </w:pPr>
  </w:style>
  <w:style w:type="character" w:customStyle="1" w:styleId="af0">
    <w:name w:val="日期 字元"/>
    <w:link w:val="af"/>
    <w:uiPriority w:val="99"/>
    <w:semiHidden/>
    <w:rsid w:val="00A975DD"/>
    <w:rPr>
      <w:rFonts w:ascii="Times New Roman" w:hAnsi="Times New Roman"/>
      <w:kern w:val="2"/>
      <w:sz w:val="24"/>
      <w:szCs w:val="24"/>
    </w:rPr>
  </w:style>
  <w:style w:type="paragraph" w:customStyle="1" w:styleId="20">
    <w:name w:val="字元 字元2 字元 字元 字元 字元 字元"/>
    <w:basedOn w:val="a"/>
    <w:semiHidden/>
    <w:rsid w:val="00D37A16"/>
    <w:pPr>
      <w:widowControl/>
      <w:spacing w:after="160" w:line="240" w:lineRule="exact"/>
    </w:pPr>
    <w:rPr>
      <w:rFonts w:ascii="Verdana" w:eastAsia="Times New Roman" w:hAnsi="Verdana"/>
      <w:kern w:val="0"/>
      <w:sz w:val="20"/>
      <w:szCs w:val="20"/>
      <w:lang w:eastAsia="en-US"/>
    </w:rPr>
  </w:style>
  <w:style w:type="paragraph" w:styleId="af1">
    <w:name w:val="Salutation"/>
    <w:basedOn w:val="a"/>
    <w:next w:val="a"/>
    <w:link w:val="af2"/>
    <w:uiPriority w:val="99"/>
    <w:unhideWhenUsed/>
    <w:rsid w:val="00377CC7"/>
    <w:rPr>
      <w:rFonts w:ascii="Calibri" w:hAnsi="Calibri"/>
      <w:szCs w:val="22"/>
    </w:rPr>
  </w:style>
  <w:style w:type="character" w:customStyle="1" w:styleId="af2">
    <w:name w:val="問候 字元"/>
    <w:link w:val="af1"/>
    <w:uiPriority w:val="99"/>
    <w:rsid w:val="00377CC7"/>
    <w:rPr>
      <w:kern w:val="2"/>
      <w:sz w:val="24"/>
      <w:szCs w:val="22"/>
    </w:rPr>
  </w:style>
  <w:style w:type="paragraph" w:styleId="af3">
    <w:name w:val="List Paragraph"/>
    <w:basedOn w:val="a"/>
    <w:uiPriority w:val="34"/>
    <w:qFormat/>
    <w:rsid w:val="003E7D22"/>
    <w:pPr>
      <w:adjustRightInd w:val="0"/>
      <w:snapToGrid w:val="0"/>
      <w:ind w:leftChars="200" w:left="480"/>
    </w:pPr>
    <w:rPr>
      <w:rFonts w:ascii="Calibri" w:eastAsia="標楷體" w:hAnsi="Calibri"/>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11C"/>
    <w:pPr>
      <w:widowControl w:val="0"/>
    </w:pPr>
    <w:rPr>
      <w:rFonts w:ascii="Times New Roman" w:hAnsi="Times New Roman"/>
      <w:kern w:val="2"/>
      <w:sz w:val="24"/>
      <w:szCs w:val="24"/>
    </w:rPr>
  </w:style>
  <w:style w:type="paragraph" w:styleId="1">
    <w:name w:val="heading 1"/>
    <w:basedOn w:val="a"/>
    <w:next w:val="a"/>
    <w:link w:val="10"/>
    <w:uiPriority w:val="9"/>
    <w:qFormat/>
    <w:rsid w:val="007E311C"/>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議事錄標題"/>
    <w:basedOn w:val="1"/>
    <w:link w:val="a4"/>
    <w:qFormat/>
    <w:rsid w:val="007E311C"/>
    <w:pPr>
      <w:adjustRightInd w:val="0"/>
      <w:snapToGrid w:val="0"/>
      <w:spacing w:beforeLines="50" w:afterLines="50" w:line="240" w:lineRule="auto"/>
    </w:pPr>
    <w:rPr>
      <w:rFonts w:ascii="Times New Roman" w:eastAsia="標楷體" w:hAnsi="標楷體"/>
      <w:sz w:val="32"/>
      <w:szCs w:val="32"/>
    </w:rPr>
  </w:style>
  <w:style w:type="character" w:customStyle="1" w:styleId="a4">
    <w:name w:val="議事錄標題 字元"/>
    <w:link w:val="a3"/>
    <w:rsid w:val="007E311C"/>
    <w:rPr>
      <w:rFonts w:ascii="Times New Roman" w:eastAsia="標楷體" w:hAnsi="標楷體" w:cs="Times New Roman"/>
      <w:b/>
      <w:bCs/>
      <w:kern w:val="52"/>
      <w:sz w:val="32"/>
      <w:szCs w:val="32"/>
    </w:rPr>
  </w:style>
  <w:style w:type="character" w:customStyle="1" w:styleId="-">
    <w:name w:val="時間-議事錄 字元"/>
    <w:link w:val="-0"/>
    <w:locked/>
    <w:rsid w:val="007E311C"/>
    <w:rPr>
      <w:rFonts w:eastAsia="標楷體"/>
      <w:sz w:val="32"/>
      <w:szCs w:val="24"/>
    </w:rPr>
  </w:style>
  <w:style w:type="paragraph" w:customStyle="1" w:styleId="-0">
    <w:name w:val="時間-議事錄"/>
    <w:basedOn w:val="a"/>
    <w:link w:val="-"/>
    <w:qFormat/>
    <w:rsid w:val="007E311C"/>
    <w:pPr>
      <w:adjustRightInd w:val="0"/>
      <w:snapToGrid w:val="0"/>
      <w:spacing w:line="440" w:lineRule="exact"/>
      <w:ind w:left="1558" w:hangingChars="487" w:hanging="1558"/>
      <w:jc w:val="both"/>
    </w:pPr>
    <w:rPr>
      <w:rFonts w:ascii="Calibri" w:eastAsia="標楷體" w:hAnsi="Calibri"/>
      <w:sz w:val="32"/>
    </w:rPr>
  </w:style>
  <w:style w:type="character" w:customStyle="1" w:styleId="-1">
    <w:name w:val="報告事項-議事錄 字元"/>
    <w:link w:val="-2"/>
    <w:locked/>
    <w:rsid w:val="007E311C"/>
    <w:rPr>
      <w:rFonts w:eastAsia="標楷體"/>
      <w:sz w:val="32"/>
      <w:szCs w:val="24"/>
    </w:rPr>
  </w:style>
  <w:style w:type="paragraph" w:customStyle="1" w:styleId="-2">
    <w:name w:val="報告事項-議事錄"/>
    <w:basedOn w:val="a"/>
    <w:link w:val="-1"/>
    <w:qFormat/>
    <w:rsid w:val="007E311C"/>
    <w:pPr>
      <w:snapToGrid w:val="0"/>
      <w:spacing w:line="400" w:lineRule="exact"/>
      <w:ind w:rightChars="-286" w:right="-686" w:firstLineChars="400" w:firstLine="1280"/>
    </w:pPr>
    <w:rPr>
      <w:rFonts w:ascii="Calibri" w:eastAsia="標楷體" w:hAnsi="Calibri"/>
      <w:sz w:val="32"/>
    </w:rPr>
  </w:style>
  <w:style w:type="character" w:customStyle="1" w:styleId="a5">
    <w:name w:val="決定 字元"/>
    <w:link w:val="a6"/>
    <w:locked/>
    <w:rsid w:val="007E311C"/>
    <w:rPr>
      <w:rFonts w:eastAsia="標楷體"/>
      <w:sz w:val="32"/>
      <w:szCs w:val="24"/>
    </w:rPr>
  </w:style>
  <w:style w:type="paragraph" w:customStyle="1" w:styleId="a6">
    <w:name w:val="決定"/>
    <w:basedOn w:val="a"/>
    <w:link w:val="a5"/>
    <w:qFormat/>
    <w:rsid w:val="007E311C"/>
    <w:pPr>
      <w:adjustRightInd w:val="0"/>
      <w:snapToGrid w:val="0"/>
      <w:spacing w:line="440" w:lineRule="exact"/>
      <w:ind w:leftChars="166" w:left="1358" w:rightChars="-286" w:right="-686" w:hangingChars="300" w:hanging="960"/>
    </w:pPr>
    <w:rPr>
      <w:rFonts w:ascii="Calibri" w:eastAsia="標楷體" w:hAnsi="Calibri"/>
      <w:sz w:val="32"/>
    </w:rPr>
  </w:style>
  <w:style w:type="character" w:customStyle="1" w:styleId="a7">
    <w:name w:val="一、報告事項 字元"/>
    <w:link w:val="a8"/>
    <w:locked/>
    <w:rsid w:val="007E311C"/>
    <w:rPr>
      <w:rFonts w:eastAsia="標楷體"/>
      <w:sz w:val="32"/>
      <w:szCs w:val="24"/>
    </w:rPr>
  </w:style>
  <w:style w:type="paragraph" w:customStyle="1" w:styleId="a8">
    <w:name w:val="一、報告事項"/>
    <w:basedOn w:val="a"/>
    <w:link w:val="a7"/>
    <w:qFormat/>
    <w:rsid w:val="007E311C"/>
    <w:pPr>
      <w:adjustRightInd w:val="0"/>
      <w:snapToGrid w:val="0"/>
      <w:spacing w:line="440" w:lineRule="exact"/>
      <w:ind w:left="640" w:hangingChars="200" w:hanging="640"/>
    </w:pPr>
    <w:rPr>
      <w:rFonts w:ascii="Calibri" w:eastAsia="標楷體" w:hAnsi="Calibri"/>
      <w:sz w:val="32"/>
    </w:rPr>
  </w:style>
  <w:style w:type="character" w:customStyle="1" w:styleId="10">
    <w:name w:val="標題 1 字元"/>
    <w:link w:val="1"/>
    <w:uiPriority w:val="9"/>
    <w:rsid w:val="007E311C"/>
    <w:rPr>
      <w:rFonts w:ascii="Cambria" w:eastAsia="新細明體" w:hAnsi="Cambria" w:cs="Times New Roman"/>
      <w:b/>
      <w:bCs/>
      <w:kern w:val="52"/>
      <w:sz w:val="52"/>
      <w:szCs w:val="52"/>
    </w:rPr>
  </w:style>
  <w:style w:type="paragraph" w:customStyle="1" w:styleId="2">
    <w:name w:val="字元 字元2 字元 字元 字元 字元 字元 字元"/>
    <w:basedOn w:val="a"/>
    <w:semiHidden/>
    <w:rsid w:val="003C4408"/>
    <w:pPr>
      <w:widowControl/>
      <w:spacing w:after="160" w:line="240" w:lineRule="exact"/>
    </w:pPr>
    <w:rPr>
      <w:rFonts w:ascii="Verdana" w:eastAsia="Times New Roman" w:hAnsi="Verdana"/>
      <w:kern w:val="0"/>
      <w:sz w:val="20"/>
      <w:szCs w:val="20"/>
      <w:lang w:eastAsia="en-US"/>
    </w:rPr>
  </w:style>
  <w:style w:type="paragraph" w:styleId="a9">
    <w:name w:val="header"/>
    <w:basedOn w:val="a"/>
    <w:link w:val="aa"/>
    <w:uiPriority w:val="99"/>
    <w:unhideWhenUsed/>
    <w:rsid w:val="002B4D4B"/>
    <w:pPr>
      <w:tabs>
        <w:tab w:val="center" w:pos="4153"/>
        <w:tab w:val="right" w:pos="8306"/>
      </w:tabs>
      <w:snapToGrid w:val="0"/>
    </w:pPr>
    <w:rPr>
      <w:sz w:val="20"/>
      <w:szCs w:val="20"/>
    </w:rPr>
  </w:style>
  <w:style w:type="character" w:customStyle="1" w:styleId="aa">
    <w:name w:val="頁首 字元"/>
    <w:link w:val="a9"/>
    <w:uiPriority w:val="99"/>
    <w:rsid w:val="002B4D4B"/>
    <w:rPr>
      <w:rFonts w:ascii="Times New Roman" w:hAnsi="Times New Roman"/>
      <w:kern w:val="2"/>
    </w:rPr>
  </w:style>
  <w:style w:type="paragraph" w:styleId="ab">
    <w:name w:val="footer"/>
    <w:basedOn w:val="a"/>
    <w:link w:val="ac"/>
    <w:uiPriority w:val="99"/>
    <w:unhideWhenUsed/>
    <w:rsid w:val="002B4D4B"/>
    <w:pPr>
      <w:tabs>
        <w:tab w:val="center" w:pos="4153"/>
        <w:tab w:val="right" w:pos="8306"/>
      </w:tabs>
      <w:snapToGrid w:val="0"/>
    </w:pPr>
    <w:rPr>
      <w:sz w:val="20"/>
      <w:szCs w:val="20"/>
    </w:rPr>
  </w:style>
  <w:style w:type="character" w:customStyle="1" w:styleId="ac">
    <w:name w:val="頁尾 字元"/>
    <w:link w:val="ab"/>
    <w:uiPriority w:val="99"/>
    <w:rsid w:val="002B4D4B"/>
    <w:rPr>
      <w:rFonts w:ascii="Times New Roman" w:hAnsi="Times New Roman"/>
      <w:kern w:val="2"/>
    </w:rPr>
  </w:style>
  <w:style w:type="paragraph" w:styleId="ad">
    <w:name w:val="Balloon Text"/>
    <w:basedOn w:val="a"/>
    <w:link w:val="ae"/>
    <w:uiPriority w:val="99"/>
    <w:semiHidden/>
    <w:unhideWhenUsed/>
    <w:rsid w:val="00B76562"/>
    <w:rPr>
      <w:rFonts w:ascii="Cambria" w:hAnsi="Cambria"/>
      <w:sz w:val="18"/>
      <w:szCs w:val="18"/>
    </w:rPr>
  </w:style>
  <w:style w:type="character" w:customStyle="1" w:styleId="ae">
    <w:name w:val="註解方塊文字 字元"/>
    <w:link w:val="ad"/>
    <w:uiPriority w:val="99"/>
    <w:semiHidden/>
    <w:rsid w:val="00B76562"/>
    <w:rPr>
      <w:rFonts w:ascii="Cambria" w:eastAsia="新細明體" w:hAnsi="Cambria" w:cs="Times New Roman"/>
      <w:kern w:val="2"/>
      <w:sz w:val="18"/>
      <w:szCs w:val="18"/>
    </w:rPr>
  </w:style>
  <w:style w:type="paragraph" w:styleId="HTML">
    <w:name w:val="HTML Preformatted"/>
    <w:basedOn w:val="a"/>
    <w:link w:val="HTML0"/>
    <w:rsid w:val="00E95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rsid w:val="00E95CA8"/>
    <w:rPr>
      <w:rFonts w:ascii="細明體" w:eastAsia="細明體" w:hAnsi="細明體" w:cs="細明體"/>
      <w:sz w:val="24"/>
      <w:szCs w:val="24"/>
    </w:rPr>
  </w:style>
  <w:style w:type="paragraph" w:styleId="af">
    <w:name w:val="Date"/>
    <w:basedOn w:val="a"/>
    <w:next w:val="a"/>
    <w:link w:val="af0"/>
    <w:uiPriority w:val="99"/>
    <w:semiHidden/>
    <w:unhideWhenUsed/>
    <w:rsid w:val="00A975DD"/>
    <w:pPr>
      <w:jc w:val="right"/>
    </w:pPr>
  </w:style>
  <w:style w:type="character" w:customStyle="1" w:styleId="af0">
    <w:name w:val="日期 字元"/>
    <w:link w:val="af"/>
    <w:uiPriority w:val="99"/>
    <w:semiHidden/>
    <w:rsid w:val="00A975DD"/>
    <w:rPr>
      <w:rFonts w:ascii="Times New Roman" w:hAnsi="Times New Roman"/>
      <w:kern w:val="2"/>
      <w:sz w:val="24"/>
      <w:szCs w:val="24"/>
    </w:rPr>
  </w:style>
  <w:style w:type="paragraph" w:customStyle="1" w:styleId="20">
    <w:name w:val="字元 字元2 字元 字元 字元 字元 字元"/>
    <w:basedOn w:val="a"/>
    <w:semiHidden/>
    <w:rsid w:val="00D37A16"/>
    <w:pPr>
      <w:widowControl/>
      <w:spacing w:after="160" w:line="240" w:lineRule="exact"/>
    </w:pPr>
    <w:rPr>
      <w:rFonts w:ascii="Verdana" w:eastAsia="Times New Roman" w:hAnsi="Verdana"/>
      <w:kern w:val="0"/>
      <w:sz w:val="20"/>
      <w:szCs w:val="20"/>
      <w:lang w:eastAsia="en-US"/>
    </w:rPr>
  </w:style>
  <w:style w:type="paragraph" w:styleId="af1">
    <w:name w:val="Salutation"/>
    <w:basedOn w:val="a"/>
    <w:next w:val="a"/>
    <w:link w:val="af2"/>
    <w:uiPriority w:val="99"/>
    <w:unhideWhenUsed/>
    <w:rsid w:val="00377CC7"/>
    <w:rPr>
      <w:rFonts w:ascii="Calibri" w:hAnsi="Calibri"/>
      <w:szCs w:val="22"/>
    </w:rPr>
  </w:style>
  <w:style w:type="character" w:customStyle="1" w:styleId="af2">
    <w:name w:val="問候 字元"/>
    <w:link w:val="af1"/>
    <w:uiPriority w:val="99"/>
    <w:rsid w:val="00377CC7"/>
    <w:rPr>
      <w:kern w:val="2"/>
      <w:sz w:val="24"/>
      <w:szCs w:val="22"/>
    </w:rPr>
  </w:style>
  <w:style w:type="paragraph" w:styleId="af3">
    <w:name w:val="List Paragraph"/>
    <w:basedOn w:val="a"/>
    <w:uiPriority w:val="34"/>
    <w:qFormat/>
    <w:rsid w:val="003E7D22"/>
    <w:pPr>
      <w:adjustRightInd w:val="0"/>
      <w:snapToGrid w:val="0"/>
      <w:ind w:leftChars="200" w:left="480"/>
    </w:pPr>
    <w:rPr>
      <w:rFonts w:ascii="Calibri" w:eastAsia="標楷體" w:hAnsi="Calibr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3539">
      <w:bodyDiv w:val="1"/>
      <w:marLeft w:val="0"/>
      <w:marRight w:val="0"/>
      <w:marTop w:val="0"/>
      <w:marBottom w:val="0"/>
      <w:divBdr>
        <w:top w:val="none" w:sz="0" w:space="0" w:color="auto"/>
        <w:left w:val="none" w:sz="0" w:space="0" w:color="auto"/>
        <w:bottom w:val="none" w:sz="0" w:space="0" w:color="auto"/>
        <w:right w:val="none" w:sz="0" w:space="0" w:color="auto"/>
      </w:divBdr>
      <w:divsChild>
        <w:div w:id="312875778">
          <w:marLeft w:val="450"/>
          <w:marRight w:val="0"/>
          <w:marTop w:val="0"/>
          <w:marBottom w:val="0"/>
          <w:divBdr>
            <w:top w:val="none" w:sz="0" w:space="0" w:color="auto"/>
            <w:left w:val="none" w:sz="0" w:space="0" w:color="auto"/>
            <w:bottom w:val="none" w:sz="0" w:space="0" w:color="auto"/>
            <w:right w:val="none" w:sz="0" w:space="0" w:color="auto"/>
          </w:divBdr>
          <w:divsChild>
            <w:div w:id="19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443">
      <w:bodyDiv w:val="1"/>
      <w:marLeft w:val="0"/>
      <w:marRight w:val="0"/>
      <w:marTop w:val="0"/>
      <w:marBottom w:val="0"/>
      <w:divBdr>
        <w:top w:val="none" w:sz="0" w:space="0" w:color="auto"/>
        <w:left w:val="none" w:sz="0" w:space="0" w:color="auto"/>
        <w:bottom w:val="none" w:sz="0" w:space="0" w:color="auto"/>
        <w:right w:val="none" w:sz="0" w:space="0" w:color="auto"/>
      </w:divBdr>
      <w:divsChild>
        <w:div w:id="2058704603">
          <w:marLeft w:val="450"/>
          <w:marRight w:val="0"/>
          <w:marTop w:val="0"/>
          <w:marBottom w:val="0"/>
          <w:divBdr>
            <w:top w:val="none" w:sz="0" w:space="0" w:color="auto"/>
            <w:left w:val="none" w:sz="0" w:space="0" w:color="auto"/>
            <w:bottom w:val="none" w:sz="0" w:space="0" w:color="auto"/>
            <w:right w:val="none" w:sz="0" w:space="0" w:color="auto"/>
          </w:divBdr>
          <w:divsChild>
            <w:div w:id="17016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243">
      <w:bodyDiv w:val="1"/>
      <w:marLeft w:val="0"/>
      <w:marRight w:val="0"/>
      <w:marTop w:val="0"/>
      <w:marBottom w:val="0"/>
      <w:divBdr>
        <w:top w:val="none" w:sz="0" w:space="0" w:color="auto"/>
        <w:left w:val="none" w:sz="0" w:space="0" w:color="auto"/>
        <w:bottom w:val="none" w:sz="0" w:space="0" w:color="auto"/>
        <w:right w:val="none" w:sz="0" w:space="0" w:color="auto"/>
      </w:divBdr>
      <w:divsChild>
        <w:div w:id="27923416">
          <w:marLeft w:val="450"/>
          <w:marRight w:val="0"/>
          <w:marTop w:val="0"/>
          <w:marBottom w:val="0"/>
          <w:divBdr>
            <w:top w:val="none" w:sz="0" w:space="0" w:color="auto"/>
            <w:left w:val="none" w:sz="0" w:space="0" w:color="auto"/>
            <w:bottom w:val="none" w:sz="0" w:space="0" w:color="auto"/>
            <w:right w:val="none" w:sz="0" w:space="0" w:color="auto"/>
          </w:divBdr>
          <w:divsChild>
            <w:div w:id="1012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186">
      <w:bodyDiv w:val="1"/>
      <w:marLeft w:val="0"/>
      <w:marRight w:val="0"/>
      <w:marTop w:val="0"/>
      <w:marBottom w:val="0"/>
      <w:divBdr>
        <w:top w:val="none" w:sz="0" w:space="0" w:color="auto"/>
        <w:left w:val="none" w:sz="0" w:space="0" w:color="auto"/>
        <w:bottom w:val="none" w:sz="0" w:space="0" w:color="auto"/>
        <w:right w:val="none" w:sz="0" w:space="0" w:color="auto"/>
      </w:divBdr>
      <w:divsChild>
        <w:div w:id="1646815368">
          <w:marLeft w:val="450"/>
          <w:marRight w:val="0"/>
          <w:marTop w:val="0"/>
          <w:marBottom w:val="0"/>
          <w:divBdr>
            <w:top w:val="none" w:sz="0" w:space="0" w:color="auto"/>
            <w:left w:val="none" w:sz="0" w:space="0" w:color="auto"/>
            <w:bottom w:val="none" w:sz="0" w:space="0" w:color="auto"/>
            <w:right w:val="none" w:sz="0" w:space="0" w:color="auto"/>
          </w:divBdr>
          <w:divsChild>
            <w:div w:id="242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348">
      <w:bodyDiv w:val="1"/>
      <w:marLeft w:val="0"/>
      <w:marRight w:val="0"/>
      <w:marTop w:val="0"/>
      <w:marBottom w:val="0"/>
      <w:divBdr>
        <w:top w:val="none" w:sz="0" w:space="0" w:color="auto"/>
        <w:left w:val="none" w:sz="0" w:space="0" w:color="auto"/>
        <w:bottom w:val="none" w:sz="0" w:space="0" w:color="auto"/>
        <w:right w:val="none" w:sz="0" w:space="0" w:color="auto"/>
      </w:divBdr>
      <w:divsChild>
        <w:div w:id="2051488270">
          <w:marLeft w:val="450"/>
          <w:marRight w:val="0"/>
          <w:marTop w:val="0"/>
          <w:marBottom w:val="0"/>
          <w:divBdr>
            <w:top w:val="none" w:sz="0" w:space="0" w:color="auto"/>
            <w:left w:val="none" w:sz="0" w:space="0" w:color="auto"/>
            <w:bottom w:val="none" w:sz="0" w:space="0" w:color="auto"/>
            <w:right w:val="none" w:sz="0" w:space="0" w:color="auto"/>
          </w:divBdr>
          <w:divsChild>
            <w:div w:id="7558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立法院第8屆第2會期司法及法制委員會第3次全體委員會議議事錄</dc:title>
  <dc:creator>HP6000p</dc:creator>
  <cp:lastModifiedBy>HP6200P</cp:lastModifiedBy>
  <cp:revision>5</cp:revision>
  <cp:lastPrinted>2014-04-24T06:51:00Z</cp:lastPrinted>
  <dcterms:created xsi:type="dcterms:W3CDTF">2014-04-24T07:42:00Z</dcterms:created>
  <dcterms:modified xsi:type="dcterms:W3CDTF">2014-04-25T03:19:00Z</dcterms:modified>
</cp:coreProperties>
</file>