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432" w:rsidRPr="00F16432" w:rsidRDefault="00F16432" w:rsidP="00F16432">
      <w:pPr>
        <w:tabs>
          <w:tab w:val="left" w:pos="567"/>
        </w:tabs>
        <w:spacing w:line="440" w:lineRule="exact"/>
        <w:jc w:val="center"/>
        <w:rPr>
          <w:rFonts w:ascii="標楷體" w:eastAsia="標楷體" w:hAnsi="標楷體" w:cs="Times New Roman"/>
          <w:b/>
          <w:kern w:val="0"/>
          <w:sz w:val="36"/>
          <w:szCs w:val="36"/>
        </w:rPr>
      </w:pPr>
      <w:r w:rsidRPr="00F16432">
        <w:rPr>
          <w:rFonts w:ascii="標楷體" w:eastAsia="標楷體" w:hAnsi="標楷體" w:cs="Times New Roman" w:hint="eastAsia"/>
          <w:b/>
          <w:spacing w:val="10"/>
          <w:w w:val="90"/>
          <w:kern w:val="0"/>
          <w:sz w:val="36"/>
          <w:szCs w:val="36"/>
        </w:rPr>
        <w:t>立法院第9屆第8會期</w:t>
      </w:r>
      <w:r w:rsidRPr="00F16432">
        <w:rPr>
          <w:rFonts w:ascii="標楷體" w:eastAsia="標楷體" w:hAnsi="標楷體" w:cs="Times New Roman" w:hint="eastAsia"/>
          <w:b/>
          <w:color w:val="000000"/>
          <w:spacing w:val="10"/>
          <w:w w:val="90"/>
          <w:kern w:val="0"/>
          <w:sz w:val="36"/>
          <w:szCs w:val="36"/>
        </w:rPr>
        <w:t>社會福利及衛生環境委員會</w:t>
      </w:r>
    </w:p>
    <w:p w:rsidR="00F16432" w:rsidRPr="00F16432" w:rsidRDefault="00F16432" w:rsidP="00F16432">
      <w:pPr>
        <w:tabs>
          <w:tab w:val="left" w:pos="567"/>
        </w:tabs>
        <w:spacing w:line="440" w:lineRule="exact"/>
        <w:jc w:val="center"/>
        <w:rPr>
          <w:rFonts w:ascii="標楷體" w:eastAsia="標楷體" w:hAnsi="標楷體" w:cs="Times New Roman"/>
          <w:b/>
          <w:kern w:val="0"/>
          <w:sz w:val="36"/>
          <w:szCs w:val="36"/>
        </w:rPr>
      </w:pPr>
      <w:r w:rsidRPr="00F16432">
        <w:rPr>
          <w:rFonts w:ascii="標楷體" w:eastAsia="標楷體" w:hAnsi="標楷體" w:cs="Times New Roman" w:hint="eastAsia"/>
          <w:b/>
          <w:kern w:val="0"/>
          <w:sz w:val="36"/>
          <w:szCs w:val="36"/>
        </w:rPr>
        <w:t>第</w:t>
      </w:r>
      <w:r>
        <w:rPr>
          <w:rFonts w:ascii="標楷體" w:eastAsia="標楷體" w:hAnsi="標楷體" w:cs="Times New Roman" w:hint="eastAsia"/>
          <w:b/>
          <w:kern w:val="0"/>
          <w:sz w:val="36"/>
          <w:szCs w:val="36"/>
        </w:rPr>
        <w:t>11</w:t>
      </w:r>
      <w:r w:rsidRPr="00F16432">
        <w:rPr>
          <w:rFonts w:ascii="標楷體" w:eastAsia="標楷體" w:hAnsi="標楷體" w:cs="Times New Roman" w:hint="eastAsia"/>
          <w:b/>
          <w:kern w:val="0"/>
          <w:sz w:val="36"/>
          <w:szCs w:val="36"/>
        </w:rPr>
        <w:t>次全體委員會議議事錄</w:t>
      </w:r>
    </w:p>
    <w:p w:rsidR="00F16432" w:rsidRPr="00F16432" w:rsidRDefault="00F16432" w:rsidP="00F16432">
      <w:pPr>
        <w:widowControl/>
        <w:autoSpaceDE w:val="0"/>
        <w:autoSpaceDN w:val="0"/>
        <w:spacing w:line="440" w:lineRule="exact"/>
        <w:jc w:val="both"/>
        <w:rPr>
          <w:rFonts w:ascii="標楷體" w:eastAsia="標楷體" w:hAnsi="標楷體" w:cs="Times New Roman"/>
          <w:color w:val="000000"/>
          <w:sz w:val="32"/>
          <w:szCs w:val="32"/>
        </w:rPr>
      </w:pPr>
      <w:r w:rsidRPr="00F16432">
        <w:rPr>
          <w:rFonts w:ascii="標楷體" w:eastAsia="標楷體" w:hAnsi="標楷體" w:cs="Times New Roman" w:hint="eastAsia"/>
          <w:color w:val="000000"/>
          <w:sz w:val="32"/>
          <w:szCs w:val="32"/>
        </w:rPr>
        <w:t>時　　間：10</w:t>
      </w:r>
      <w:r w:rsidRPr="00F16432">
        <w:rPr>
          <w:rFonts w:ascii="標楷體" w:eastAsia="標楷體" w:hAnsi="標楷體" w:cs="Times New Roman"/>
          <w:color w:val="000000"/>
          <w:sz w:val="32"/>
          <w:szCs w:val="32"/>
        </w:rPr>
        <w:t>8</w:t>
      </w:r>
      <w:r w:rsidRPr="00F16432">
        <w:rPr>
          <w:rFonts w:ascii="標楷體" w:eastAsia="標楷體" w:hAnsi="標楷體" w:cs="Times New Roman" w:hint="eastAsia"/>
          <w:color w:val="000000"/>
          <w:sz w:val="32"/>
          <w:szCs w:val="32"/>
        </w:rPr>
        <w:t>年</w:t>
      </w:r>
      <w:r>
        <w:rPr>
          <w:rFonts w:ascii="標楷體" w:eastAsia="標楷體" w:hAnsi="標楷體" w:cs="Times New Roman" w:hint="eastAsia"/>
          <w:color w:val="000000"/>
          <w:sz w:val="32"/>
          <w:szCs w:val="32"/>
        </w:rPr>
        <w:t>11</w:t>
      </w:r>
      <w:r w:rsidRPr="00F16432">
        <w:rPr>
          <w:rFonts w:ascii="標楷體" w:eastAsia="標楷體" w:hAnsi="標楷體" w:cs="Times New Roman" w:hint="eastAsia"/>
          <w:color w:val="000000"/>
          <w:sz w:val="32"/>
          <w:szCs w:val="32"/>
        </w:rPr>
        <w:t>月</w:t>
      </w:r>
      <w:r>
        <w:rPr>
          <w:rFonts w:ascii="標楷體" w:eastAsia="標楷體" w:hAnsi="標楷體" w:cs="Times New Roman" w:hint="eastAsia"/>
          <w:color w:val="000000"/>
          <w:sz w:val="32"/>
          <w:szCs w:val="32"/>
        </w:rPr>
        <w:t>18</w:t>
      </w:r>
      <w:r w:rsidRPr="00F16432">
        <w:rPr>
          <w:rFonts w:ascii="標楷體" w:eastAsia="標楷體" w:hAnsi="標楷體" w:cs="Times New Roman" w:hint="eastAsia"/>
          <w:color w:val="000000"/>
          <w:sz w:val="32"/>
          <w:szCs w:val="32"/>
        </w:rPr>
        <w:t>日（星期</w:t>
      </w:r>
      <w:r>
        <w:rPr>
          <w:rFonts w:ascii="標楷體" w:eastAsia="標楷體" w:hAnsi="標楷體" w:cs="Times New Roman" w:hint="eastAsia"/>
          <w:color w:val="000000"/>
          <w:sz w:val="32"/>
          <w:szCs w:val="32"/>
        </w:rPr>
        <w:t>一</w:t>
      </w:r>
      <w:r w:rsidRPr="00F16432">
        <w:rPr>
          <w:rFonts w:ascii="標楷體" w:eastAsia="標楷體" w:hAnsi="標楷體" w:cs="Times New Roman" w:hint="eastAsia"/>
          <w:color w:val="000000"/>
          <w:sz w:val="32"/>
          <w:szCs w:val="32"/>
        </w:rPr>
        <w:t>）</w:t>
      </w:r>
      <w:r w:rsidRPr="00AC52EE">
        <w:rPr>
          <w:rFonts w:ascii="標楷體" w:eastAsia="標楷體" w:hAnsi="標楷體" w:cs="Times New Roman" w:hint="eastAsia"/>
          <w:color w:val="000000"/>
          <w:sz w:val="32"/>
          <w:szCs w:val="32"/>
        </w:rPr>
        <w:t>9時</w:t>
      </w:r>
      <w:r w:rsidR="00AC52EE" w:rsidRPr="00AC52EE">
        <w:rPr>
          <w:rFonts w:ascii="標楷體" w:eastAsia="標楷體" w:hAnsi="標楷體" w:cs="Times New Roman" w:hint="eastAsia"/>
          <w:color w:val="000000"/>
          <w:sz w:val="32"/>
          <w:szCs w:val="32"/>
        </w:rPr>
        <w:t>6</w:t>
      </w:r>
      <w:r w:rsidRPr="00AC52EE">
        <w:rPr>
          <w:rFonts w:ascii="標楷體" w:eastAsia="標楷體" w:hAnsi="標楷體" w:cs="Times New Roman" w:hint="eastAsia"/>
          <w:color w:val="000000"/>
          <w:sz w:val="32"/>
          <w:szCs w:val="32"/>
        </w:rPr>
        <w:t>分至</w:t>
      </w:r>
      <w:r w:rsidRPr="00727340">
        <w:rPr>
          <w:rFonts w:ascii="標楷體" w:eastAsia="標楷體" w:hAnsi="標楷體" w:cs="Times New Roman" w:hint="eastAsia"/>
          <w:color w:val="000000"/>
          <w:sz w:val="32"/>
          <w:szCs w:val="32"/>
        </w:rPr>
        <w:t>1</w:t>
      </w:r>
      <w:r w:rsidR="00727340" w:rsidRPr="00727340">
        <w:rPr>
          <w:rFonts w:ascii="標楷體" w:eastAsia="標楷體" w:hAnsi="標楷體" w:cs="Times New Roman" w:hint="eastAsia"/>
          <w:color w:val="000000"/>
          <w:sz w:val="32"/>
          <w:szCs w:val="32"/>
        </w:rPr>
        <w:t>0</w:t>
      </w:r>
      <w:r w:rsidRPr="00727340">
        <w:rPr>
          <w:rFonts w:ascii="標楷體" w:eastAsia="標楷體" w:hAnsi="標楷體" w:cs="Times New Roman" w:hint="eastAsia"/>
          <w:color w:val="000000"/>
          <w:sz w:val="32"/>
          <w:szCs w:val="32"/>
        </w:rPr>
        <w:t>時</w:t>
      </w:r>
      <w:r w:rsidR="00727340" w:rsidRPr="00727340">
        <w:rPr>
          <w:rFonts w:ascii="標楷體" w:eastAsia="標楷體" w:hAnsi="標楷體" w:cs="Times New Roman" w:hint="eastAsia"/>
          <w:color w:val="000000"/>
          <w:sz w:val="32"/>
          <w:szCs w:val="32"/>
        </w:rPr>
        <w:t>32</w:t>
      </w:r>
      <w:r w:rsidRPr="00727340">
        <w:rPr>
          <w:rFonts w:ascii="標楷體" w:eastAsia="標楷體" w:hAnsi="標楷體" w:cs="Times New Roman" w:hint="eastAsia"/>
          <w:color w:val="000000"/>
          <w:sz w:val="32"/>
          <w:szCs w:val="32"/>
        </w:rPr>
        <w:t>分</w:t>
      </w:r>
    </w:p>
    <w:p w:rsidR="00F16432" w:rsidRPr="00F16432" w:rsidRDefault="00F16432" w:rsidP="00F16432">
      <w:pPr>
        <w:widowControl/>
        <w:autoSpaceDE w:val="0"/>
        <w:autoSpaceDN w:val="0"/>
        <w:spacing w:line="440" w:lineRule="exact"/>
        <w:ind w:leftChars="680" w:left="1632"/>
        <w:jc w:val="both"/>
        <w:rPr>
          <w:rFonts w:ascii="標楷體" w:eastAsia="標楷體" w:hAnsi="標楷體" w:cs="Times New Roman"/>
          <w:color w:val="000000"/>
          <w:sz w:val="32"/>
          <w:szCs w:val="32"/>
        </w:rPr>
      </w:pPr>
      <w:r w:rsidRPr="00F16432">
        <w:rPr>
          <w:rFonts w:ascii="標楷體" w:eastAsia="標楷體" w:hAnsi="標楷體" w:cs="Times New Roman" w:hint="eastAsia"/>
          <w:color w:val="000000"/>
          <w:sz w:val="32"/>
          <w:szCs w:val="32"/>
        </w:rPr>
        <w:t>10</w:t>
      </w:r>
      <w:r w:rsidRPr="00F16432">
        <w:rPr>
          <w:rFonts w:ascii="標楷體" w:eastAsia="標楷體" w:hAnsi="標楷體" w:cs="Times New Roman"/>
          <w:color w:val="000000"/>
          <w:sz w:val="32"/>
          <w:szCs w:val="32"/>
        </w:rPr>
        <w:t>8</w:t>
      </w:r>
      <w:r w:rsidRPr="00F16432">
        <w:rPr>
          <w:rFonts w:ascii="標楷體" w:eastAsia="標楷體" w:hAnsi="標楷體" w:cs="Times New Roman" w:hint="eastAsia"/>
          <w:color w:val="000000"/>
          <w:sz w:val="32"/>
          <w:szCs w:val="32"/>
        </w:rPr>
        <w:t>年</w:t>
      </w:r>
      <w:r>
        <w:rPr>
          <w:rFonts w:ascii="標楷體" w:eastAsia="標楷體" w:hAnsi="標楷體" w:cs="Times New Roman" w:hint="eastAsia"/>
          <w:color w:val="000000"/>
          <w:sz w:val="32"/>
          <w:szCs w:val="32"/>
        </w:rPr>
        <w:t>11</w:t>
      </w:r>
      <w:r w:rsidRPr="00F16432">
        <w:rPr>
          <w:rFonts w:ascii="標楷體" w:eastAsia="標楷體" w:hAnsi="標楷體" w:cs="Times New Roman" w:hint="eastAsia"/>
          <w:color w:val="000000"/>
          <w:sz w:val="32"/>
          <w:szCs w:val="32"/>
        </w:rPr>
        <w:t>月</w:t>
      </w:r>
      <w:r>
        <w:rPr>
          <w:rFonts w:ascii="標楷體" w:eastAsia="標楷體" w:hAnsi="標楷體" w:cs="Times New Roman" w:hint="eastAsia"/>
          <w:color w:val="000000"/>
          <w:sz w:val="32"/>
          <w:szCs w:val="32"/>
        </w:rPr>
        <w:t>20</w:t>
      </w:r>
      <w:r w:rsidRPr="00F16432">
        <w:rPr>
          <w:rFonts w:ascii="標楷體" w:eastAsia="標楷體" w:hAnsi="標楷體" w:cs="Times New Roman" w:hint="eastAsia"/>
          <w:color w:val="000000"/>
          <w:sz w:val="32"/>
          <w:szCs w:val="32"/>
        </w:rPr>
        <w:t>日（星期三）</w:t>
      </w:r>
      <w:r w:rsidRPr="005E6FE5">
        <w:rPr>
          <w:rFonts w:ascii="標楷體" w:eastAsia="標楷體" w:hAnsi="標楷體" w:cs="Times New Roman" w:hint="eastAsia"/>
          <w:color w:val="000000"/>
          <w:sz w:val="32"/>
          <w:szCs w:val="32"/>
        </w:rPr>
        <w:t>9時5分至10時</w:t>
      </w:r>
      <w:r w:rsidR="005E6FE5" w:rsidRPr="005E6FE5">
        <w:rPr>
          <w:rFonts w:ascii="標楷體" w:eastAsia="標楷體" w:hAnsi="標楷體" w:cs="Times New Roman"/>
          <w:color w:val="000000"/>
          <w:sz w:val="32"/>
          <w:szCs w:val="32"/>
        </w:rPr>
        <w:t>21</w:t>
      </w:r>
      <w:r w:rsidRPr="005E6FE5">
        <w:rPr>
          <w:rFonts w:ascii="標楷體" w:eastAsia="標楷體" w:hAnsi="標楷體" w:cs="Times New Roman" w:hint="eastAsia"/>
          <w:color w:val="000000"/>
          <w:sz w:val="32"/>
          <w:szCs w:val="32"/>
        </w:rPr>
        <w:t>分</w:t>
      </w:r>
    </w:p>
    <w:p w:rsidR="00F16432" w:rsidRPr="00F16432" w:rsidRDefault="00F16432" w:rsidP="00F16432">
      <w:pPr>
        <w:widowControl/>
        <w:spacing w:line="440" w:lineRule="exact"/>
        <w:rPr>
          <w:rFonts w:ascii="標楷體" w:eastAsia="標楷體" w:hAnsi="標楷體" w:cs="Times New Roman"/>
          <w:color w:val="000000"/>
          <w:sz w:val="32"/>
          <w:szCs w:val="32"/>
        </w:rPr>
      </w:pPr>
      <w:r w:rsidRPr="00F16432">
        <w:rPr>
          <w:rFonts w:ascii="標楷體" w:eastAsia="標楷體" w:hAnsi="標楷體" w:cs="Times New Roman" w:hint="eastAsia"/>
          <w:color w:val="000000"/>
          <w:sz w:val="32"/>
          <w:szCs w:val="32"/>
        </w:rPr>
        <w:t>地　　點：群賢樓801會議室</w:t>
      </w:r>
    </w:p>
    <w:p w:rsidR="00F16432" w:rsidRPr="00A70119" w:rsidRDefault="00F16432" w:rsidP="00F16432">
      <w:pPr>
        <w:tabs>
          <w:tab w:val="left" w:pos="5520"/>
        </w:tabs>
        <w:kinsoku w:val="0"/>
        <w:overflowPunct w:val="0"/>
        <w:spacing w:line="440" w:lineRule="exact"/>
        <w:ind w:left="1600" w:hangingChars="500" w:hanging="1600"/>
        <w:rPr>
          <w:rFonts w:ascii="標楷體" w:eastAsia="標楷體" w:hAnsi="標楷體" w:cs="Times New Roman"/>
          <w:sz w:val="32"/>
          <w:szCs w:val="32"/>
        </w:rPr>
      </w:pPr>
      <w:r w:rsidRPr="00F16432">
        <w:rPr>
          <w:rFonts w:ascii="標楷體" w:eastAsia="標楷體" w:hAnsi="標楷體" w:cs="Times New Roman" w:hint="eastAsia"/>
          <w:sz w:val="32"/>
          <w:szCs w:val="32"/>
        </w:rPr>
        <w:t>出席委員：</w:t>
      </w:r>
      <w:r w:rsidRPr="00A70119">
        <w:rPr>
          <w:rFonts w:ascii="標楷體" w:eastAsia="標楷體" w:hAnsi="標楷體" w:cs="Times New Roman" w:hint="eastAsia"/>
          <w:sz w:val="32"/>
          <w:szCs w:val="32"/>
        </w:rPr>
        <w:t xml:space="preserve">蔣萬安  </w:t>
      </w:r>
      <w:r w:rsidR="00A70119" w:rsidRPr="00A70119">
        <w:rPr>
          <w:rFonts w:ascii="標楷體" w:eastAsia="標楷體" w:hAnsi="標楷體" w:cs="Times New Roman" w:hint="eastAsia"/>
          <w:sz w:val="32"/>
          <w:szCs w:val="32"/>
        </w:rPr>
        <w:t xml:space="preserve">吳玉琴  陳靜敏  邱泰源  陳宜民  王育敏  </w:t>
      </w:r>
      <w:r w:rsidR="00A70119">
        <w:rPr>
          <w:rFonts w:ascii="標楷體" w:eastAsia="標楷體" w:hAnsi="標楷體" w:cs="Times New Roman"/>
          <w:sz w:val="32"/>
          <w:szCs w:val="32"/>
        </w:rPr>
        <w:br/>
      </w:r>
      <w:r w:rsidR="00A70119" w:rsidRPr="00A70119">
        <w:rPr>
          <w:rFonts w:ascii="標楷體" w:eastAsia="標楷體" w:hAnsi="標楷體" w:cs="Times New Roman" w:hint="eastAsia"/>
          <w:sz w:val="32"/>
          <w:szCs w:val="32"/>
        </w:rPr>
        <w:t xml:space="preserve">李彥秀  林淑芬  楊  曜  </w:t>
      </w:r>
      <w:r w:rsidRPr="00A70119">
        <w:rPr>
          <w:rFonts w:ascii="標楷體" w:eastAsia="標楷體" w:hAnsi="標楷體" w:cs="Times New Roman" w:hint="eastAsia"/>
          <w:sz w:val="32"/>
          <w:szCs w:val="32"/>
        </w:rPr>
        <w:t>陳  瑩</w:t>
      </w:r>
      <w:r w:rsidR="00A70119" w:rsidRPr="00A70119">
        <w:rPr>
          <w:rFonts w:ascii="標楷體" w:eastAsia="標楷體" w:hAnsi="標楷體" w:cs="Times New Roman" w:hint="eastAsia"/>
          <w:sz w:val="32"/>
          <w:szCs w:val="32"/>
        </w:rPr>
        <w:t xml:space="preserve">  劉建國</w:t>
      </w:r>
      <w:r w:rsidRPr="00A70119">
        <w:rPr>
          <w:rFonts w:ascii="標楷體" w:eastAsia="標楷體" w:hAnsi="標楷體" w:cs="Times New Roman" w:hint="eastAsia"/>
          <w:sz w:val="32"/>
          <w:szCs w:val="32"/>
        </w:rPr>
        <w:t xml:space="preserve">  </w:t>
      </w:r>
      <w:r w:rsidR="00A70119" w:rsidRPr="00A70119">
        <w:rPr>
          <w:rFonts w:ascii="標楷體" w:eastAsia="標楷體" w:hAnsi="標楷體" w:cs="Times New Roman" w:hint="eastAsia"/>
          <w:sz w:val="32"/>
          <w:szCs w:val="32"/>
        </w:rPr>
        <w:t xml:space="preserve">黃秀芳  </w:t>
      </w:r>
      <w:r w:rsidRPr="00A70119">
        <w:rPr>
          <w:rFonts w:ascii="標楷體" w:eastAsia="標楷體" w:hAnsi="標楷體" w:cs="Times New Roman"/>
          <w:sz w:val="32"/>
          <w:szCs w:val="32"/>
        </w:rPr>
        <w:br/>
      </w:r>
      <w:r w:rsidRPr="00A70119">
        <w:rPr>
          <w:rFonts w:ascii="標楷體" w:eastAsia="標楷體" w:hAnsi="標楷體" w:cs="Times New Roman" w:hint="eastAsia"/>
          <w:sz w:val="32"/>
          <w:szCs w:val="32"/>
        </w:rPr>
        <w:t>徐志榮  （委員出席13人）</w:t>
      </w:r>
    </w:p>
    <w:p w:rsidR="00F16432" w:rsidRPr="00F16432" w:rsidRDefault="00F16432" w:rsidP="00F16432">
      <w:pPr>
        <w:widowControl/>
        <w:tabs>
          <w:tab w:val="left" w:pos="1920"/>
          <w:tab w:val="left" w:pos="5520"/>
        </w:tabs>
        <w:spacing w:line="440" w:lineRule="exact"/>
        <w:rPr>
          <w:rFonts w:ascii="標楷體" w:eastAsia="標楷體" w:hAnsi="標楷體" w:cs="Times New Roman"/>
          <w:color w:val="000000"/>
          <w:sz w:val="32"/>
          <w:szCs w:val="32"/>
        </w:rPr>
      </w:pPr>
      <w:r w:rsidRPr="00A70119">
        <w:rPr>
          <w:rFonts w:ascii="標楷體" w:eastAsia="標楷體" w:hAnsi="標楷體" w:cs="Times New Roman" w:hint="eastAsia"/>
          <w:color w:val="000000"/>
          <w:sz w:val="32"/>
          <w:szCs w:val="32"/>
        </w:rPr>
        <w:t>列席委員：</w:t>
      </w:r>
      <w:r w:rsidR="00A70119" w:rsidRPr="00A70119">
        <w:rPr>
          <w:rFonts w:ascii="標楷體" w:eastAsia="標楷體" w:hAnsi="標楷體" w:cs="Times New Roman" w:hint="eastAsia"/>
          <w:color w:val="000000"/>
          <w:sz w:val="32"/>
          <w:szCs w:val="32"/>
        </w:rPr>
        <w:t xml:space="preserve">羅明才  </w:t>
      </w:r>
      <w:r w:rsidRPr="00A70119">
        <w:rPr>
          <w:rFonts w:ascii="標楷體" w:eastAsia="標楷體" w:hAnsi="標楷體" w:cs="Times New Roman" w:hint="eastAsia"/>
          <w:color w:val="000000"/>
          <w:sz w:val="32"/>
          <w:szCs w:val="32"/>
        </w:rPr>
        <w:t>鍾孔炤  （委員列席</w:t>
      </w:r>
      <w:r w:rsidR="00A70119" w:rsidRPr="00A70119">
        <w:rPr>
          <w:rFonts w:ascii="標楷體" w:eastAsia="標楷體" w:hAnsi="標楷體" w:cs="Times New Roman" w:hint="eastAsia"/>
          <w:color w:val="000000"/>
          <w:sz w:val="32"/>
          <w:szCs w:val="32"/>
        </w:rPr>
        <w:t>2</w:t>
      </w:r>
      <w:r w:rsidRPr="00A70119">
        <w:rPr>
          <w:rFonts w:ascii="標楷體" w:eastAsia="標楷體" w:hAnsi="標楷體" w:cs="Times New Roman" w:hint="eastAsia"/>
          <w:color w:val="000000"/>
          <w:sz w:val="32"/>
          <w:szCs w:val="32"/>
        </w:rPr>
        <w:t>人）</w:t>
      </w:r>
    </w:p>
    <w:tbl>
      <w:tblPr>
        <w:tblW w:w="5000" w:type="pct"/>
        <w:jc w:val="center"/>
        <w:tblCellMar>
          <w:left w:w="28" w:type="dxa"/>
          <w:right w:w="28" w:type="dxa"/>
        </w:tblCellMar>
        <w:tblLook w:val="04A0" w:firstRow="1" w:lastRow="0" w:firstColumn="1" w:lastColumn="0" w:noHBand="0" w:noVBand="1"/>
      </w:tblPr>
      <w:tblGrid>
        <w:gridCol w:w="1610"/>
        <w:gridCol w:w="5506"/>
        <w:gridCol w:w="1417"/>
        <w:gridCol w:w="1161"/>
      </w:tblGrid>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r w:rsidRPr="00F16432">
              <w:rPr>
                <w:rFonts w:ascii="標楷體" w:eastAsia="標楷體" w:hAnsi="標楷體" w:cs="Times New Roman" w:hint="eastAsia"/>
                <w:color w:val="000000"/>
                <w:sz w:val="32"/>
                <w:szCs w:val="32"/>
              </w:rPr>
              <w:t>列席官員：</w:t>
            </w:r>
          </w:p>
        </w:tc>
        <w:tc>
          <w:tcPr>
            <w:tcW w:w="2840" w:type="pct"/>
            <w:vAlign w:val="center"/>
          </w:tcPr>
          <w:p w:rsidR="00F16432" w:rsidRPr="00F16432" w:rsidRDefault="00F16432" w:rsidP="00F16432">
            <w:pPr>
              <w:widowControl/>
              <w:spacing w:line="440" w:lineRule="exact"/>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（11月18日）</w:t>
            </w:r>
          </w:p>
        </w:tc>
        <w:tc>
          <w:tcPr>
            <w:tcW w:w="731" w:type="pct"/>
          </w:tcPr>
          <w:p w:rsidR="00F16432" w:rsidRPr="00F16432" w:rsidRDefault="00F16432" w:rsidP="00F16432">
            <w:pPr>
              <w:spacing w:line="440" w:lineRule="exact"/>
              <w:jc w:val="center"/>
              <w:rPr>
                <w:rFonts w:ascii="標楷體" w:eastAsia="標楷體" w:hAnsi="標楷體" w:cs="Times New Roman"/>
                <w:color w:val="000000"/>
                <w:spacing w:val="80"/>
                <w:kern w:val="0"/>
                <w:sz w:val="32"/>
                <w:szCs w:val="32"/>
              </w:rPr>
            </w:pPr>
          </w:p>
        </w:tc>
        <w:tc>
          <w:tcPr>
            <w:tcW w:w="599" w:type="pct"/>
          </w:tcPr>
          <w:p w:rsidR="00F16432" w:rsidRPr="00F16432" w:rsidRDefault="00F16432" w:rsidP="00051034">
            <w:pPr>
              <w:spacing w:line="440" w:lineRule="exact"/>
              <w:ind w:firstLineChars="34" w:firstLine="109"/>
              <w:jc w:val="center"/>
              <w:rPr>
                <w:rFonts w:ascii="標楷體" w:eastAsia="標楷體" w:hAnsi="標楷體" w:cs="Times New Roman"/>
                <w:color w:val="000000"/>
                <w:sz w:val="32"/>
                <w:szCs w:val="32"/>
              </w:rPr>
            </w:pP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191C38">
            <w:pPr>
              <w:widowControl/>
              <w:spacing w:line="440" w:lineRule="exact"/>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行政院環境保護署</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署</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張子敬</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空氣品質保護及噪音管制處</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處</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蔡孟裕</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資源回收管理基金管理會</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w w:val="96"/>
                <w:kern w:val="0"/>
                <w:sz w:val="32"/>
                <w:szCs w:val="32"/>
                <w:fitText w:val="1280" w:id="2071743240"/>
              </w:rPr>
              <w:t>執行秘</w:t>
            </w:r>
            <w:r w:rsidRPr="00F86CD2">
              <w:rPr>
                <w:rFonts w:ascii="標楷體" w:eastAsia="標楷體" w:hAnsi="標楷體" w:cs="Times New Roman" w:hint="eastAsia"/>
                <w:color w:val="000000"/>
                <w:spacing w:val="37"/>
                <w:w w:val="96"/>
                <w:kern w:val="0"/>
                <w:sz w:val="32"/>
                <w:szCs w:val="32"/>
                <w:fitText w:val="1280" w:id="2071743240"/>
              </w:rPr>
              <w:t>書</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顏旭明</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土壤及地下水污染整治基金管理會</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w w:val="96"/>
                <w:kern w:val="0"/>
                <w:sz w:val="32"/>
                <w:szCs w:val="32"/>
                <w:fitText w:val="1280" w:id="2071743240"/>
              </w:rPr>
              <w:t>執行秘</w:t>
            </w:r>
            <w:r w:rsidRPr="00F86CD2">
              <w:rPr>
                <w:rFonts w:ascii="標楷體" w:eastAsia="標楷體" w:hAnsi="標楷體" w:cs="Times New Roman" w:hint="eastAsia"/>
                <w:color w:val="000000"/>
                <w:spacing w:val="37"/>
                <w:w w:val="96"/>
                <w:kern w:val="0"/>
                <w:sz w:val="32"/>
                <w:szCs w:val="32"/>
                <w:fitText w:val="1280" w:id="2071743240"/>
              </w:rPr>
              <w:t>書</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簡慧貞</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水質保護處</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處</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吳盛忠</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綜合計畫處</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處</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劉宗勇</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環境衛生及毒物管理處</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處</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蔡玲儀</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環境監測及資訊處</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處</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張順欽</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環境督察總隊</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60"/>
                <w:kern w:val="0"/>
                <w:sz w:val="32"/>
                <w:szCs w:val="32"/>
                <w:fitText w:val="1280" w:id="2071743240"/>
              </w:rPr>
              <w:t>總隊</w:t>
            </w:r>
            <w:r w:rsidRPr="00F86CD2">
              <w:rPr>
                <w:rFonts w:ascii="標楷體" w:eastAsia="標楷體" w:hAnsi="標楷體" w:cs="Times New Roman" w:hint="eastAsia"/>
                <w:color w:val="000000"/>
                <w:spacing w:val="22"/>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李健育</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廢棄物管理處</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處</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賴瑩瑩</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管制考核及糾紛處理處</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60"/>
                <w:kern w:val="0"/>
                <w:sz w:val="32"/>
                <w:szCs w:val="32"/>
                <w:fitText w:val="1280" w:id="2071743240"/>
              </w:rPr>
              <w:t>副處</w:t>
            </w:r>
            <w:r w:rsidRPr="00F86CD2">
              <w:rPr>
                <w:rFonts w:ascii="標楷體" w:eastAsia="標楷體" w:hAnsi="標楷體" w:cs="Times New Roman" w:hint="eastAsia"/>
                <w:color w:val="000000"/>
                <w:spacing w:val="22"/>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張柏森</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毒物及化學物質局</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組</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劉怡焜</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環境檢驗所</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所</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顏春蘭</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環境保護人員訓練所</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所</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蕭慧娟</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永續發展室</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組</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楊毓齡</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秘書室</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w w:val="96"/>
                <w:kern w:val="0"/>
                <w:sz w:val="32"/>
                <w:szCs w:val="32"/>
                <w:fitText w:val="1280" w:id="2071743240"/>
              </w:rPr>
              <w:t>簡任視</w:t>
            </w:r>
            <w:r w:rsidRPr="00F86CD2">
              <w:rPr>
                <w:rFonts w:ascii="標楷體" w:eastAsia="標楷體" w:hAnsi="標楷體" w:cs="Times New Roman" w:hint="eastAsia"/>
                <w:color w:val="000000"/>
                <w:spacing w:val="37"/>
                <w:w w:val="96"/>
                <w:kern w:val="0"/>
                <w:sz w:val="32"/>
                <w:szCs w:val="32"/>
                <w:fitText w:val="1280" w:id="2071743240"/>
              </w:rPr>
              <w:t>察</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陳靜瑜</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會計室</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主</w:t>
            </w:r>
            <w:r w:rsidRPr="00F86CD2">
              <w:rPr>
                <w:rFonts w:ascii="標楷體" w:eastAsia="標楷體" w:hAnsi="標楷體" w:cs="Times New Roman" w:hint="eastAsia"/>
                <w:color w:val="000000"/>
                <w:spacing w:val="7"/>
                <w:kern w:val="0"/>
                <w:sz w:val="32"/>
                <w:szCs w:val="32"/>
                <w:fitText w:val="1280" w:id="2071743240"/>
              </w:rPr>
              <w:t>任</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駱慧菁</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統計室</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主</w:t>
            </w:r>
            <w:r w:rsidRPr="00F86CD2">
              <w:rPr>
                <w:rFonts w:ascii="標楷體" w:eastAsia="標楷體" w:hAnsi="標楷體" w:cs="Times New Roman" w:hint="eastAsia"/>
                <w:color w:val="000000"/>
                <w:spacing w:val="7"/>
                <w:kern w:val="0"/>
                <w:sz w:val="32"/>
                <w:szCs w:val="32"/>
                <w:fitText w:val="1280" w:id="2071743240"/>
              </w:rPr>
              <w:t>任</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謝仁弘</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F16432">
            <w:pPr>
              <w:widowControl/>
              <w:spacing w:line="440" w:lineRule="exact"/>
              <w:ind w:firstLineChars="100" w:firstLine="320"/>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人事室</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300"/>
                <w:kern w:val="0"/>
                <w:sz w:val="32"/>
                <w:szCs w:val="32"/>
                <w:fitText w:val="1280" w:id="2071743240"/>
              </w:rPr>
              <w:t>主</w:t>
            </w:r>
            <w:r w:rsidRPr="00F86CD2">
              <w:rPr>
                <w:rFonts w:ascii="標楷體" w:eastAsia="標楷體" w:hAnsi="標楷體" w:cs="Times New Roman" w:hint="eastAsia"/>
                <w:color w:val="000000"/>
                <w:spacing w:val="7"/>
                <w:kern w:val="0"/>
                <w:sz w:val="32"/>
                <w:szCs w:val="32"/>
                <w:fitText w:val="1280" w:id="2071743240"/>
              </w:rPr>
              <w:t>任</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張翠娟</w:t>
            </w:r>
          </w:p>
        </w:tc>
      </w:tr>
      <w:tr w:rsidR="00F16432" w:rsidRPr="00F16432" w:rsidTr="00051034">
        <w:trPr>
          <w:trHeight w:val="57"/>
          <w:jc w:val="center"/>
        </w:trPr>
        <w:tc>
          <w:tcPr>
            <w:tcW w:w="830" w:type="pct"/>
          </w:tcPr>
          <w:p w:rsidR="00F16432" w:rsidRPr="00F16432" w:rsidRDefault="00F16432"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F16432" w:rsidRPr="00F16432" w:rsidRDefault="00F16432" w:rsidP="00191C38">
            <w:pPr>
              <w:widowControl/>
              <w:spacing w:line="440" w:lineRule="exact"/>
              <w:jc w:val="both"/>
              <w:rPr>
                <w:rFonts w:ascii="標楷體" w:eastAsia="標楷體" w:hAnsi="標楷體" w:cs="標楷體"/>
                <w:color w:val="000000"/>
                <w:sz w:val="32"/>
                <w:szCs w:val="32"/>
              </w:rPr>
            </w:pPr>
            <w:r w:rsidRPr="00F16432">
              <w:rPr>
                <w:rFonts w:ascii="標楷體" w:eastAsia="標楷體" w:hAnsi="標楷體" w:cs="標楷體" w:hint="eastAsia"/>
                <w:color w:val="000000"/>
                <w:sz w:val="32"/>
                <w:szCs w:val="32"/>
              </w:rPr>
              <w:t>行政院主計總處公務預算處</w:t>
            </w:r>
          </w:p>
        </w:tc>
        <w:tc>
          <w:tcPr>
            <w:tcW w:w="731" w:type="pct"/>
            <w:vAlign w:val="center"/>
          </w:tcPr>
          <w:p w:rsidR="00F16432" w:rsidRPr="00051034" w:rsidRDefault="00F16432" w:rsidP="00051034">
            <w:pPr>
              <w:spacing w:line="440" w:lineRule="exact"/>
              <w:jc w:val="center"/>
              <w:rPr>
                <w:rFonts w:ascii="標楷體" w:eastAsia="標楷體" w:hAnsi="標楷體" w:cs="Times New Roman"/>
                <w:color w:val="000000"/>
                <w:spacing w:val="80"/>
                <w:kern w:val="0"/>
                <w:sz w:val="32"/>
                <w:szCs w:val="32"/>
              </w:rPr>
            </w:pPr>
            <w:r w:rsidRPr="00F86CD2">
              <w:rPr>
                <w:rFonts w:ascii="標楷體" w:eastAsia="標楷體" w:hAnsi="標楷體" w:cs="Times New Roman" w:hint="eastAsia"/>
                <w:color w:val="000000"/>
                <w:spacing w:val="270"/>
                <w:kern w:val="0"/>
                <w:sz w:val="32"/>
                <w:szCs w:val="32"/>
                <w:fitText w:val="1200" w:id="2071744256"/>
              </w:rPr>
              <w:t>科</w:t>
            </w:r>
            <w:r w:rsidRPr="00F86CD2">
              <w:rPr>
                <w:rFonts w:ascii="標楷體" w:eastAsia="標楷體" w:hAnsi="標楷體" w:cs="Times New Roman" w:hint="eastAsia"/>
                <w:color w:val="000000"/>
                <w:kern w:val="0"/>
                <w:sz w:val="32"/>
                <w:szCs w:val="32"/>
                <w:fitText w:val="1200" w:id="2071744256"/>
              </w:rPr>
              <w:t>長</w:t>
            </w:r>
          </w:p>
        </w:tc>
        <w:tc>
          <w:tcPr>
            <w:tcW w:w="599" w:type="pct"/>
            <w:vAlign w:val="center"/>
          </w:tcPr>
          <w:p w:rsidR="00F16432" w:rsidRPr="00051034" w:rsidRDefault="00F16432" w:rsidP="00051034">
            <w:pPr>
              <w:spacing w:line="440" w:lineRule="exact"/>
              <w:ind w:firstLineChars="34" w:firstLine="109"/>
              <w:jc w:val="center"/>
              <w:rPr>
                <w:rFonts w:ascii="標楷體" w:eastAsia="標楷體" w:hAnsi="標楷體" w:cs="Times New Roman"/>
                <w:color w:val="000000"/>
                <w:sz w:val="32"/>
                <w:szCs w:val="32"/>
              </w:rPr>
            </w:pPr>
            <w:r w:rsidRPr="00051034">
              <w:rPr>
                <w:rFonts w:ascii="標楷體" w:eastAsia="標楷體" w:hAnsi="標楷體" w:cs="Times New Roman" w:hint="eastAsia"/>
                <w:color w:val="000000"/>
                <w:sz w:val="32"/>
                <w:szCs w:val="32"/>
              </w:rPr>
              <w:t>戴群芳</w:t>
            </w:r>
          </w:p>
        </w:tc>
      </w:tr>
      <w:tr w:rsidR="00051034" w:rsidRPr="00F16432" w:rsidTr="00051034">
        <w:trPr>
          <w:trHeight w:val="57"/>
          <w:jc w:val="center"/>
        </w:trPr>
        <w:tc>
          <w:tcPr>
            <w:tcW w:w="830" w:type="pct"/>
          </w:tcPr>
          <w:p w:rsidR="00051034" w:rsidRPr="005D7A63" w:rsidRDefault="00051034"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051034" w:rsidRPr="005D7A63" w:rsidRDefault="00051034" w:rsidP="00191C38">
            <w:pPr>
              <w:widowControl/>
              <w:spacing w:line="440" w:lineRule="exact"/>
              <w:jc w:val="both"/>
              <w:rPr>
                <w:rFonts w:ascii="標楷體" w:eastAsia="標楷體" w:hAnsi="標楷體" w:cs="標楷體"/>
                <w:color w:val="000000"/>
                <w:sz w:val="32"/>
                <w:szCs w:val="32"/>
              </w:rPr>
            </w:pPr>
            <w:r w:rsidRPr="005D7A63">
              <w:rPr>
                <w:rFonts w:ascii="標楷體" w:eastAsia="標楷體" w:hAnsi="標楷體" w:cs="Times New Roman" w:hint="eastAsia"/>
                <w:color w:val="000000"/>
                <w:sz w:val="32"/>
                <w:szCs w:val="32"/>
              </w:rPr>
              <w:t>（11月20日）</w:t>
            </w:r>
          </w:p>
        </w:tc>
        <w:tc>
          <w:tcPr>
            <w:tcW w:w="731" w:type="pct"/>
            <w:vAlign w:val="center"/>
          </w:tcPr>
          <w:p w:rsidR="00051034" w:rsidRPr="00051034" w:rsidRDefault="00051034" w:rsidP="00051034">
            <w:pPr>
              <w:spacing w:line="440" w:lineRule="exact"/>
              <w:jc w:val="center"/>
              <w:rPr>
                <w:rFonts w:ascii="標楷體" w:eastAsia="標楷體" w:hAnsi="標楷體" w:cs="Times New Roman"/>
                <w:color w:val="000000"/>
                <w:kern w:val="0"/>
                <w:sz w:val="32"/>
                <w:szCs w:val="32"/>
              </w:rPr>
            </w:pPr>
          </w:p>
        </w:tc>
        <w:tc>
          <w:tcPr>
            <w:tcW w:w="599" w:type="pct"/>
            <w:vAlign w:val="center"/>
          </w:tcPr>
          <w:p w:rsidR="00051034" w:rsidRPr="00051034" w:rsidRDefault="00051034" w:rsidP="00051034">
            <w:pPr>
              <w:spacing w:line="440" w:lineRule="exact"/>
              <w:ind w:firstLineChars="34" w:firstLine="109"/>
              <w:jc w:val="center"/>
              <w:rPr>
                <w:rFonts w:ascii="標楷體" w:eastAsia="標楷體" w:hAnsi="標楷體" w:cs="Times New Roman"/>
                <w:color w:val="000000"/>
                <w:sz w:val="32"/>
                <w:szCs w:val="32"/>
              </w:rPr>
            </w:pP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191C38">
            <w:pPr>
              <w:widowControl/>
              <w:spacing w:line="440" w:lineRule="exact"/>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勞動部</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4852096"/>
              </w:rPr>
              <w:t>部</w:t>
            </w:r>
            <w:r w:rsidRPr="00F86CD2">
              <w:rPr>
                <w:rFonts w:ascii="標楷體" w:eastAsia="標楷體" w:hAnsi="標楷體" w:cs="Times New Roman" w:hint="eastAsia"/>
                <w:color w:val="000000"/>
                <w:spacing w:val="7"/>
                <w:kern w:val="0"/>
                <w:sz w:val="32"/>
                <w:szCs w:val="32"/>
                <w:fitText w:val="1280" w:id="2074852096"/>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許銘春</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D53539">
            <w:pPr>
              <w:widowControl/>
              <w:spacing w:line="440" w:lineRule="exact"/>
              <w:ind w:firstLineChars="100" w:firstLine="320"/>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勞工保險局</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局</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鄧明斌</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D53539">
            <w:pPr>
              <w:widowControl/>
              <w:spacing w:line="440" w:lineRule="exact"/>
              <w:ind w:firstLineChars="100" w:firstLine="320"/>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勞動力發展署</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署</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黃秋桂</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D53539">
            <w:pPr>
              <w:widowControl/>
              <w:spacing w:line="440" w:lineRule="exact"/>
              <w:ind w:firstLineChars="100" w:firstLine="320"/>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勞動基金運用局</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局</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蔡豐清</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D53539">
            <w:pPr>
              <w:widowControl/>
              <w:spacing w:line="440" w:lineRule="exact"/>
              <w:ind w:firstLineChars="100" w:firstLine="320"/>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職業安全衛生署</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署</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鄒子廉</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D53539">
            <w:pPr>
              <w:widowControl/>
              <w:spacing w:line="440" w:lineRule="exact"/>
              <w:ind w:firstLineChars="100" w:firstLine="320"/>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勞動及職業安全衛生研究所</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所</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劉傳名</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D53539">
            <w:pPr>
              <w:widowControl/>
              <w:spacing w:line="440" w:lineRule="exact"/>
              <w:ind w:firstLineChars="100" w:firstLine="320"/>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綜合規劃司</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司</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王厚誠</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D53539">
            <w:pPr>
              <w:widowControl/>
              <w:spacing w:line="440" w:lineRule="exact"/>
              <w:ind w:firstLineChars="100" w:firstLine="320"/>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勞動關係司</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司</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王厚偉</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434573">
            <w:pPr>
              <w:widowControl/>
              <w:spacing w:line="440" w:lineRule="exact"/>
              <w:ind w:firstLineChars="100" w:firstLine="320"/>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勞動</w:t>
            </w:r>
            <w:r w:rsidR="00434573" w:rsidRPr="00D53539">
              <w:rPr>
                <w:rFonts w:ascii="標楷體" w:eastAsia="標楷體" w:hAnsi="標楷體" w:cs="標楷體" w:hint="eastAsia"/>
                <w:color w:val="000000"/>
                <w:sz w:val="32"/>
                <w:szCs w:val="32"/>
              </w:rPr>
              <w:t>福祉退休司</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司</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孫碧霞</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434573" w:rsidP="00434573">
            <w:pPr>
              <w:widowControl/>
              <w:spacing w:line="440" w:lineRule="exact"/>
              <w:ind w:firstLineChars="100" w:firstLine="320"/>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勞動條件及就業平等司</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司</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謝倩蒨</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434573" w:rsidP="00D53539">
            <w:pPr>
              <w:widowControl/>
              <w:spacing w:line="440" w:lineRule="exact"/>
              <w:ind w:firstLineChars="100" w:firstLine="320"/>
              <w:jc w:val="both"/>
              <w:rPr>
                <w:rFonts w:ascii="標楷體" w:eastAsia="標楷體" w:hAnsi="標楷體" w:cs="標楷體" w:hint="eastAsia"/>
                <w:color w:val="000000"/>
                <w:sz w:val="32"/>
                <w:szCs w:val="32"/>
              </w:rPr>
            </w:pPr>
            <w:r>
              <w:rPr>
                <w:rFonts w:ascii="標楷體" w:eastAsia="標楷體" w:hAnsi="標楷體" w:cs="標楷體" w:hint="eastAsia"/>
                <w:color w:val="000000"/>
                <w:sz w:val="32"/>
                <w:szCs w:val="32"/>
              </w:rPr>
              <w:t>會計處</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處</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何依栖</w:t>
            </w:r>
          </w:p>
        </w:tc>
      </w:tr>
      <w:tr w:rsidR="00D53539" w:rsidRPr="00F16432" w:rsidTr="00051034">
        <w:trPr>
          <w:trHeight w:val="57"/>
          <w:jc w:val="center"/>
        </w:trPr>
        <w:tc>
          <w:tcPr>
            <w:tcW w:w="830" w:type="pct"/>
          </w:tcPr>
          <w:p w:rsidR="00D53539" w:rsidRPr="00F16432" w:rsidRDefault="00D53539" w:rsidP="00F16432">
            <w:pPr>
              <w:widowControl/>
              <w:spacing w:line="440" w:lineRule="exact"/>
              <w:jc w:val="both"/>
              <w:rPr>
                <w:rFonts w:ascii="標楷體" w:eastAsia="標楷體" w:hAnsi="標楷體" w:cs="Times New Roman"/>
                <w:color w:val="000000"/>
                <w:sz w:val="32"/>
                <w:szCs w:val="32"/>
              </w:rPr>
            </w:pPr>
          </w:p>
        </w:tc>
        <w:tc>
          <w:tcPr>
            <w:tcW w:w="2840" w:type="pct"/>
            <w:vAlign w:val="center"/>
          </w:tcPr>
          <w:p w:rsidR="00D53539" w:rsidRPr="00D53539" w:rsidRDefault="00D53539" w:rsidP="00D53539">
            <w:pPr>
              <w:widowControl/>
              <w:spacing w:line="440" w:lineRule="exact"/>
              <w:jc w:val="both"/>
              <w:rPr>
                <w:rFonts w:ascii="標楷體" w:eastAsia="標楷體" w:hAnsi="標楷體" w:cs="標楷體"/>
                <w:color w:val="000000"/>
                <w:sz w:val="32"/>
                <w:szCs w:val="32"/>
              </w:rPr>
            </w:pPr>
            <w:r w:rsidRPr="00D53539">
              <w:rPr>
                <w:rFonts w:ascii="標楷體" w:eastAsia="標楷體" w:hAnsi="標楷體" w:cs="標楷體" w:hint="eastAsia"/>
                <w:color w:val="000000"/>
                <w:sz w:val="32"/>
                <w:szCs w:val="32"/>
              </w:rPr>
              <w:t>行政院主計總處基金預算處</w:t>
            </w:r>
          </w:p>
        </w:tc>
        <w:tc>
          <w:tcPr>
            <w:tcW w:w="731" w:type="pct"/>
            <w:vAlign w:val="center"/>
          </w:tcPr>
          <w:p w:rsidR="00D53539" w:rsidRPr="004402F0" w:rsidRDefault="00D53539" w:rsidP="004402F0">
            <w:pPr>
              <w:spacing w:line="440" w:lineRule="exact"/>
              <w:jc w:val="center"/>
              <w:rPr>
                <w:rFonts w:ascii="標楷體" w:eastAsia="標楷體" w:hAnsi="標楷體" w:cs="Times New Roman"/>
                <w:color w:val="000000"/>
                <w:spacing w:val="320"/>
                <w:kern w:val="0"/>
                <w:sz w:val="32"/>
                <w:szCs w:val="32"/>
              </w:rPr>
            </w:pPr>
            <w:r w:rsidRPr="00F86CD2">
              <w:rPr>
                <w:rFonts w:ascii="標楷體" w:eastAsia="標楷體" w:hAnsi="標楷體" w:cs="Times New Roman" w:hint="eastAsia"/>
                <w:color w:val="000000"/>
                <w:spacing w:val="300"/>
                <w:kern w:val="0"/>
                <w:sz w:val="32"/>
                <w:szCs w:val="32"/>
                <w:fitText w:val="1280" w:id="2071743240"/>
              </w:rPr>
              <w:t>科</w:t>
            </w:r>
            <w:r w:rsidRPr="00F86CD2">
              <w:rPr>
                <w:rFonts w:ascii="標楷體" w:eastAsia="標楷體" w:hAnsi="標楷體" w:cs="Times New Roman" w:hint="eastAsia"/>
                <w:color w:val="000000"/>
                <w:spacing w:val="7"/>
                <w:kern w:val="0"/>
                <w:sz w:val="32"/>
                <w:szCs w:val="32"/>
                <w:fitText w:val="1280" w:id="2071743240"/>
              </w:rPr>
              <w:t>長</w:t>
            </w:r>
          </w:p>
        </w:tc>
        <w:tc>
          <w:tcPr>
            <w:tcW w:w="599" w:type="pct"/>
            <w:vAlign w:val="center"/>
          </w:tcPr>
          <w:p w:rsidR="00D53539" w:rsidRPr="004402F0" w:rsidRDefault="00D53539" w:rsidP="004402F0">
            <w:pPr>
              <w:spacing w:line="440" w:lineRule="exact"/>
              <w:ind w:firstLineChars="34" w:firstLine="109"/>
              <w:jc w:val="center"/>
              <w:rPr>
                <w:rFonts w:ascii="標楷體" w:eastAsia="標楷體" w:hAnsi="標楷體" w:cs="Times New Roman"/>
                <w:color w:val="000000"/>
                <w:sz w:val="32"/>
                <w:szCs w:val="32"/>
              </w:rPr>
            </w:pPr>
            <w:r w:rsidRPr="004402F0">
              <w:rPr>
                <w:rFonts w:ascii="標楷體" w:eastAsia="標楷體" w:hAnsi="標楷體" w:cs="Times New Roman" w:hint="eastAsia"/>
                <w:color w:val="000000"/>
                <w:sz w:val="32"/>
                <w:szCs w:val="32"/>
              </w:rPr>
              <w:t>黃厚輯</w:t>
            </w:r>
          </w:p>
        </w:tc>
      </w:tr>
    </w:tbl>
    <w:p w:rsidR="00597C50" w:rsidRPr="00597C50" w:rsidRDefault="00597C50" w:rsidP="00597C50">
      <w:pPr>
        <w:spacing w:line="440" w:lineRule="exact"/>
        <w:ind w:left="1594" w:hangingChars="498" w:hanging="1594"/>
        <w:rPr>
          <w:rFonts w:ascii="標楷體" w:eastAsia="標楷體" w:hAnsi="標楷體" w:cs="Times New Roman"/>
          <w:sz w:val="32"/>
          <w:szCs w:val="32"/>
        </w:rPr>
      </w:pPr>
      <w:r w:rsidRPr="00597C50">
        <w:rPr>
          <w:rFonts w:ascii="標楷體" w:eastAsia="標楷體" w:hAnsi="標楷體" w:cs="Times New Roman" w:hint="eastAsia"/>
          <w:sz w:val="32"/>
          <w:szCs w:val="32"/>
        </w:rPr>
        <w:t>主　　席：</w:t>
      </w:r>
      <w:r w:rsidR="00144F5A">
        <w:rPr>
          <w:rFonts w:ascii="標楷體" w:eastAsia="標楷體" w:hAnsi="標楷體" w:cs="Times New Roman" w:hint="eastAsia"/>
          <w:sz w:val="32"/>
          <w:szCs w:val="32"/>
        </w:rPr>
        <w:t>陳</w:t>
      </w:r>
      <w:r w:rsidRPr="00597C50">
        <w:rPr>
          <w:rFonts w:ascii="標楷體" w:eastAsia="標楷體" w:hAnsi="標楷體" w:cs="Times New Roman" w:hint="eastAsia"/>
          <w:color w:val="000000"/>
          <w:sz w:val="32"/>
          <w:szCs w:val="32"/>
        </w:rPr>
        <w:t>召集</w:t>
      </w:r>
      <w:r w:rsidRPr="00597C50">
        <w:rPr>
          <w:rFonts w:ascii="標楷體" w:eastAsia="標楷體" w:hAnsi="標楷體" w:cs="Times New Roman" w:hint="eastAsia"/>
          <w:sz w:val="32"/>
          <w:szCs w:val="32"/>
        </w:rPr>
        <w:t>委員</w:t>
      </w:r>
      <w:r w:rsidR="00144F5A">
        <w:rPr>
          <w:rFonts w:ascii="標楷體" w:eastAsia="標楷體" w:hAnsi="標楷體" w:cs="Times New Roman" w:hint="eastAsia"/>
          <w:sz w:val="32"/>
          <w:szCs w:val="32"/>
        </w:rPr>
        <w:t>宜民</w:t>
      </w:r>
    </w:p>
    <w:p w:rsidR="00597C50" w:rsidRPr="00597C50" w:rsidRDefault="00597C50" w:rsidP="00597C50">
      <w:pPr>
        <w:spacing w:line="440" w:lineRule="exact"/>
        <w:ind w:left="1594" w:hangingChars="498" w:hanging="1594"/>
        <w:rPr>
          <w:rFonts w:ascii="標楷體" w:eastAsia="標楷體" w:hAnsi="標楷體" w:cs="Times New Roman"/>
          <w:sz w:val="32"/>
          <w:szCs w:val="32"/>
        </w:rPr>
      </w:pPr>
      <w:r w:rsidRPr="00597C50">
        <w:rPr>
          <w:rFonts w:ascii="標楷體" w:eastAsia="標楷體" w:hAnsi="標楷體" w:cs="Times New Roman" w:hint="eastAsia"/>
          <w:sz w:val="32"/>
          <w:szCs w:val="32"/>
        </w:rPr>
        <w:t>專門委員：朱蔚菁</w:t>
      </w:r>
    </w:p>
    <w:p w:rsidR="00597C50" w:rsidRPr="00597C50" w:rsidRDefault="00597C50" w:rsidP="00597C50">
      <w:pPr>
        <w:spacing w:line="440" w:lineRule="exact"/>
        <w:ind w:left="1594" w:hangingChars="498" w:hanging="1594"/>
        <w:rPr>
          <w:rFonts w:ascii="標楷體" w:eastAsia="標楷體" w:hAnsi="標楷體" w:cs="Times New Roman"/>
          <w:sz w:val="32"/>
          <w:szCs w:val="32"/>
        </w:rPr>
      </w:pPr>
      <w:r w:rsidRPr="00597C50">
        <w:rPr>
          <w:rFonts w:ascii="標楷體" w:eastAsia="標楷體" w:hAnsi="標楷體" w:cs="Times New Roman" w:hint="eastAsia"/>
          <w:sz w:val="32"/>
          <w:szCs w:val="32"/>
        </w:rPr>
        <w:t>主任秘書：金允成</w:t>
      </w:r>
    </w:p>
    <w:p w:rsidR="00597C50" w:rsidRPr="00597C50" w:rsidRDefault="00597C50" w:rsidP="00597C50">
      <w:pPr>
        <w:spacing w:line="440" w:lineRule="exact"/>
        <w:ind w:left="1594" w:rightChars="-260" w:right="-624" w:hangingChars="498" w:hanging="1594"/>
        <w:rPr>
          <w:rFonts w:ascii="標楷體" w:eastAsia="標楷體" w:hAnsi="標楷體" w:cs="Times New Roman"/>
          <w:sz w:val="32"/>
          <w:szCs w:val="32"/>
        </w:rPr>
      </w:pPr>
      <w:r w:rsidRPr="00597C50">
        <w:rPr>
          <w:rFonts w:ascii="標楷體" w:eastAsia="標楷體" w:hAnsi="標楷體" w:cs="Times New Roman" w:hint="eastAsia"/>
          <w:sz w:val="32"/>
          <w:szCs w:val="32"/>
        </w:rPr>
        <w:t>記　　錄：簡任秘書　黃淑敏　簡任編審　林桂美　科　　長　葉淑婷</w:t>
      </w:r>
      <w:r w:rsidRPr="00597C50">
        <w:rPr>
          <w:rFonts w:ascii="標楷體" w:eastAsia="標楷體" w:hAnsi="標楷體" w:cs="Times New Roman"/>
          <w:sz w:val="32"/>
          <w:szCs w:val="32"/>
        </w:rPr>
        <w:br/>
      </w:r>
      <w:r w:rsidRPr="00597C50">
        <w:rPr>
          <w:rFonts w:ascii="標楷體" w:eastAsia="標楷體" w:hAnsi="標楷體" w:cs="Times New Roman" w:hint="eastAsia"/>
          <w:sz w:val="32"/>
          <w:szCs w:val="32"/>
        </w:rPr>
        <w:t>專　　員　賴映潔　科　　員　高佳伶　科　　員　李懿如</w:t>
      </w:r>
      <w:r w:rsidRPr="00597C50">
        <w:rPr>
          <w:rFonts w:ascii="標楷體" w:eastAsia="標楷體" w:hAnsi="標楷體" w:cs="Times New Roman"/>
          <w:sz w:val="32"/>
          <w:szCs w:val="32"/>
        </w:rPr>
        <w:br/>
      </w:r>
      <w:r w:rsidRPr="00597C50">
        <w:rPr>
          <w:rFonts w:ascii="標楷體" w:eastAsia="標楷體" w:hAnsi="標楷體" w:cs="Times New Roman" w:hint="eastAsia"/>
          <w:sz w:val="32"/>
          <w:szCs w:val="32"/>
        </w:rPr>
        <w:t>科　　員　傅勤文</w:t>
      </w:r>
    </w:p>
    <w:p w:rsidR="00597C50" w:rsidRPr="00597C50" w:rsidRDefault="00597C50" w:rsidP="000E308E">
      <w:pPr>
        <w:spacing w:beforeLines="100" w:before="360" w:line="440" w:lineRule="exact"/>
        <w:jc w:val="both"/>
        <w:outlineLvl w:val="0"/>
        <w:rPr>
          <w:rFonts w:ascii="標楷體" w:eastAsia="標楷體" w:hAnsi="標楷體" w:cs="Times New Roman"/>
          <w:b/>
          <w:sz w:val="32"/>
          <w:szCs w:val="32"/>
        </w:rPr>
      </w:pPr>
      <w:r w:rsidRPr="00597C50">
        <w:rPr>
          <w:rFonts w:ascii="標楷體" w:eastAsia="標楷體" w:hAnsi="標楷體" w:cs="Times New Roman" w:hint="eastAsia"/>
          <w:b/>
          <w:sz w:val="32"/>
          <w:szCs w:val="32"/>
        </w:rPr>
        <w:t>（11月18日）</w:t>
      </w:r>
    </w:p>
    <w:p w:rsidR="00597C50" w:rsidRPr="00597C50" w:rsidRDefault="00597C50" w:rsidP="00597C50">
      <w:pPr>
        <w:spacing w:line="440" w:lineRule="exact"/>
        <w:ind w:left="1595" w:hangingChars="498" w:hanging="1595"/>
        <w:rPr>
          <w:rFonts w:ascii="標楷體" w:eastAsia="標楷體" w:hAnsi="標楷體" w:cs="Times New Roman"/>
          <w:b/>
          <w:sz w:val="32"/>
          <w:szCs w:val="32"/>
        </w:rPr>
      </w:pPr>
      <w:r w:rsidRPr="00597C50">
        <w:rPr>
          <w:rFonts w:ascii="標楷體" w:eastAsia="標楷體" w:hAnsi="標楷體" w:cs="Times New Roman" w:hint="eastAsia"/>
          <w:b/>
          <w:sz w:val="32"/>
          <w:szCs w:val="32"/>
        </w:rPr>
        <w:t>報告事項</w:t>
      </w:r>
    </w:p>
    <w:p w:rsidR="00597C50" w:rsidRPr="00597C50" w:rsidRDefault="00597C50" w:rsidP="00597C50">
      <w:pPr>
        <w:spacing w:line="440" w:lineRule="exact"/>
        <w:ind w:left="1594" w:hangingChars="498" w:hanging="1594"/>
        <w:rPr>
          <w:rFonts w:ascii="標楷體" w:eastAsia="標楷體" w:hAnsi="標楷體" w:cs="Times New Roman"/>
          <w:sz w:val="32"/>
          <w:szCs w:val="32"/>
        </w:rPr>
      </w:pPr>
      <w:r w:rsidRPr="00597C50">
        <w:rPr>
          <w:rFonts w:ascii="標楷體" w:eastAsia="標楷體" w:hAnsi="標楷體" w:cs="Times New Roman" w:hint="eastAsia"/>
          <w:sz w:val="32"/>
          <w:szCs w:val="32"/>
        </w:rPr>
        <w:t>宣讀上次會議議事錄。</w:t>
      </w:r>
    </w:p>
    <w:p w:rsidR="00D33C4C" w:rsidRDefault="00597C50" w:rsidP="00D8593B">
      <w:pPr>
        <w:spacing w:line="440" w:lineRule="exact"/>
        <w:ind w:left="1594" w:hangingChars="498" w:hanging="1594"/>
        <w:rPr>
          <w:rFonts w:ascii="標楷體" w:eastAsia="標楷體" w:hAnsi="標楷體" w:cs="Times New Roman"/>
          <w:b/>
          <w:sz w:val="32"/>
          <w:szCs w:val="32"/>
        </w:rPr>
      </w:pPr>
      <w:r w:rsidRPr="00597C50">
        <w:rPr>
          <w:rFonts w:ascii="標楷體" w:eastAsia="標楷體" w:hAnsi="標楷體" w:cs="Times New Roman" w:hint="eastAsia"/>
          <w:sz w:val="32"/>
          <w:szCs w:val="32"/>
        </w:rPr>
        <w:t>決定：確定。</w:t>
      </w:r>
    </w:p>
    <w:p w:rsidR="00597C50" w:rsidRPr="00597C50" w:rsidRDefault="00597C50" w:rsidP="00597C50">
      <w:pPr>
        <w:spacing w:beforeLines="100" w:before="360" w:line="440" w:lineRule="exact"/>
        <w:ind w:left="1595" w:hangingChars="498" w:hanging="1595"/>
        <w:rPr>
          <w:rFonts w:ascii="標楷體" w:eastAsia="標楷體" w:hAnsi="標楷體" w:cs="Times New Roman"/>
          <w:b/>
          <w:sz w:val="32"/>
          <w:szCs w:val="32"/>
        </w:rPr>
      </w:pPr>
      <w:r w:rsidRPr="00597C50">
        <w:rPr>
          <w:rFonts w:ascii="標楷體" w:eastAsia="標楷體" w:hAnsi="標楷體" w:cs="Times New Roman" w:hint="eastAsia"/>
          <w:b/>
          <w:sz w:val="32"/>
          <w:szCs w:val="32"/>
        </w:rPr>
        <w:t>討論事項</w:t>
      </w:r>
    </w:p>
    <w:p w:rsidR="00B41CCB" w:rsidRPr="00D72928" w:rsidRDefault="00B41CCB" w:rsidP="00D72928">
      <w:pPr>
        <w:spacing w:line="440" w:lineRule="exact"/>
        <w:jc w:val="both"/>
        <w:rPr>
          <w:rFonts w:ascii="標楷體" w:eastAsia="標楷體" w:hAnsi="標楷體" w:cs="Times New Roman"/>
          <w:b/>
          <w:sz w:val="32"/>
          <w:szCs w:val="32"/>
        </w:rPr>
      </w:pPr>
      <w:r w:rsidRPr="00D72928">
        <w:rPr>
          <w:rFonts w:ascii="標楷體" w:eastAsia="標楷體" w:hAnsi="標楷體" w:cs="Times New Roman" w:hint="eastAsia"/>
          <w:b/>
          <w:sz w:val="32"/>
          <w:szCs w:val="32"/>
        </w:rPr>
        <w:t>繼續審查中華民國109年度中央政府總預算關於行政院環境保護署主管預算</w:t>
      </w:r>
      <w:r w:rsidR="000E308E">
        <w:rPr>
          <w:rFonts w:ascii="標楷體" w:eastAsia="標楷體" w:hAnsi="標楷體" w:cs="Times New Roman" w:hint="eastAsia"/>
          <w:b/>
          <w:sz w:val="32"/>
          <w:szCs w:val="32"/>
        </w:rPr>
        <w:t>（</w:t>
      </w:r>
      <w:r w:rsidRPr="00D72928">
        <w:rPr>
          <w:rFonts w:ascii="標楷體" w:eastAsia="標楷體" w:hAnsi="標楷體" w:cs="Times New Roman" w:hint="eastAsia"/>
          <w:b/>
          <w:sz w:val="32"/>
          <w:szCs w:val="32"/>
        </w:rPr>
        <w:t>基金預算</w:t>
      </w:r>
      <w:r w:rsidR="000E308E">
        <w:rPr>
          <w:rFonts w:ascii="標楷體" w:eastAsia="標楷體" w:hAnsi="標楷體" w:cs="Times New Roman" w:hint="eastAsia"/>
          <w:b/>
          <w:sz w:val="32"/>
          <w:szCs w:val="32"/>
        </w:rPr>
        <w:t>）</w:t>
      </w:r>
      <w:r w:rsidRPr="00D72928">
        <w:rPr>
          <w:rFonts w:ascii="標楷體" w:eastAsia="標楷體" w:hAnsi="標楷體" w:cs="Times New Roman" w:hint="eastAsia"/>
          <w:b/>
          <w:sz w:val="32"/>
          <w:szCs w:val="32"/>
        </w:rPr>
        <w:t>案。</w:t>
      </w:r>
    </w:p>
    <w:p w:rsidR="00B41CCB" w:rsidRDefault="00B41CCB" w:rsidP="00B41CCB"/>
    <w:p w:rsidR="000E308E" w:rsidRPr="000E308E" w:rsidRDefault="000E308E" w:rsidP="000E308E">
      <w:pPr>
        <w:spacing w:line="440" w:lineRule="exact"/>
        <w:jc w:val="both"/>
        <w:rPr>
          <w:rFonts w:ascii="標楷體" w:eastAsia="標楷體" w:hAnsi="標楷體" w:cs="Times New Roman"/>
          <w:b/>
          <w:sz w:val="32"/>
          <w:szCs w:val="32"/>
        </w:rPr>
      </w:pPr>
      <w:r w:rsidRPr="000E308E">
        <w:rPr>
          <w:rFonts w:ascii="標楷體" w:eastAsia="標楷體" w:hAnsi="標楷體" w:cs="Times New Roman" w:hint="eastAsia"/>
          <w:b/>
          <w:sz w:val="32"/>
          <w:szCs w:val="32"/>
        </w:rPr>
        <w:t>決議：</w:t>
      </w:r>
      <w:r w:rsidRPr="000E308E">
        <w:rPr>
          <w:rFonts w:ascii="標楷體" w:eastAsia="標楷體" w:hAnsi="標楷體" w:cs="Times New Roman" w:hint="eastAsia"/>
          <w:sz w:val="32"/>
          <w:szCs w:val="32"/>
        </w:rPr>
        <w:t>審查完竣，內容如審查結果。</w:t>
      </w:r>
    </w:p>
    <w:p w:rsidR="000E308E" w:rsidRPr="000E308E" w:rsidRDefault="000E308E" w:rsidP="000E308E">
      <w:pPr>
        <w:spacing w:line="440" w:lineRule="exact"/>
        <w:jc w:val="both"/>
        <w:rPr>
          <w:rFonts w:ascii="標楷體" w:eastAsia="標楷體" w:hAnsi="標楷體" w:cs="Times New Roman"/>
          <w:b/>
          <w:sz w:val="32"/>
          <w:szCs w:val="32"/>
        </w:rPr>
      </w:pPr>
    </w:p>
    <w:p w:rsidR="000E308E" w:rsidRPr="000E308E" w:rsidRDefault="000E308E" w:rsidP="000E308E">
      <w:pPr>
        <w:spacing w:line="440" w:lineRule="exact"/>
        <w:jc w:val="both"/>
        <w:rPr>
          <w:rFonts w:ascii="標楷體" w:eastAsia="標楷體" w:hAnsi="標楷體" w:cs="Times New Roman"/>
          <w:b/>
          <w:sz w:val="32"/>
          <w:szCs w:val="32"/>
        </w:rPr>
      </w:pPr>
      <w:r w:rsidRPr="000E308E">
        <w:rPr>
          <w:rFonts w:ascii="標楷體" w:eastAsia="標楷體" w:hAnsi="標楷體" w:cs="Times New Roman" w:hint="eastAsia"/>
          <w:b/>
          <w:sz w:val="32"/>
          <w:szCs w:val="32"/>
        </w:rPr>
        <w:t>審查結果：</w:t>
      </w:r>
    </w:p>
    <w:p w:rsidR="0007626A" w:rsidRPr="0007626A" w:rsidRDefault="0007626A" w:rsidP="0007626A">
      <w:pPr>
        <w:adjustRightInd w:val="0"/>
        <w:snapToGrid w:val="0"/>
        <w:spacing w:line="440" w:lineRule="exact"/>
        <w:jc w:val="both"/>
        <w:rPr>
          <w:rFonts w:ascii="標楷體" w:eastAsia="標楷體" w:hAnsi="標楷體" w:cs="Times New Roman"/>
          <w:b/>
          <w:bCs/>
          <w:snapToGrid w:val="0"/>
          <w:sz w:val="32"/>
          <w:szCs w:val="32"/>
        </w:rPr>
      </w:pPr>
      <w:r w:rsidRPr="0007626A">
        <w:rPr>
          <w:rFonts w:ascii="標楷體" w:eastAsia="標楷體" w:hAnsi="標楷體" w:cs="Times New Roman" w:hint="eastAsia"/>
          <w:b/>
          <w:bCs/>
          <w:snapToGrid w:val="0"/>
          <w:sz w:val="32"/>
          <w:szCs w:val="32"/>
        </w:rPr>
        <w:t>甲、非營業部分</w:t>
      </w:r>
    </w:p>
    <w:p w:rsidR="0007626A" w:rsidRPr="0007626A" w:rsidRDefault="0007626A" w:rsidP="0007626A">
      <w:pPr>
        <w:adjustRightInd w:val="0"/>
        <w:snapToGrid w:val="0"/>
        <w:spacing w:line="440" w:lineRule="exact"/>
        <w:ind w:leftChars="100" w:left="881" w:hangingChars="200" w:hanging="641"/>
        <w:jc w:val="both"/>
        <w:rPr>
          <w:rFonts w:ascii="標楷體" w:eastAsia="標楷體" w:hAnsi="標楷體" w:cs="Times New Roman"/>
          <w:b/>
          <w:bCs/>
          <w:snapToGrid w:val="0"/>
          <w:sz w:val="32"/>
          <w:szCs w:val="32"/>
        </w:rPr>
      </w:pPr>
      <w:r w:rsidRPr="0007626A">
        <w:rPr>
          <w:rFonts w:ascii="標楷體" w:eastAsia="標楷體" w:hAnsi="標楷體" w:cs="Times New Roman" w:hint="eastAsia"/>
          <w:b/>
          <w:bCs/>
          <w:snapToGrid w:val="0"/>
          <w:sz w:val="32"/>
          <w:szCs w:val="32"/>
        </w:rPr>
        <w:t>一、特別收入基金－環境保護基金</w:t>
      </w:r>
    </w:p>
    <w:p w:rsidR="00E5708E" w:rsidRPr="00E5708E" w:rsidRDefault="00E5708E" w:rsidP="00E5708E">
      <w:pPr>
        <w:adjustRightInd w:val="0"/>
        <w:snapToGrid w:val="0"/>
        <w:spacing w:line="440" w:lineRule="exact"/>
        <w:ind w:leftChars="300" w:left="1360" w:hangingChars="200" w:hanging="640"/>
        <w:jc w:val="both"/>
        <w:rPr>
          <w:rFonts w:ascii="標楷體" w:eastAsia="標楷體" w:hAnsi="標楷體"/>
          <w:bCs/>
          <w:sz w:val="32"/>
          <w:szCs w:val="32"/>
        </w:rPr>
      </w:pPr>
      <w:r w:rsidRPr="00E5708E">
        <w:rPr>
          <w:rFonts w:ascii="標楷體" w:eastAsia="標楷體" w:hAnsi="標楷體" w:hint="eastAsia"/>
          <w:bCs/>
          <w:sz w:val="32"/>
          <w:szCs w:val="32"/>
        </w:rPr>
        <w:t>(一)業務計畫：應依據基金來源與用途審查結果，隨同調整。</w:t>
      </w:r>
    </w:p>
    <w:p w:rsidR="00E5708E" w:rsidRPr="00E5708E" w:rsidRDefault="00E5708E" w:rsidP="00E5708E">
      <w:pPr>
        <w:adjustRightInd w:val="0"/>
        <w:snapToGrid w:val="0"/>
        <w:spacing w:line="440" w:lineRule="exact"/>
        <w:ind w:leftChars="300" w:left="1360" w:hangingChars="200" w:hanging="640"/>
        <w:jc w:val="both"/>
        <w:rPr>
          <w:rFonts w:ascii="標楷體" w:eastAsia="標楷體" w:hAnsi="標楷體"/>
          <w:bCs/>
          <w:sz w:val="32"/>
          <w:szCs w:val="32"/>
        </w:rPr>
      </w:pPr>
      <w:r w:rsidRPr="00E5708E">
        <w:rPr>
          <w:rFonts w:ascii="標楷體" w:eastAsia="標楷體" w:hAnsi="標楷體" w:hint="eastAsia"/>
          <w:bCs/>
          <w:sz w:val="32"/>
          <w:szCs w:val="32"/>
        </w:rPr>
        <w:t>(二)基金來源、用途及餘絀：</w:t>
      </w:r>
    </w:p>
    <w:p w:rsidR="00E5708E" w:rsidRPr="00C703CE" w:rsidRDefault="00E5708E" w:rsidP="00C703CE">
      <w:pPr>
        <w:pStyle w:val="1"/>
      </w:pPr>
      <w:r w:rsidRPr="00C703CE">
        <w:rPr>
          <w:rFonts w:hint="eastAsia"/>
        </w:rPr>
        <w:t>1.基金來源：87億3,562萬2千元，照列。</w:t>
      </w:r>
    </w:p>
    <w:p w:rsidR="00E5708E" w:rsidRPr="00E5708E" w:rsidRDefault="00E5708E" w:rsidP="00E5708E">
      <w:pPr>
        <w:kinsoku w:val="0"/>
        <w:overflowPunct w:val="0"/>
        <w:autoSpaceDN w:val="0"/>
        <w:snapToGrid w:val="0"/>
        <w:spacing w:line="440" w:lineRule="exact"/>
        <w:ind w:leftChars="500" w:left="1520" w:hangingChars="100" w:hanging="320"/>
        <w:jc w:val="both"/>
        <w:textAlignment w:val="center"/>
        <w:rPr>
          <w:rFonts w:ascii="標楷體" w:eastAsia="標楷體" w:hAnsi="標楷體" w:cs="Times New Roman"/>
          <w:sz w:val="32"/>
          <w:szCs w:val="32"/>
        </w:rPr>
      </w:pPr>
      <w:r w:rsidRPr="00E5708E">
        <w:rPr>
          <w:rFonts w:ascii="標楷體" w:eastAsia="標楷體" w:hAnsi="標楷體" w:cs="Times New Roman" w:hint="eastAsia"/>
          <w:sz w:val="32"/>
          <w:szCs w:val="32"/>
        </w:rPr>
        <w:t>2.基金用途：原列109億8,608萬元，減列：</w:t>
      </w:r>
    </w:p>
    <w:p w:rsidR="00E5708E" w:rsidRPr="00E5708E" w:rsidRDefault="00E5708E" w:rsidP="0016320C">
      <w:pPr>
        <w:pStyle w:val="12"/>
      </w:pPr>
      <w:r w:rsidRPr="00E5708E">
        <w:rPr>
          <w:rFonts w:hint="eastAsia"/>
        </w:rPr>
        <w:t>(1)「空氣污染防制基金」項下「空氣污染防制計畫」</w:t>
      </w:r>
      <w:r w:rsidR="004716B7">
        <w:rPr>
          <w:rFonts w:hint="eastAsia"/>
        </w:rPr>
        <w:t>1,</w:t>
      </w:r>
      <w:r w:rsidRPr="00E5708E">
        <w:rPr>
          <w:rFonts w:hint="eastAsia"/>
        </w:rPr>
        <w:t>798萬9千元，包含：</w:t>
      </w:r>
    </w:p>
    <w:p w:rsidR="00E5708E" w:rsidRPr="00E5708E" w:rsidRDefault="00E5708E" w:rsidP="00453612">
      <w:pPr>
        <w:pStyle w:val="01751"/>
      </w:pPr>
      <w:r w:rsidRPr="00E5708E">
        <w:rPr>
          <w:rFonts w:hint="eastAsia"/>
        </w:rPr>
        <w:t>01「空氣品質監測」中「服務費用」之「專業服務費」500萬元。</w:t>
      </w:r>
    </w:p>
    <w:p w:rsidR="00E5708E" w:rsidRPr="00E5708E" w:rsidRDefault="00E5708E" w:rsidP="0016320C">
      <w:pPr>
        <w:tabs>
          <w:tab w:val="left" w:pos="2127"/>
        </w:tabs>
        <w:kinsoku w:val="0"/>
        <w:overflowPunct w:val="0"/>
        <w:autoSpaceDN w:val="0"/>
        <w:snapToGrid w:val="0"/>
        <w:spacing w:line="440" w:lineRule="exact"/>
        <w:ind w:leftChars="750" w:left="2120" w:hangingChars="100" w:hanging="320"/>
        <w:jc w:val="both"/>
        <w:textAlignment w:val="center"/>
        <w:rPr>
          <w:rFonts w:ascii="標楷體" w:eastAsia="標楷體" w:hAnsi="標楷體" w:cs="Times New Roman"/>
          <w:sz w:val="32"/>
          <w:szCs w:val="32"/>
        </w:rPr>
      </w:pPr>
      <w:r w:rsidRPr="00E5708E">
        <w:rPr>
          <w:rFonts w:ascii="標楷體" w:eastAsia="標楷體" w:hAnsi="標楷體" w:cs="Times New Roman" w:hint="eastAsia"/>
          <w:sz w:val="32"/>
          <w:szCs w:val="32"/>
        </w:rPr>
        <w:t>02「固定污染源管制」中「服務費用」之「專業服務費」之「辦理固定污染源空氣污染防制費徵收制度檢討暨排放量申報管理計畫」100萬元。</w:t>
      </w:r>
    </w:p>
    <w:p w:rsidR="00E5708E" w:rsidRPr="00E5708E" w:rsidRDefault="00E5708E" w:rsidP="0016320C">
      <w:pPr>
        <w:tabs>
          <w:tab w:val="left" w:pos="2127"/>
        </w:tabs>
        <w:kinsoku w:val="0"/>
        <w:overflowPunct w:val="0"/>
        <w:autoSpaceDN w:val="0"/>
        <w:snapToGrid w:val="0"/>
        <w:spacing w:line="440" w:lineRule="exact"/>
        <w:ind w:leftChars="750" w:left="2120" w:hangingChars="100" w:hanging="320"/>
        <w:jc w:val="both"/>
        <w:textAlignment w:val="center"/>
        <w:rPr>
          <w:rFonts w:ascii="標楷體" w:eastAsia="標楷體" w:hAnsi="標楷體" w:cs="Times New Roman"/>
          <w:sz w:val="32"/>
          <w:szCs w:val="32"/>
        </w:rPr>
      </w:pPr>
      <w:r w:rsidRPr="00E5708E">
        <w:rPr>
          <w:rFonts w:ascii="標楷體" w:eastAsia="標楷體" w:hAnsi="標楷體" w:cs="Times New Roman" w:hint="eastAsia"/>
          <w:sz w:val="32"/>
          <w:szCs w:val="32"/>
        </w:rPr>
        <w:t>03「移動污染源管制」60萬元（含「服務費用」中「印刷裝訂與廣告費」30萬元、「購建固定資產、無形資產及非理財目的之長期投資」30萬元）。</w:t>
      </w:r>
    </w:p>
    <w:p w:rsidR="00E5708E" w:rsidRPr="00E5708E" w:rsidRDefault="00E5708E" w:rsidP="0016320C">
      <w:pPr>
        <w:tabs>
          <w:tab w:val="left" w:pos="2127"/>
        </w:tabs>
        <w:kinsoku w:val="0"/>
        <w:overflowPunct w:val="0"/>
        <w:autoSpaceDN w:val="0"/>
        <w:snapToGrid w:val="0"/>
        <w:spacing w:line="440" w:lineRule="exact"/>
        <w:ind w:leftChars="750" w:left="2120" w:hangingChars="100" w:hanging="320"/>
        <w:jc w:val="both"/>
        <w:textAlignment w:val="center"/>
        <w:rPr>
          <w:rFonts w:ascii="標楷體" w:eastAsia="標楷體" w:hAnsi="標楷體" w:cs="Times New Roman"/>
          <w:sz w:val="32"/>
          <w:szCs w:val="32"/>
        </w:rPr>
      </w:pPr>
      <w:r w:rsidRPr="00E5708E">
        <w:rPr>
          <w:rFonts w:ascii="標楷體" w:eastAsia="標楷體" w:hAnsi="標楷體" w:cs="Times New Roman" w:hint="eastAsia"/>
          <w:sz w:val="32"/>
          <w:szCs w:val="32"/>
        </w:rPr>
        <w:t>07「空氣品質管理」138萬9千元(含「服務費用」中「一般服務費」100萬元)。</w:t>
      </w:r>
    </w:p>
    <w:p w:rsidR="00E5708E" w:rsidRPr="0016320C" w:rsidRDefault="00E5708E" w:rsidP="0016320C">
      <w:pPr>
        <w:pStyle w:val="12"/>
      </w:pPr>
      <w:r w:rsidRPr="0016320C">
        <w:rPr>
          <w:rFonts w:hint="eastAsia"/>
        </w:rPr>
        <w:t>(2)「資源回收管理基金」項下「資源回收管理計畫」300萬元，包含：</w:t>
      </w:r>
    </w:p>
    <w:p w:rsidR="00E5708E" w:rsidRPr="00E5708E" w:rsidRDefault="00E5708E" w:rsidP="00453612">
      <w:pPr>
        <w:pStyle w:val="01751"/>
      </w:pPr>
      <w:r w:rsidRPr="00E5708E">
        <w:rPr>
          <w:rFonts w:hint="eastAsia"/>
        </w:rPr>
        <w:t>02「責任業者之繳費查核業務」100萬元。</w:t>
      </w:r>
    </w:p>
    <w:p w:rsidR="00E5708E" w:rsidRPr="00E5708E" w:rsidRDefault="00E5708E" w:rsidP="00453612">
      <w:pPr>
        <w:pStyle w:val="01751"/>
      </w:pPr>
      <w:r w:rsidRPr="00E5708E">
        <w:rPr>
          <w:rFonts w:hint="eastAsia"/>
        </w:rPr>
        <w:t>05「資源回收調查、評估與規劃、輔導」200萬元。</w:t>
      </w:r>
    </w:p>
    <w:p w:rsidR="00E5708E" w:rsidRPr="00E5708E" w:rsidRDefault="00E5708E" w:rsidP="0016320C">
      <w:pPr>
        <w:pStyle w:val="12"/>
      </w:pPr>
      <w:r w:rsidRPr="00E5708E">
        <w:rPr>
          <w:rFonts w:hint="eastAsia"/>
        </w:rPr>
        <w:t>(3)「土壤及地下水污染整治基金」項下「土壤及地下水污染整治計畫」320萬元，包含：</w:t>
      </w:r>
    </w:p>
    <w:p w:rsidR="00E5708E" w:rsidRPr="00E5708E" w:rsidRDefault="00E5708E" w:rsidP="00453612">
      <w:pPr>
        <w:pStyle w:val="01751"/>
      </w:pPr>
      <w:r w:rsidRPr="00E5708E">
        <w:rPr>
          <w:rFonts w:hint="eastAsia"/>
        </w:rPr>
        <w:t>01「土壤及地下水污染整治策略規劃」50萬元。</w:t>
      </w:r>
    </w:p>
    <w:p w:rsidR="00E5708E" w:rsidRPr="00E5708E" w:rsidRDefault="00E5708E" w:rsidP="00453612">
      <w:pPr>
        <w:pStyle w:val="01751"/>
      </w:pPr>
      <w:r w:rsidRPr="00E5708E">
        <w:rPr>
          <w:rFonts w:hint="eastAsia"/>
        </w:rPr>
        <w:t>03「提升土壤及地下水污染調查及整治技術工作」中「服務費用」之「專業服務費」50萬元。</w:t>
      </w:r>
    </w:p>
    <w:p w:rsidR="00E5708E" w:rsidRPr="00E5708E" w:rsidRDefault="00E5708E" w:rsidP="00453612">
      <w:pPr>
        <w:pStyle w:val="01751"/>
      </w:pPr>
      <w:r w:rsidRPr="00E5708E">
        <w:rPr>
          <w:rFonts w:hint="eastAsia"/>
        </w:rPr>
        <w:t>04「補助地方政府執行土壤、地下水污染整治相關工作」120萬元。</w:t>
      </w:r>
    </w:p>
    <w:p w:rsidR="00E5708E" w:rsidRPr="00E5708E" w:rsidRDefault="00E5708E" w:rsidP="0016320C">
      <w:pPr>
        <w:pStyle w:val="12"/>
      </w:pPr>
      <w:r w:rsidRPr="00E5708E">
        <w:rPr>
          <w:rFonts w:hint="eastAsia"/>
        </w:rPr>
        <w:t>(4)「水污染防治基金」項下「水污染防治計畫」100萬元。</w:t>
      </w:r>
    </w:p>
    <w:p w:rsidR="00E5708E" w:rsidRPr="00E5708E" w:rsidRDefault="00E5708E" w:rsidP="0016320C">
      <w:pPr>
        <w:pStyle w:val="12"/>
      </w:pPr>
      <w:r w:rsidRPr="00E5708E">
        <w:rPr>
          <w:rFonts w:hint="eastAsia"/>
        </w:rPr>
        <w:t>(5)「環境教育基金」項下「環境教育推動計畫」100萬元。</w:t>
      </w:r>
    </w:p>
    <w:p w:rsidR="00E5708E" w:rsidRPr="00E5708E" w:rsidRDefault="00E5708E" w:rsidP="00453612">
      <w:pPr>
        <w:pStyle w:val="12"/>
      </w:pPr>
      <w:r w:rsidRPr="00E5708E">
        <w:rPr>
          <w:rFonts w:hint="eastAsia"/>
        </w:rPr>
        <w:t>(6)「溫室氣體管理基金」項下「因應氣候變遷計畫」200萬元，包含：</w:t>
      </w:r>
    </w:p>
    <w:p w:rsidR="00E5708E" w:rsidRPr="00E5708E" w:rsidRDefault="00E5708E" w:rsidP="00453612">
      <w:pPr>
        <w:pStyle w:val="01751"/>
      </w:pPr>
      <w:r w:rsidRPr="00E5708E">
        <w:rPr>
          <w:rFonts w:hint="eastAsia"/>
        </w:rPr>
        <w:t>03「溫室氣體減緩宣導與調適」100萬元。</w:t>
      </w:r>
    </w:p>
    <w:p w:rsidR="006840A8" w:rsidRDefault="00E5708E" w:rsidP="00E67793">
      <w:pPr>
        <w:spacing w:line="440" w:lineRule="exact"/>
        <w:ind w:leftChars="750" w:left="1800"/>
        <w:rPr>
          <w:rFonts w:ascii="標楷體" w:eastAsia="標楷體" w:hAnsi="標楷體" w:cs="Times New Roman"/>
          <w:snapToGrid w:val="0"/>
          <w:sz w:val="32"/>
          <w:szCs w:val="32"/>
        </w:rPr>
      </w:pPr>
      <w:r w:rsidRPr="00E5708E">
        <w:rPr>
          <w:rFonts w:ascii="標楷體" w:eastAsia="標楷體" w:hAnsi="標楷體" w:cs="Times New Roman" w:hint="eastAsia"/>
          <w:snapToGrid w:val="0"/>
          <w:sz w:val="32"/>
          <w:szCs w:val="32"/>
        </w:rPr>
        <w:t>以上</w:t>
      </w:r>
      <w:r w:rsidR="002D50C0">
        <w:rPr>
          <w:rFonts w:ascii="標楷體" w:eastAsia="標楷體" w:hAnsi="標楷體" w:cs="Times New Roman" w:hint="eastAsia"/>
          <w:snapToGrid w:val="0"/>
          <w:sz w:val="32"/>
          <w:szCs w:val="32"/>
        </w:rPr>
        <w:t>科目均自行調整，</w:t>
      </w:r>
      <w:r w:rsidRPr="00E5708E">
        <w:rPr>
          <w:rFonts w:ascii="標楷體" w:eastAsia="標楷體" w:hAnsi="標楷體" w:cs="Times New Roman" w:hint="eastAsia"/>
          <w:snapToGrid w:val="0"/>
          <w:sz w:val="32"/>
          <w:szCs w:val="32"/>
        </w:rPr>
        <w:t>共計減列</w:t>
      </w:r>
      <w:r w:rsidR="000C552F">
        <w:rPr>
          <w:rFonts w:ascii="標楷體" w:eastAsia="標楷體" w:hAnsi="標楷體" w:cs="Times New Roman" w:hint="eastAsia"/>
          <w:snapToGrid w:val="0"/>
          <w:sz w:val="32"/>
          <w:szCs w:val="32"/>
        </w:rPr>
        <w:t>2</w:t>
      </w:r>
      <w:r w:rsidRPr="00E5708E">
        <w:rPr>
          <w:rFonts w:ascii="標楷體" w:eastAsia="標楷體" w:hAnsi="標楷體" w:cs="Times New Roman" w:hint="eastAsia"/>
          <w:snapToGrid w:val="0"/>
          <w:sz w:val="32"/>
          <w:szCs w:val="32"/>
        </w:rPr>
        <w:t>,818萬9千元，其餘均照列，改列為109億</w:t>
      </w:r>
      <w:r w:rsidR="000C552F">
        <w:rPr>
          <w:rFonts w:ascii="標楷體" w:eastAsia="標楷體" w:hAnsi="標楷體" w:cs="Times New Roman" w:hint="eastAsia"/>
          <w:snapToGrid w:val="0"/>
          <w:sz w:val="32"/>
          <w:szCs w:val="32"/>
        </w:rPr>
        <w:t>5</w:t>
      </w:r>
      <w:r w:rsidRPr="00E5708E">
        <w:rPr>
          <w:rFonts w:ascii="標楷體" w:eastAsia="標楷體" w:hAnsi="標楷體" w:cs="Times New Roman" w:hint="eastAsia"/>
          <w:snapToGrid w:val="0"/>
          <w:sz w:val="32"/>
          <w:szCs w:val="32"/>
        </w:rPr>
        <w:t>,789萬1千元。</w:t>
      </w:r>
    </w:p>
    <w:p w:rsidR="00E5708E" w:rsidRPr="00E5708E" w:rsidRDefault="00E5708E" w:rsidP="006840A8">
      <w:pPr>
        <w:spacing w:line="440" w:lineRule="exact"/>
        <w:ind w:leftChars="750" w:left="2120" w:hangingChars="100" w:hanging="320"/>
        <w:rPr>
          <w:rFonts w:ascii="標楷體" w:eastAsia="標楷體" w:hAnsi="標楷體" w:cs="Times New Roman"/>
          <w:snapToGrid w:val="0"/>
          <w:sz w:val="32"/>
          <w:szCs w:val="32"/>
        </w:rPr>
      </w:pPr>
      <w:r w:rsidRPr="00E5708E">
        <w:rPr>
          <w:rFonts w:ascii="標楷體" w:eastAsia="標楷體" w:hAnsi="標楷體" w:cs="Times New Roman" w:hint="eastAsia"/>
          <w:snapToGrid w:val="0"/>
          <w:sz w:val="32"/>
          <w:szCs w:val="32"/>
        </w:rPr>
        <w:t>【1.2.5.7.9.11.12.13.14.15.21.23.24.25.26.30.31.32.38.39.41.42.43.44.45.47.48.50.52.53.54.55.</w:t>
      </w:r>
      <w:r w:rsidR="006840A8">
        <w:rPr>
          <w:rFonts w:ascii="標楷體" w:eastAsia="標楷體" w:hAnsi="標楷體" w:cs="Times New Roman"/>
          <w:snapToGrid w:val="0"/>
          <w:sz w:val="32"/>
          <w:szCs w:val="32"/>
        </w:rPr>
        <w:br/>
      </w:r>
      <w:r w:rsidRPr="00E5708E">
        <w:rPr>
          <w:rFonts w:ascii="標楷體" w:eastAsia="標楷體" w:hAnsi="標楷體" w:cs="Times New Roman" w:hint="eastAsia"/>
          <w:snapToGrid w:val="0"/>
          <w:sz w:val="32"/>
          <w:szCs w:val="32"/>
        </w:rPr>
        <w:t>56.57.58.59.61.63.66.69.70.71.72.73.74.75.79.</w:t>
      </w:r>
      <w:r w:rsidR="006840A8">
        <w:rPr>
          <w:rFonts w:ascii="標楷體" w:eastAsia="標楷體" w:hAnsi="標楷體" w:cs="Times New Roman"/>
          <w:snapToGrid w:val="0"/>
          <w:sz w:val="32"/>
          <w:szCs w:val="32"/>
        </w:rPr>
        <w:br/>
      </w:r>
      <w:r w:rsidRPr="00E5708E">
        <w:rPr>
          <w:rFonts w:ascii="標楷體" w:eastAsia="標楷體" w:hAnsi="標楷體" w:cs="Times New Roman" w:hint="eastAsia"/>
          <w:snapToGrid w:val="0"/>
          <w:sz w:val="32"/>
          <w:szCs w:val="32"/>
        </w:rPr>
        <w:t>80.82】</w:t>
      </w:r>
    </w:p>
    <w:p w:rsidR="00E5708E" w:rsidRPr="00E5708E" w:rsidRDefault="00E5708E" w:rsidP="00453612">
      <w:pPr>
        <w:pStyle w:val="1"/>
      </w:pPr>
      <w:r w:rsidRPr="00E5708E">
        <w:rPr>
          <w:rFonts w:hint="eastAsia"/>
        </w:rPr>
        <w:t>3.本期短絀：原列22億5,045萬8千元，減列</w:t>
      </w:r>
      <w:r w:rsidR="000C552F">
        <w:rPr>
          <w:rFonts w:hint="eastAsia"/>
        </w:rPr>
        <w:t>2</w:t>
      </w:r>
      <w:r w:rsidRPr="00E5708E">
        <w:rPr>
          <w:rFonts w:hint="eastAsia"/>
        </w:rPr>
        <w:t>,818萬9千元，改列為22億</w:t>
      </w:r>
      <w:r w:rsidR="000C552F">
        <w:rPr>
          <w:rFonts w:hint="eastAsia"/>
        </w:rPr>
        <w:t>2</w:t>
      </w:r>
      <w:r w:rsidRPr="00E5708E">
        <w:rPr>
          <w:rFonts w:hint="eastAsia"/>
        </w:rPr>
        <w:t>,226萬9千元。</w:t>
      </w:r>
    </w:p>
    <w:p w:rsidR="00E5708E" w:rsidRPr="00E5708E" w:rsidRDefault="00E5708E" w:rsidP="00E5708E">
      <w:pPr>
        <w:adjustRightInd w:val="0"/>
        <w:snapToGrid w:val="0"/>
        <w:spacing w:line="440" w:lineRule="exact"/>
        <w:ind w:leftChars="300" w:left="1360" w:hangingChars="200" w:hanging="640"/>
        <w:jc w:val="both"/>
        <w:rPr>
          <w:rFonts w:ascii="標楷體" w:eastAsia="標楷體" w:hAnsi="標楷體"/>
          <w:bCs/>
          <w:sz w:val="32"/>
          <w:szCs w:val="32"/>
        </w:rPr>
      </w:pPr>
      <w:r w:rsidRPr="00E5708E">
        <w:rPr>
          <w:rFonts w:ascii="標楷體" w:eastAsia="標楷體" w:hAnsi="標楷體" w:hint="eastAsia"/>
          <w:bCs/>
          <w:sz w:val="32"/>
          <w:szCs w:val="32"/>
        </w:rPr>
        <w:t>(三)解繳公庫：無列數。</w:t>
      </w:r>
    </w:p>
    <w:p w:rsidR="0007626A" w:rsidRPr="0007626A" w:rsidRDefault="0007626A" w:rsidP="002C474D">
      <w:pPr>
        <w:adjustRightInd w:val="0"/>
        <w:snapToGrid w:val="0"/>
        <w:spacing w:line="440" w:lineRule="exact"/>
        <w:ind w:leftChars="300" w:left="1360" w:hangingChars="200" w:hanging="640"/>
        <w:jc w:val="both"/>
        <w:outlineLvl w:val="1"/>
        <w:rPr>
          <w:rFonts w:ascii="標楷體" w:eastAsia="標楷體" w:hAnsi="標楷體" w:cs="Times New Roman"/>
          <w:bCs/>
          <w:sz w:val="32"/>
          <w:szCs w:val="32"/>
        </w:rPr>
      </w:pPr>
      <w:r w:rsidRPr="0007626A">
        <w:rPr>
          <w:rFonts w:ascii="標楷體" w:eastAsia="標楷體" w:hAnsi="標楷體" w:cs="Times New Roman" w:hint="eastAsia"/>
          <w:bCs/>
          <w:sz w:val="32"/>
          <w:szCs w:val="32"/>
        </w:rPr>
        <w:t>(四)通過決議2</w:t>
      </w:r>
      <w:r w:rsidR="00FF61C7">
        <w:rPr>
          <w:rFonts w:ascii="標楷體" w:eastAsia="標楷體" w:hAnsi="標楷體" w:cs="Times New Roman" w:hint="eastAsia"/>
          <w:bCs/>
          <w:sz w:val="32"/>
          <w:szCs w:val="32"/>
        </w:rPr>
        <w:t>6</w:t>
      </w:r>
      <w:r w:rsidRPr="0007626A">
        <w:rPr>
          <w:rFonts w:ascii="標楷體" w:eastAsia="標楷體" w:hAnsi="標楷體" w:cs="Times New Roman" w:hint="eastAsia"/>
          <w:bCs/>
          <w:sz w:val="32"/>
          <w:szCs w:val="32"/>
        </w:rPr>
        <w:t>項：</w:t>
      </w:r>
    </w:p>
    <w:p w:rsidR="0007626A" w:rsidRDefault="0007626A" w:rsidP="00AB3774">
      <w:pPr>
        <w:pStyle w:val="1"/>
      </w:pPr>
      <w:r w:rsidRPr="0007626A">
        <w:t>1.</w:t>
      </w:r>
      <w:r w:rsidR="00571290">
        <w:rPr>
          <w:rFonts w:hint="eastAsia"/>
        </w:rPr>
        <w:t>109年度</w:t>
      </w:r>
      <w:r w:rsidR="00571290" w:rsidRPr="00571290">
        <w:rPr>
          <w:rFonts w:hint="eastAsia"/>
        </w:rPr>
        <w:t>空氣污染防制基金</w:t>
      </w:r>
      <w:r w:rsidR="00571290">
        <w:rPr>
          <w:rFonts w:hint="eastAsia"/>
        </w:rPr>
        <w:t>「</w:t>
      </w:r>
      <w:r w:rsidR="00571290" w:rsidRPr="00571290">
        <w:rPr>
          <w:rFonts w:hint="eastAsia"/>
        </w:rPr>
        <w:t>空氣污染防制計畫</w:t>
      </w:r>
      <w:r w:rsidR="00571290">
        <w:rPr>
          <w:rFonts w:hint="eastAsia"/>
        </w:rPr>
        <w:t>」預算編列</w:t>
      </w:r>
      <w:r w:rsidR="00571290" w:rsidRPr="00571290">
        <w:rPr>
          <w:rFonts w:hint="eastAsia"/>
        </w:rPr>
        <w:t>63億0,037萬4千元</w:t>
      </w:r>
      <w:r w:rsidR="00571290">
        <w:rPr>
          <w:rFonts w:hint="eastAsia"/>
        </w:rPr>
        <w:t>，合併凍結2,500萬元，</w:t>
      </w:r>
      <w:r w:rsidR="00571290" w:rsidRPr="00571290">
        <w:rPr>
          <w:rFonts w:hint="eastAsia"/>
        </w:rPr>
        <w:t>俟行政院環境保護署就下列各案向立法院社會福利及衛生環境委員會</w:t>
      </w:r>
      <w:r w:rsidR="00571290" w:rsidRPr="002172EA">
        <w:rPr>
          <w:rFonts w:hint="eastAsia"/>
        </w:rPr>
        <w:t>提出</w:t>
      </w:r>
      <w:r w:rsidR="00191C38">
        <w:rPr>
          <w:rFonts w:hint="eastAsia"/>
        </w:rPr>
        <w:t>書面</w:t>
      </w:r>
      <w:r w:rsidR="00571290" w:rsidRPr="002172EA">
        <w:rPr>
          <w:rFonts w:hint="eastAsia"/>
        </w:rPr>
        <w:t>報告</w:t>
      </w:r>
      <w:r w:rsidR="00571290" w:rsidRPr="00571290">
        <w:rPr>
          <w:rFonts w:hint="eastAsia"/>
        </w:rPr>
        <w:t>後，始得動支。</w:t>
      </w:r>
    </w:p>
    <w:p w:rsidR="00453612" w:rsidRPr="0043318D" w:rsidRDefault="00052BC5" w:rsidP="00453612">
      <w:pPr>
        <w:pStyle w:val="12"/>
      </w:pPr>
      <w:r>
        <w:t>(1)</w:t>
      </w:r>
      <w:r w:rsidR="00453612" w:rsidRPr="00894FCA">
        <w:rPr>
          <w:rFonts w:hint="eastAsia"/>
        </w:rPr>
        <w:t>按我國PM2.5濃度雖已達設定之改善目標，惟參據世界經濟論壇(World Economic Forum，WEF）</w:t>
      </w:r>
      <w:r w:rsidR="00453612">
        <w:rPr>
          <w:rFonts w:hint="eastAsia"/>
        </w:rPr>
        <w:t>106</w:t>
      </w:r>
      <w:r w:rsidR="00453612" w:rsidRPr="00894FCA">
        <w:rPr>
          <w:rFonts w:hint="eastAsia"/>
        </w:rPr>
        <w:t>年「觀光旅遊競爭力報告」 顯示，在136個調查國家中，我國之政策條件表現以「環境永續」排名第75最不理想，該項目之細項指標PM2.5濃度落在百名之後，總排名第123，係所有細項指標中成績最差者，在136個國家中僅優於13個國家，卻落後鄰近國家如新加坡(第39名)、菲律賓(第41名)、日本(93名)之排名甚多，影響國家競爭力，我國PM2.5之防制仍有長足進步空間，空污防治預算執行效益有待加</w:t>
      </w:r>
      <w:r w:rsidR="00453612">
        <w:rPr>
          <w:rFonts w:hint="eastAsia"/>
        </w:rPr>
        <w:t>強。為撙節預算，並督促預算執行效益。爰</w:t>
      </w:r>
      <w:r w:rsidR="003C4E39" w:rsidRPr="008120AD">
        <w:rPr>
          <w:rFonts w:hint="eastAsia"/>
          <w:color w:val="auto"/>
        </w:rPr>
        <w:t>針對109年度空氣污染防制基金</w:t>
      </w:r>
      <w:r w:rsidR="002F5550" w:rsidRPr="008120AD">
        <w:rPr>
          <w:rFonts w:hint="eastAsia"/>
          <w:color w:val="auto"/>
        </w:rPr>
        <w:t>「空氣污染防制計畫」預算編列63億0,037萬4千元，凍結</w:t>
      </w:r>
      <w:r w:rsidR="00453612">
        <w:rPr>
          <w:rFonts w:hint="eastAsia"/>
        </w:rPr>
        <w:t>2,5</w:t>
      </w:r>
      <w:r w:rsidR="00453612" w:rsidRPr="00894FCA">
        <w:rPr>
          <w:rFonts w:hint="eastAsia"/>
        </w:rPr>
        <w:t>00</w:t>
      </w:r>
      <w:r w:rsidR="00453612">
        <w:rPr>
          <w:rFonts w:hint="eastAsia"/>
        </w:rPr>
        <w:t>萬元，</w:t>
      </w:r>
      <w:r w:rsidR="00191C38">
        <w:rPr>
          <w:rFonts w:hint="eastAsia"/>
        </w:rPr>
        <w:t>俟</w:t>
      </w:r>
      <w:r w:rsidR="00453612">
        <w:rPr>
          <w:rFonts w:hint="eastAsia"/>
        </w:rPr>
        <w:t>向立法院社會福利及衛生環境</w:t>
      </w:r>
      <w:r w:rsidR="00453612" w:rsidRPr="00894FCA">
        <w:rPr>
          <w:rFonts w:hint="eastAsia"/>
        </w:rPr>
        <w:t>委員會報告並</w:t>
      </w:r>
      <w:r w:rsidR="00453612">
        <w:rPr>
          <w:rFonts w:hint="eastAsia"/>
        </w:rPr>
        <w:t>經</w:t>
      </w:r>
      <w:r w:rsidR="00453612" w:rsidRPr="00894FCA">
        <w:rPr>
          <w:rFonts w:hint="eastAsia"/>
        </w:rPr>
        <w:t>同意後</w:t>
      </w:r>
      <w:r w:rsidR="00453612">
        <w:rPr>
          <w:rFonts w:hint="eastAsia"/>
        </w:rPr>
        <w:t>，</w:t>
      </w:r>
      <w:r w:rsidR="00453612" w:rsidRPr="00894FCA">
        <w:rPr>
          <w:rFonts w:hint="eastAsia"/>
        </w:rPr>
        <w:t>始得動支</w:t>
      </w:r>
      <w:r w:rsidR="00453612" w:rsidRPr="0043318D">
        <w:rPr>
          <w:rFonts w:hint="eastAsia"/>
        </w:rPr>
        <w:t>。</w:t>
      </w:r>
      <w:r w:rsidR="00453612">
        <w:rPr>
          <w:rFonts w:hint="eastAsia"/>
        </w:rPr>
        <w:t>【1】</w:t>
      </w:r>
    </w:p>
    <w:p w:rsidR="00453612" w:rsidRPr="0043318D" w:rsidRDefault="00453612" w:rsidP="00D358DD">
      <w:pPr>
        <w:pStyle w:val="0"/>
      </w:pPr>
      <w:r w:rsidRPr="0043318D">
        <w:rPr>
          <w:rFonts w:hint="eastAsia"/>
        </w:rPr>
        <w:t>提案人：</w:t>
      </w:r>
      <w:r>
        <w:rPr>
          <w:rFonts w:hint="eastAsia"/>
        </w:rPr>
        <w:t>楊  曜</w:t>
      </w:r>
    </w:p>
    <w:p w:rsidR="00453612" w:rsidRDefault="00453612" w:rsidP="00453612">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劉建國  陳靜敏</w:t>
      </w:r>
    </w:p>
    <w:p w:rsidR="00453612" w:rsidRPr="0043318D" w:rsidRDefault="00052BC5" w:rsidP="00453612">
      <w:pPr>
        <w:pStyle w:val="12"/>
      </w:pPr>
      <w:r>
        <w:t>(2)</w:t>
      </w:r>
      <w:r w:rsidR="00453612">
        <w:rPr>
          <w:rFonts w:hint="eastAsia"/>
        </w:rPr>
        <w:t>有鑑於行政院環境保護署針對我國PM2.5減量，原訂於109年達成全國懸浮微粒濃度年平均值15微克/立方公尺之目標，惟經查，108年度全國PM2.5平均濃度仍高達18.5微克/立方公尺，且以各縣市數據來看，除基隆、花蓮、台東及澎湖外，其餘各縣市之PM2.5濃度均超出空氣品質標準，</w:t>
      </w:r>
      <w:r w:rsidR="00756DF4">
        <w:rPr>
          <w:rFonts w:hint="eastAsia"/>
        </w:rPr>
        <w:t>距</w:t>
      </w:r>
      <w:r w:rsidR="00453612">
        <w:rPr>
          <w:rFonts w:hint="eastAsia"/>
        </w:rPr>
        <w:t>行政院環境保護署所訂第一階段目標仍有落差，實有持續改善之必要</w:t>
      </w:r>
      <w:r w:rsidR="00453612" w:rsidRPr="0043318D">
        <w:rPr>
          <w:rFonts w:hint="eastAsia"/>
        </w:rPr>
        <w:t>。</w:t>
      </w:r>
      <w:r w:rsidR="00453612">
        <w:rPr>
          <w:rFonts w:hint="eastAsia"/>
        </w:rPr>
        <w:t>爰</w:t>
      </w:r>
      <w:r w:rsidR="003C4E39" w:rsidRPr="008120AD">
        <w:rPr>
          <w:rFonts w:hint="eastAsia"/>
          <w:color w:val="auto"/>
        </w:rPr>
        <w:t>針對109年度空氣污染防制基金</w:t>
      </w:r>
      <w:r w:rsidR="002F5550" w:rsidRPr="008120AD">
        <w:rPr>
          <w:rFonts w:hint="eastAsia"/>
          <w:color w:val="auto"/>
        </w:rPr>
        <w:t>「空氣污染防制計畫」預算編列63億0,037萬4千元，凍結2,500萬元</w:t>
      </w:r>
      <w:r w:rsidR="00191C38">
        <w:rPr>
          <w:rFonts w:hint="eastAsia"/>
          <w:color w:val="auto"/>
        </w:rPr>
        <w:t>，俟行政院環境保護署</w:t>
      </w:r>
      <w:r w:rsidR="00453612">
        <w:rPr>
          <w:rFonts w:hint="eastAsia"/>
        </w:rPr>
        <w:t>針對達成PM2.5濃度年平均值15微克/立方公尺之目標，提出空氣污染防制方案(109至112年)報行政院核定</w:t>
      </w:r>
      <w:r w:rsidR="009663F3">
        <w:rPr>
          <w:rFonts w:hint="eastAsia"/>
        </w:rPr>
        <w:t>，並</w:t>
      </w:r>
      <w:r w:rsidR="009663F3" w:rsidRPr="009663F3">
        <w:rPr>
          <w:rFonts w:hint="eastAsia"/>
        </w:rPr>
        <w:t>向立法院社會福利及衛生環境委員會</w:t>
      </w:r>
      <w:r w:rsidR="009663F3">
        <w:rPr>
          <w:rFonts w:hint="eastAsia"/>
        </w:rPr>
        <w:t>提出報告</w:t>
      </w:r>
      <w:r w:rsidR="00453612">
        <w:rPr>
          <w:rFonts w:hint="eastAsia"/>
        </w:rPr>
        <w:t>後，始得動支。【2】</w:t>
      </w:r>
    </w:p>
    <w:p w:rsidR="00453612" w:rsidRDefault="00453612" w:rsidP="005E72A6">
      <w:pPr>
        <w:spacing w:line="440" w:lineRule="exact"/>
        <w:ind w:leftChars="1400" w:left="3360"/>
      </w:pPr>
      <w:r w:rsidRPr="0043318D">
        <w:rPr>
          <w:rFonts w:ascii="標楷體" w:eastAsia="標楷體" w:hAnsi="標楷體" w:hint="eastAsia"/>
          <w:sz w:val="32"/>
          <w:szCs w:val="32"/>
        </w:rPr>
        <w:t>提案人：</w:t>
      </w:r>
      <w:r>
        <w:rPr>
          <w:rFonts w:ascii="標楷體" w:eastAsia="標楷體" w:hAnsi="標楷體" w:hint="eastAsia"/>
          <w:sz w:val="32"/>
          <w:szCs w:val="32"/>
        </w:rPr>
        <w:t>王育敏  陳宜民  蔣萬安</w:t>
      </w:r>
    </w:p>
    <w:p w:rsidR="00453612" w:rsidRDefault="00052BC5" w:rsidP="00453612">
      <w:pPr>
        <w:pStyle w:val="12"/>
      </w:pPr>
      <w:r>
        <w:t>(3)</w:t>
      </w:r>
      <w:r w:rsidR="00453612">
        <w:rPr>
          <w:rFonts w:hint="eastAsia"/>
        </w:rPr>
        <w:t>查</w:t>
      </w:r>
      <w:r w:rsidR="00906359">
        <w:rPr>
          <w:rFonts w:hint="eastAsia"/>
        </w:rPr>
        <w:t>空氣污染防制基金</w:t>
      </w:r>
      <w:r w:rsidR="00453612">
        <w:rPr>
          <w:rFonts w:hint="eastAsia"/>
        </w:rPr>
        <w:t>「</w:t>
      </w:r>
      <w:r w:rsidR="00453612" w:rsidRPr="00CC2420">
        <w:rPr>
          <w:rFonts w:hint="eastAsia"/>
        </w:rPr>
        <w:t>空氣污染防制計畫</w:t>
      </w:r>
      <w:r w:rsidR="00453612">
        <w:rPr>
          <w:rFonts w:hint="eastAsia"/>
        </w:rPr>
        <w:t>」</w:t>
      </w:r>
      <w:r w:rsidR="005E72A6">
        <w:rPr>
          <w:rFonts w:hint="eastAsia"/>
        </w:rPr>
        <w:t>項下</w:t>
      </w:r>
      <w:r w:rsidR="00453612">
        <w:rPr>
          <w:rFonts w:hint="eastAsia"/>
        </w:rPr>
        <w:t>「</w:t>
      </w:r>
      <w:r w:rsidR="00453612" w:rsidRPr="00CC2420">
        <w:rPr>
          <w:rFonts w:hint="eastAsia"/>
        </w:rPr>
        <w:t>固定污染</w:t>
      </w:r>
      <w:r w:rsidR="00453612">
        <w:rPr>
          <w:rFonts w:hint="eastAsia"/>
        </w:rPr>
        <w:t>源管制」</w:t>
      </w:r>
      <w:r w:rsidR="00756DF4">
        <w:rPr>
          <w:rFonts w:hint="eastAsia"/>
        </w:rPr>
        <w:t>預算</w:t>
      </w:r>
      <w:r w:rsidR="00453612">
        <w:rPr>
          <w:rFonts w:hint="eastAsia"/>
        </w:rPr>
        <w:t>，</w:t>
      </w:r>
      <w:r w:rsidR="00756DF4">
        <w:rPr>
          <w:rFonts w:hint="eastAsia"/>
        </w:rPr>
        <w:t>係</w:t>
      </w:r>
      <w:r w:rsidR="00453612">
        <w:rPr>
          <w:rFonts w:hint="eastAsia"/>
        </w:rPr>
        <w:t>針對國內固定污染源進行管制推動，然台灣固污管理緩慢，107年經劉</w:t>
      </w:r>
      <w:r w:rsidR="00C9155E">
        <w:rPr>
          <w:rFonts w:hint="eastAsia"/>
        </w:rPr>
        <w:t>委員</w:t>
      </w:r>
      <w:r w:rsidR="00453612">
        <w:rPr>
          <w:rFonts w:hint="eastAsia"/>
        </w:rPr>
        <w:t>建國</w:t>
      </w:r>
      <w:r w:rsidR="00453612" w:rsidRPr="00CC2420">
        <w:rPr>
          <w:rFonts w:hint="eastAsia"/>
        </w:rPr>
        <w:t>質詢及提案後，</w:t>
      </w:r>
      <w:r w:rsidR="00453612">
        <w:rPr>
          <w:rFonts w:hint="eastAsia"/>
        </w:rPr>
        <w:t>才將石油焦從國內禁止，但卻僅此，行政院環境保護署</w:t>
      </w:r>
      <w:r w:rsidR="00453612" w:rsidRPr="00CC2420">
        <w:rPr>
          <w:rFonts w:hint="eastAsia"/>
        </w:rPr>
        <w:t>對於台灣減煤政策仍然不見具體方針。</w:t>
      </w:r>
      <w:r w:rsidR="00453612">
        <w:rPr>
          <w:rFonts w:hint="eastAsia"/>
        </w:rPr>
        <w:t>如六輕近10</w:t>
      </w:r>
      <w:r w:rsidR="00453612" w:rsidRPr="00CC2420">
        <w:rPr>
          <w:rFonts w:hint="eastAsia"/>
        </w:rPr>
        <w:t>年生煤使用情況</w:t>
      </w:r>
      <w:r w:rsidR="00DB3E17">
        <w:rPr>
          <w:rFonts w:hint="eastAsia"/>
        </w:rPr>
        <w:t>（</w:t>
      </w:r>
      <w:r w:rsidR="00453612" w:rsidRPr="00CC2420">
        <w:rPr>
          <w:rFonts w:hint="eastAsia"/>
        </w:rPr>
        <w:t>附圖</w:t>
      </w:r>
      <w:r w:rsidR="00DB3E17">
        <w:rPr>
          <w:rFonts w:hint="eastAsia"/>
        </w:rPr>
        <w:t>）</w:t>
      </w:r>
      <w:r w:rsidR="00453612">
        <w:rPr>
          <w:rFonts w:hint="eastAsia"/>
        </w:rPr>
        <w:t>，生煤的使用量並沒有顯著減量，為求台灣能源轉型，督促行政院環境保護署</w:t>
      </w:r>
      <w:r w:rsidR="00C9155E">
        <w:rPr>
          <w:rFonts w:hint="eastAsia"/>
        </w:rPr>
        <w:t>儘速</w:t>
      </w:r>
      <w:r w:rsidR="00453612" w:rsidRPr="00CC2420">
        <w:rPr>
          <w:rFonts w:hint="eastAsia"/>
        </w:rPr>
        <w:t>訂定減煤計畫，</w:t>
      </w:r>
      <w:r w:rsidR="00453612">
        <w:rPr>
          <w:rFonts w:hint="eastAsia"/>
        </w:rPr>
        <w:t>爰</w:t>
      </w:r>
      <w:r w:rsidR="003C4E39" w:rsidRPr="008120AD">
        <w:rPr>
          <w:rFonts w:hint="eastAsia"/>
          <w:color w:val="auto"/>
        </w:rPr>
        <w:t>針對109年度空氣污染防制基金</w:t>
      </w:r>
      <w:r w:rsidR="002F5550" w:rsidRPr="008120AD">
        <w:rPr>
          <w:rFonts w:hint="eastAsia"/>
          <w:color w:val="auto"/>
        </w:rPr>
        <w:t>「空氣污染防制計畫」預算編列63億0,037萬4千元，凍結</w:t>
      </w:r>
      <w:r w:rsidR="002F5550">
        <w:rPr>
          <w:rFonts w:hint="eastAsia"/>
        </w:rPr>
        <w:t>2,5</w:t>
      </w:r>
      <w:r w:rsidR="002F5550" w:rsidRPr="00894FCA">
        <w:rPr>
          <w:rFonts w:hint="eastAsia"/>
        </w:rPr>
        <w:t>00</w:t>
      </w:r>
      <w:r w:rsidR="002F5550">
        <w:rPr>
          <w:rFonts w:hint="eastAsia"/>
        </w:rPr>
        <w:t>萬元</w:t>
      </w:r>
      <w:r w:rsidR="00453612">
        <w:rPr>
          <w:rFonts w:hint="eastAsia"/>
        </w:rPr>
        <w:t>，</w:t>
      </w:r>
      <w:r w:rsidR="00191C38" w:rsidRPr="00191C38">
        <w:rPr>
          <w:rFonts w:hint="eastAsia"/>
        </w:rPr>
        <w:t>俟行政院環境保護署</w:t>
      </w:r>
      <w:r w:rsidR="00453612">
        <w:rPr>
          <w:rFonts w:hint="eastAsia"/>
        </w:rPr>
        <w:t>向立法院社會福利及衛生環境委員會</w:t>
      </w:r>
      <w:r w:rsidR="00C9155E">
        <w:rPr>
          <w:rFonts w:hint="eastAsia"/>
        </w:rPr>
        <w:t>提出</w:t>
      </w:r>
      <w:r w:rsidR="00453612">
        <w:rPr>
          <w:rFonts w:hint="eastAsia"/>
        </w:rPr>
        <w:t>報告後，</w:t>
      </w:r>
      <w:r w:rsidR="00453612" w:rsidRPr="00894FCA">
        <w:rPr>
          <w:rFonts w:hint="eastAsia"/>
        </w:rPr>
        <w:t>始得動支</w:t>
      </w:r>
      <w:r w:rsidR="00453612" w:rsidRPr="0043318D">
        <w:rPr>
          <w:rFonts w:hint="eastAsia"/>
        </w:rPr>
        <w:t>。</w:t>
      </w:r>
      <w:r w:rsidR="00453612">
        <w:rPr>
          <w:rFonts w:hint="eastAsia"/>
        </w:rPr>
        <w:t>【7】</w:t>
      </w:r>
    </w:p>
    <w:tbl>
      <w:tblPr>
        <w:tblStyle w:val="ae"/>
        <w:tblW w:w="0" w:type="auto"/>
        <w:tblInd w:w="1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tblGrid>
      <w:tr w:rsidR="00E6327B" w:rsidTr="00E6327B">
        <w:tc>
          <w:tcPr>
            <w:tcW w:w="9694" w:type="dxa"/>
          </w:tcPr>
          <w:p w:rsidR="00E6327B" w:rsidRDefault="00E6327B" w:rsidP="00E6327B">
            <w:pPr>
              <w:pStyle w:val="12"/>
              <w:spacing w:line="240" w:lineRule="auto"/>
              <w:ind w:leftChars="0" w:left="0" w:firstLineChars="0" w:firstLine="0"/>
              <w:jc w:val="center"/>
            </w:pPr>
            <w:r>
              <w:rPr>
                <w:noProof/>
              </w:rPr>
              <w:drawing>
                <wp:inline distT="0" distB="0" distL="0" distR="0" wp14:anchorId="46074E4E" wp14:editId="2153D5FD">
                  <wp:extent cx="4243070" cy="2463165"/>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3070" cy="2463165"/>
                          </a:xfrm>
                          <a:prstGeom prst="rect">
                            <a:avLst/>
                          </a:prstGeom>
                          <a:noFill/>
                        </pic:spPr>
                      </pic:pic>
                    </a:graphicData>
                  </a:graphic>
                </wp:inline>
              </w:drawing>
            </w:r>
          </w:p>
        </w:tc>
      </w:tr>
    </w:tbl>
    <w:p w:rsidR="00453612" w:rsidRPr="0043318D" w:rsidRDefault="00453612" w:rsidP="005379A6">
      <w:pPr>
        <w:pStyle w:val="0"/>
      </w:pPr>
      <w:r w:rsidRPr="0043318D">
        <w:rPr>
          <w:rFonts w:hint="eastAsia"/>
        </w:rPr>
        <w:t>提案人：</w:t>
      </w:r>
      <w:r>
        <w:rPr>
          <w:rFonts w:hint="eastAsia"/>
        </w:rPr>
        <w:t>劉建國</w:t>
      </w:r>
    </w:p>
    <w:p w:rsidR="00453612" w:rsidRDefault="00453612" w:rsidP="005379A6">
      <w:pPr>
        <w:pStyle w:val="0"/>
      </w:pPr>
      <w:r w:rsidRPr="0043318D">
        <w:rPr>
          <w:rFonts w:hint="eastAsia"/>
        </w:rPr>
        <w:t>連署人：</w:t>
      </w:r>
      <w:r>
        <w:rPr>
          <w:rFonts w:hint="eastAsia"/>
        </w:rPr>
        <w:t>吳玉琴  楊  曜</w:t>
      </w:r>
    </w:p>
    <w:p w:rsidR="00453612" w:rsidRPr="0043318D" w:rsidRDefault="00052BC5" w:rsidP="00453612">
      <w:pPr>
        <w:pStyle w:val="12"/>
      </w:pPr>
      <w:r>
        <w:t>(4)</w:t>
      </w:r>
      <w:r w:rsidR="00453612">
        <w:rPr>
          <w:rFonts w:hint="eastAsia"/>
        </w:rPr>
        <w:t>106年度</w:t>
      </w:r>
      <w:r w:rsidR="00906359">
        <w:rPr>
          <w:rFonts w:hint="eastAsia"/>
        </w:rPr>
        <w:t>空氣污染防制基金</w:t>
      </w:r>
      <w:r w:rsidR="00453612" w:rsidRPr="00DA0AA6">
        <w:rPr>
          <w:rFonts w:hint="eastAsia"/>
        </w:rPr>
        <w:t>「空氣</w:t>
      </w:r>
      <w:r w:rsidR="00C9155E">
        <w:rPr>
          <w:rFonts w:hint="eastAsia"/>
        </w:rPr>
        <w:t>污染</w:t>
      </w:r>
      <w:r w:rsidR="00453612" w:rsidRPr="00DA0AA6">
        <w:rPr>
          <w:rFonts w:hint="eastAsia"/>
        </w:rPr>
        <w:t>防制計畫」</w:t>
      </w:r>
      <w:r w:rsidR="00165485">
        <w:rPr>
          <w:rFonts w:hint="eastAsia"/>
        </w:rPr>
        <w:t>項下</w:t>
      </w:r>
      <w:r w:rsidR="00453612" w:rsidRPr="00DA0AA6">
        <w:rPr>
          <w:rFonts w:hint="eastAsia"/>
        </w:rPr>
        <w:t>「</w:t>
      </w:r>
      <w:r w:rsidR="00453612">
        <w:rPr>
          <w:rFonts w:hint="eastAsia"/>
        </w:rPr>
        <w:t>固定污染源管制</w:t>
      </w:r>
      <w:r w:rsidR="00453612" w:rsidRPr="00DA0AA6">
        <w:rPr>
          <w:rFonts w:hint="eastAsia"/>
        </w:rPr>
        <w:t>」</w:t>
      </w:r>
      <w:r w:rsidR="00756DF4">
        <w:rPr>
          <w:rFonts w:hint="eastAsia"/>
        </w:rPr>
        <w:t>中</w:t>
      </w:r>
      <w:r w:rsidR="00453612">
        <w:rPr>
          <w:rFonts w:hint="eastAsia"/>
        </w:rPr>
        <w:t>「服務費用」之「專業服務費</w:t>
      </w:r>
      <w:r w:rsidR="00453612" w:rsidRPr="00DA0AA6">
        <w:rPr>
          <w:rFonts w:hint="eastAsia"/>
        </w:rPr>
        <w:t>」</w:t>
      </w:r>
      <w:r w:rsidR="00453612" w:rsidRPr="001F402F">
        <w:rPr>
          <w:rFonts w:hint="eastAsia"/>
        </w:rPr>
        <w:t>決算數為2億1</w:t>
      </w:r>
      <w:r w:rsidR="00453612">
        <w:rPr>
          <w:rFonts w:hint="eastAsia"/>
        </w:rPr>
        <w:t>,</w:t>
      </w:r>
      <w:r w:rsidR="00453612" w:rsidRPr="001F402F">
        <w:rPr>
          <w:rFonts w:hint="eastAsia"/>
        </w:rPr>
        <w:t>901萬1千元、107年度之預算數為3億</w:t>
      </w:r>
      <w:r w:rsidR="00453612">
        <w:rPr>
          <w:rFonts w:hint="eastAsia"/>
        </w:rPr>
        <w:t>0,</w:t>
      </w:r>
      <w:r w:rsidR="00453612" w:rsidRPr="001F402F">
        <w:rPr>
          <w:rFonts w:hint="eastAsia"/>
        </w:rPr>
        <w:t>255萬元</w:t>
      </w:r>
      <w:r w:rsidR="00252A32">
        <w:rPr>
          <w:rFonts w:hint="eastAsia"/>
        </w:rPr>
        <w:t>，</w:t>
      </w:r>
      <w:r w:rsidR="00453612" w:rsidRPr="001F402F">
        <w:rPr>
          <w:rFonts w:hint="eastAsia"/>
        </w:rPr>
        <w:t>而決算數為2億5</w:t>
      </w:r>
      <w:r w:rsidR="00453612">
        <w:rPr>
          <w:rFonts w:hint="eastAsia"/>
        </w:rPr>
        <w:t>,</w:t>
      </w:r>
      <w:r w:rsidR="00453612" w:rsidRPr="001F402F">
        <w:rPr>
          <w:rFonts w:hint="eastAsia"/>
        </w:rPr>
        <w:t>351萬3千元、108年度之預算數為2億6</w:t>
      </w:r>
      <w:r w:rsidR="00453612">
        <w:rPr>
          <w:rFonts w:hint="eastAsia"/>
        </w:rPr>
        <w:t>,</w:t>
      </w:r>
      <w:r w:rsidR="00453612" w:rsidRPr="001F402F">
        <w:rPr>
          <w:rFonts w:hint="eastAsia"/>
        </w:rPr>
        <w:t>483萬元；然對照過去執行績效，預算數與決算數明顯落差，寬列額度顯不相當，顯有浮編之虞</w:t>
      </w:r>
      <w:r w:rsidR="00453612" w:rsidRPr="0043318D">
        <w:rPr>
          <w:rFonts w:hint="eastAsia"/>
        </w:rPr>
        <w:t>。</w:t>
      </w:r>
      <w:r w:rsidR="00453612">
        <w:rPr>
          <w:rFonts w:hint="eastAsia"/>
        </w:rPr>
        <w:t>值此國家財政困窘之際，爰</w:t>
      </w:r>
      <w:r w:rsidR="003C4E39" w:rsidRPr="008120AD">
        <w:rPr>
          <w:rFonts w:hint="eastAsia"/>
          <w:color w:val="auto"/>
        </w:rPr>
        <w:t>針對109年度空氣污染防制基金</w:t>
      </w:r>
      <w:r w:rsidR="002F5550" w:rsidRPr="008120AD">
        <w:rPr>
          <w:rFonts w:hint="eastAsia"/>
          <w:color w:val="auto"/>
        </w:rPr>
        <w:t>「空氣污染防制計畫」預算編列63億0,037萬4千元，凍結2,500萬元</w:t>
      </w:r>
      <w:r w:rsidR="00191C38">
        <w:rPr>
          <w:rFonts w:hint="eastAsia"/>
          <w:color w:val="auto"/>
        </w:rPr>
        <w:t>，俟行政院環境保護署</w:t>
      </w:r>
      <w:r w:rsidR="00453612">
        <w:rPr>
          <w:rFonts w:hint="eastAsia"/>
        </w:rPr>
        <w:t>向立法院社會福利及衛生環境委員會提出合理解釋說明</w:t>
      </w:r>
      <w:r w:rsidR="008120AD">
        <w:rPr>
          <w:rFonts w:hint="eastAsia"/>
        </w:rPr>
        <w:t>並經同意後，</w:t>
      </w:r>
      <w:r w:rsidR="00453612" w:rsidRPr="001F402F">
        <w:rPr>
          <w:rFonts w:hint="eastAsia"/>
        </w:rPr>
        <w:t>始得動支</w:t>
      </w:r>
      <w:r w:rsidR="00453612">
        <w:rPr>
          <w:rFonts w:hint="eastAsia"/>
        </w:rPr>
        <w:t>。【9】</w:t>
      </w:r>
    </w:p>
    <w:p w:rsidR="00453612" w:rsidRDefault="00453612" w:rsidP="00453612">
      <w:pPr>
        <w:spacing w:line="440" w:lineRule="exact"/>
        <w:ind w:leftChars="1400" w:left="3360"/>
      </w:pPr>
      <w:r w:rsidRPr="0043318D">
        <w:rPr>
          <w:rFonts w:ascii="標楷體" w:eastAsia="標楷體" w:hAnsi="標楷體" w:hint="eastAsia"/>
          <w:sz w:val="32"/>
          <w:szCs w:val="32"/>
        </w:rPr>
        <w:t>提案人：</w:t>
      </w:r>
      <w:r>
        <w:rPr>
          <w:rFonts w:ascii="標楷體" w:eastAsia="標楷體" w:hAnsi="標楷體" w:hint="eastAsia"/>
          <w:sz w:val="32"/>
          <w:szCs w:val="32"/>
        </w:rPr>
        <w:t>陳宜民  王育敏  蔣萬安  徐志榮</w:t>
      </w:r>
    </w:p>
    <w:p w:rsidR="00453612" w:rsidRPr="0043318D" w:rsidRDefault="00052BC5" w:rsidP="00453612">
      <w:pPr>
        <w:pStyle w:val="12"/>
      </w:pPr>
      <w:r>
        <w:t>(5)</w:t>
      </w:r>
      <w:r w:rsidR="00453612" w:rsidRPr="00B47B80">
        <w:rPr>
          <w:rFonts w:hint="eastAsia"/>
        </w:rPr>
        <w:t>107年度</w:t>
      </w:r>
      <w:r w:rsidR="00906359">
        <w:rPr>
          <w:rFonts w:hint="eastAsia"/>
        </w:rPr>
        <w:t>空氣污染防制基金</w:t>
      </w:r>
      <w:r w:rsidR="00453612">
        <w:rPr>
          <w:rFonts w:hint="eastAsia"/>
        </w:rPr>
        <w:t>「</w:t>
      </w:r>
      <w:r w:rsidR="00453612" w:rsidRPr="001F402F">
        <w:rPr>
          <w:rFonts w:hint="eastAsia"/>
        </w:rPr>
        <w:t>空氣污染防制計畫</w:t>
      </w:r>
      <w:r w:rsidR="00453612">
        <w:rPr>
          <w:rFonts w:hint="eastAsia"/>
        </w:rPr>
        <w:t>」</w:t>
      </w:r>
      <w:r w:rsidR="00252A32" w:rsidRPr="001F402F">
        <w:rPr>
          <w:rFonts w:hint="eastAsia"/>
        </w:rPr>
        <w:t>項下</w:t>
      </w:r>
      <w:r w:rsidR="00453612">
        <w:rPr>
          <w:rFonts w:hint="eastAsia"/>
        </w:rPr>
        <w:t>「移動</w:t>
      </w:r>
      <w:r w:rsidR="00453612" w:rsidRPr="001F402F">
        <w:rPr>
          <w:rFonts w:hint="eastAsia"/>
        </w:rPr>
        <w:t>污染源管制</w:t>
      </w:r>
      <w:r w:rsidR="00453612">
        <w:rPr>
          <w:rFonts w:hint="eastAsia"/>
        </w:rPr>
        <w:t>」</w:t>
      </w:r>
      <w:r w:rsidR="00453612" w:rsidRPr="00B47B80">
        <w:rPr>
          <w:rFonts w:hint="eastAsia"/>
        </w:rPr>
        <w:t>預算數為8億7</w:t>
      </w:r>
      <w:r w:rsidR="00453612">
        <w:rPr>
          <w:rFonts w:hint="eastAsia"/>
        </w:rPr>
        <w:t>,</w:t>
      </w:r>
      <w:r w:rsidR="00453612" w:rsidRPr="00B47B80">
        <w:rPr>
          <w:rFonts w:hint="eastAsia"/>
        </w:rPr>
        <w:t>259萬元，而決算數為7億8</w:t>
      </w:r>
      <w:r w:rsidR="00453612">
        <w:rPr>
          <w:rFonts w:hint="eastAsia"/>
        </w:rPr>
        <w:t>,</w:t>
      </w:r>
      <w:r w:rsidR="00453612" w:rsidRPr="00B47B80">
        <w:rPr>
          <w:rFonts w:hint="eastAsia"/>
        </w:rPr>
        <w:t>562萬元，對照過去執行績效，預算數與決算數明顯落差，寬列額度顯不相當，顯有浮編之虞</w:t>
      </w:r>
      <w:r w:rsidR="00453612" w:rsidRPr="0043318D">
        <w:rPr>
          <w:rFonts w:hint="eastAsia"/>
        </w:rPr>
        <w:t>。</w:t>
      </w:r>
      <w:r w:rsidR="00453612">
        <w:rPr>
          <w:rFonts w:hint="eastAsia"/>
        </w:rPr>
        <w:t>值此國家財政困窘之際，爰</w:t>
      </w:r>
      <w:r w:rsidR="003C4E39" w:rsidRPr="008120AD">
        <w:rPr>
          <w:rFonts w:hint="eastAsia"/>
          <w:color w:val="auto"/>
        </w:rPr>
        <w:t>針對109年度空氣污染防制基金</w:t>
      </w:r>
      <w:r w:rsidR="002F5550" w:rsidRPr="008120AD">
        <w:rPr>
          <w:rFonts w:hint="eastAsia"/>
          <w:color w:val="auto"/>
        </w:rPr>
        <w:t>「空氣污染防制計畫」預算編列63億0,037萬4千元，凍結2,500萬元</w:t>
      </w:r>
      <w:r w:rsidR="00191C38">
        <w:rPr>
          <w:rFonts w:hint="eastAsia"/>
          <w:color w:val="auto"/>
        </w:rPr>
        <w:t>，俟行政院環境保護署</w:t>
      </w:r>
      <w:r w:rsidR="00453612">
        <w:rPr>
          <w:rFonts w:hint="eastAsia"/>
        </w:rPr>
        <w:t>向立法院社會福利及衛生環境委員會提出合理解釋說明</w:t>
      </w:r>
      <w:r w:rsidR="008120AD">
        <w:rPr>
          <w:rFonts w:hint="eastAsia"/>
        </w:rPr>
        <w:t>並經同意後，</w:t>
      </w:r>
      <w:r w:rsidR="00453612" w:rsidRPr="00B47B80">
        <w:rPr>
          <w:rFonts w:hint="eastAsia"/>
        </w:rPr>
        <w:t>始得動支</w:t>
      </w:r>
      <w:r w:rsidR="00453612">
        <w:rPr>
          <w:rFonts w:hint="eastAsia"/>
        </w:rPr>
        <w:t>。【12】</w:t>
      </w:r>
    </w:p>
    <w:p w:rsidR="00453612" w:rsidRDefault="00453612" w:rsidP="00453612">
      <w:pPr>
        <w:spacing w:line="440" w:lineRule="exact"/>
        <w:ind w:leftChars="1400" w:left="3360"/>
      </w:pPr>
      <w:r w:rsidRPr="0043318D">
        <w:rPr>
          <w:rFonts w:ascii="標楷體" w:eastAsia="標楷體" w:hAnsi="標楷體" w:hint="eastAsia"/>
          <w:sz w:val="32"/>
          <w:szCs w:val="32"/>
        </w:rPr>
        <w:t>提案人：</w:t>
      </w:r>
      <w:r>
        <w:rPr>
          <w:rFonts w:ascii="標楷體" w:eastAsia="標楷體" w:hAnsi="標楷體" w:hint="eastAsia"/>
          <w:sz w:val="32"/>
          <w:szCs w:val="32"/>
        </w:rPr>
        <w:t>陳宜民  王育敏  蔣萬安  徐志榮</w:t>
      </w:r>
    </w:p>
    <w:p w:rsidR="00052BC5" w:rsidRDefault="00052BC5" w:rsidP="00AB3774">
      <w:pPr>
        <w:pStyle w:val="12"/>
      </w:pPr>
      <w:r>
        <w:t>(6)</w:t>
      </w:r>
      <w:r w:rsidR="005F0738">
        <w:rPr>
          <w:rFonts w:hint="eastAsia"/>
        </w:rPr>
        <w:t>106年度</w:t>
      </w:r>
      <w:r w:rsidR="00C16591" w:rsidRPr="00C16591">
        <w:rPr>
          <w:rFonts w:hint="eastAsia"/>
        </w:rPr>
        <w:t>空氣污染防制基金</w:t>
      </w:r>
      <w:r w:rsidR="00C16591">
        <w:rPr>
          <w:rFonts w:hint="eastAsia"/>
        </w:rPr>
        <w:t>「</w:t>
      </w:r>
      <w:r w:rsidR="00C16591" w:rsidRPr="00C16591">
        <w:rPr>
          <w:rFonts w:hint="eastAsia"/>
        </w:rPr>
        <w:t>空氣污染防制計畫</w:t>
      </w:r>
      <w:r w:rsidR="00C16591">
        <w:rPr>
          <w:rFonts w:hint="eastAsia"/>
        </w:rPr>
        <w:t>」項下「</w:t>
      </w:r>
      <w:r w:rsidR="00C16591" w:rsidRPr="00C16591">
        <w:rPr>
          <w:rFonts w:hint="eastAsia"/>
        </w:rPr>
        <w:t>空氣品質管理</w:t>
      </w:r>
      <w:r w:rsidR="00C16591">
        <w:rPr>
          <w:rFonts w:hint="eastAsia"/>
        </w:rPr>
        <w:t>」中「</w:t>
      </w:r>
      <w:r w:rsidR="00C16591" w:rsidRPr="00C16591">
        <w:rPr>
          <w:rFonts w:hint="eastAsia"/>
        </w:rPr>
        <w:t>服務費用</w:t>
      </w:r>
      <w:r w:rsidR="00C16591">
        <w:rPr>
          <w:rFonts w:hint="eastAsia"/>
        </w:rPr>
        <w:t>」之「</w:t>
      </w:r>
      <w:r w:rsidR="00C16591" w:rsidRPr="00C16591">
        <w:rPr>
          <w:rFonts w:hint="eastAsia"/>
        </w:rPr>
        <w:t>專業服務費</w:t>
      </w:r>
      <w:r w:rsidR="00C16591">
        <w:rPr>
          <w:rFonts w:hint="eastAsia"/>
        </w:rPr>
        <w:t>」</w:t>
      </w:r>
      <w:r w:rsidR="00BE668B">
        <w:rPr>
          <w:rFonts w:hint="eastAsia"/>
        </w:rPr>
        <w:t>決算數為8</w:t>
      </w:r>
      <w:r w:rsidR="00C16591">
        <w:rPr>
          <w:rFonts w:hint="eastAsia"/>
        </w:rPr>
        <w:t>,</w:t>
      </w:r>
      <w:r w:rsidR="00BE668B">
        <w:rPr>
          <w:rFonts w:hint="eastAsia"/>
        </w:rPr>
        <w:t>823萬5千元、107年度之預算數為1億5</w:t>
      </w:r>
      <w:r w:rsidR="00C16591">
        <w:rPr>
          <w:rFonts w:hint="eastAsia"/>
        </w:rPr>
        <w:t>,</w:t>
      </w:r>
      <w:r w:rsidR="00BE668B">
        <w:rPr>
          <w:rFonts w:hint="eastAsia"/>
        </w:rPr>
        <w:t>652萬元</w:t>
      </w:r>
      <w:r w:rsidR="00C16591">
        <w:rPr>
          <w:rFonts w:hint="eastAsia"/>
        </w:rPr>
        <w:t>，</w:t>
      </w:r>
      <w:r w:rsidR="00BE668B">
        <w:rPr>
          <w:rFonts w:hint="eastAsia"/>
        </w:rPr>
        <w:t>而決算數為1億</w:t>
      </w:r>
      <w:r w:rsidR="00C16591">
        <w:rPr>
          <w:rFonts w:hint="eastAsia"/>
        </w:rPr>
        <w:t>0,</w:t>
      </w:r>
      <w:r w:rsidR="00BE668B">
        <w:rPr>
          <w:rFonts w:hint="eastAsia"/>
        </w:rPr>
        <w:t>700萬1千元、108年度之預算數為1億9</w:t>
      </w:r>
      <w:r w:rsidR="00C16591">
        <w:rPr>
          <w:rFonts w:hint="eastAsia"/>
        </w:rPr>
        <w:t>,</w:t>
      </w:r>
      <w:r w:rsidR="00BE668B">
        <w:rPr>
          <w:rFonts w:hint="eastAsia"/>
        </w:rPr>
        <w:t>919萬5千元；然對照過去執行績效，預算數與決算數明顯落差，寬列額度顯不相當，顯有浮編之虞。值此國家財政困窘之際，爰</w:t>
      </w:r>
      <w:r w:rsidR="003C4E39" w:rsidRPr="00925922">
        <w:rPr>
          <w:rFonts w:hint="eastAsia"/>
          <w:color w:val="auto"/>
        </w:rPr>
        <w:t>針對109年度空氣污染防制基金</w:t>
      </w:r>
      <w:r w:rsidR="002F5550" w:rsidRPr="00925922">
        <w:rPr>
          <w:rFonts w:hint="eastAsia"/>
          <w:color w:val="auto"/>
        </w:rPr>
        <w:t>「空氣污染防制計畫」預算編列63億0,037萬4千元，凍結2,500萬元</w:t>
      </w:r>
      <w:r w:rsidR="00191C38">
        <w:rPr>
          <w:rFonts w:hint="eastAsia"/>
          <w:color w:val="auto"/>
        </w:rPr>
        <w:t>，俟行政院環境保護署</w:t>
      </w:r>
      <w:r w:rsidR="00BE668B">
        <w:rPr>
          <w:rFonts w:hint="eastAsia"/>
        </w:rPr>
        <w:t>向立法院社會福利及衛生環境委員會提出合理解釋說明</w:t>
      </w:r>
      <w:r w:rsidR="008120AD">
        <w:rPr>
          <w:rFonts w:hint="eastAsia"/>
        </w:rPr>
        <w:t>並經同意後，</w:t>
      </w:r>
      <w:r w:rsidR="00BE668B">
        <w:rPr>
          <w:rFonts w:hint="eastAsia"/>
        </w:rPr>
        <w:t>始得動支。</w:t>
      </w:r>
      <w:r w:rsidR="007E3C0F">
        <w:rPr>
          <w:rFonts w:hint="eastAsia"/>
        </w:rPr>
        <w:t>【24】</w:t>
      </w:r>
    </w:p>
    <w:p w:rsidR="007E3C0F" w:rsidRPr="00BE668B" w:rsidRDefault="00BE668B" w:rsidP="00371FEF">
      <w:pPr>
        <w:pStyle w:val="0"/>
      </w:pPr>
      <w:r w:rsidRPr="00D60AA8">
        <w:rPr>
          <w:rFonts w:hint="eastAsia"/>
        </w:rPr>
        <w:t>提案人：</w:t>
      </w:r>
      <w:r>
        <w:rPr>
          <w:rFonts w:hint="eastAsia"/>
        </w:rPr>
        <w:t>陳宜民  王育敏  蔣萬安  徐志榮</w:t>
      </w:r>
    </w:p>
    <w:p w:rsidR="0007626A" w:rsidRPr="00AB3774" w:rsidRDefault="00052BC5" w:rsidP="00AB3774">
      <w:pPr>
        <w:pStyle w:val="12"/>
      </w:pPr>
      <w:r w:rsidRPr="00AB3774">
        <w:t>(7)</w:t>
      </w:r>
      <w:r w:rsidR="00D655C4" w:rsidRPr="00AB3774">
        <w:rPr>
          <w:rFonts w:hint="eastAsia"/>
        </w:rPr>
        <w:t>根據行政院環境保護署監測資料顯示，我國空氣品質已呈現逐年改善趨勢，惟年底空污季來臨，臺灣西半部空氣品質又拉警報，受影響之當地民眾仍受空污之苦，顯見空污改善工作仍有加強的地方。爰</w:t>
      </w:r>
      <w:r w:rsidR="003C4E39" w:rsidRPr="008120AD">
        <w:rPr>
          <w:rFonts w:hint="eastAsia"/>
          <w:color w:val="auto"/>
        </w:rPr>
        <w:t>針對109年度空氣污染防制基金</w:t>
      </w:r>
      <w:r w:rsidR="002F5550" w:rsidRPr="008120AD">
        <w:rPr>
          <w:rFonts w:hint="eastAsia"/>
          <w:color w:val="auto"/>
        </w:rPr>
        <w:t>「空氣污染防制計畫」預算編列63億0,037萬4千元，凍結</w:t>
      </w:r>
      <w:r w:rsidR="002F5550" w:rsidRPr="002F5550">
        <w:rPr>
          <w:rFonts w:hint="eastAsia"/>
          <w:color w:val="auto"/>
        </w:rPr>
        <w:t>2,500萬元</w:t>
      </w:r>
      <w:r w:rsidR="00191C38">
        <w:rPr>
          <w:rFonts w:hint="eastAsia"/>
        </w:rPr>
        <w:t>，俟行政院環境保護署</w:t>
      </w:r>
      <w:r w:rsidR="00D655C4" w:rsidRPr="00AB3774">
        <w:rPr>
          <w:rFonts w:hint="eastAsia"/>
        </w:rPr>
        <w:t>向</w:t>
      </w:r>
      <w:r w:rsidR="00A207E6" w:rsidRPr="00AB3774">
        <w:rPr>
          <w:rFonts w:hint="eastAsia"/>
        </w:rPr>
        <w:t>立法院</w:t>
      </w:r>
      <w:r w:rsidR="00D655C4" w:rsidRPr="00AB3774">
        <w:rPr>
          <w:rFonts w:hint="eastAsia"/>
        </w:rPr>
        <w:t>社會福利及衛生環境委員會提出空氣污染防制具體改善措施、期程之書面報告後，始得動支，以維護國人身體健康。</w:t>
      </w:r>
      <w:r w:rsidR="007E3C0F" w:rsidRPr="00AB3774">
        <w:rPr>
          <w:rFonts w:hint="eastAsia"/>
        </w:rPr>
        <w:t>【25】</w:t>
      </w:r>
    </w:p>
    <w:p w:rsidR="007E3C0F" w:rsidRPr="00A207E6" w:rsidRDefault="00A207E6" w:rsidP="00371FEF">
      <w:pPr>
        <w:pStyle w:val="0"/>
      </w:pPr>
      <w:r w:rsidRPr="00D60AA8">
        <w:rPr>
          <w:rFonts w:hint="eastAsia"/>
        </w:rPr>
        <w:t>提案人：</w:t>
      </w:r>
      <w:r>
        <w:rPr>
          <w:rFonts w:hint="eastAsia"/>
        </w:rPr>
        <w:t>蔣萬安  陳宜民  王育敏</w:t>
      </w:r>
    </w:p>
    <w:p w:rsidR="0007626A" w:rsidRPr="00AB3774" w:rsidRDefault="0007626A" w:rsidP="00453612">
      <w:pPr>
        <w:pStyle w:val="11"/>
      </w:pPr>
      <w:r w:rsidRPr="00AB3774">
        <w:t>2.</w:t>
      </w:r>
      <w:r w:rsidR="00453612">
        <w:rPr>
          <w:rFonts w:hint="eastAsia"/>
        </w:rPr>
        <w:t>109年度</w:t>
      </w:r>
      <w:r w:rsidR="00453612" w:rsidRPr="00453612">
        <w:rPr>
          <w:rFonts w:hint="eastAsia"/>
        </w:rPr>
        <w:t>空氣污染防制基金</w:t>
      </w:r>
      <w:r w:rsidR="00453612">
        <w:rPr>
          <w:rFonts w:hint="eastAsia"/>
        </w:rPr>
        <w:t>「</w:t>
      </w:r>
      <w:r w:rsidR="00453612" w:rsidRPr="00453612">
        <w:rPr>
          <w:rFonts w:hint="eastAsia"/>
        </w:rPr>
        <w:t>空氣污染防制計畫</w:t>
      </w:r>
      <w:r w:rsidR="00453612">
        <w:rPr>
          <w:rFonts w:hint="eastAsia"/>
        </w:rPr>
        <w:t>」項下「</w:t>
      </w:r>
      <w:r w:rsidR="00453612" w:rsidRPr="00453612">
        <w:rPr>
          <w:rFonts w:hint="eastAsia"/>
        </w:rPr>
        <w:t>空氣品質監測</w:t>
      </w:r>
      <w:r w:rsidR="00453612">
        <w:rPr>
          <w:rFonts w:hint="eastAsia"/>
        </w:rPr>
        <w:t>」預算編列</w:t>
      </w:r>
      <w:r w:rsidR="00453612" w:rsidRPr="00453612">
        <w:rPr>
          <w:rFonts w:hint="eastAsia"/>
        </w:rPr>
        <w:t>4億3,345萬元</w:t>
      </w:r>
      <w:r w:rsidR="00453612">
        <w:rPr>
          <w:rFonts w:hint="eastAsia"/>
        </w:rPr>
        <w:t>，合併凍結300萬元，</w:t>
      </w:r>
      <w:r w:rsidR="00453612" w:rsidRPr="00453612">
        <w:rPr>
          <w:rFonts w:hint="eastAsia"/>
        </w:rPr>
        <w:t>俟行政院環境保護署就下列各案向立法院社會福利及衛生環境委員會</w:t>
      </w:r>
      <w:r w:rsidR="00453612" w:rsidRPr="00421E44">
        <w:rPr>
          <w:rFonts w:hint="eastAsia"/>
        </w:rPr>
        <w:t>提出</w:t>
      </w:r>
      <w:r w:rsidR="00191C38">
        <w:rPr>
          <w:rFonts w:hint="eastAsia"/>
        </w:rPr>
        <w:t>書面</w:t>
      </w:r>
      <w:r w:rsidR="00453612" w:rsidRPr="00421E44">
        <w:rPr>
          <w:rFonts w:hint="eastAsia"/>
        </w:rPr>
        <w:t>報告</w:t>
      </w:r>
      <w:r w:rsidR="00453612" w:rsidRPr="00453612">
        <w:rPr>
          <w:rFonts w:hint="eastAsia"/>
        </w:rPr>
        <w:t>後，始得動支。</w:t>
      </w:r>
    </w:p>
    <w:p w:rsidR="00453612" w:rsidRPr="0043318D" w:rsidRDefault="00453612" w:rsidP="00453612">
      <w:pPr>
        <w:pStyle w:val="12"/>
      </w:pPr>
      <w:r>
        <w:rPr>
          <w:rFonts w:hint="eastAsia"/>
        </w:rPr>
        <w:t>(1)行政院環境保護署</w:t>
      </w:r>
      <w:r w:rsidRPr="00DA0AA6">
        <w:rPr>
          <w:rFonts w:hint="eastAsia"/>
        </w:rPr>
        <w:t>在106年12月至107年7月進行全國89處自來水淨水場、7處養殖區及福隆、墾丁2處海水浴場之自來水、海水、沙灘砂礫及貝類中微型塑膠調查計畫結果:已證實大部分樣品均檢出微型塑膠，凸顯海洋塑膠污染早已成為棘手的環境問題，然潛藏在大氣中的塑膠微粒亦正在世界各地擴散。據</w:t>
      </w:r>
      <w:r>
        <w:rPr>
          <w:rFonts w:hint="eastAsia"/>
        </w:rPr>
        <w:t>108</w:t>
      </w:r>
      <w:r w:rsidRPr="00DA0AA6">
        <w:rPr>
          <w:rFonts w:hint="eastAsia"/>
        </w:rPr>
        <w:t>年8月14日刊登「科學進展」（Science Advances）研究報告顯示</w:t>
      </w:r>
      <w:r>
        <w:rPr>
          <w:rFonts w:hint="eastAsia"/>
        </w:rPr>
        <w:t>:</w:t>
      </w:r>
      <w:r w:rsidRPr="00DA0AA6">
        <w:rPr>
          <w:rFonts w:hint="eastAsia"/>
        </w:rPr>
        <w:t>在北極圈內格陵蘭（Greenland）及斯瓦爾巴（Svalbard），發現平均每公升的海洋及海冰，就存在1</w:t>
      </w:r>
      <w:r>
        <w:rPr>
          <w:rFonts w:hint="eastAsia"/>
        </w:rPr>
        <w:t>,</w:t>
      </w:r>
      <w:r w:rsidRPr="00DA0AA6">
        <w:rPr>
          <w:rFonts w:hint="eastAsia"/>
        </w:rPr>
        <w:t>760個塑膠微粒，歐洲地區的數量更為驚人，平均每升就有24</w:t>
      </w:r>
      <w:r>
        <w:rPr>
          <w:rFonts w:hint="eastAsia"/>
        </w:rPr>
        <w:t>,</w:t>
      </w:r>
      <w:r w:rsidRPr="00DA0AA6">
        <w:rPr>
          <w:rFonts w:hint="eastAsia"/>
        </w:rPr>
        <w:t>600個塑膠微粒，這些微粒主要透過風作為媒介，散播至全球各地，顯示塑膠微粒污染情形早已擴及全球。加上先前已有研究報告指出，吸入塑膠微粒有可能與肺癌有關，而塑膠殘留人體，恐夾帶重金屬與有毒物質，恐危害國人之健康。惟經查，我國僅針對細懸浮微粒(PM2.5)</w:t>
      </w:r>
      <w:r>
        <w:rPr>
          <w:rFonts w:hint="eastAsia"/>
        </w:rPr>
        <w:t>進行空氣品質監測，未納入相關微型塑膠之相關監測業務。爰</w:t>
      </w:r>
      <w:r w:rsidR="003C4E39" w:rsidRPr="008120AD">
        <w:rPr>
          <w:rFonts w:hint="eastAsia"/>
          <w:color w:val="auto"/>
        </w:rPr>
        <w:t>針對109年度空氣污染防制基金</w:t>
      </w:r>
      <w:r w:rsidR="002F5550" w:rsidRPr="008120AD">
        <w:rPr>
          <w:rFonts w:hint="eastAsia"/>
          <w:color w:val="auto"/>
        </w:rPr>
        <w:t>「空氣污染防制計畫」項下「空氣品質監測」預算編列4億3,345萬元，凍結</w:t>
      </w:r>
      <w:r>
        <w:rPr>
          <w:rFonts w:hint="eastAsia"/>
        </w:rPr>
        <w:t>300萬</w:t>
      </w:r>
      <w:r w:rsidRPr="00DA0AA6">
        <w:rPr>
          <w:rFonts w:hint="eastAsia"/>
        </w:rPr>
        <w:t>元</w:t>
      </w:r>
      <w:r w:rsidR="00191C38">
        <w:rPr>
          <w:rFonts w:hint="eastAsia"/>
        </w:rPr>
        <w:t>，俟行政院環境保護署</w:t>
      </w:r>
      <w:r>
        <w:rPr>
          <w:rFonts w:hint="eastAsia"/>
        </w:rPr>
        <w:t>108年12月中旬前</w:t>
      </w:r>
      <w:r w:rsidR="009663F3" w:rsidRPr="009663F3">
        <w:rPr>
          <w:rFonts w:hint="eastAsia"/>
        </w:rPr>
        <w:t>向立法院社會福利及衛生環境委員會</w:t>
      </w:r>
      <w:r w:rsidRPr="00DA0AA6">
        <w:rPr>
          <w:rFonts w:hint="eastAsia"/>
        </w:rPr>
        <w:t>提出</w:t>
      </w:r>
      <w:r>
        <w:rPr>
          <w:rFonts w:hint="eastAsia"/>
        </w:rPr>
        <w:t>PM2.5中塑化劑污染監測成果及宣傳、教育</w:t>
      </w:r>
      <w:r w:rsidRPr="00DA0AA6">
        <w:rPr>
          <w:rFonts w:hint="eastAsia"/>
        </w:rPr>
        <w:t>之書面</w:t>
      </w:r>
      <w:r>
        <w:rPr>
          <w:rFonts w:hint="eastAsia"/>
        </w:rPr>
        <w:t>規劃</w:t>
      </w:r>
      <w:r w:rsidRPr="00DA0AA6">
        <w:rPr>
          <w:rFonts w:hint="eastAsia"/>
        </w:rPr>
        <w:t>報告</w:t>
      </w:r>
      <w:r>
        <w:rPr>
          <w:rFonts w:hint="eastAsia"/>
        </w:rPr>
        <w:t>後</w:t>
      </w:r>
      <w:r w:rsidRPr="00DA0AA6">
        <w:rPr>
          <w:rFonts w:hint="eastAsia"/>
        </w:rPr>
        <w:t>，始得動支</w:t>
      </w:r>
      <w:r w:rsidRPr="0043318D">
        <w:rPr>
          <w:rFonts w:hint="eastAsia"/>
        </w:rPr>
        <w:t>。</w:t>
      </w:r>
      <w:r>
        <w:rPr>
          <w:rFonts w:hint="eastAsia"/>
        </w:rPr>
        <w:t>【4】</w:t>
      </w:r>
    </w:p>
    <w:p w:rsidR="00453612" w:rsidRPr="0043318D" w:rsidRDefault="00453612" w:rsidP="00453612">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提案人：</w:t>
      </w:r>
      <w:r>
        <w:rPr>
          <w:rFonts w:ascii="標楷體" w:eastAsia="標楷體" w:hAnsi="標楷體" w:hint="eastAsia"/>
          <w:sz w:val="32"/>
          <w:szCs w:val="32"/>
        </w:rPr>
        <w:t>陳靜敏</w:t>
      </w:r>
    </w:p>
    <w:p w:rsidR="00453612" w:rsidRDefault="00453612" w:rsidP="00453612">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吳玉琴  邱泰源</w:t>
      </w:r>
    </w:p>
    <w:p w:rsidR="00453612" w:rsidRPr="0043318D" w:rsidRDefault="00453612" w:rsidP="00453612">
      <w:pPr>
        <w:pStyle w:val="12"/>
      </w:pPr>
      <w:r>
        <w:rPr>
          <w:rFonts w:hint="eastAsia"/>
        </w:rPr>
        <w:t>(2)107年度</w:t>
      </w:r>
      <w:r w:rsidR="00936C96" w:rsidRPr="00936C96">
        <w:rPr>
          <w:rFonts w:hint="eastAsia"/>
        </w:rPr>
        <w:t>空氣污染防制基金</w:t>
      </w:r>
      <w:r w:rsidR="00936C96">
        <w:rPr>
          <w:rFonts w:hint="eastAsia"/>
        </w:rPr>
        <w:t>「</w:t>
      </w:r>
      <w:r w:rsidR="00936C96" w:rsidRPr="00936C96">
        <w:rPr>
          <w:rFonts w:hint="eastAsia"/>
        </w:rPr>
        <w:t>空氣污染防制計畫</w:t>
      </w:r>
      <w:r w:rsidR="00936C96">
        <w:rPr>
          <w:rFonts w:hint="eastAsia"/>
        </w:rPr>
        <w:t>」項下「</w:t>
      </w:r>
      <w:r w:rsidR="00936C96" w:rsidRPr="00936C96">
        <w:rPr>
          <w:rFonts w:hint="eastAsia"/>
        </w:rPr>
        <w:t>空氣品質監測</w:t>
      </w:r>
      <w:r w:rsidR="00936C96">
        <w:rPr>
          <w:rFonts w:hint="eastAsia"/>
        </w:rPr>
        <w:t>」中「</w:t>
      </w:r>
      <w:r w:rsidR="00936C96" w:rsidRPr="00936C96">
        <w:rPr>
          <w:rFonts w:hint="eastAsia"/>
        </w:rPr>
        <w:t>服務費用</w:t>
      </w:r>
      <w:r w:rsidR="00936C96">
        <w:rPr>
          <w:rFonts w:hint="eastAsia"/>
        </w:rPr>
        <w:t>」之「</w:t>
      </w:r>
      <w:r w:rsidR="00936C96" w:rsidRPr="00936C96">
        <w:rPr>
          <w:rFonts w:hint="eastAsia"/>
        </w:rPr>
        <w:t>專業服務費</w:t>
      </w:r>
      <w:r w:rsidR="00936C96">
        <w:rPr>
          <w:rFonts w:hint="eastAsia"/>
        </w:rPr>
        <w:t>」</w:t>
      </w:r>
      <w:r>
        <w:rPr>
          <w:rFonts w:hint="eastAsia"/>
        </w:rPr>
        <w:t>之決算數為2億2,288萬7千元，108年度預算略增；</w:t>
      </w:r>
      <w:r w:rsidRPr="00356F38">
        <w:rPr>
          <w:rFonts w:hint="eastAsia"/>
        </w:rPr>
        <w:t>然對照108年度預算書，辦理空氣品質監測設施定期維護校驗列7</w:t>
      </w:r>
      <w:r>
        <w:rPr>
          <w:rFonts w:hint="eastAsia"/>
        </w:rPr>
        <w:t>,</w:t>
      </w:r>
      <w:r w:rsidRPr="00356F38">
        <w:rPr>
          <w:rFonts w:hint="eastAsia"/>
        </w:rPr>
        <w:t>000萬</w:t>
      </w:r>
      <w:r w:rsidR="00AE1521">
        <w:rPr>
          <w:rFonts w:hint="eastAsia"/>
        </w:rPr>
        <w:t>元</w:t>
      </w:r>
      <w:r w:rsidRPr="00356F38">
        <w:rPr>
          <w:rFonts w:hint="eastAsia"/>
        </w:rPr>
        <w:t>、109年度增加至7</w:t>
      </w:r>
      <w:r>
        <w:rPr>
          <w:rFonts w:hint="eastAsia"/>
        </w:rPr>
        <w:t>,</w:t>
      </w:r>
      <w:r w:rsidRPr="00356F38">
        <w:rPr>
          <w:rFonts w:hint="eastAsia"/>
        </w:rPr>
        <w:t>400萬</w:t>
      </w:r>
      <w:r w:rsidR="00AE1521">
        <w:rPr>
          <w:rFonts w:hint="eastAsia"/>
        </w:rPr>
        <w:t>元</w:t>
      </w:r>
      <w:r w:rsidRPr="00356F38">
        <w:rPr>
          <w:rFonts w:hint="eastAsia"/>
        </w:rPr>
        <w:t>；提升確保地方監測作業品質108</w:t>
      </w:r>
      <w:r>
        <w:rPr>
          <w:rFonts w:hint="eastAsia"/>
        </w:rPr>
        <w:t>年列</w:t>
      </w:r>
      <w:r w:rsidRPr="00356F38">
        <w:rPr>
          <w:rFonts w:hint="eastAsia"/>
        </w:rPr>
        <w:t>600萬</w:t>
      </w:r>
      <w:r w:rsidR="00AE1521">
        <w:rPr>
          <w:rFonts w:hint="eastAsia"/>
        </w:rPr>
        <w:t>元</w:t>
      </w:r>
      <w:r w:rsidRPr="00356F38">
        <w:rPr>
          <w:rFonts w:hint="eastAsia"/>
        </w:rPr>
        <w:t>、109年度增加至1</w:t>
      </w:r>
      <w:r>
        <w:rPr>
          <w:rFonts w:hint="eastAsia"/>
        </w:rPr>
        <w:t>,</w:t>
      </w:r>
      <w:r w:rsidRPr="00356F38">
        <w:rPr>
          <w:rFonts w:hint="eastAsia"/>
        </w:rPr>
        <w:t>300萬</w:t>
      </w:r>
      <w:r w:rsidR="00AE1521">
        <w:rPr>
          <w:rFonts w:hint="eastAsia"/>
        </w:rPr>
        <w:t>元</w:t>
      </w:r>
      <w:r w:rsidRPr="00356F38">
        <w:rPr>
          <w:rFonts w:hint="eastAsia"/>
        </w:rPr>
        <w:t>；計畫金額寬列額度顯不相當，顯有浮編之虞</w:t>
      </w:r>
      <w:r w:rsidRPr="0043318D">
        <w:rPr>
          <w:rFonts w:hint="eastAsia"/>
        </w:rPr>
        <w:t>。</w:t>
      </w:r>
      <w:r>
        <w:rPr>
          <w:rFonts w:hint="eastAsia"/>
        </w:rPr>
        <w:t>值此國家財政困窘之際，爰</w:t>
      </w:r>
      <w:r w:rsidR="003C4E39" w:rsidRPr="008120AD">
        <w:rPr>
          <w:rFonts w:hint="eastAsia"/>
          <w:color w:val="auto"/>
        </w:rPr>
        <w:t>針對109年度空氣污染防制基金</w:t>
      </w:r>
      <w:r w:rsidR="002F5550" w:rsidRPr="008120AD">
        <w:rPr>
          <w:rFonts w:hint="eastAsia"/>
          <w:color w:val="auto"/>
        </w:rPr>
        <w:t>「空氣污染防制計畫」項下「空氣品質監測」預算編列4億3,345萬元，凍結</w:t>
      </w:r>
      <w:r w:rsidR="002F5550">
        <w:rPr>
          <w:rFonts w:hint="eastAsia"/>
        </w:rPr>
        <w:t>300萬</w:t>
      </w:r>
      <w:r w:rsidR="002F5550" w:rsidRPr="00DA0AA6">
        <w:rPr>
          <w:rFonts w:hint="eastAsia"/>
        </w:rPr>
        <w:t>元</w:t>
      </w:r>
      <w:r w:rsidR="00191C38">
        <w:rPr>
          <w:rFonts w:hint="eastAsia"/>
        </w:rPr>
        <w:t>，俟行政院環境保護署</w:t>
      </w:r>
      <w:r>
        <w:rPr>
          <w:rFonts w:hint="eastAsia"/>
        </w:rPr>
        <w:t>向立法院社會福利及衛生環境委員會提出合理解釋說明</w:t>
      </w:r>
      <w:r w:rsidR="008120AD">
        <w:rPr>
          <w:rFonts w:hint="eastAsia"/>
        </w:rPr>
        <w:t>並經同意後，</w:t>
      </w:r>
      <w:r w:rsidRPr="00356F38">
        <w:rPr>
          <w:rFonts w:hint="eastAsia"/>
        </w:rPr>
        <w:t>始得動支</w:t>
      </w:r>
      <w:r>
        <w:rPr>
          <w:rFonts w:hint="eastAsia"/>
        </w:rPr>
        <w:t>。【6】</w:t>
      </w:r>
    </w:p>
    <w:p w:rsidR="00453612" w:rsidRDefault="00453612" w:rsidP="00B43E24">
      <w:pPr>
        <w:spacing w:line="440" w:lineRule="exact"/>
        <w:ind w:leftChars="1400" w:left="3360"/>
      </w:pPr>
      <w:r w:rsidRPr="0043318D">
        <w:rPr>
          <w:rFonts w:ascii="標楷體" w:eastAsia="標楷體" w:hAnsi="標楷體" w:hint="eastAsia"/>
          <w:sz w:val="32"/>
          <w:szCs w:val="32"/>
        </w:rPr>
        <w:t>提案人：</w:t>
      </w:r>
      <w:r>
        <w:rPr>
          <w:rFonts w:ascii="標楷體" w:eastAsia="標楷體" w:hAnsi="標楷體" w:hint="eastAsia"/>
          <w:sz w:val="32"/>
          <w:szCs w:val="32"/>
        </w:rPr>
        <w:t>陳宜民  王育敏  蔣萬安  徐志榮</w:t>
      </w:r>
    </w:p>
    <w:p w:rsidR="00B43E24" w:rsidRPr="0043318D" w:rsidRDefault="0007626A" w:rsidP="00B43E24">
      <w:pPr>
        <w:pStyle w:val="11"/>
      </w:pPr>
      <w:r w:rsidRPr="0007626A">
        <w:t>3.</w:t>
      </w:r>
      <w:r w:rsidR="00B43E24">
        <w:rPr>
          <w:rFonts w:hint="eastAsia"/>
        </w:rPr>
        <w:t>為解決過去固定污染源連續自動監測設施執行問題，行政院環境保護署</w:t>
      </w:r>
      <w:r w:rsidR="00B43E24" w:rsidRPr="00CC2420">
        <w:rPr>
          <w:rFonts w:hint="eastAsia"/>
        </w:rPr>
        <w:t>於108年4月12日完成第1階段修正發布「固定污染源空氣污染物連續自動監測設施管理辦法」（以下簡稱管理辦法），為持續提升連續自動監測設施監測數據品質，強化相關查核與防弊管制措施，刻正進行第2</w:t>
      </w:r>
      <w:r w:rsidR="00B43E24">
        <w:rPr>
          <w:rFonts w:hint="eastAsia"/>
        </w:rPr>
        <w:t>階段修正作業，為避免修法時程冗長影響監測管理制度，行政院環境保護署</w:t>
      </w:r>
      <w:r w:rsidR="00B43E24" w:rsidRPr="00CC2420">
        <w:rPr>
          <w:rFonts w:hint="eastAsia"/>
        </w:rPr>
        <w:t>應儘速檢討精進第2階段管理辦法，以減少不法情事發生，爰</w:t>
      </w:r>
      <w:r w:rsidR="003C4E39">
        <w:rPr>
          <w:rFonts w:hint="eastAsia"/>
        </w:rPr>
        <w:t>針對109年度空氣污染防制基金</w:t>
      </w:r>
      <w:r w:rsidR="00B43E24">
        <w:rPr>
          <w:rFonts w:hint="eastAsia"/>
        </w:rPr>
        <w:t>「</w:t>
      </w:r>
      <w:r w:rsidR="00B43E24" w:rsidRPr="00CC2420">
        <w:rPr>
          <w:rFonts w:hint="eastAsia"/>
        </w:rPr>
        <w:t>空氣污染防制計畫</w:t>
      </w:r>
      <w:r w:rsidR="00B43E24">
        <w:rPr>
          <w:rFonts w:hint="eastAsia"/>
        </w:rPr>
        <w:t>」</w:t>
      </w:r>
      <w:r w:rsidR="00A70A70" w:rsidRPr="00CC2420">
        <w:rPr>
          <w:rFonts w:hint="eastAsia"/>
        </w:rPr>
        <w:t>項下</w:t>
      </w:r>
      <w:r w:rsidR="00B43E24">
        <w:rPr>
          <w:rFonts w:hint="eastAsia"/>
        </w:rPr>
        <w:t>「</w:t>
      </w:r>
      <w:r w:rsidR="00B43E24" w:rsidRPr="00CC2420">
        <w:rPr>
          <w:rFonts w:hint="eastAsia"/>
        </w:rPr>
        <w:t>固定污染源管制</w:t>
      </w:r>
      <w:r w:rsidR="00B43E24">
        <w:rPr>
          <w:rFonts w:hint="eastAsia"/>
        </w:rPr>
        <w:t>」</w:t>
      </w:r>
      <w:r w:rsidR="00A70A70">
        <w:rPr>
          <w:rFonts w:hint="eastAsia"/>
        </w:rPr>
        <w:t>中</w:t>
      </w:r>
      <w:r w:rsidR="00B43E24">
        <w:rPr>
          <w:rFonts w:hint="eastAsia"/>
        </w:rPr>
        <w:t>「服務費用」之「</w:t>
      </w:r>
      <w:r w:rsidR="00B43E24" w:rsidRPr="00CC2420">
        <w:rPr>
          <w:rFonts w:hint="eastAsia"/>
        </w:rPr>
        <w:t>專業服務費</w:t>
      </w:r>
      <w:r w:rsidR="00B43E24">
        <w:rPr>
          <w:rFonts w:hint="eastAsia"/>
        </w:rPr>
        <w:t>」預算編列2億7,335萬元，凍結100萬元，俟行政院環境保護署</w:t>
      </w:r>
      <w:r w:rsidR="00B43E24" w:rsidRPr="00CC2420">
        <w:rPr>
          <w:rFonts w:hint="eastAsia"/>
        </w:rPr>
        <w:t>完成第2階段管理辦法修正發布</w:t>
      </w:r>
      <w:r w:rsidR="00D44AE3">
        <w:rPr>
          <w:rFonts w:hint="eastAsia"/>
        </w:rPr>
        <w:t>，向</w:t>
      </w:r>
      <w:r w:rsidR="00D44AE3" w:rsidRPr="00D44AE3">
        <w:rPr>
          <w:rFonts w:hint="eastAsia"/>
        </w:rPr>
        <w:t>立法院社會福利及衛生環境委員會提出</w:t>
      </w:r>
      <w:r w:rsidR="00D44AE3">
        <w:rPr>
          <w:rFonts w:hint="eastAsia"/>
        </w:rPr>
        <w:t>報告</w:t>
      </w:r>
      <w:r w:rsidR="00B43E24" w:rsidRPr="00CC2420">
        <w:rPr>
          <w:rFonts w:hint="eastAsia"/>
        </w:rPr>
        <w:t>後，始得動支</w:t>
      </w:r>
      <w:r w:rsidR="00B43E24" w:rsidRPr="0043318D">
        <w:rPr>
          <w:rFonts w:hint="eastAsia"/>
        </w:rPr>
        <w:t>。</w:t>
      </w:r>
      <w:r w:rsidR="00B43E24">
        <w:rPr>
          <w:rFonts w:hint="eastAsia"/>
        </w:rPr>
        <w:t>【8】</w:t>
      </w:r>
    </w:p>
    <w:p w:rsidR="00B43E24" w:rsidRPr="0043318D" w:rsidRDefault="00B43E24" w:rsidP="00B43E24">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提案人：</w:t>
      </w:r>
      <w:r>
        <w:rPr>
          <w:rFonts w:ascii="標楷體" w:eastAsia="標楷體" w:hAnsi="標楷體" w:hint="eastAsia"/>
          <w:sz w:val="32"/>
          <w:szCs w:val="32"/>
        </w:rPr>
        <w:t>徐志榮</w:t>
      </w:r>
    </w:p>
    <w:p w:rsidR="0007626A" w:rsidRDefault="00B43E24" w:rsidP="00B43E24">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蔣萬安  陳宜民</w:t>
      </w:r>
    </w:p>
    <w:p w:rsidR="00B43E24" w:rsidRPr="0043318D" w:rsidRDefault="0007626A" w:rsidP="00B43E24">
      <w:pPr>
        <w:pStyle w:val="11"/>
      </w:pPr>
      <w:r w:rsidRPr="0007626A">
        <w:t>4.</w:t>
      </w:r>
      <w:r w:rsidR="00B43E24">
        <w:rPr>
          <w:rFonts w:hint="eastAsia"/>
        </w:rPr>
        <w:t>行政院環境保護</w:t>
      </w:r>
      <w:r w:rsidR="00B43E24" w:rsidRPr="001F402F">
        <w:rPr>
          <w:rFonts w:hint="eastAsia"/>
        </w:rPr>
        <w:t>署為改善秋冬季節空氣品質不良情形，透過空污費季節性差別費率方式，以促使公私場所主動調整產能分配或提高防制設備操作效率，已於</w:t>
      </w:r>
      <w:r w:rsidR="00B43E24" w:rsidRPr="001F402F">
        <w:t>106</w:t>
      </w:r>
      <w:r w:rsidR="00B43E24" w:rsidRPr="001F402F">
        <w:rPr>
          <w:rFonts w:hint="eastAsia"/>
        </w:rPr>
        <w:t>年</w:t>
      </w:r>
      <w:r w:rsidR="00B43E24" w:rsidRPr="001F402F">
        <w:t>5</w:t>
      </w:r>
      <w:r w:rsidR="00B43E24" w:rsidRPr="001F402F">
        <w:rPr>
          <w:rFonts w:hint="eastAsia"/>
        </w:rPr>
        <w:t>月</w:t>
      </w:r>
      <w:r w:rsidR="00B43E24" w:rsidRPr="001F402F">
        <w:t>31</w:t>
      </w:r>
      <w:r w:rsidR="00B43E24" w:rsidRPr="001F402F">
        <w:rPr>
          <w:rFonts w:hint="eastAsia"/>
        </w:rPr>
        <w:t>日修正</w:t>
      </w:r>
      <w:r w:rsidR="00B43E24">
        <w:rPr>
          <w:rFonts w:hint="eastAsia"/>
        </w:rPr>
        <w:t>「</w:t>
      </w:r>
      <w:r w:rsidR="00B43E24" w:rsidRPr="001F402F">
        <w:rPr>
          <w:rFonts w:hint="eastAsia"/>
        </w:rPr>
        <w:t>固定污</w:t>
      </w:r>
      <w:r w:rsidR="00B43E24">
        <w:rPr>
          <w:rFonts w:hint="eastAsia"/>
        </w:rPr>
        <w:t>染源空氣污染防制費收費費率」公告內容。然目前秋冬季節將至，行政院環境保護</w:t>
      </w:r>
      <w:r w:rsidR="00B43E24" w:rsidRPr="001F402F">
        <w:rPr>
          <w:rFonts w:hint="eastAsia"/>
        </w:rPr>
        <w:t>署應再檢討調整空污費季節性差別費率作法，以減少秋冬季節空氣品質不良情形發生，</w:t>
      </w:r>
      <w:r w:rsidR="00B43E24" w:rsidRPr="00CC2420">
        <w:rPr>
          <w:rFonts w:hint="eastAsia"/>
        </w:rPr>
        <w:t>爰</w:t>
      </w:r>
      <w:r w:rsidR="003C4E39">
        <w:rPr>
          <w:rFonts w:hint="eastAsia"/>
        </w:rPr>
        <w:t>針對109年度空氣污染防制基金</w:t>
      </w:r>
      <w:r w:rsidR="00B43E24">
        <w:rPr>
          <w:rFonts w:hint="eastAsia"/>
        </w:rPr>
        <w:t>「</w:t>
      </w:r>
      <w:r w:rsidR="00B43E24" w:rsidRPr="00CC2420">
        <w:rPr>
          <w:rFonts w:hint="eastAsia"/>
        </w:rPr>
        <w:t>空氣污染防制計畫</w:t>
      </w:r>
      <w:r w:rsidR="00B43E24">
        <w:rPr>
          <w:rFonts w:hint="eastAsia"/>
        </w:rPr>
        <w:t>」</w:t>
      </w:r>
      <w:r w:rsidR="006F661B" w:rsidRPr="00CC2420">
        <w:rPr>
          <w:rFonts w:hint="eastAsia"/>
        </w:rPr>
        <w:t>項下</w:t>
      </w:r>
      <w:r w:rsidR="00B43E24">
        <w:rPr>
          <w:rFonts w:hint="eastAsia"/>
        </w:rPr>
        <w:t>「</w:t>
      </w:r>
      <w:r w:rsidR="00B43E24" w:rsidRPr="00CC2420">
        <w:rPr>
          <w:rFonts w:hint="eastAsia"/>
        </w:rPr>
        <w:t>固定污染源管制</w:t>
      </w:r>
      <w:r w:rsidR="00B43E24">
        <w:rPr>
          <w:rFonts w:hint="eastAsia"/>
        </w:rPr>
        <w:t>」</w:t>
      </w:r>
      <w:r w:rsidR="006F661B">
        <w:rPr>
          <w:rFonts w:hint="eastAsia"/>
        </w:rPr>
        <w:t>中</w:t>
      </w:r>
      <w:r w:rsidR="00B43E24">
        <w:rPr>
          <w:rFonts w:hint="eastAsia"/>
        </w:rPr>
        <w:t>「服務費用」之「</w:t>
      </w:r>
      <w:r w:rsidR="00B43E24" w:rsidRPr="00CC2420">
        <w:rPr>
          <w:rFonts w:hint="eastAsia"/>
        </w:rPr>
        <w:t>專業服務費</w:t>
      </w:r>
      <w:r w:rsidR="00B43E24">
        <w:rPr>
          <w:rFonts w:hint="eastAsia"/>
        </w:rPr>
        <w:t>」預算編列2億7,335萬元，凍結100萬元，請行政院環境保護</w:t>
      </w:r>
      <w:r w:rsidR="00B43E24" w:rsidRPr="001F402F">
        <w:rPr>
          <w:rFonts w:hint="eastAsia"/>
        </w:rPr>
        <w:t>署向立法院社會福利及衛生環境委員會就「固定污染源空氣污染防制費收費費率」減排成效提出書面報告後，始得動支</w:t>
      </w:r>
      <w:r w:rsidR="00B43E24" w:rsidRPr="0043318D">
        <w:rPr>
          <w:rFonts w:hint="eastAsia"/>
        </w:rPr>
        <w:t>。</w:t>
      </w:r>
      <w:r w:rsidR="00B43E24">
        <w:rPr>
          <w:rFonts w:hint="eastAsia"/>
        </w:rPr>
        <w:t>【10】</w:t>
      </w:r>
    </w:p>
    <w:p w:rsidR="00B43E24" w:rsidRPr="0043318D" w:rsidRDefault="00B43E24" w:rsidP="00B43E24">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提案人：</w:t>
      </w:r>
      <w:r>
        <w:rPr>
          <w:rFonts w:ascii="標楷體" w:eastAsia="標楷體" w:hAnsi="標楷體" w:hint="eastAsia"/>
          <w:sz w:val="32"/>
          <w:szCs w:val="32"/>
        </w:rPr>
        <w:t>黃秀芳</w:t>
      </w:r>
    </w:p>
    <w:p w:rsidR="0007626A" w:rsidRDefault="00B43E24" w:rsidP="00B43E24">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陳靜敏  邱泰源</w:t>
      </w:r>
    </w:p>
    <w:p w:rsidR="00B43E24" w:rsidRPr="0043318D" w:rsidRDefault="0007626A" w:rsidP="006F661B">
      <w:pPr>
        <w:pStyle w:val="11"/>
      </w:pPr>
      <w:r w:rsidRPr="0007626A">
        <w:t>5.</w:t>
      </w:r>
      <w:r w:rsidR="00200CC6" w:rsidRPr="00B47B80">
        <w:rPr>
          <w:rFonts w:hint="eastAsia"/>
        </w:rPr>
        <w:t>鑑於日前行政院研議調降機車貨物稅，然現行</w:t>
      </w:r>
      <w:r w:rsidR="00200CC6">
        <w:rPr>
          <w:rFonts w:hint="eastAsia"/>
        </w:rPr>
        <w:t>「</w:t>
      </w:r>
      <w:r w:rsidR="00200CC6" w:rsidRPr="00B47B80">
        <w:rPr>
          <w:rFonts w:hint="eastAsia"/>
        </w:rPr>
        <w:t>貨物稅條例</w:t>
      </w:r>
      <w:r w:rsidR="00200CC6">
        <w:rPr>
          <w:rFonts w:hint="eastAsia"/>
        </w:rPr>
        <w:t>」</w:t>
      </w:r>
      <w:r w:rsidR="00200CC6" w:rsidRPr="00B47B80">
        <w:rPr>
          <w:rFonts w:hint="eastAsia"/>
        </w:rPr>
        <w:t>已有規定機車汰舊換新，已可享減徵貨物稅</w:t>
      </w:r>
      <w:r w:rsidR="00200CC6">
        <w:rPr>
          <w:rFonts w:hint="eastAsia"/>
        </w:rPr>
        <w:t>4</w:t>
      </w:r>
      <w:r w:rsidR="001237B8">
        <w:rPr>
          <w:rFonts w:hint="eastAsia"/>
        </w:rPr>
        <w:t>,</w:t>
      </w:r>
      <w:r w:rsidR="00200CC6">
        <w:rPr>
          <w:rFonts w:hint="eastAsia"/>
        </w:rPr>
        <w:t>00</w:t>
      </w:r>
      <w:r w:rsidR="008B6F91">
        <w:rPr>
          <w:rFonts w:hint="eastAsia"/>
        </w:rPr>
        <w:t>0</w:t>
      </w:r>
      <w:r w:rsidR="00200CC6">
        <w:rPr>
          <w:rFonts w:hint="eastAsia"/>
        </w:rPr>
        <w:t>元，行政院此議未見詳細評估，除侵蝕稅基外，更對長期管制移動污</w:t>
      </w:r>
      <w:r w:rsidR="00200CC6" w:rsidRPr="00B47B80">
        <w:rPr>
          <w:rFonts w:hint="eastAsia"/>
        </w:rPr>
        <w:t>染工作造成不利影響，顯係為大選所作之政策性買票。此案未見</w:t>
      </w:r>
      <w:r w:rsidR="00200CC6">
        <w:rPr>
          <w:rFonts w:hint="eastAsia"/>
        </w:rPr>
        <w:t>行政院環境保護署提出專業建議，爰</w:t>
      </w:r>
      <w:r w:rsidR="003C4E39">
        <w:rPr>
          <w:rFonts w:hint="eastAsia"/>
        </w:rPr>
        <w:t>針對109年度空氣污染防制基金</w:t>
      </w:r>
      <w:r w:rsidR="00200CC6">
        <w:rPr>
          <w:rFonts w:hint="eastAsia"/>
        </w:rPr>
        <w:t>「</w:t>
      </w:r>
      <w:r w:rsidR="00C912DB" w:rsidRPr="00C912DB">
        <w:rPr>
          <w:rFonts w:hint="eastAsia"/>
        </w:rPr>
        <w:t>空氣污染防制計畫</w:t>
      </w:r>
      <w:r w:rsidR="00200CC6">
        <w:rPr>
          <w:rFonts w:hint="eastAsia"/>
        </w:rPr>
        <w:t>」項下「</w:t>
      </w:r>
      <w:r w:rsidR="00C912DB" w:rsidRPr="00C912DB">
        <w:rPr>
          <w:rFonts w:hint="eastAsia"/>
        </w:rPr>
        <w:t>移動污染源管制</w:t>
      </w:r>
      <w:r w:rsidR="00C912DB">
        <w:rPr>
          <w:rFonts w:hint="eastAsia"/>
        </w:rPr>
        <w:t>」預算編列</w:t>
      </w:r>
      <w:r w:rsidR="00C912DB" w:rsidRPr="00C912DB">
        <w:rPr>
          <w:rFonts w:hint="eastAsia"/>
        </w:rPr>
        <w:t>12億8,056萬5千元</w:t>
      </w:r>
      <w:r w:rsidR="00C912DB">
        <w:rPr>
          <w:rFonts w:hint="eastAsia"/>
        </w:rPr>
        <w:t>，凍結200萬元</w:t>
      </w:r>
      <w:r w:rsidR="00B43E24">
        <w:rPr>
          <w:rFonts w:hint="eastAsia"/>
        </w:rPr>
        <w:t>，俟行政院環境保護署</w:t>
      </w:r>
      <w:r w:rsidR="009446E5" w:rsidRPr="009446E5">
        <w:rPr>
          <w:rFonts w:hint="eastAsia"/>
        </w:rPr>
        <w:t>向立法院社會福利及衛生環境委員會</w:t>
      </w:r>
      <w:r w:rsidR="00B43E24">
        <w:rPr>
          <w:rFonts w:hint="eastAsia"/>
        </w:rPr>
        <w:t>提出機車汰舊換新書面報告後，始得動支</w:t>
      </w:r>
      <w:r w:rsidR="00B43E24" w:rsidRPr="0043318D">
        <w:rPr>
          <w:rFonts w:hint="eastAsia"/>
        </w:rPr>
        <w:t>。</w:t>
      </w:r>
      <w:r w:rsidR="00B43E24">
        <w:rPr>
          <w:rFonts w:hint="eastAsia"/>
        </w:rPr>
        <w:t>【14】</w:t>
      </w:r>
    </w:p>
    <w:p w:rsidR="00B43E24" w:rsidRPr="0043318D" w:rsidRDefault="00B43E24" w:rsidP="00B43E24">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提案人：</w:t>
      </w:r>
      <w:r>
        <w:rPr>
          <w:rFonts w:ascii="標楷體" w:eastAsia="標楷體" w:hAnsi="標楷體" w:hint="eastAsia"/>
          <w:sz w:val="32"/>
          <w:szCs w:val="32"/>
        </w:rPr>
        <w:t>徐志榮</w:t>
      </w:r>
    </w:p>
    <w:p w:rsidR="0007626A" w:rsidRDefault="00B43E24" w:rsidP="006F661B">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蔣萬安  陳宜民</w:t>
      </w:r>
    </w:p>
    <w:p w:rsidR="006F661B" w:rsidRPr="0043318D" w:rsidRDefault="0007626A" w:rsidP="006F661B">
      <w:pPr>
        <w:pStyle w:val="11"/>
      </w:pPr>
      <w:r w:rsidRPr="0007626A">
        <w:t>6.</w:t>
      </w:r>
      <w:r w:rsidR="006F661B" w:rsidRPr="00271A1B">
        <w:rPr>
          <w:rFonts w:hint="eastAsia"/>
        </w:rPr>
        <w:t>109年度</w:t>
      </w:r>
      <w:r w:rsidR="00906359">
        <w:rPr>
          <w:rFonts w:hint="eastAsia"/>
        </w:rPr>
        <w:t>空氣污染防制基金</w:t>
      </w:r>
      <w:r w:rsidR="006F661B">
        <w:rPr>
          <w:rFonts w:hint="eastAsia"/>
        </w:rPr>
        <w:t>「</w:t>
      </w:r>
      <w:r w:rsidR="006F661B" w:rsidRPr="00B47B80">
        <w:rPr>
          <w:rFonts w:hint="eastAsia"/>
        </w:rPr>
        <w:t>空氣污染防制計畫</w:t>
      </w:r>
      <w:r w:rsidR="006F661B">
        <w:rPr>
          <w:rFonts w:hint="eastAsia"/>
        </w:rPr>
        <w:t>」</w:t>
      </w:r>
      <w:r w:rsidR="006F661B" w:rsidRPr="00B47B80">
        <w:rPr>
          <w:rFonts w:hint="eastAsia"/>
        </w:rPr>
        <w:t>項下</w:t>
      </w:r>
      <w:r w:rsidR="006F661B">
        <w:rPr>
          <w:rFonts w:hint="eastAsia"/>
        </w:rPr>
        <w:t>「</w:t>
      </w:r>
      <w:r w:rsidR="006F661B" w:rsidRPr="00B47B80">
        <w:rPr>
          <w:rFonts w:hint="eastAsia"/>
        </w:rPr>
        <w:t>移動污染源管制</w:t>
      </w:r>
      <w:r w:rsidR="006F661B">
        <w:rPr>
          <w:rFonts w:hint="eastAsia"/>
        </w:rPr>
        <w:t>」中「</w:t>
      </w:r>
      <w:r w:rsidR="006F661B" w:rsidRPr="001B506B">
        <w:rPr>
          <w:rFonts w:hint="eastAsia"/>
        </w:rPr>
        <w:t>會費、捐助、補助、分攤、照護、救濟與交流活動費</w:t>
      </w:r>
      <w:r w:rsidR="006F661B">
        <w:rPr>
          <w:rFonts w:hint="eastAsia"/>
        </w:rPr>
        <w:t>」之</w:t>
      </w:r>
      <w:r w:rsidR="006F661B" w:rsidRPr="00271A1B">
        <w:rPr>
          <w:rFonts w:hint="eastAsia"/>
        </w:rPr>
        <w:t>「捐助、補助與獎助」預算編列</w:t>
      </w:r>
      <w:r w:rsidR="006F661B">
        <w:rPr>
          <w:rFonts w:hint="eastAsia"/>
        </w:rPr>
        <w:t>11億0,747萬5千元。行政院環境保護</w:t>
      </w:r>
      <w:r w:rsidR="006F661B" w:rsidRPr="00271A1B">
        <w:rPr>
          <w:rFonts w:hint="eastAsia"/>
        </w:rPr>
        <w:t>署自</w:t>
      </w:r>
      <w:r w:rsidR="006F661B" w:rsidRPr="00271A1B">
        <w:t>103</w:t>
      </w:r>
      <w:r w:rsidR="006F661B" w:rsidRPr="00271A1B">
        <w:rPr>
          <w:rFonts w:hint="eastAsia"/>
        </w:rPr>
        <w:t>年開辦之「行政院環境保護署低碳永續家園專案貸款信用保證實施要點」，於</w:t>
      </w:r>
      <w:r w:rsidR="006F661B" w:rsidRPr="00271A1B">
        <w:t>108</w:t>
      </w:r>
      <w:r w:rsidR="006F661B" w:rsidRPr="00271A1B">
        <w:rPr>
          <w:rFonts w:hint="eastAsia"/>
        </w:rPr>
        <w:t>年擴大申請對象範圍，納入換購大型柴油車之貸款案件。經查，環保署自</w:t>
      </w:r>
      <w:r w:rsidR="006F661B" w:rsidRPr="00271A1B">
        <w:t>108</w:t>
      </w:r>
      <w:r w:rsidR="006F661B" w:rsidRPr="00271A1B">
        <w:rPr>
          <w:rFonts w:hint="eastAsia"/>
        </w:rPr>
        <w:t>年</w:t>
      </w:r>
      <w:r w:rsidR="006F661B" w:rsidRPr="00271A1B">
        <w:t>7</w:t>
      </w:r>
      <w:r w:rsidR="006F661B" w:rsidRPr="00271A1B">
        <w:rPr>
          <w:rFonts w:hint="eastAsia"/>
        </w:rPr>
        <w:t>月開辦，申請案件未達預期目標，爰</w:t>
      </w:r>
      <w:r w:rsidR="006F661B">
        <w:rPr>
          <w:rFonts w:hint="eastAsia"/>
        </w:rPr>
        <w:t>凍結</w:t>
      </w:r>
      <w:r w:rsidR="00552DD4">
        <w:rPr>
          <w:rFonts w:hint="eastAsia"/>
        </w:rPr>
        <w:t>是項預算</w:t>
      </w:r>
      <w:r w:rsidR="006F661B">
        <w:rPr>
          <w:rFonts w:hint="eastAsia"/>
        </w:rPr>
        <w:t>1,000萬元，</w:t>
      </w:r>
      <w:r w:rsidR="006F661B" w:rsidRPr="00271A1B">
        <w:rPr>
          <w:rFonts w:hint="eastAsia"/>
        </w:rPr>
        <w:t>俟</w:t>
      </w:r>
      <w:r w:rsidR="006F661B">
        <w:rPr>
          <w:rFonts w:hint="eastAsia"/>
        </w:rPr>
        <w:t>行政院環境保護署</w:t>
      </w:r>
      <w:r w:rsidR="00550B92" w:rsidRPr="00550B92">
        <w:rPr>
          <w:rFonts w:hint="eastAsia"/>
        </w:rPr>
        <w:t>向立法院社會福利及衛生環境委員會</w:t>
      </w:r>
      <w:r w:rsidR="006F661B">
        <w:rPr>
          <w:rFonts w:hint="eastAsia"/>
        </w:rPr>
        <w:t>提出書面改善報告</w:t>
      </w:r>
      <w:r w:rsidR="006F661B" w:rsidRPr="00271A1B">
        <w:rPr>
          <w:rFonts w:hint="eastAsia"/>
        </w:rPr>
        <w:t>後，始</w:t>
      </w:r>
      <w:r w:rsidR="00552DD4">
        <w:rPr>
          <w:rFonts w:hint="eastAsia"/>
        </w:rPr>
        <w:t>得</w:t>
      </w:r>
      <w:r w:rsidR="006F661B" w:rsidRPr="00271A1B">
        <w:rPr>
          <w:rFonts w:hint="eastAsia"/>
        </w:rPr>
        <w:t>動支</w:t>
      </w:r>
      <w:r w:rsidR="006F661B" w:rsidRPr="0043318D">
        <w:rPr>
          <w:rFonts w:hint="eastAsia"/>
        </w:rPr>
        <w:t>。</w:t>
      </w:r>
      <w:r w:rsidR="006F661B">
        <w:rPr>
          <w:rFonts w:hint="eastAsia"/>
        </w:rPr>
        <w:t>【16】</w:t>
      </w:r>
    </w:p>
    <w:p w:rsidR="006F661B" w:rsidRPr="0043318D" w:rsidRDefault="006F661B" w:rsidP="006F661B">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提案人：</w:t>
      </w:r>
      <w:r>
        <w:rPr>
          <w:rFonts w:ascii="標楷體" w:eastAsia="標楷體" w:hAnsi="標楷體" w:hint="eastAsia"/>
          <w:sz w:val="32"/>
          <w:szCs w:val="32"/>
        </w:rPr>
        <w:t>徐志榮</w:t>
      </w:r>
    </w:p>
    <w:p w:rsidR="0007626A" w:rsidRDefault="006F661B" w:rsidP="006F3B39">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蔣萬安  陳宜民</w:t>
      </w:r>
    </w:p>
    <w:p w:rsidR="006F3B39" w:rsidRPr="0043318D" w:rsidRDefault="0007626A" w:rsidP="006F3B39">
      <w:pPr>
        <w:pStyle w:val="11"/>
      </w:pPr>
      <w:r w:rsidRPr="0007626A">
        <w:t>7.</w:t>
      </w:r>
      <w:r w:rsidR="006F3B39" w:rsidRPr="00142BA5">
        <w:rPr>
          <w:rFonts w:hint="eastAsia"/>
        </w:rPr>
        <w:t>交通部預計以10年時間，汰換全台灣大客車，全面電動化，總計至少1萬輛電動大客車，總經費高達4、5</w:t>
      </w:r>
      <w:r w:rsidR="006F3B39">
        <w:rPr>
          <w:rFonts w:hint="eastAsia"/>
        </w:rPr>
        <w:t>百億元。其中行政院環境保護署</w:t>
      </w:r>
      <w:r w:rsidR="00DF6DA1">
        <w:rPr>
          <w:rFonts w:hint="eastAsia"/>
        </w:rPr>
        <w:t>1</w:t>
      </w:r>
      <w:r w:rsidR="006F3B39" w:rsidRPr="00142BA5">
        <w:rPr>
          <w:rFonts w:hint="eastAsia"/>
        </w:rPr>
        <w:t>輛要補助150萬，</w:t>
      </w:r>
      <w:r w:rsidR="00DF6DA1">
        <w:rPr>
          <w:rFonts w:hint="eastAsia"/>
        </w:rPr>
        <w:t>1</w:t>
      </w:r>
      <w:r w:rsidR="006F3B39" w:rsidRPr="00142BA5">
        <w:rPr>
          <w:rFonts w:hint="eastAsia"/>
        </w:rPr>
        <w:t>萬輛10年總共要花空污費150</w:t>
      </w:r>
      <w:r w:rsidR="006F3B39">
        <w:rPr>
          <w:rFonts w:hint="eastAsia"/>
        </w:rPr>
        <w:t>億元。108年度行政院環境保護署</w:t>
      </w:r>
      <w:r w:rsidR="00DF6DA1">
        <w:rPr>
          <w:rFonts w:hint="eastAsia"/>
        </w:rPr>
        <w:t>以</w:t>
      </w:r>
      <w:r w:rsidR="006F3B39" w:rsidRPr="00B47B80">
        <w:rPr>
          <w:rFonts w:hint="eastAsia"/>
        </w:rPr>
        <w:t>空氣污染防制基金</w:t>
      </w:r>
      <w:r w:rsidR="006F3B39" w:rsidRPr="00142BA5">
        <w:rPr>
          <w:rFonts w:hint="eastAsia"/>
        </w:rPr>
        <w:t>編列</w:t>
      </w:r>
      <w:r w:rsidR="006F3B39">
        <w:rPr>
          <w:rFonts w:hint="eastAsia"/>
        </w:rPr>
        <w:t>3億1,600萬元</w:t>
      </w:r>
      <w:r w:rsidR="00DF6DA1">
        <w:rPr>
          <w:rFonts w:hint="eastAsia"/>
        </w:rPr>
        <w:t>預算</w:t>
      </w:r>
      <w:r w:rsidR="006F3B39">
        <w:rPr>
          <w:rFonts w:hint="eastAsia"/>
        </w:rPr>
        <w:t>。（</w:t>
      </w:r>
      <w:r w:rsidR="00DF6DA1">
        <w:rPr>
          <w:rFonts w:hint="eastAsia"/>
        </w:rPr>
        <w:t>「空氣污染防制計畫」其中「</w:t>
      </w:r>
      <w:r w:rsidR="00DF6DA1" w:rsidRPr="00DF6DA1">
        <w:rPr>
          <w:rFonts w:hint="eastAsia"/>
        </w:rPr>
        <w:t>移動污染源管制</w:t>
      </w:r>
      <w:r w:rsidR="00DF6DA1">
        <w:rPr>
          <w:rFonts w:hint="eastAsia"/>
        </w:rPr>
        <w:t>」，</w:t>
      </w:r>
      <w:r w:rsidR="006F3B39" w:rsidRPr="00142BA5">
        <w:rPr>
          <w:rFonts w:hint="eastAsia"/>
        </w:rPr>
        <w:t>包括補助民間及個人購買使用低污染車輛、清潔燃料及建立週邊使用設施，捐助、補助及獎助預算</w:t>
      </w:r>
      <w:r w:rsidR="006F3B39">
        <w:rPr>
          <w:rFonts w:hint="eastAsia"/>
        </w:rPr>
        <w:t>3億1,600萬</w:t>
      </w:r>
      <w:r w:rsidR="006F3B39" w:rsidRPr="00142BA5">
        <w:rPr>
          <w:rFonts w:hint="eastAsia"/>
        </w:rPr>
        <w:t>元）。</w:t>
      </w:r>
      <w:r w:rsidR="006F3B39">
        <w:rPr>
          <w:rFonts w:hint="eastAsia"/>
        </w:rPr>
        <w:t>空氣污染防制基金做為環境特別公課，基金應直接使用於減少空氣污染上。目前行政院環境保護署</w:t>
      </w:r>
      <w:r w:rsidR="006F3B39" w:rsidRPr="00142BA5">
        <w:rPr>
          <w:rFonts w:hint="eastAsia"/>
        </w:rPr>
        <w:t>補助用於購買車輛上，但是目前電動大客車</w:t>
      </w:r>
      <w:r w:rsidR="006F3B39">
        <w:rPr>
          <w:rFonts w:hint="eastAsia"/>
        </w:rPr>
        <w:t>基礎充電設備不足，惟有實際營運使用才能有空污減量的效果，建議行政院環境保護</w:t>
      </w:r>
      <w:r w:rsidR="006F3B39" w:rsidRPr="00142BA5">
        <w:rPr>
          <w:rFonts w:hint="eastAsia"/>
        </w:rPr>
        <w:t>署評估是否直接補貼電動大客車營運的電費。若以150億元金額計算，約相當於50億度電，相當於可減少25億公升汽柴油之使用，這樣才有實際減少空污的效果。</w:t>
      </w:r>
      <w:r w:rsidR="006F3B39">
        <w:rPr>
          <w:rFonts w:hint="eastAsia"/>
        </w:rPr>
        <w:t>爰</w:t>
      </w:r>
      <w:r w:rsidR="003C4E39">
        <w:rPr>
          <w:rFonts w:hint="eastAsia"/>
        </w:rPr>
        <w:t>針對109年度空氣污染防制基金</w:t>
      </w:r>
      <w:r w:rsidR="006F3B39">
        <w:rPr>
          <w:rFonts w:hint="eastAsia"/>
        </w:rPr>
        <w:t>「</w:t>
      </w:r>
      <w:r w:rsidR="006F3B39" w:rsidRPr="00B47B80">
        <w:rPr>
          <w:rFonts w:hint="eastAsia"/>
        </w:rPr>
        <w:t>空氣污染防制計畫</w:t>
      </w:r>
      <w:r w:rsidR="006F3B39">
        <w:rPr>
          <w:rFonts w:hint="eastAsia"/>
        </w:rPr>
        <w:t>」</w:t>
      </w:r>
      <w:r w:rsidR="00DF6DA1" w:rsidRPr="00B47B80">
        <w:rPr>
          <w:rFonts w:hint="eastAsia"/>
        </w:rPr>
        <w:t>項下</w:t>
      </w:r>
      <w:r w:rsidR="006F3B39">
        <w:rPr>
          <w:rFonts w:hint="eastAsia"/>
        </w:rPr>
        <w:t>「</w:t>
      </w:r>
      <w:r w:rsidR="006F3B39" w:rsidRPr="00B47B80">
        <w:rPr>
          <w:rFonts w:hint="eastAsia"/>
        </w:rPr>
        <w:t>移動污染源管制</w:t>
      </w:r>
      <w:r w:rsidR="006F3B39">
        <w:rPr>
          <w:rFonts w:hint="eastAsia"/>
        </w:rPr>
        <w:t>」</w:t>
      </w:r>
      <w:r w:rsidR="00DF6DA1">
        <w:rPr>
          <w:rFonts w:hint="eastAsia"/>
        </w:rPr>
        <w:t>中</w:t>
      </w:r>
      <w:r w:rsidR="006F3B39">
        <w:rPr>
          <w:rFonts w:hint="eastAsia"/>
        </w:rPr>
        <w:t>「</w:t>
      </w:r>
      <w:r w:rsidR="006F3B39" w:rsidRPr="00142BA5">
        <w:rPr>
          <w:rFonts w:hint="eastAsia"/>
        </w:rPr>
        <w:t>會費、捐助、補助、分攤、照護、救濟與交流活動費</w:t>
      </w:r>
      <w:r w:rsidR="006F3B39">
        <w:rPr>
          <w:rFonts w:hint="eastAsia"/>
        </w:rPr>
        <w:t>」</w:t>
      </w:r>
      <w:r w:rsidR="00DF6DA1">
        <w:rPr>
          <w:rFonts w:hint="eastAsia"/>
        </w:rPr>
        <w:t>之</w:t>
      </w:r>
      <w:r w:rsidR="006F3B39">
        <w:rPr>
          <w:rFonts w:hint="eastAsia"/>
        </w:rPr>
        <w:t>「</w:t>
      </w:r>
      <w:r w:rsidR="006F3B39" w:rsidRPr="00142BA5">
        <w:rPr>
          <w:rFonts w:hint="eastAsia"/>
        </w:rPr>
        <w:t>捐助、補助與獎助</w:t>
      </w:r>
      <w:r w:rsidR="006F3B39">
        <w:rPr>
          <w:rFonts w:hint="eastAsia"/>
        </w:rPr>
        <w:t>」</w:t>
      </w:r>
      <w:r w:rsidR="0016255C">
        <w:rPr>
          <w:rFonts w:hint="eastAsia"/>
        </w:rPr>
        <w:t>之</w:t>
      </w:r>
      <w:r w:rsidR="006F3B39">
        <w:rPr>
          <w:rFonts w:hint="eastAsia"/>
        </w:rPr>
        <w:t>「</w:t>
      </w:r>
      <w:r w:rsidR="006F3B39" w:rsidRPr="00142BA5">
        <w:rPr>
          <w:rFonts w:hint="eastAsia"/>
        </w:rPr>
        <w:t>補助民間及個人購買使用低污染車輛、清潔燃料及建立週邊使用設施</w:t>
      </w:r>
      <w:r w:rsidR="006F3B39">
        <w:rPr>
          <w:rFonts w:hint="eastAsia"/>
        </w:rPr>
        <w:t>」預算編列3億1,600萬元，</w:t>
      </w:r>
      <w:r w:rsidR="006F3B39" w:rsidRPr="00142BA5">
        <w:rPr>
          <w:rFonts w:hint="eastAsia"/>
        </w:rPr>
        <w:t>凍結</w:t>
      </w:r>
      <w:r w:rsidR="006F3B39">
        <w:rPr>
          <w:rFonts w:hint="eastAsia"/>
        </w:rPr>
        <w:t>1,000萬元</w:t>
      </w:r>
      <w:r w:rsidR="006F3B39" w:rsidRPr="00142BA5">
        <w:rPr>
          <w:rFonts w:hint="eastAsia"/>
        </w:rPr>
        <w:t>。</w:t>
      </w:r>
      <w:r w:rsidR="006F3B39">
        <w:rPr>
          <w:rFonts w:hint="eastAsia"/>
        </w:rPr>
        <w:t>請行政院環境保護</w:t>
      </w:r>
      <w:r w:rsidR="006F3B39" w:rsidRPr="00142BA5">
        <w:rPr>
          <w:rFonts w:hint="eastAsia"/>
        </w:rPr>
        <w:t>署於</w:t>
      </w:r>
      <w:r w:rsidR="006F3B39">
        <w:rPr>
          <w:rFonts w:hint="eastAsia"/>
        </w:rPr>
        <w:t>109</w:t>
      </w:r>
      <w:r w:rsidR="006F3B39" w:rsidRPr="00142BA5">
        <w:rPr>
          <w:rFonts w:hint="eastAsia"/>
        </w:rPr>
        <w:t>年3</w:t>
      </w:r>
      <w:r w:rsidR="006F3B39">
        <w:rPr>
          <w:rFonts w:hint="eastAsia"/>
        </w:rPr>
        <w:t>月底前，提出調整政策為補貼電動大客車實際營運</w:t>
      </w:r>
      <w:r w:rsidR="006F3B39" w:rsidRPr="00142BA5">
        <w:rPr>
          <w:rFonts w:hint="eastAsia"/>
        </w:rPr>
        <w:t>費</w:t>
      </w:r>
      <w:r w:rsidR="006F3B39">
        <w:rPr>
          <w:rFonts w:hint="eastAsia"/>
        </w:rPr>
        <w:t>用(含里程或時數)之可行性評估，並提出確實的空污減量效果報告，向立法院社會福利及衛生環境委員會報告後，始得動支</w:t>
      </w:r>
      <w:r w:rsidR="006F3B39" w:rsidRPr="00142BA5">
        <w:rPr>
          <w:rFonts w:hint="eastAsia"/>
        </w:rPr>
        <w:t>。</w:t>
      </w:r>
      <w:r w:rsidR="006F3B39">
        <w:rPr>
          <w:rFonts w:hint="eastAsia"/>
        </w:rPr>
        <w:t>【17】</w:t>
      </w:r>
    </w:p>
    <w:p w:rsidR="0007626A" w:rsidRDefault="006F3B39" w:rsidP="006F3B39">
      <w:pPr>
        <w:spacing w:line="440" w:lineRule="exact"/>
        <w:ind w:leftChars="1400" w:left="3360"/>
      </w:pPr>
      <w:r w:rsidRPr="0043318D">
        <w:rPr>
          <w:rFonts w:ascii="標楷體" w:eastAsia="標楷體" w:hAnsi="標楷體" w:hint="eastAsia"/>
          <w:sz w:val="32"/>
          <w:szCs w:val="32"/>
        </w:rPr>
        <w:t>提案人：</w:t>
      </w:r>
      <w:r>
        <w:rPr>
          <w:rFonts w:ascii="標楷體" w:eastAsia="標楷體" w:hAnsi="標楷體" w:hint="eastAsia"/>
          <w:sz w:val="32"/>
          <w:szCs w:val="32"/>
        </w:rPr>
        <w:t>吳玉琴  陳靜敏  邱泰源</w:t>
      </w:r>
    </w:p>
    <w:p w:rsidR="0007626A" w:rsidRDefault="0007626A" w:rsidP="00AB3774">
      <w:pPr>
        <w:pStyle w:val="11"/>
      </w:pPr>
      <w:r w:rsidRPr="0007626A">
        <w:t>8.</w:t>
      </w:r>
      <w:r w:rsidR="00803820">
        <w:rPr>
          <w:rFonts w:hint="eastAsia"/>
        </w:rPr>
        <w:t>109年度</w:t>
      </w:r>
      <w:r w:rsidR="00803820" w:rsidRPr="00803820">
        <w:rPr>
          <w:rFonts w:hint="eastAsia"/>
        </w:rPr>
        <w:t>空氣污染防制基金</w:t>
      </w:r>
      <w:r w:rsidR="00803820">
        <w:rPr>
          <w:rFonts w:hint="eastAsia"/>
        </w:rPr>
        <w:t>「</w:t>
      </w:r>
      <w:r w:rsidR="00803820" w:rsidRPr="00803820">
        <w:rPr>
          <w:rFonts w:hint="eastAsia"/>
        </w:rPr>
        <w:t>空氣污染防制計畫</w:t>
      </w:r>
      <w:r w:rsidR="00803820">
        <w:rPr>
          <w:rFonts w:hint="eastAsia"/>
        </w:rPr>
        <w:t>」項下「</w:t>
      </w:r>
      <w:r w:rsidR="00803820" w:rsidRPr="00803820">
        <w:rPr>
          <w:rFonts w:hint="eastAsia"/>
        </w:rPr>
        <w:t>地方政府執行空氣污染防制工作</w:t>
      </w:r>
      <w:r w:rsidR="00803820">
        <w:rPr>
          <w:rFonts w:hint="eastAsia"/>
        </w:rPr>
        <w:t>」中「</w:t>
      </w:r>
      <w:r w:rsidR="00803820" w:rsidRPr="00803820">
        <w:rPr>
          <w:rFonts w:hint="eastAsia"/>
        </w:rPr>
        <w:t>會費、捐助、補助、分攤、照護、救濟與交流活動費</w:t>
      </w:r>
      <w:r w:rsidR="00803820">
        <w:rPr>
          <w:rFonts w:hint="eastAsia"/>
        </w:rPr>
        <w:t>」之「</w:t>
      </w:r>
      <w:r w:rsidR="00803820" w:rsidRPr="00803820">
        <w:rPr>
          <w:rFonts w:hint="eastAsia"/>
        </w:rPr>
        <w:t>捐助、補助與獎助</w:t>
      </w:r>
      <w:r w:rsidR="00803820">
        <w:rPr>
          <w:rFonts w:hint="eastAsia"/>
        </w:rPr>
        <w:t>」預算編列</w:t>
      </w:r>
      <w:r w:rsidR="00803820" w:rsidRPr="00803820">
        <w:rPr>
          <w:rFonts w:hint="eastAsia"/>
        </w:rPr>
        <w:t>36億2,450萬元</w:t>
      </w:r>
      <w:r w:rsidR="00803820">
        <w:rPr>
          <w:rFonts w:hint="eastAsia"/>
        </w:rPr>
        <w:t>，合併凍結500萬元，</w:t>
      </w:r>
      <w:r w:rsidR="00D25957" w:rsidRPr="00D25957">
        <w:rPr>
          <w:rFonts w:hint="eastAsia"/>
        </w:rPr>
        <w:t>俟行政院環境保護署就下列各案向立法院社會福利及衛生環境委員會提出</w:t>
      </w:r>
      <w:r w:rsidR="006F3B39" w:rsidRPr="006F3B39">
        <w:rPr>
          <w:rFonts w:hint="eastAsia"/>
        </w:rPr>
        <w:t>書面</w:t>
      </w:r>
      <w:r w:rsidR="00D25957" w:rsidRPr="006F3B39">
        <w:rPr>
          <w:rFonts w:hint="eastAsia"/>
        </w:rPr>
        <w:t>報告</w:t>
      </w:r>
      <w:r w:rsidR="00D25957" w:rsidRPr="00D25957">
        <w:rPr>
          <w:rFonts w:hint="eastAsia"/>
        </w:rPr>
        <w:t>後，始得動支。</w:t>
      </w:r>
    </w:p>
    <w:p w:rsidR="006F3B39" w:rsidRPr="0043318D" w:rsidRDefault="00803820" w:rsidP="006F3B39">
      <w:pPr>
        <w:pStyle w:val="12"/>
      </w:pPr>
      <w:r>
        <w:rPr>
          <w:rFonts w:hint="eastAsia"/>
        </w:rPr>
        <w:t>(1)</w:t>
      </w:r>
      <w:r w:rsidR="006F3B39" w:rsidRPr="006512BE">
        <w:rPr>
          <w:rFonts w:hint="eastAsia"/>
        </w:rPr>
        <w:t>查空</w:t>
      </w:r>
      <w:r w:rsidR="006F3B39">
        <w:rPr>
          <w:rFonts w:hint="eastAsia"/>
        </w:rPr>
        <w:t>氣</w:t>
      </w:r>
      <w:r w:rsidR="006F3B39" w:rsidRPr="006512BE">
        <w:rPr>
          <w:rFonts w:hint="eastAsia"/>
        </w:rPr>
        <w:t>污</w:t>
      </w:r>
      <w:r w:rsidR="006F3B39">
        <w:rPr>
          <w:rFonts w:hint="eastAsia"/>
        </w:rPr>
        <w:t>染防制</w:t>
      </w:r>
      <w:r w:rsidR="006F3B39" w:rsidRPr="006512BE">
        <w:rPr>
          <w:rFonts w:hint="eastAsia"/>
        </w:rPr>
        <w:t>基金</w:t>
      </w:r>
      <w:r w:rsidR="006F3B39">
        <w:rPr>
          <w:rFonts w:hint="eastAsia"/>
        </w:rPr>
        <w:t>「</w:t>
      </w:r>
      <w:r w:rsidR="006F3B39" w:rsidRPr="006512BE">
        <w:rPr>
          <w:rFonts w:hint="eastAsia"/>
        </w:rPr>
        <w:t>空氣污染防制計畫</w:t>
      </w:r>
      <w:r w:rsidR="006F3B39">
        <w:rPr>
          <w:rFonts w:hint="eastAsia"/>
        </w:rPr>
        <w:t>」</w:t>
      </w:r>
      <w:r w:rsidR="006F3B39" w:rsidRPr="006512BE">
        <w:rPr>
          <w:rFonts w:hint="eastAsia"/>
        </w:rPr>
        <w:t>中，有多項行動計畫預算執行率偏低，包括：推動電動公車計畫、推動電動蔬果運輸車計畫(含西螺果菜市場及其他果菜市場)、推動柴油車加裝濾煙器等，截至107年底止，多項行動計畫執行結果與設定目標值差距甚大，包括：推動電動公車累計目標值為320輛、累計實際值僅5輛；推動電動蔬果運輸車(西螺果菜市場)累計目標值500輛、累計實際值99輛；推動電動蔬果運輸車(其他果菜市場)累計目標值1,150輛、累計實際值96輛；推動柴油車加裝濾煙器累計目標值10,000輛、累計實際值1,022輛，恐影響空氣污染防制成效。查</w:t>
      </w:r>
      <w:r w:rsidR="006F3B39">
        <w:rPr>
          <w:rFonts w:hint="eastAsia"/>
        </w:rPr>
        <w:t>行政院環境保護署</w:t>
      </w:r>
      <w:r w:rsidR="006F3B39" w:rsidRPr="006512BE">
        <w:rPr>
          <w:rFonts w:hint="eastAsia"/>
        </w:rPr>
        <w:t>於108年5月24日修正發布「大型柴油車調修燃油控制系統或加裝空氣污染防制設備補助辦法」，預算編列亦應檢視妥適性及追蹤執行計畫成效，爰</w:t>
      </w:r>
      <w:r w:rsidR="003C4E39">
        <w:rPr>
          <w:rFonts w:hint="eastAsia"/>
        </w:rPr>
        <w:t>針對109年度空氣污染防制基金</w:t>
      </w:r>
      <w:r w:rsidR="006F3B39">
        <w:rPr>
          <w:rFonts w:hint="eastAsia"/>
        </w:rPr>
        <w:t>「</w:t>
      </w:r>
      <w:r w:rsidR="006F3B39" w:rsidRPr="006512BE">
        <w:rPr>
          <w:rFonts w:hint="eastAsia"/>
        </w:rPr>
        <w:t>空氣污染防制計畫</w:t>
      </w:r>
      <w:r w:rsidR="006F3B39">
        <w:rPr>
          <w:rFonts w:hint="eastAsia"/>
        </w:rPr>
        <w:t>」</w:t>
      </w:r>
      <w:r w:rsidR="00DF6DA1" w:rsidRPr="006512BE">
        <w:rPr>
          <w:rFonts w:hint="eastAsia"/>
        </w:rPr>
        <w:t>項下</w:t>
      </w:r>
      <w:r w:rsidR="006F3B39">
        <w:rPr>
          <w:rFonts w:hint="eastAsia"/>
        </w:rPr>
        <w:t>「</w:t>
      </w:r>
      <w:r w:rsidR="006F3B39" w:rsidRPr="006512BE">
        <w:rPr>
          <w:rFonts w:hint="eastAsia"/>
        </w:rPr>
        <w:t>地方政府執行空氣污染防制工作</w:t>
      </w:r>
      <w:r w:rsidR="006F3B39">
        <w:rPr>
          <w:rFonts w:hint="eastAsia"/>
        </w:rPr>
        <w:t>」</w:t>
      </w:r>
      <w:r w:rsidR="00DF6DA1">
        <w:rPr>
          <w:rFonts w:hint="eastAsia"/>
        </w:rPr>
        <w:t>中</w:t>
      </w:r>
      <w:r w:rsidR="006F3B39">
        <w:rPr>
          <w:rFonts w:hint="eastAsia"/>
        </w:rPr>
        <w:t>「</w:t>
      </w:r>
      <w:r w:rsidR="006F3B39" w:rsidRPr="00142BA5">
        <w:rPr>
          <w:rFonts w:hint="eastAsia"/>
        </w:rPr>
        <w:t>會費、捐助、補助、分攤、照護、救濟與交流活動費</w:t>
      </w:r>
      <w:r w:rsidR="006F3B39">
        <w:rPr>
          <w:rFonts w:hint="eastAsia"/>
        </w:rPr>
        <w:t>」之「</w:t>
      </w:r>
      <w:r w:rsidR="006F3B39" w:rsidRPr="006512BE">
        <w:rPr>
          <w:rFonts w:hint="eastAsia"/>
        </w:rPr>
        <w:t>捐助、補助與獎助</w:t>
      </w:r>
      <w:r w:rsidR="006F3B39">
        <w:rPr>
          <w:rFonts w:hint="eastAsia"/>
        </w:rPr>
        <w:t>」</w:t>
      </w:r>
      <w:r w:rsidR="006F3B39" w:rsidRPr="006512BE">
        <w:rPr>
          <w:rFonts w:hint="eastAsia"/>
        </w:rPr>
        <w:t>預算</w:t>
      </w:r>
      <w:r w:rsidR="006F3B39">
        <w:rPr>
          <w:rFonts w:hint="eastAsia"/>
        </w:rPr>
        <w:t>編列36億2,450萬</w:t>
      </w:r>
      <w:r w:rsidR="006F3B39" w:rsidRPr="006512BE">
        <w:rPr>
          <w:rFonts w:hint="eastAsia"/>
        </w:rPr>
        <w:t>元</w:t>
      </w:r>
      <w:r w:rsidR="006F3B39">
        <w:rPr>
          <w:rFonts w:hint="eastAsia"/>
        </w:rPr>
        <w:t>，凍結500萬元，</w:t>
      </w:r>
      <w:r w:rsidR="006F3B39" w:rsidRPr="006512BE">
        <w:rPr>
          <w:rFonts w:hint="eastAsia"/>
        </w:rPr>
        <w:t>俟</w:t>
      </w:r>
      <w:r w:rsidR="006F3B39">
        <w:rPr>
          <w:rFonts w:hint="eastAsia"/>
        </w:rPr>
        <w:t>行政院</w:t>
      </w:r>
      <w:r w:rsidR="006F3B39" w:rsidRPr="006512BE">
        <w:rPr>
          <w:rFonts w:hint="eastAsia"/>
        </w:rPr>
        <w:t>環境保護署提出達成執行目標具體措施及期程，並實際執行達</w:t>
      </w:r>
      <w:r w:rsidR="006F3B39">
        <w:rPr>
          <w:rFonts w:hint="eastAsia"/>
        </w:rPr>
        <w:t>預期目標百分之五十，向</w:t>
      </w:r>
      <w:r w:rsidR="00DF6DA1">
        <w:rPr>
          <w:rFonts w:hint="eastAsia"/>
        </w:rPr>
        <w:t>立法院</w:t>
      </w:r>
      <w:r w:rsidR="006F3B39">
        <w:rPr>
          <w:rFonts w:hint="eastAsia"/>
        </w:rPr>
        <w:t>社會福利及衛生環境委員會提出書面報告</w:t>
      </w:r>
      <w:r w:rsidR="006F3B39" w:rsidRPr="006512BE">
        <w:rPr>
          <w:rFonts w:hint="eastAsia"/>
        </w:rPr>
        <w:t>後，始得動支</w:t>
      </w:r>
      <w:r w:rsidR="006F3B39" w:rsidRPr="0043318D">
        <w:rPr>
          <w:rFonts w:hint="eastAsia"/>
        </w:rPr>
        <w:t>。</w:t>
      </w:r>
      <w:r w:rsidR="006F3B39">
        <w:rPr>
          <w:rFonts w:hint="eastAsia"/>
        </w:rPr>
        <w:t>【18】</w:t>
      </w:r>
    </w:p>
    <w:p w:rsidR="00D60AA8" w:rsidRDefault="006F3B39" w:rsidP="006F3B39">
      <w:pPr>
        <w:spacing w:line="440" w:lineRule="exact"/>
        <w:ind w:leftChars="1400" w:left="3360"/>
      </w:pPr>
      <w:r w:rsidRPr="0043318D">
        <w:rPr>
          <w:rFonts w:ascii="標楷體" w:eastAsia="標楷體" w:hAnsi="標楷體" w:hint="eastAsia"/>
          <w:sz w:val="32"/>
          <w:szCs w:val="32"/>
        </w:rPr>
        <w:t>提案人：</w:t>
      </w:r>
      <w:r>
        <w:rPr>
          <w:rFonts w:ascii="標楷體" w:eastAsia="標楷體" w:hAnsi="標楷體" w:hint="eastAsia"/>
          <w:sz w:val="32"/>
          <w:szCs w:val="32"/>
        </w:rPr>
        <w:t>蔣萬安  陳宜民  王育敏</w:t>
      </w:r>
    </w:p>
    <w:p w:rsidR="00502ACE" w:rsidRDefault="00803820" w:rsidP="00AB3774">
      <w:pPr>
        <w:pStyle w:val="12"/>
      </w:pPr>
      <w:r>
        <w:rPr>
          <w:rFonts w:hint="eastAsia"/>
        </w:rPr>
        <w:t>(2)</w:t>
      </w:r>
      <w:r w:rsidR="00502ACE">
        <w:rPr>
          <w:rFonts w:hint="eastAsia"/>
        </w:rPr>
        <w:t>因「</w:t>
      </w:r>
      <w:r w:rsidR="00502ACE" w:rsidRPr="001C0625">
        <w:rPr>
          <w:rFonts w:hint="eastAsia"/>
        </w:rPr>
        <w:t>空氣污染防制法</w:t>
      </w:r>
      <w:r w:rsidR="00502ACE">
        <w:rPr>
          <w:rFonts w:hint="eastAsia"/>
        </w:rPr>
        <w:t>」修正通過後，依據第17條規定，移動污染源徵收部分，20</w:t>
      </w:r>
      <w:r w:rsidR="00242A9D" w:rsidRPr="00242A9D">
        <w:rPr>
          <w:rFonts w:ascii="Times New Roman" w:hAnsi="Times New Roman"/>
        </w:rPr>
        <w:t>%</w:t>
      </w:r>
      <w:r w:rsidR="00502ACE">
        <w:rPr>
          <w:rFonts w:hint="eastAsia"/>
        </w:rPr>
        <w:t>直接撥交給地方政府。由於台灣空氣污染問題存在地域之不公平性，此次修法意旨在於將這</w:t>
      </w:r>
      <w:r w:rsidR="001B72EF">
        <w:rPr>
          <w:rFonts w:hint="eastAsia"/>
        </w:rPr>
        <w:t>20</w:t>
      </w:r>
      <w:r w:rsidR="00242A9D" w:rsidRPr="00242A9D">
        <w:rPr>
          <w:rFonts w:ascii="Times New Roman" w:hAnsi="Times New Roman" w:hint="eastAsia"/>
        </w:rPr>
        <w:t>%</w:t>
      </w:r>
      <w:r w:rsidR="00502ACE">
        <w:rPr>
          <w:rFonts w:hint="eastAsia"/>
        </w:rPr>
        <w:t>經費用於具在地特性之空氣污染</w:t>
      </w:r>
      <w:r w:rsidR="001B72EF" w:rsidRPr="001B72EF">
        <w:rPr>
          <w:rFonts w:hint="eastAsia"/>
        </w:rPr>
        <w:t>防制</w:t>
      </w:r>
      <w:r w:rsidR="00502ACE">
        <w:rPr>
          <w:rFonts w:hint="eastAsia"/>
        </w:rPr>
        <w:t>工作，因地制宜改善當地移動污染源之污染。</w:t>
      </w:r>
    </w:p>
    <w:p w:rsidR="00803820" w:rsidRPr="00AB3774" w:rsidRDefault="00502ACE" w:rsidP="006F661B">
      <w:pPr>
        <w:pStyle w:val="1-"/>
        <w:ind w:left="1920"/>
      </w:pPr>
      <w:r w:rsidRPr="00AB3774">
        <w:rPr>
          <w:rFonts w:hint="eastAsia"/>
        </w:rPr>
        <w:t>行政院環境保護署身為中央主管機關，應協助督導各地方政府研議合宜之</w:t>
      </w:r>
      <w:r w:rsidR="001B72EF" w:rsidRPr="00AB3774">
        <w:rPr>
          <w:rFonts w:hint="eastAsia"/>
        </w:rPr>
        <w:t>防制</w:t>
      </w:r>
      <w:r w:rsidRPr="00AB3774">
        <w:rPr>
          <w:rFonts w:hint="eastAsia"/>
        </w:rPr>
        <w:t>計畫，且追蹤其污染削減目標達成情形，爰</w:t>
      </w:r>
      <w:r w:rsidR="003C4E39" w:rsidRPr="00DA52DA">
        <w:rPr>
          <w:rFonts w:hint="eastAsia"/>
          <w:color w:val="auto"/>
        </w:rPr>
        <w:t>針對109年度空氣污染防制基金</w:t>
      </w:r>
      <w:r w:rsidR="002F5550" w:rsidRPr="00DA52DA">
        <w:rPr>
          <w:rFonts w:hint="eastAsia"/>
          <w:color w:val="auto"/>
        </w:rPr>
        <w:t>「空氣污染防制計畫」項下「地方政府執行空氣污染防制工作」中「會費、捐助、補助、分攤、照護、救濟與交流活動費」之「捐助、補助與獎助」預算編列36億2,450萬元，凍結500萬元</w:t>
      </w:r>
      <w:r w:rsidRPr="00DA52DA">
        <w:rPr>
          <w:rFonts w:hint="eastAsia"/>
          <w:color w:val="auto"/>
        </w:rPr>
        <w:t>，俟</w:t>
      </w:r>
      <w:r w:rsidR="001C0625" w:rsidRPr="00DA52DA">
        <w:rPr>
          <w:rFonts w:hint="eastAsia"/>
          <w:color w:val="auto"/>
        </w:rPr>
        <w:t>行政院環境保護署</w:t>
      </w:r>
      <w:r w:rsidRPr="00DA52DA">
        <w:rPr>
          <w:rFonts w:hint="eastAsia"/>
          <w:color w:val="auto"/>
        </w:rPr>
        <w:t>提出相關因應各地</w:t>
      </w:r>
      <w:r w:rsidRPr="00AB3774">
        <w:rPr>
          <w:rFonts w:hint="eastAsia"/>
        </w:rPr>
        <w:t>不同空污型態之協助計畫，於</w:t>
      </w:r>
      <w:r w:rsidR="001B72EF" w:rsidRPr="00AB3774">
        <w:rPr>
          <w:rFonts w:hint="eastAsia"/>
        </w:rPr>
        <w:t>3</w:t>
      </w:r>
      <w:r w:rsidRPr="00AB3774">
        <w:rPr>
          <w:rFonts w:hint="eastAsia"/>
        </w:rPr>
        <w:t>個月內向立法院社會福利及衛生環境委員會提出書面報告後，始得動支。</w:t>
      </w:r>
      <w:r w:rsidR="00D60AA8" w:rsidRPr="00AB3774">
        <w:rPr>
          <w:rFonts w:hint="eastAsia"/>
        </w:rPr>
        <w:t>【19】</w:t>
      </w:r>
    </w:p>
    <w:p w:rsidR="00D60AA8" w:rsidRPr="00D60AA8" w:rsidRDefault="00D60AA8" w:rsidP="00D60AA8">
      <w:pPr>
        <w:pStyle w:val="0"/>
      </w:pPr>
      <w:r w:rsidRPr="00D60AA8">
        <w:rPr>
          <w:rFonts w:hint="eastAsia"/>
        </w:rPr>
        <w:t>提案人：</w:t>
      </w:r>
      <w:r w:rsidR="00255225">
        <w:rPr>
          <w:rFonts w:hint="eastAsia"/>
        </w:rPr>
        <w:t>邱泰源</w:t>
      </w:r>
    </w:p>
    <w:p w:rsidR="00803820" w:rsidRPr="00D60AA8" w:rsidRDefault="00D60AA8" w:rsidP="00E21C9C">
      <w:pPr>
        <w:pStyle w:val="0"/>
      </w:pPr>
      <w:r w:rsidRPr="00D60AA8">
        <w:rPr>
          <w:rFonts w:hint="eastAsia"/>
        </w:rPr>
        <w:t>連署人：</w:t>
      </w:r>
      <w:r w:rsidR="00255225">
        <w:rPr>
          <w:rFonts w:hint="eastAsia"/>
        </w:rPr>
        <w:t>陳靜敏  吳玉琴</w:t>
      </w:r>
    </w:p>
    <w:p w:rsidR="00803820" w:rsidRDefault="00803820" w:rsidP="00AB3774">
      <w:pPr>
        <w:pStyle w:val="12"/>
      </w:pPr>
      <w:r>
        <w:rPr>
          <w:rFonts w:hint="eastAsia"/>
        </w:rPr>
        <w:t>(3)</w:t>
      </w:r>
      <w:r w:rsidR="001B72EF" w:rsidRPr="001B72EF">
        <w:rPr>
          <w:rFonts w:hint="eastAsia"/>
        </w:rPr>
        <w:t>109年度</w:t>
      </w:r>
      <w:r w:rsidR="00E21C9C" w:rsidRPr="00E21C9C">
        <w:rPr>
          <w:rFonts w:hint="eastAsia"/>
        </w:rPr>
        <w:t>空氣污染防制基金</w:t>
      </w:r>
      <w:r w:rsidR="00E21C9C">
        <w:rPr>
          <w:rFonts w:hint="eastAsia"/>
        </w:rPr>
        <w:t>「</w:t>
      </w:r>
      <w:r w:rsidR="00E21C9C" w:rsidRPr="00E21C9C">
        <w:rPr>
          <w:rFonts w:hint="eastAsia"/>
        </w:rPr>
        <w:t>空氣污染防制計畫</w:t>
      </w:r>
      <w:r w:rsidR="00E21C9C">
        <w:rPr>
          <w:rFonts w:hint="eastAsia"/>
        </w:rPr>
        <w:t>」項下「</w:t>
      </w:r>
      <w:r w:rsidR="00E21C9C" w:rsidRPr="00E21C9C">
        <w:rPr>
          <w:rFonts w:hint="eastAsia"/>
        </w:rPr>
        <w:t>地方政府執行空氣污染防制工作</w:t>
      </w:r>
      <w:r w:rsidR="00E21C9C">
        <w:rPr>
          <w:rFonts w:hint="eastAsia"/>
        </w:rPr>
        <w:t>」中「</w:t>
      </w:r>
      <w:r w:rsidR="00E21C9C" w:rsidRPr="00E21C9C">
        <w:rPr>
          <w:rFonts w:hint="eastAsia"/>
        </w:rPr>
        <w:t>會費、捐助、補助、分攤、照護、救濟與交流活動費</w:t>
      </w:r>
      <w:r w:rsidR="00E21C9C">
        <w:rPr>
          <w:rFonts w:hint="eastAsia"/>
        </w:rPr>
        <w:t>」之「</w:t>
      </w:r>
      <w:r w:rsidR="00E21C9C" w:rsidRPr="00E21C9C">
        <w:rPr>
          <w:rFonts w:hint="eastAsia"/>
        </w:rPr>
        <w:t>捐助、補助與獎助</w:t>
      </w:r>
      <w:r w:rsidR="00E21C9C">
        <w:rPr>
          <w:rFonts w:hint="eastAsia"/>
        </w:rPr>
        <w:t>」預算編列</w:t>
      </w:r>
      <w:r w:rsidR="00E21C9C" w:rsidRPr="00E21C9C">
        <w:rPr>
          <w:rFonts w:hint="eastAsia"/>
        </w:rPr>
        <w:t>36億2,450萬元</w:t>
      </w:r>
      <w:r w:rsidR="001B72EF" w:rsidRPr="001B72EF">
        <w:rPr>
          <w:rFonts w:hint="eastAsia"/>
        </w:rPr>
        <w:t>，經查現階段</w:t>
      </w:r>
      <w:r w:rsidR="00E21C9C" w:rsidRPr="00E21C9C">
        <w:rPr>
          <w:rFonts w:hint="eastAsia"/>
        </w:rPr>
        <w:t>行政院環境保護署</w:t>
      </w:r>
      <w:r w:rsidR="001B72EF" w:rsidRPr="001B72EF">
        <w:rPr>
          <w:rFonts w:hint="eastAsia"/>
        </w:rPr>
        <w:t>僅針對廢棄物堆棄地、墓園、垃圾場等地進行公有裸露地綠化，然</w:t>
      </w:r>
      <w:r w:rsidR="00F70AF2">
        <w:rPr>
          <w:rFonts w:hint="eastAsia"/>
        </w:rPr>
        <w:t>行政院環境保護署</w:t>
      </w:r>
      <w:r w:rsidR="001B72EF" w:rsidRPr="001B72EF">
        <w:rPr>
          <w:rFonts w:hint="eastAsia"/>
        </w:rPr>
        <w:t>推動綠化之場域過於狹隘，對空氣</w:t>
      </w:r>
      <w:r w:rsidR="00E21C9C">
        <w:rPr>
          <w:rFonts w:hint="eastAsia"/>
        </w:rPr>
        <w:t>污染</w:t>
      </w:r>
      <w:r w:rsidR="001B72EF" w:rsidRPr="001B72EF">
        <w:rPr>
          <w:rFonts w:hint="eastAsia"/>
        </w:rPr>
        <w:t>防制無顯著成效，應效仿新加坡擴展至城市綠化範例</w:t>
      </w:r>
      <w:r w:rsidR="00E21C9C">
        <w:rPr>
          <w:rFonts w:hint="eastAsia"/>
        </w:rPr>
        <w:t>（108</w:t>
      </w:r>
      <w:r w:rsidR="001B72EF" w:rsidRPr="001B72EF">
        <w:rPr>
          <w:rFonts w:hint="eastAsia"/>
        </w:rPr>
        <w:t>年7月2日</w:t>
      </w:r>
      <w:r w:rsidR="00E21C9C">
        <w:rPr>
          <w:rFonts w:hint="eastAsia"/>
        </w:rPr>
        <w:t>「</w:t>
      </w:r>
      <w:r w:rsidR="001B72EF" w:rsidRPr="001B72EF">
        <w:rPr>
          <w:rFonts w:hint="eastAsia"/>
        </w:rPr>
        <w:t>The News Lens 關鍵評論</w:t>
      </w:r>
      <w:r w:rsidR="00E21C9C">
        <w:rPr>
          <w:rFonts w:hint="eastAsia"/>
        </w:rPr>
        <w:t>」）</w:t>
      </w:r>
      <w:r w:rsidR="001B72EF" w:rsidRPr="001B72EF">
        <w:rPr>
          <w:rFonts w:hint="eastAsia"/>
        </w:rPr>
        <w:t>。台灣若能「平面」到「垂直」進行整體城市環保綠化，不僅潔淨我國城市市容、綠化環境、改善空氣品質，更提升台灣相關投資及觀光旅遊產業之帶動。爰</w:t>
      </w:r>
      <w:r w:rsidR="002F5550" w:rsidRPr="00B06401">
        <w:rPr>
          <w:rFonts w:hint="eastAsia"/>
          <w:color w:val="auto"/>
        </w:rPr>
        <w:t>凍結</w:t>
      </w:r>
      <w:r w:rsidR="00B06401" w:rsidRPr="00B06401">
        <w:rPr>
          <w:rFonts w:hint="eastAsia"/>
          <w:color w:val="auto"/>
        </w:rPr>
        <w:t>是項預算</w:t>
      </w:r>
      <w:r w:rsidR="00E21C9C">
        <w:rPr>
          <w:rFonts w:hint="eastAsia"/>
        </w:rPr>
        <w:t>500萬元</w:t>
      </w:r>
      <w:r w:rsidR="00191C38">
        <w:rPr>
          <w:rFonts w:hint="eastAsia"/>
        </w:rPr>
        <w:t>，俟行政院環境保護署</w:t>
      </w:r>
      <w:r w:rsidR="001B72EF" w:rsidRPr="001B72EF">
        <w:rPr>
          <w:rFonts w:hint="eastAsia"/>
        </w:rPr>
        <w:t>於108年12月15日前</w:t>
      </w:r>
      <w:r w:rsidR="00D37FC2" w:rsidRPr="00D37FC2">
        <w:rPr>
          <w:rFonts w:hint="eastAsia"/>
        </w:rPr>
        <w:t>向立法院社會福利及衛生環境委員會</w:t>
      </w:r>
      <w:r w:rsidR="001B72EF" w:rsidRPr="001B72EF">
        <w:rPr>
          <w:rFonts w:hint="eastAsia"/>
        </w:rPr>
        <w:t>提出</w:t>
      </w:r>
      <w:r w:rsidR="00E21C9C">
        <w:rPr>
          <w:rFonts w:hint="eastAsia"/>
        </w:rPr>
        <w:t>北、中、南各1公立照護機構示範點推動空氣綠牆計畫</w:t>
      </w:r>
      <w:r w:rsidR="001B72EF" w:rsidRPr="001B72EF">
        <w:rPr>
          <w:rFonts w:hint="eastAsia"/>
        </w:rPr>
        <w:t>書面報告</w:t>
      </w:r>
      <w:r w:rsidR="00D37FC2">
        <w:rPr>
          <w:rFonts w:hint="eastAsia"/>
        </w:rPr>
        <w:t>後</w:t>
      </w:r>
      <w:r w:rsidR="001B72EF" w:rsidRPr="001B72EF">
        <w:rPr>
          <w:rFonts w:hint="eastAsia"/>
        </w:rPr>
        <w:t>，始得動支。</w:t>
      </w:r>
      <w:r w:rsidR="00D60AA8" w:rsidRPr="00D60AA8">
        <w:rPr>
          <w:rFonts w:hint="eastAsia"/>
        </w:rPr>
        <w:t>【</w:t>
      </w:r>
      <w:r w:rsidR="00D60AA8">
        <w:rPr>
          <w:rFonts w:hint="eastAsia"/>
        </w:rPr>
        <w:t>20</w:t>
      </w:r>
      <w:r w:rsidR="00D60AA8" w:rsidRPr="00D60AA8">
        <w:rPr>
          <w:rFonts w:hint="eastAsia"/>
        </w:rPr>
        <w:t>】</w:t>
      </w:r>
    </w:p>
    <w:p w:rsidR="00255225" w:rsidRPr="00D60AA8" w:rsidRDefault="00255225" w:rsidP="00255225">
      <w:pPr>
        <w:pStyle w:val="0"/>
      </w:pPr>
      <w:r w:rsidRPr="00D60AA8">
        <w:rPr>
          <w:rFonts w:hint="eastAsia"/>
        </w:rPr>
        <w:t>提案人：</w:t>
      </w:r>
      <w:r>
        <w:rPr>
          <w:rFonts w:hint="eastAsia"/>
        </w:rPr>
        <w:t>陳靜敏</w:t>
      </w:r>
    </w:p>
    <w:p w:rsidR="00255225" w:rsidRDefault="00255225" w:rsidP="006D33D6">
      <w:pPr>
        <w:pStyle w:val="0"/>
      </w:pPr>
      <w:r w:rsidRPr="00D60AA8">
        <w:rPr>
          <w:rFonts w:hint="eastAsia"/>
        </w:rPr>
        <w:t>連署人：</w:t>
      </w:r>
      <w:r>
        <w:rPr>
          <w:rFonts w:hint="eastAsia"/>
        </w:rPr>
        <w:t>吳玉琴  邱泰源</w:t>
      </w:r>
    </w:p>
    <w:p w:rsidR="006D33D6" w:rsidRDefault="0007626A" w:rsidP="00AB3774">
      <w:pPr>
        <w:pStyle w:val="11"/>
      </w:pPr>
      <w:r w:rsidRPr="0007626A">
        <w:t>9.</w:t>
      </w:r>
      <w:r w:rsidR="006D33D6">
        <w:rPr>
          <w:rFonts w:hint="eastAsia"/>
        </w:rPr>
        <w:t>空氣污染防制基金關鍵策略目標以改善細懸浮微粒</w:t>
      </w:r>
      <w:r w:rsidR="00E21C9C">
        <w:rPr>
          <w:rFonts w:hint="eastAsia"/>
        </w:rPr>
        <w:t>（</w:t>
      </w:r>
      <w:r w:rsidR="006D33D6">
        <w:rPr>
          <w:rFonts w:hint="eastAsia"/>
        </w:rPr>
        <w:t>PM2.5</w:t>
      </w:r>
      <w:r w:rsidR="00E21C9C">
        <w:rPr>
          <w:rFonts w:hint="eastAsia"/>
        </w:rPr>
        <w:t>）</w:t>
      </w:r>
      <w:r w:rsidR="006D33D6">
        <w:rPr>
          <w:rFonts w:hint="eastAsia"/>
        </w:rPr>
        <w:t>年平均濃度，109年度設定之年度目標為17微克/立方公尺，對比107年度年度目標為19微克/立方公尺，看似合理。</w:t>
      </w:r>
    </w:p>
    <w:p w:rsidR="006D33D6" w:rsidRPr="00AB3774" w:rsidRDefault="006D33D6" w:rsidP="00AB3774">
      <w:pPr>
        <w:pStyle w:val="1-62"/>
      </w:pPr>
      <w:r w:rsidRPr="00AB3774">
        <w:rPr>
          <w:rFonts w:hint="eastAsia"/>
        </w:rPr>
        <w:t>經查107年度統計數據，至107年底已達到17.5微克/立方公尺，且觀</w:t>
      </w:r>
      <w:r w:rsidR="00A01D7F" w:rsidRPr="00AB3774">
        <w:rPr>
          <w:rFonts w:hint="eastAsia"/>
        </w:rPr>
        <w:t>行政院環境保護署</w:t>
      </w:r>
      <w:r w:rsidRPr="00AB3774">
        <w:rPr>
          <w:rFonts w:hint="eastAsia"/>
        </w:rPr>
        <w:t>於104年時所制定</w:t>
      </w:r>
      <w:r w:rsidR="00571290" w:rsidRPr="00AB3774">
        <w:rPr>
          <w:rFonts w:hint="eastAsia"/>
        </w:rPr>
        <w:t>5</w:t>
      </w:r>
      <w:r w:rsidRPr="00AB3774">
        <w:rPr>
          <w:rFonts w:hint="eastAsia"/>
        </w:rPr>
        <w:t>年期「清淨空氣行動計畫</w:t>
      </w:r>
      <w:r w:rsidR="00E21C9C" w:rsidRPr="00AB3774">
        <w:rPr>
          <w:rFonts w:hint="eastAsia"/>
        </w:rPr>
        <w:t>（</w:t>
      </w:r>
      <w:r w:rsidRPr="00AB3774">
        <w:rPr>
          <w:rFonts w:hint="eastAsia"/>
        </w:rPr>
        <w:t>104</w:t>
      </w:r>
      <w:r w:rsidR="00571290" w:rsidRPr="00AB3774">
        <w:rPr>
          <w:rFonts w:hint="eastAsia"/>
        </w:rPr>
        <w:t>至</w:t>
      </w:r>
      <w:r w:rsidRPr="00AB3774">
        <w:rPr>
          <w:rFonts w:hint="eastAsia"/>
        </w:rPr>
        <w:t>109</w:t>
      </w:r>
      <w:r w:rsidR="00571290" w:rsidRPr="00AB3774">
        <w:rPr>
          <w:rFonts w:hint="eastAsia"/>
        </w:rPr>
        <w:t>年</w:t>
      </w:r>
      <w:r w:rsidR="00E21C9C" w:rsidRPr="00AB3774">
        <w:rPr>
          <w:rFonts w:hint="eastAsia"/>
        </w:rPr>
        <w:t>）</w:t>
      </w:r>
      <w:r w:rsidRPr="00AB3774">
        <w:rPr>
          <w:rFonts w:hint="eastAsia"/>
        </w:rPr>
        <w:t>」，與109年度環保署單位預算「空氣品質保護及噪音管制」工作計畫之預期成果，皆訂定109年度目標為15微克/立方公尺。</w:t>
      </w:r>
    </w:p>
    <w:p w:rsidR="0007626A" w:rsidRDefault="006D33D6" w:rsidP="00AB3774">
      <w:pPr>
        <w:pStyle w:val="1-62"/>
      </w:pPr>
      <w:r>
        <w:rPr>
          <w:rFonts w:hint="eastAsia"/>
        </w:rPr>
        <w:t>空氣污染防制基金為行政院環境保護署所管轄，卻發生與署內之政策目標設定不一致，且未依據實際狀況設定目標，有因循苟且之嫌，爰</w:t>
      </w:r>
      <w:r w:rsidR="003C4E39" w:rsidRPr="00DA52DA">
        <w:rPr>
          <w:rFonts w:hint="eastAsia"/>
          <w:color w:val="auto"/>
        </w:rPr>
        <w:t>針對109年度空氣污染防制基金</w:t>
      </w:r>
      <w:r w:rsidR="000509B5" w:rsidRPr="00DA52DA">
        <w:rPr>
          <w:rFonts w:hint="eastAsia"/>
          <w:color w:val="auto"/>
        </w:rPr>
        <w:t>「空氣污染防制計畫」項下</w:t>
      </w:r>
      <w:r w:rsidR="00571290" w:rsidRPr="00DA52DA">
        <w:rPr>
          <w:rFonts w:hint="eastAsia"/>
          <w:color w:val="auto"/>
        </w:rPr>
        <w:t>「</w:t>
      </w:r>
      <w:r w:rsidRPr="00DA52DA">
        <w:rPr>
          <w:rFonts w:hint="eastAsia"/>
          <w:color w:val="auto"/>
        </w:rPr>
        <w:t>空氣品質管理</w:t>
      </w:r>
      <w:r w:rsidR="00571290" w:rsidRPr="00DA52DA">
        <w:rPr>
          <w:rFonts w:hint="eastAsia"/>
          <w:color w:val="auto"/>
        </w:rPr>
        <w:t>」</w:t>
      </w:r>
      <w:r w:rsidRPr="00DA52DA">
        <w:rPr>
          <w:rFonts w:hint="eastAsia"/>
          <w:color w:val="auto"/>
        </w:rPr>
        <w:t>預算</w:t>
      </w:r>
      <w:r w:rsidR="002F5550" w:rsidRPr="00DA52DA">
        <w:rPr>
          <w:rFonts w:hint="eastAsia"/>
          <w:color w:val="auto"/>
        </w:rPr>
        <w:t>編列6億2,238萬9千元，凍結</w:t>
      </w:r>
      <w:r>
        <w:rPr>
          <w:rFonts w:hint="eastAsia"/>
        </w:rPr>
        <w:t>100萬元，俟行政院環境保護署修正空氣污染防制基金之年度目標，向立法院社會福利及衛生環境委員會提出書面報告</w:t>
      </w:r>
      <w:r w:rsidR="00B73EF2">
        <w:rPr>
          <w:rFonts w:hint="eastAsia"/>
        </w:rPr>
        <w:t>後</w:t>
      </w:r>
      <w:r>
        <w:rPr>
          <w:rFonts w:hint="eastAsia"/>
        </w:rPr>
        <w:t>，始得動支。</w:t>
      </w:r>
      <w:r w:rsidR="00104001" w:rsidRPr="00D60AA8">
        <w:rPr>
          <w:rFonts w:hint="eastAsia"/>
        </w:rPr>
        <w:t>【</w:t>
      </w:r>
      <w:r w:rsidR="00104001">
        <w:rPr>
          <w:rFonts w:hint="eastAsia"/>
        </w:rPr>
        <w:t>21</w:t>
      </w:r>
      <w:r w:rsidR="00104001" w:rsidRPr="00D60AA8">
        <w:rPr>
          <w:rFonts w:hint="eastAsia"/>
        </w:rPr>
        <w:t>】</w:t>
      </w:r>
    </w:p>
    <w:p w:rsidR="00255225" w:rsidRPr="00D60AA8" w:rsidRDefault="00255225" w:rsidP="00255225">
      <w:pPr>
        <w:pStyle w:val="0"/>
      </w:pPr>
      <w:r w:rsidRPr="00D60AA8">
        <w:rPr>
          <w:rFonts w:hint="eastAsia"/>
        </w:rPr>
        <w:t>提案人：</w:t>
      </w:r>
      <w:r>
        <w:rPr>
          <w:rFonts w:hint="eastAsia"/>
        </w:rPr>
        <w:t>邱泰源</w:t>
      </w:r>
    </w:p>
    <w:p w:rsidR="0007626A" w:rsidRDefault="00255225" w:rsidP="001A1623">
      <w:pPr>
        <w:pStyle w:val="0"/>
      </w:pPr>
      <w:r w:rsidRPr="00D60AA8">
        <w:rPr>
          <w:rFonts w:hint="eastAsia"/>
        </w:rPr>
        <w:t>連署人：</w:t>
      </w:r>
      <w:r>
        <w:rPr>
          <w:rFonts w:hint="eastAsia"/>
        </w:rPr>
        <w:t>陳靜敏  吳玉琴</w:t>
      </w:r>
    </w:p>
    <w:p w:rsidR="00C02651" w:rsidRDefault="0007626A" w:rsidP="00AB3774">
      <w:pPr>
        <w:pStyle w:val="11"/>
      </w:pPr>
      <w:r w:rsidRPr="0007626A">
        <w:t>10.</w:t>
      </w:r>
      <w:r w:rsidR="00C02651">
        <w:rPr>
          <w:rFonts w:hint="eastAsia"/>
        </w:rPr>
        <w:t>去年媒體報導，針對資源回收物價格不符回收成本，廢玻璃、薄塑膠、保麗龍等資收物傳出幾乎全被送進焚化爐燒掉，讓民眾白做工，部分縣市</w:t>
      </w:r>
      <w:r w:rsidR="00121DEA">
        <w:rPr>
          <w:rFonts w:hint="eastAsia"/>
        </w:rPr>
        <w:t>環境保護</w:t>
      </w:r>
      <w:r w:rsidR="00C02651">
        <w:rPr>
          <w:rFonts w:hint="eastAsia"/>
        </w:rPr>
        <w:t>局也都站出來證實這樣的事情了。</w:t>
      </w:r>
    </w:p>
    <w:p w:rsidR="00C02651" w:rsidRDefault="00C02651" w:rsidP="00AB3774">
      <w:pPr>
        <w:pStyle w:val="1-62"/>
      </w:pPr>
      <w:r>
        <w:rPr>
          <w:rFonts w:hint="eastAsia"/>
        </w:rPr>
        <w:t>此報導顯示，國人雖然努力做環保，但由於分類不精細，導致後端處理困難，故造成許多資收物直接進焚化爐的命運，爰此</w:t>
      </w:r>
      <w:r w:rsidR="00121DEA">
        <w:rPr>
          <w:rFonts w:hint="eastAsia"/>
        </w:rPr>
        <w:t>行政院環境保護署</w:t>
      </w:r>
      <w:r>
        <w:rPr>
          <w:rFonts w:hint="eastAsia"/>
        </w:rPr>
        <w:t>在回收推廣上實質上一直原地踏步，民眾空有回收概念，卻不知如何確實分類。</w:t>
      </w:r>
    </w:p>
    <w:p w:rsidR="00C02651" w:rsidRDefault="00C02651" w:rsidP="00AB3774">
      <w:pPr>
        <w:pStyle w:val="1-62"/>
      </w:pPr>
      <w:r>
        <w:rPr>
          <w:rFonts w:hint="eastAsia"/>
        </w:rPr>
        <w:t>另外做為環保回收觀念之推廣，我們卻付出大筆預算在印製相關紙製品，雖是傳統且直接的方式，但建議環保署應思考更加環保的宣導方式。</w:t>
      </w:r>
    </w:p>
    <w:p w:rsidR="0007626A" w:rsidRDefault="00C02651" w:rsidP="00AB3774">
      <w:pPr>
        <w:pStyle w:val="1-62"/>
      </w:pPr>
      <w:r>
        <w:rPr>
          <w:rFonts w:hint="eastAsia"/>
        </w:rPr>
        <w:t>基此，爰</w:t>
      </w:r>
      <w:r w:rsidR="00DA52DA">
        <w:rPr>
          <w:rFonts w:hint="eastAsia"/>
        </w:rPr>
        <w:t>針對109年度資源回收管理基金</w:t>
      </w:r>
      <w:r w:rsidR="008B0B71">
        <w:rPr>
          <w:rFonts w:hint="eastAsia"/>
        </w:rPr>
        <w:t>「</w:t>
      </w:r>
      <w:r w:rsidR="008B0B71" w:rsidRPr="008B0B71">
        <w:rPr>
          <w:rFonts w:hint="eastAsia"/>
        </w:rPr>
        <w:t>資源回收管理計畫</w:t>
      </w:r>
      <w:r w:rsidR="008B0B71">
        <w:rPr>
          <w:rFonts w:hint="eastAsia"/>
        </w:rPr>
        <w:t>」項下「</w:t>
      </w:r>
      <w:r w:rsidR="008B0B71" w:rsidRPr="008B0B71">
        <w:rPr>
          <w:rFonts w:hint="eastAsia"/>
        </w:rPr>
        <w:t>資源回收之宣傳與溝通業務</w:t>
      </w:r>
      <w:r w:rsidR="008B0B71">
        <w:rPr>
          <w:rFonts w:hint="eastAsia"/>
        </w:rPr>
        <w:t>」預算編列</w:t>
      </w:r>
      <w:r w:rsidR="008B0B71" w:rsidRPr="008B0B71">
        <w:rPr>
          <w:rFonts w:hint="eastAsia"/>
        </w:rPr>
        <w:t>3,140萬元</w:t>
      </w:r>
      <w:r w:rsidR="008B0B71">
        <w:rPr>
          <w:rFonts w:hint="eastAsia"/>
        </w:rPr>
        <w:t>，</w:t>
      </w:r>
      <w:r>
        <w:rPr>
          <w:rFonts w:hint="eastAsia"/>
        </w:rPr>
        <w:t>凍結100</w:t>
      </w:r>
      <w:r w:rsidR="00690A63">
        <w:rPr>
          <w:rFonts w:hint="eastAsia"/>
        </w:rPr>
        <w:t>萬</w:t>
      </w:r>
      <w:r>
        <w:rPr>
          <w:rFonts w:hint="eastAsia"/>
        </w:rPr>
        <w:t>元，俟行政院</w:t>
      </w:r>
      <w:r w:rsidR="00C97541">
        <w:rPr>
          <w:rFonts w:hint="eastAsia"/>
        </w:rPr>
        <w:t>環境保護署</w:t>
      </w:r>
      <w:r>
        <w:rPr>
          <w:rFonts w:hint="eastAsia"/>
        </w:rPr>
        <w:t>針對上述問題提出說明，向立法院社會福利及衛生環境委員會提出書面報告</w:t>
      </w:r>
      <w:r w:rsidR="00B73EF2">
        <w:rPr>
          <w:rFonts w:hint="eastAsia"/>
        </w:rPr>
        <w:t>後</w:t>
      </w:r>
      <w:r>
        <w:rPr>
          <w:rFonts w:hint="eastAsia"/>
        </w:rPr>
        <w:t>，始得動支。</w:t>
      </w:r>
      <w:r w:rsidR="00104001" w:rsidRPr="00D60AA8">
        <w:rPr>
          <w:rFonts w:hint="eastAsia"/>
        </w:rPr>
        <w:t>【</w:t>
      </w:r>
      <w:r w:rsidR="00104001">
        <w:rPr>
          <w:rFonts w:hint="eastAsia"/>
        </w:rPr>
        <w:t>28</w:t>
      </w:r>
      <w:r w:rsidR="00104001" w:rsidRPr="00D60AA8">
        <w:rPr>
          <w:rFonts w:hint="eastAsia"/>
        </w:rPr>
        <w:t>】</w:t>
      </w:r>
    </w:p>
    <w:p w:rsidR="0059034C" w:rsidRPr="00D60AA8" w:rsidRDefault="0059034C" w:rsidP="0059034C">
      <w:pPr>
        <w:pStyle w:val="0"/>
      </w:pPr>
      <w:r w:rsidRPr="00D60AA8">
        <w:rPr>
          <w:rFonts w:hint="eastAsia"/>
        </w:rPr>
        <w:t>提案人：</w:t>
      </w:r>
      <w:r>
        <w:rPr>
          <w:rFonts w:hint="eastAsia"/>
        </w:rPr>
        <w:t>劉建國</w:t>
      </w:r>
    </w:p>
    <w:p w:rsidR="0007626A" w:rsidRDefault="0059034C" w:rsidP="00C02651">
      <w:pPr>
        <w:pStyle w:val="0"/>
      </w:pPr>
      <w:r w:rsidRPr="00D60AA8">
        <w:rPr>
          <w:rFonts w:hint="eastAsia"/>
        </w:rPr>
        <w:t>連署人：</w:t>
      </w:r>
      <w:r>
        <w:rPr>
          <w:rFonts w:hint="eastAsia"/>
        </w:rPr>
        <w:t>楊  曜  吳玉琴</w:t>
      </w:r>
    </w:p>
    <w:p w:rsidR="0007626A" w:rsidRDefault="0007626A" w:rsidP="00AB3774">
      <w:pPr>
        <w:pStyle w:val="11"/>
      </w:pPr>
      <w:r w:rsidRPr="0007626A">
        <w:t>11.</w:t>
      </w:r>
      <w:r w:rsidR="00801EAC" w:rsidRPr="00B57BC2">
        <w:rPr>
          <w:rFonts w:hint="eastAsia"/>
        </w:rPr>
        <w:t>109年度</w:t>
      </w:r>
      <w:r w:rsidR="00801EAC" w:rsidRPr="00801EAC">
        <w:rPr>
          <w:rFonts w:hint="eastAsia"/>
        </w:rPr>
        <w:t>資源回收管理基金</w:t>
      </w:r>
      <w:r w:rsidR="00801EAC">
        <w:rPr>
          <w:rFonts w:hint="eastAsia"/>
        </w:rPr>
        <w:t>「</w:t>
      </w:r>
      <w:r w:rsidR="00801EAC" w:rsidRPr="00801EAC">
        <w:rPr>
          <w:rFonts w:hint="eastAsia"/>
        </w:rPr>
        <w:t>資源回收管理計畫</w:t>
      </w:r>
      <w:r w:rsidR="00801EAC">
        <w:rPr>
          <w:rFonts w:hint="eastAsia"/>
        </w:rPr>
        <w:t>」項下「</w:t>
      </w:r>
      <w:r w:rsidR="00801EAC" w:rsidRPr="00801EAC">
        <w:rPr>
          <w:rFonts w:hint="eastAsia"/>
        </w:rPr>
        <w:t>應回收廢棄物之稽核認證業務</w:t>
      </w:r>
      <w:r w:rsidR="00801EAC">
        <w:rPr>
          <w:rFonts w:hint="eastAsia"/>
        </w:rPr>
        <w:t>」預算編列</w:t>
      </w:r>
      <w:r w:rsidR="00801EAC" w:rsidRPr="00801EAC">
        <w:rPr>
          <w:rFonts w:hint="eastAsia"/>
        </w:rPr>
        <w:t>2億3,067萬元</w:t>
      </w:r>
      <w:r w:rsidR="00B57BC2" w:rsidRPr="00B57BC2">
        <w:rPr>
          <w:rFonts w:hint="eastAsia"/>
        </w:rPr>
        <w:t>，用以委託辦理稽核認證工作。然查近年來全國回收處理業火災新聞頻傳，107年迄今全國資源回收貯存場就發生了</w:t>
      </w:r>
      <w:r w:rsidR="00B57BC2">
        <w:rPr>
          <w:rFonts w:hint="eastAsia"/>
        </w:rPr>
        <w:t>14</w:t>
      </w:r>
      <w:r w:rsidR="00B57BC2" w:rsidRPr="00B57BC2">
        <w:rPr>
          <w:rFonts w:hint="eastAsia"/>
        </w:rPr>
        <w:t>起火災事故，顯見消防安全觀念及設施亟待加強，為促請</w:t>
      </w:r>
      <w:r w:rsidR="001F1750">
        <w:rPr>
          <w:rFonts w:hint="eastAsia"/>
        </w:rPr>
        <w:t>行政院環境保護署</w:t>
      </w:r>
      <w:r w:rsidR="00B57BC2" w:rsidRPr="00B57BC2">
        <w:rPr>
          <w:rFonts w:hint="eastAsia"/>
        </w:rPr>
        <w:t>針對資源回收業及處理業增加消防管理輔導工作，做廠區消防安全健康檢查，減少發生火災之機率，</w:t>
      </w:r>
      <w:r w:rsidR="009C7A4C">
        <w:rPr>
          <w:rFonts w:hint="eastAsia"/>
        </w:rPr>
        <w:t>爰凍結是項預算</w:t>
      </w:r>
      <w:r w:rsidR="00B57BC2" w:rsidRPr="00B57BC2">
        <w:rPr>
          <w:rFonts w:hint="eastAsia"/>
        </w:rPr>
        <w:t>1</w:t>
      </w:r>
      <w:r w:rsidR="001F1750">
        <w:rPr>
          <w:rFonts w:hint="eastAsia"/>
        </w:rPr>
        <w:t>00萬</w:t>
      </w:r>
      <w:r w:rsidR="00B57BC2" w:rsidRPr="00B57BC2">
        <w:rPr>
          <w:rFonts w:hint="eastAsia"/>
        </w:rPr>
        <w:t>元，俟</w:t>
      </w:r>
      <w:r w:rsidR="001F1750">
        <w:rPr>
          <w:rFonts w:hint="eastAsia"/>
        </w:rPr>
        <w:t>行政院環境保護署</w:t>
      </w:r>
      <w:r w:rsidR="00B57BC2" w:rsidRPr="00B57BC2">
        <w:rPr>
          <w:rFonts w:hint="eastAsia"/>
        </w:rPr>
        <w:t>提出相關加強消防安全管理工作具體措施、目標期程之書面報告予</w:t>
      </w:r>
      <w:r w:rsidR="00B57BC2">
        <w:rPr>
          <w:rFonts w:hint="eastAsia"/>
        </w:rPr>
        <w:t>立法院</w:t>
      </w:r>
      <w:r w:rsidR="00B57BC2" w:rsidRPr="00B57BC2">
        <w:rPr>
          <w:rFonts w:hint="eastAsia"/>
        </w:rPr>
        <w:t>社會福利及衛生環境委員會後，始得動支。</w:t>
      </w:r>
      <w:r w:rsidR="00104001" w:rsidRPr="00104001">
        <w:rPr>
          <w:rFonts w:hint="eastAsia"/>
        </w:rPr>
        <w:t>【</w:t>
      </w:r>
      <w:r w:rsidR="00104001">
        <w:rPr>
          <w:rFonts w:hint="eastAsia"/>
        </w:rPr>
        <w:t>33</w:t>
      </w:r>
      <w:r w:rsidR="00104001" w:rsidRPr="00104001">
        <w:rPr>
          <w:rFonts w:hint="eastAsia"/>
        </w:rPr>
        <w:t>】</w:t>
      </w:r>
    </w:p>
    <w:p w:rsidR="0007626A" w:rsidRDefault="006A0C43" w:rsidP="00B57BC2">
      <w:pPr>
        <w:pStyle w:val="0"/>
      </w:pPr>
      <w:r w:rsidRPr="00D60AA8">
        <w:rPr>
          <w:rFonts w:hint="eastAsia"/>
        </w:rPr>
        <w:t>提案人：</w:t>
      </w:r>
      <w:r>
        <w:rPr>
          <w:rFonts w:hint="eastAsia"/>
        </w:rPr>
        <w:t>蔣萬安  陳宜民  王育敏</w:t>
      </w:r>
    </w:p>
    <w:p w:rsidR="0007626A" w:rsidRDefault="0007626A" w:rsidP="00AB3774">
      <w:pPr>
        <w:pStyle w:val="11"/>
      </w:pPr>
      <w:r w:rsidRPr="0007626A">
        <w:t>12.</w:t>
      </w:r>
      <w:r w:rsidR="00F10083">
        <w:rPr>
          <w:rFonts w:hint="eastAsia"/>
        </w:rPr>
        <w:t>109年度</w:t>
      </w:r>
      <w:r w:rsidR="00F10083" w:rsidRPr="00F10083">
        <w:rPr>
          <w:rFonts w:hint="eastAsia"/>
        </w:rPr>
        <w:t>資源回收管理基金</w:t>
      </w:r>
      <w:r w:rsidR="00F10083">
        <w:rPr>
          <w:rFonts w:hint="eastAsia"/>
        </w:rPr>
        <w:t>「</w:t>
      </w:r>
      <w:r w:rsidR="00F10083" w:rsidRPr="00F10083">
        <w:rPr>
          <w:rFonts w:hint="eastAsia"/>
        </w:rPr>
        <w:t>資源回收管理計畫</w:t>
      </w:r>
      <w:r w:rsidR="00F10083">
        <w:rPr>
          <w:rFonts w:hint="eastAsia"/>
        </w:rPr>
        <w:t>」項下「</w:t>
      </w:r>
      <w:r w:rsidR="00F10083" w:rsidRPr="00F10083">
        <w:rPr>
          <w:rFonts w:hint="eastAsia"/>
        </w:rPr>
        <w:t>補助及獎勵回收清除處理暨再生利用</w:t>
      </w:r>
      <w:r w:rsidR="00F10083">
        <w:rPr>
          <w:rFonts w:hint="eastAsia"/>
        </w:rPr>
        <w:t>」預算編列</w:t>
      </w:r>
      <w:r w:rsidR="00F10083" w:rsidRPr="00F10083">
        <w:rPr>
          <w:rFonts w:hint="eastAsia"/>
        </w:rPr>
        <w:t>14億8,978萬7千元</w:t>
      </w:r>
      <w:r w:rsidR="00F10083">
        <w:rPr>
          <w:rFonts w:hint="eastAsia"/>
        </w:rPr>
        <w:t>，合併凍結500萬元，</w:t>
      </w:r>
      <w:r w:rsidR="00F10083" w:rsidRPr="00F10083">
        <w:rPr>
          <w:rFonts w:hint="eastAsia"/>
        </w:rPr>
        <w:t>俟行政院環境保護署就下列各案向立法院社會福利及衛生環境委員會提出</w:t>
      </w:r>
      <w:r w:rsidR="00191C38">
        <w:rPr>
          <w:rFonts w:hint="eastAsia"/>
        </w:rPr>
        <w:t>書面</w:t>
      </w:r>
      <w:r w:rsidR="00F10083" w:rsidRPr="00937A00">
        <w:rPr>
          <w:rFonts w:hint="eastAsia"/>
        </w:rPr>
        <w:t>報告</w:t>
      </w:r>
      <w:r w:rsidR="00F10083" w:rsidRPr="00F10083">
        <w:rPr>
          <w:rFonts w:hint="eastAsia"/>
        </w:rPr>
        <w:t>後，始得動支。</w:t>
      </w:r>
    </w:p>
    <w:p w:rsidR="00F10083" w:rsidRDefault="00F10083" w:rsidP="00AB3774">
      <w:pPr>
        <w:pStyle w:val="12"/>
      </w:pPr>
      <w:r>
        <w:rPr>
          <w:rFonts w:hint="eastAsia"/>
        </w:rPr>
        <w:t>(1)</w:t>
      </w:r>
      <w:r w:rsidR="00BB3F05" w:rsidRPr="00BB3F05">
        <w:rPr>
          <w:rFonts w:hint="eastAsia"/>
        </w:rPr>
        <w:t>109年度資源回收管理基金「資源回收管理計畫」項下「補助及獎勵回收清除處理暨再生利用」預算編列14億8,978萬7千元</w:t>
      </w:r>
      <w:r w:rsidR="00B57BC2" w:rsidRPr="00B57BC2">
        <w:rPr>
          <w:rFonts w:hint="eastAsia"/>
        </w:rPr>
        <w:t>，然查新增</w:t>
      </w:r>
      <w:r w:rsidR="00931C6C">
        <w:rPr>
          <w:rFonts w:hint="eastAsia"/>
        </w:rPr>
        <w:t>「</w:t>
      </w:r>
      <w:r w:rsidR="00B57BC2" w:rsidRPr="00B57BC2">
        <w:rPr>
          <w:rFonts w:hint="eastAsia"/>
        </w:rPr>
        <w:t>補助地方</w:t>
      </w:r>
      <w:r w:rsidR="00BB3F05">
        <w:rPr>
          <w:rFonts w:hint="eastAsia"/>
        </w:rPr>
        <w:t>環境保護</w:t>
      </w:r>
      <w:r w:rsidR="00B57BC2" w:rsidRPr="00B57BC2">
        <w:rPr>
          <w:rFonts w:hint="eastAsia"/>
        </w:rPr>
        <w:t>局資源回收貯存場優化及細分類場設置</w:t>
      </w:r>
      <w:r w:rsidR="00931C6C">
        <w:rPr>
          <w:rFonts w:hint="eastAsia"/>
        </w:rPr>
        <w:t>」</w:t>
      </w:r>
      <w:r w:rsidR="00B57BC2" w:rsidRPr="00B57BC2">
        <w:rPr>
          <w:rFonts w:hint="eastAsia"/>
        </w:rPr>
        <w:t>工作，未說明該項工作新增之必要及推動該新工作之效益。爰凍結</w:t>
      </w:r>
      <w:r w:rsidR="00CA516D">
        <w:rPr>
          <w:rFonts w:hint="eastAsia"/>
        </w:rPr>
        <w:t>是項預算500</w:t>
      </w:r>
      <w:r w:rsidR="00B57BC2" w:rsidRPr="00B57BC2">
        <w:rPr>
          <w:rFonts w:hint="eastAsia"/>
        </w:rPr>
        <w:t>萬元，俟</w:t>
      </w:r>
      <w:r w:rsidR="00CA516D" w:rsidRPr="00F10083">
        <w:rPr>
          <w:rFonts w:hint="eastAsia"/>
        </w:rPr>
        <w:t>行政院環境保護署</w:t>
      </w:r>
      <w:r w:rsidR="00B73EF2" w:rsidRPr="00B73EF2">
        <w:rPr>
          <w:rFonts w:hint="eastAsia"/>
        </w:rPr>
        <w:t>向立法院社會福利及衛生環境委員會</w:t>
      </w:r>
      <w:r w:rsidR="00B57BC2" w:rsidRPr="00B57BC2">
        <w:rPr>
          <w:rFonts w:hint="eastAsia"/>
        </w:rPr>
        <w:t>提出書面報告後，始得動支。</w:t>
      </w:r>
      <w:r w:rsidRPr="00D60AA8">
        <w:rPr>
          <w:rFonts w:hint="eastAsia"/>
        </w:rPr>
        <w:t>【</w:t>
      </w:r>
      <w:r>
        <w:rPr>
          <w:rFonts w:hint="eastAsia"/>
        </w:rPr>
        <w:t>34</w:t>
      </w:r>
      <w:r w:rsidRPr="00D60AA8">
        <w:rPr>
          <w:rFonts w:hint="eastAsia"/>
        </w:rPr>
        <w:t>】</w:t>
      </w:r>
    </w:p>
    <w:p w:rsidR="00F10083" w:rsidRPr="00D60AA8" w:rsidRDefault="00F10083" w:rsidP="00F10083">
      <w:pPr>
        <w:pStyle w:val="0"/>
      </w:pPr>
      <w:r w:rsidRPr="00D60AA8">
        <w:rPr>
          <w:rFonts w:hint="eastAsia"/>
        </w:rPr>
        <w:t>提案人：</w:t>
      </w:r>
      <w:r w:rsidR="00265856">
        <w:rPr>
          <w:rFonts w:hint="eastAsia"/>
        </w:rPr>
        <w:t>黃秀芳</w:t>
      </w:r>
    </w:p>
    <w:p w:rsidR="00F10083" w:rsidRDefault="00F10083" w:rsidP="00B57BC2">
      <w:pPr>
        <w:pStyle w:val="0"/>
      </w:pPr>
      <w:r w:rsidRPr="00D60AA8">
        <w:rPr>
          <w:rFonts w:hint="eastAsia"/>
        </w:rPr>
        <w:t>連署人：</w:t>
      </w:r>
      <w:r w:rsidR="00265856">
        <w:rPr>
          <w:rFonts w:hint="eastAsia"/>
        </w:rPr>
        <w:t>陳靜敏  邱泰源</w:t>
      </w:r>
    </w:p>
    <w:p w:rsidR="00F10083" w:rsidRDefault="00F10083" w:rsidP="00AB3774">
      <w:pPr>
        <w:pStyle w:val="12"/>
      </w:pPr>
      <w:r>
        <w:rPr>
          <w:rFonts w:hint="eastAsia"/>
        </w:rPr>
        <w:t>(2)</w:t>
      </w:r>
      <w:r w:rsidR="00CA516D" w:rsidRPr="00F10083">
        <w:rPr>
          <w:rFonts w:hint="eastAsia"/>
        </w:rPr>
        <w:t>行政院環境保護署</w:t>
      </w:r>
      <w:r w:rsidR="00B57BC2">
        <w:rPr>
          <w:rFonts w:hint="eastAsia"/>
        </w:rPr>
        <w:t>近年積極推動電動車輛的換購，但卻存在著台灣是否有辦法回收此一龐大的電池回收問題，對此中國政府也針對電動車電池，推出相關回收辦法，反觀台灣至今仍無具體作為，且</w:t>
      </w:r>
      <w:r w:rsidR="00CA516D">
        <w:rPr>
          <w:rFonts w:hint="eastAsia"/>
        </w:rPr>
        <w:t>劉委員建國</w:t>
      </w:r>
      <w:r w:rsidR="00B57BC2">
        <w:rPr>
          <w:rFonts w:hint="eastAsia"/>
        </w:rPr>
        <w:t>也在委員會提醒過，至今仍無法見到環保署具體作為。過去都笑稱法律是像烏龜一樣永遠走在社會發展後面，然如今已經能預見如：太陽能、風力發電、電動車輛等產業的發展，政府應</w:t>
      </w:r>
      <w:r w:rsidR="00C9155E">
        <w:rPr>
          <w:rFonts w:hint="eastAsia"/>
        </w:rPr>
        <w:t>儘速</w:t>
      </w:r>
      <w:r w:rsidR="00B57BC2">
        <w:rPr>
          <w:rFonts w:hint="eastAsia"/>
        </w:rPr>
        <w:t>對這些產業量身打造回收規範，卻始終要等到問題發生才能正視問題，實在令人費解。基此，</w:t>
      </w:r>
      <w:r w:rsidR="00931C6C">
        <w:rPr>
          <w:rFonts w:hint="eastAsia"/>
        </w:rPr>
        <w:t>針對</w:t>
      </w:r>
      <w:r w:rsidR="00DA52DA">
        <w:rPr>
          <w:rFonts w:hint="eastAsia"/>
        </w:rPr>
        <w:t>109年度</w:t>
      </w:r>
      <w:r w:rsidR="00DA52DA" w:rsidRPr="00DA52DA">
        <w:rPr>
          <w:rFonts w:hint="eastAsia"/>
        </w:rPr>
        <w:t>資源回收管理基金</w:t>
      </w:r>
      <w:r w:rsidR="00DA52DA">
        <w:rPr>
          <w:rFonts w:hint="eastAsia"/>
        </w:rPr>
        <w:t>「</w:t>
      </w:r>
      <w:r w:rsidR="00DA52DA" w:rsidRPr="00DA52DA">
        <w:rPr>
          <w:rFonts w:hint="eastAsia"/>
        </w:rPr>
        <w:t>資源回收管理計畫</w:t>
      </w:r>
      <w:r w:rsidR="00DA52DA">
        <w:rPr>
          <w:rFonts w:hint="eastAsia"/>
        </w:rPr>
        <w:t>」項下「</w:t>
      </w:r>
      <w:r w:rsidR="00DA52DA" w:rsidRPr="00DA52DA">
        <w:rPr>
          <w:rFonts w:hint="eastAsia"/>
        </w:rPr>
        <w:t>補助及獎勵回收清除處理暨再生利用</w:t>
      </w:r>
      <w:r w:rsidR="00DA52DA">
        <w:rPr>
          <w:rFonts w:hint="eastAsia"/>
        </w:rPr>
        <w:t>」</w:t>
      </w:r>
      <w:r w:rsidR="00931C6C" w:rsidRPr="00BB3F05">
        <w:rPr>
          <w:rFonts w:hint="eastAsia"/>
        </w:rPr>
        <w:t>預算</w:t>
      </w:r>
      <w:r w:rsidR="00A908A1" w:rsidRPr="00DA52DA">
        <w:rPr>
          <w:rFonts w:hint="eastAsia"/>
          <w:color w:val="auto"/>
        </w:rPr>
        <w:t>編列14億8,978萬7千元，</w:t>
      </w:r>
      <w:r w:rsidR="00B57BC2">
        <w:rPr>
          <w:rFonts w:hint="eastAsia"/>
        </w:rPr>
        <w:t>凍結</w:t>
      </w:r>
      <w:r w:rsidR="00CA516D">
        <w:rPr>
          <w:rFonts w:hint="eastAsia"/>
        </w:rPr>
        <w:t>500</w:t>
      </w:r>
      <w:r w:rsidR="00CA516D" w:rsidRPr="00B57BC2">
        <w:rPr>
          <w:rFonts w:hint="eastAsia"/>
        </w:rPr>
        <w:t>萬</w:t>
      </w:r>
      <w:r w:rsidR="00B57BC2">
        <w:rPr>
          <w:rFonts w:hint="eastAsia"/>
        </w:rPr>
        <w:t>元，俟行政院環保署針對上述問題提出說明，向立法院社會福利及衛生環境委員會提出書面報告</w:t>
      </w:r>
      <w:r w:rsidR="00663E36">
        <w:rPr>
          <w:rFonts w:hint="eastAsia"/>
        </w:rPr>
        <w:t>後</w:t>
      </w:r>
      <w:r w:rsidR="00B57BC2">
        <w:rPr>
          <w:rFonts w:hint="eastAsia"/>
        </w:rPr>
        <w:t>，始得動支。</w:t>
      </w:r>
      <w:r w:rsidRPr="00D60AA8">
        <w:rPr>
          <w:rFonts w:hint="eastAsia"/>
        </w:rPr>
        <w:t>【</w:t>
      </w:r>
      <w:r>
        <w:rPr>
          <w:rFonts w:hint="eastAsia"/>
        </w:rPr>
        <w:t>35</w:t>
      </w:r>
      <w:r w:rsidRPr="00D60AA8">
        <w:rPr>
          <w:rFonts w:hint="eastAsia"/>
        </w:rPr>
        <w:t>】</w:t>
      </w:r>
    </w:p>
    <w:p w:rsidR="008B510F" w:rsidRPr="00D60AA8" w:rsidRDefault="008B510F" w:rsidP="008B510F">
      <w:pPr>
        <w:pStyle w:val="0"/>
      </w:pPr>
      <w:r w:rsidRPr="00D60AA8">
        <w:rPr>
          <w:rFonts w:hint="eastAsia"/>
        </w:rPr>
        <w:t>提案人：</w:t>
      </w:r>
      <w:r>
        <w:rPr>
          <w:rFonts w:hint="eastAsia"/>
        </w:rPr>
        <w:t>劉建國</w:t>
      </w:r>
    </w:p>
    <w:p w:rsidR="00F10083" w:rsidRPr="008B510F" w:rsidRDefault="008B510F" w:rsidP="00911D84">
      <w:pPr>
        <w:pStyle w:val="0"/>
      </w:pPr>
      <w:r w:rsidRPr="00D60AA8">
        <w:rPr>
          <w:rFonts w:hint="eastAsia"/>
        </w:rPr>
        <w:t>連署人：</w:t>
      </w:r>
      <w:r>
        <w:rPr>
          <w:rFonts w:hint="eastAsia"/>
        </w:rPr>
        <w:t>楊  曜  吳玉琴</w:t>
      </w:r>
    </w:p>
    <w:p w:rsidR="00F10083" w:rsidRDefault="00F10083" w:rsidP="00AB3774">
      <w:pPr>
        <w:pStyle w:val="12"/>
      </w:pPr>
      <w:r>
        <w:rPr>
          <w:rFonts w:hint="eastAsia"/>
        </w:rPr>
        <w:t>(3)</w:t>
      </w:r>
      <w:r w:rsidR="00F06F27" w:rsidRPr="00F06F27">
        <w:rPr>
          <w:rFonts w:hint="eastAsia"/>
        </w:rPr>
        <w:t>廢紙容器雖為行政院環境保護署公告的應回收項目，但過去不是混入一般廢紙送到一般紙廠，就是送到焚化爐，這些都與國人認知及收購價格有關。尤其混入一般廢紙，致基層之資收場需另為處理，使廢紙回收價格亦受到影響。為避免回收錯誤造成環境負擔，請環保署加強宣導民眾對廢紙容器回收分類，以暢通回收體系。爰</w:t>
      </w:r>
      <w:r w:rsidR="00897132" w:rsidRPr="00897132">
        <w:rPr>
          <w:rFonts w:hint="eastAsia"/>
        </w:rPr>
        <w:t>針對</w:t>
      </w:r>
      <w:r w:rsidR="00DA52DA" w:rsidRPr="00DA52DA">
        <w:rPr>
          <w:rFonts w:hint="eastAsia"/>
        </w:rPr>
        <w:t>109年度資源回收管理基金「資源回收管理計畫」項下「補助及獎勵回收清除處理暨再生利用」預算編列14億8,978萬7千元</w:t>
      </w:r>
      <w:r w:rsidR="00A908A1" w:rsidRPr="00DA52DA">
        <w:rPr>
          <w:rFonts w:hint="eastAsia"/>
          <w:color w:val="auto"/>
        </w:rPr>
        <w:t>，</w:t>
      </w:r>
      <w:r w:rsidR="00897132" w:rsidRPr="00897132">
        <w:rPr>
          <w:rFonts w:hint="eastAsia"/>
        </w:rPr>
        <w:t>凍結500萬元</w:t>
      </w:r>
      <w:r w:rsidR="00F06F27" w:rsidRPr="00F06F27">
        <w:rPr>
          <w:rFonts w:hint="eastAsia"/>
        </w:rPr>
        <w:t>，俟</w:t>
      </w:r>
      <w:r w:rsidR="00911D84" w:rsidRPr="00F06F27">
        <w:rPr>
          <w:rFonts w:hint="eastAsia"/>
        </w:rPr>
        <w:t>行政院環境保護署</w:t>
      </w:r>
      <w:r w:rsidR="00F06F27" w:rsidRPr="00F06F27">
        <w:rPr>
          <w:rFonts w:hint="eastAsia"/>
        </w:rPr>
        <w:t>提出書面報告後，始得動支。</w:t>
      </w:r>
      <w:r w:rsidRPr="00D60AA8">
        <w:rPr>
          <w:rFonts w:hint="eastAsia"/>
        </w:rPr>
        <w:t>【</w:t>
      </w:r>
      <w:r>
        <w:rPr>
          <w:rFonts w:hint="eastAsia"/>
        </w:rPr>
        <w:t>36</w:t>
      </w:r>
      <w:r w:rsidRPr="00D60AA8">
        <w:rPr>
          <w:rFonts w:hint="eastAsia"/>
        </w:rPr>
        <w:t>】</w:t>
      </w:r>
    </w:p>
    <w:p w:rsidR="00F10083" w:rsidRPr="00D60AA8" w:rsidRDefault="00F10083" w:rsidP="00F10083">
      <w:pPr>
        <w:pStyle w:val="0"/>
      </w:pPr>
      <w:r w:rsidRPr="00D60AA8">
        <w:rPr>
          <w:rFonts w:hint="eastAsia"/>
        </w:rPr>
        <w:t>提案人：</w:t>
      </w:r>
      <w:r w:rsidR="008B510F">
        <w:rPr>
          <w:rFonts w:hint="eastAsia"/>
        </w:rPr>
        <w:t>徐志榮</w:t>
      </w:r>
    </w:p>
    <w:p w:rsidR="00F10083" w:rsidRDefault="00F10083" w:rsidP="00911D84">
      <w:pPr>
        <w:pStyle w:val="0"/>
      </w:pPr>
      <w:r w:rsidRPr="00D60AA8">
        <w:rPr>
          <w:rFonts w:hint="eastAsia"/>
        </w:rPr>
        <w:t>連署人：</w:t>
      </w:r>
      <w:r w:rsidR="008B510F">
        <w:rPr>
          <w:rFonts w:hint="eastAsia"/>
        </w:rPr>
        <w:t>蔣萬安  陳宜民</w:t>
      </w:r>
    </w:p>
    <w:p w:rsidR="0016255C" w:rsidRPr="00B82978" w:rsidRDefault="00F10083" w:rsidP="0016255C">
      <w:pPr>
        <w:pStyle w:val="12"/>
      </w:pPr>
      <w:r>
        <w:rPr>
          <w:rFonts w:hint="eastAsia"/>
        </w:rPr>
        <w:t>(4)</w:t>
      </w:r>
      <w:r w:rsidR="0016255C">
        <w:fldChar w:fldCharType="begin"/>
      </w:r>
      <w:r w:rsidR="0016255C">
        <w:instrText xml:space="preserve"> </w:instrText>
      </w:r>
      <w:r w:rsidR="0016255C">
        <w:rPr>
          <w:rFonts w:hint="eastAsia"/>
        </w:rPr>
        <w:instrText>eq \o\ac(○,</w:instrText>
      </w:r>
      <w:r w:rsidR="0016255C" w:rsidRPr="0016255C">
        <w:rPr>
          <w:rFonts w:hint="eastAsia"/>
          <w:position w:val="4"/>
          <w:sz w:val="22"/>
        </w:rPr>
        <w:instrText>1</w:instrText>
      </w:r>
      <w:r w:rsidR="0016255C">
        <w:rPr>
          <w:rFonts w:hint="eastAsia"/>
        </w:rPr>
        <w:instrText>)</w:instrText>
      </w:r>
      <w:r w:rsidR="0016255C">
        <w:fldChar w:fldCharType="end"/>
      </w:r>
      <w:r w:rsidR="0016255C" w:rsidRPr="00B82978">
        <w:rPr>
          <w:rFonts w:hint="eastAsia"/>
        </w:rPr>
        <w:t>地方執行機關，達標成效不彰</w:t>
      </w:r>
    </w:p>
    <w:p w:rsidR="0016255C" w:rsidRPr="00B82978" w:rsidRDefault="0016255C" w:rsidP="0016255C">
      <w:pPr>
        <w:pStyle w:val="1-"/>
        <w:ind w:left="1920"/>
      </w:pPr>
      <w:r>
        <w:rPr>
          <w:rFonts w:hint="eastAsia"/>
        </w:rPr>
        <w:t>109年度</w:t>
      </w:r>
      <w:r w:rsidRPr="00B82978">
        <w:rPr>
          <w:rFonts w:hint="eastAsia"/>
        </w:rPr>
        <w:t>資源回收管理基金</w:t>
      </w:r>
      <w:r>
        <w:rPr>
          <w:rFonts w:hint="eastAsia"/>
        </w:rPr>
        <w:t>「</w:t>
      </w:r>
      <w:r w:rsidRPr="00B82978">
        <w:rPr>
          <w:rFonts w:hint="eastAsia"/>
        </w:rPr>
        <w:t>資源回收管理計畫</w:t>
      </w:r>
      <w:r>
        <w:rPr>
          <w:rFonts w:hint="eastAsia"/>
        </w:rPr>
        <w:t>」項下「</w:t>
      </w:r>
      <w:r w:rsidRPr="00B82978">
        <w:rPr>
          <w:rFonts w:hint="eastAsia"/>
        </w:rPr>
        <w:t>補助及獎勵回收清除處理暨再生利用</w:t>
      </w:r>
      <w:r>
        <w:rPr>
          <w:rFonts w:hint="eastAsia"/>
        </w:rPr>
        <w:t>」中「</w:t>
      </w:r>
      <w:r w:rsidRPr="00B82978">
        <w:rPr>
          <w:rFonts w:hint="eastAsia"/>
        </w:rPr>
        <w:t>會費、捐助、補助、分攤、照護、救濟與交流活動費</w:t>
      </w:r>
      <w:r>
        <w:rPr>
          <w:rFonts w:hint="eastAsia"/>
        </w:rPr>
        <w:t>」之「</w:t>
      </w:r>
      <w:r w:rsidRPr="00B82978">
        <w:rPr>
          <w:rFonts w:hint="eastAsia"/>
        </w:rPr>
        <w:t>捐助、補助與獎助</w:t>
      </w:r>
      <w:r>
        <w:rPr>
          <w:rFonts w:hint="eastAsia"/>
        </w:rPr>
        <w:t>」</w:t>
      </w:r>
      <w:r w:rsidRPr="00B82978">
        <w:rPr>
          <w:rFonts w:hint="eastAsia"/>
        </w:rPr>
        <w:t>主要補助各政府機關辦理回收工作計畫，以及執行相關回收作業與宣傳業務。然而</w:t>
      </w:r>
      <w:r>
        <w:rPr>
          <w:rFonts w:hint="eastAsia"/>
        </w:rPr>
        <w:t>行政院環境保護署</w:t>
      </w:r>
      <w:r w:rsidRPr="00B82978">
        <w:rPr>
          <w:rFonts w:hint="eastAsia"/>
        </w:rPr>
        <w:t>105</w:t>
      </w:r>
      <w:r>
        <w:rPr>
          <w:rFonts w:hint="eastAsia"/>
        </w:rPr>
        <w:t>至</w:t>
      </w:r>
      <w:r w:rsidRPr="00B82978">
        <w:rPr>
          <w:rFonts w:hint="eastAsia"/>
        </w:rPr>
        <w:t>107年度之統計，106年回收率達標計有10個縣市政府機關，107年度反降至5個機關。22個地方政府僅22</w:t>
      </w:r>
      <w:r w:rsidR="00242A9D" w:rsidRPr="00242A9D">
        <w:rPr>
          <w:rFonts w:ascii="Times New Roman" w:hAnsi="Times New Roman" w:hint="eastAsia"/>
        </w:rPr>
        <w:t>%</w:t>
      </w:r>
      <w:r w:rsidRPr="00B82978">
        <w:rPr>
          <w:rFonts w:hint="eastAsia"/>
        </w:rPr>
        <w:t>達標，顯示資源回收成效有待強化督導。</w:t>
      </w:r>
    </w:p>
    <w:p w:rsidR="0016255C" w:rsidRPr="00B82978" w:rsidRDefault="0016255C" w:rsidP="0016255C">
      <w:pPr>
        <w:spacing w:line="440" w:lineRule="exact"/>
        <w:ind w:leftChars="828" w:left="2307" w:hangingChars="100" w:hanging="320"/>
        <w:jc w:val="both"/>
        <w:rPr>
          <w:rFonts w:ascii="標楷體" w:eastAsia="標楷體" w:hAnsi="標楷體"/>
          <w:sz w:val="32"/>
          <w:szCs w:val="32"/>
        </w:rPr>
      </w:pPr>
      <w:r>
        <w:rPr>
          <w:rFonts w:ascii="標楷體" w:eastAsia="標楷體" w:hAnsi="標楷體"/>
          <w:sz w:val="32"/>
          <w:szCs w:val="32"/>
        </w:rPr>
        <w:fldChar w:fldCharType="begin"/>
      </w:r>
      <w:r>
        <w:rPr>
          <w:rFonts w:ascii="標楷體" w:eastAsia="標楷體" w:hAnsi="標楷體"/>
          <w:sz w:val="32"/>
          <w:szCs w:val="32"/>
        </w:rPr>
        <w:instrText xml:space="preserve"> </w:instrText>
      </w:r>
      <w:r>
        <w:rPr>
          <w:rFonts w:ascii="標楷體" w:eastAsia="標楷體" w:hAnsi="標楷體" w:hint="eastAsia"/>
          <w:sz w:val="32"/>
          <w:szCs w:val="32"/>
        </w:rPr>
        <w:instrText>eq \o\ac(○,</w:instrText>
      </w:r>
      <w:r w:rsidRPr="0016255C">
        <w:rPr>
          <w:rFonts w:ascii="標楷體" w:eastAsia="標楷體" w:hAnsi="標楷體" w:hint="eastAsia"/>
          <w:position w:val="4"/>
          <w:sz w:val="22"/>
          <w:szCs w:val="32"/>
        </w:rPr>
        <w:instrText>2</w:instrText>
      </w:r>
      <w:r>
        <w:rPr>
          <w:rFonts w:ascii="標楷體" w:eastAsia="標楷體" w:hAnsi="標楷體" w:hint="eastAsia"/>
          <w:sz w:val="32"/>
          <w:szCs w:val="32"/>
        </w:rPr>
        <w:instrText>)</w:instrText>
      </w:r>
      <w:r>
        <w:rPr>
          <w:rFonts w:ascii="標楷體" w:eastAsia="標楷體" w:hAnsi="標楷體"/>
          <w:sz w:val="32"/>
          <w:szCs w:val="32"/>
        </w:rPr>
        <w:fldChar w:fldCharType="end"/>
      </w:r>
      <w:r w:rsidRPr="00B82978">
        <w:rPr>
          <w:rFonts w:ascii="標楷體" w:eastAsia="標楷體" w:hAnsi="標楷體" w:hint="eastAsia"/>
          <w:sz w:val="32"/>
          <w:szCs w:val="32"/>
        </w:rPr>
        <w:t>目標回收率設定為50</w:t>
      </w:r>
      <w:r>
        <w:rPr>
          <w:rFonts w:ascii="標楷體" w:eastAsia="標楷體" w:hAnsi="標楷體" w:hint="eastAsia"/>
          <w:sz w:val="32"/>
          <w:szCs w:val="32"/>
        </w:rPr>
        <w:t>至</w:t>
      </w:r>
      <w:r w:rsidRPr="00B82978">
        <w:rPr>
          <w:rFonts w:ascii="標楷體" w:eastAsia="標楷體" w:hAnsi="標楷體" w:hint="eastAsia"/>
          <w:sz w:val="32"/>
          <w:szCs w:val="32"/>
        </w:rPr>
        <w:t>60</w:t>
      </w:r>
      <w:r w:rsidR="00242A9D" w:rsidRPr="00242A9D">
        <w:rPr>
          <w:rFonts w:ascii="Times New Roman" w:eastAsia="標楷體" w:hAnsi="Times New Roman" w:hint="eastAsia"/>
          <w:sz w:val="32"/>
          <w:szCs w:val="32"/>
        </w:rPr>
        <w:t>%</w:t>
      </w:r>
      <w:r w:rsidRPr="00B82978">
        <w:rPr>
          <w:rFonts w:ascii="標楷體" w:eastAsia="標楷體" w:hAnsi="標楷體" w:hint="eastAsia"/>
          <w:sz w:val="32"/>
          <w:szCs w:val="32"/>
        </w:rPr>
        <w:t>之間，距</w:t>
      </w:r>
      <w:r>
        <w:rPr>
          <w:rFonts w:ascii="標楷體" w:eastAsia="標楷體" w:hAnsi="標楷體" w:hint="eastAsia"/>
          <w:sz w:val="32"/>
          <w:szCs w:val="32"/>
        </w:rPr>
        <w:t>109</w:t>
      </w:r>
      <w:r w:rsidRPr="00B82978">
        <w:rPr>
          <w:rFonts w:ascii="標楷體" w:eastAsia="標楷體" w:hAnsi="標楷體" w:hint="eastAsia"/>
          <w:sz w:val="32"/>
          <w:szCs w:val="32"/>
        </w:rPr>
        <w:t>年要達到75</w:t>
      </w:r>
      <w:r w:rsidR="00242A9D" w:rsidRPr="00242A9D">
        <w:rPr>
          <w:rFonts w:ascii="Times New Roman" w:eastAsia="標楷體" w:hAnsi="Times New Roman" w:hint="eastAsia"/>
          <w:sz w:val="32"/>
          <w:szCs w:val="32"/>
        </w:rPr>
        <w:t>%</w:t>
      </w:r>
      <w:r w:rsidRPr="00B82978">
        <w:rPr>
          <w:rFonts w:ascii="標楷體" w:eastAsia="標楷體" w:hAnsi="標楷體" w:hint="eastAsia"/>
          <w:sz w:val="32"/>
          <w:szCs w:val="32"/>
        </w:rPr>
        <w:t>的垃圾回收率，差很大！</w:t>
      </w:r>
    </w:p>
    <w:p w:rsidR="0016255C" w:rsidRPr="00B82978" w:rsidRDefault="0016255C" w:rsidP="0016255C">
      <w:pPr>
        <w:pStyle w:val="1-"/>
        <w:ind w:left="1920"/>
      </w:pPr>
      <w:r w:rsidRPr="00B82978">
        <w:rPr>
          <w:rFonts w:hint="eastAsia"/>
        </w:rPr>
        <w:t>綜觀各縣市政府機關所設定之目標回收率，大約區間均落於50</w:t>
      </w:r>
      <w:r>
        <w:rPr>
          <w:rFonts w:hint="eastAsia"/>
        </w:rPr>
        <w:t>至</w:t>
      </w:r>
      <w:r w:rsidRPr="00B82978">
        <w:rPr>
          <w:rFonts w:hint="eastAsia"/>
        </w:rPr>
        <w:t>60</w:t>
      </w:r>
      <w:r w:rsidR="00242A9D" w:rsidRPr="00242A9D">
        <w:rPr>
          <w:rFonts w:ascii="Times New Roman" w:hAnsi="Times New Roman" w:hint="eastAsia"/>
        </w:rPr>
        <w:t>%</w:t>
      </w:r>
      <w:r w:rsidRPr="00B82978">
        <w:rPr>
          <w:rFonts w:hint="eastAsia"/>
        </w:rPr>
        <w:t>之間，縱使回收率達標，距離</w:t>
      </w:r>
      <w:r>
        <w:rPr>
          <w:rFonts w:hint="eastAsia"/>
        </w:rPr>
        <w:t>109</w:t>
      </w:r>
      <w:r w:rsidRPr="00B82978">
        <w:rPr>
          <w:rFonts w:hint="eastAsia"/>
        </w:rPr>
        <w:t>年要達到75</w:t>
      </w:r>
      <w:r w:rsidR="00242A9D" w:rsidRPr="00242A9D">
        <w:rPr>
          <w:rFonts w:ascii="Times New Roman" w:hAnsi="Times New Roman" w:hint="eastAsia"/>
        </w:rPr>
        <w:t>%</w:t>
      </w:r>
      <w:r w:rsidRPr="00B82978">
        <w:rPr>
          <w:rFonts w:hint="eastAsia"/>
        </w:rPr>
        <w:t>的垃圾回收率，仍有很大差距。</w:t>
      </w:r>
    </w:p>
    <w:p w:rsidR="0016255C" w:rsidRPr="00B82978" w:rsidRDefault="0016255C" w:rsidP="0016255C">
      <w:pPr>
        <w:spacing w:line="440" w:lineRule="exact"/>
        <w:ind w:leftChars="828" w:left="2307" w:hangingChars="100" w:hanging="320"/>
        <w:jc w:val="both"/>
        <w:rPr>
          <w:rFonts w:ascii="標楷體" w:eastAsia="標楷體" w:hAnsi="標楷體"/>
          <w:sz w:val="32"/>
          <w:szCs w:val="32"/>
        </w:rPr>
      </w:pPr>
      <w:r>
        <w:rPr>
          <w:rFonts w:ascii="標楷體" w:eastAsia="標楷體" w:hAnsi="標楷體"/>
          <w:sz w:val="32"/>
          <w:szCs w:val="32"/>
        </w:rPr>
        <w:fldChar w:fldCharType="begin"/>
      </w:r>
      <w:r>
        <w:rPr>
          <w:rFonts w:ascii="標楷體" w:eastAsia="標楷體" w:hAnsi="標楷體"/>
          <w:sz w:val="32"/>
          <w:szCs w:val="32"/>
        </w:rPr>
        <w:instrText xml:space="preserve"> </w:instrText>
      </w:r>
      <w:r>
        <w:rPr>
          <w:rFonts w:ascii="標楷體" w:eastAsia="標楷體" w:hAnsi="標楷體" w:hint="eastAsia"/>
          <w:sz w:val="32"/>
          <w:szCs w:val="32"/>
        </w:rPr>
        <w:instrText>eq \o\ac(○,</w:instrText>
      </w:r>
      <w:r w:rsidRPr="0016255C">
        <w:rPr>
          <w:rFonts w:ascii="標楷體" w:eastAsia="標楷體" w:hAnsi="標楷體" w:hint="eastAsia"/>
          <w:position w:val="4"/>
          <w:sz w:val="22"/>
          <w:szCs w:val="32"/>
        </w:rPr>
        <w:instrText>3</w:instrText>
      </w:r>
      <w:r>
        <w:rPr>
          <w:rFonts w:ascii="標楷體" w:eastAsia="標楷體" w:hAnsi="標楷體" w:hint="eastAsia"/>
          <w:sz w:val="32"/>
          <w:szCs w:val="32"/>
        </w:rPr>
        <w:instrText>)</w:instrText>
      </w:r>
      <w:r>
        <w:rPr>
          <w:rFonts w:ascii="標楷體" w:eastAsia="標楷體" w:hAnsi="標楷體"/>
          <w:sz w:val="32"/>
          <w:szCs w:val="32"/>
        </w:rPr>
        <w:fldChar w:fldCharType="end"/>
      </w:r>
      <w:r w:rsidRPr="00B82978">
        <w:rPr>
          <w:rFonts w:ascii="標楷體" w:eastAsia="標楷體" w:hAnsi="標楷體" w:hint="eastAsia"/>
          <w:sz w:val="32"/>
          <w:szCs w:val="32"/>
        </w:rPr>
        <w:t>較之各主要國家，紙類回收率偏低</w:t>
      </w:r>
    </w:p>
    <w:p w:rsidR="0016255C" w:rsidRPr="00B82978" w:rsidRDefault="0016255C" w:rsidP="0016255C">
      <w:pPr>
        <w:pStyle w:val="1-"/>
        <w:ind w:left="1920"/>
      </w:pPr>
      <w:r w:rsidRPr="00B82978">
        <w:rPr>
          <w:rFonts w:hint="eastAsia"/>
        </w:rPr>
        <w:t>以較容易回收處理的紙類來說，台灣紙類回收率僅7成，較之各主要國家8成以上之紙類回收率，台灣紙類回收情形實屬偏低。</w:t>
      </w:r>
    </w:p>
    <w:p w:rsidR="0016255C" w:rsidRDefault="0016255C" w:rsidP="0016255C">
      <w:pPr>
        <w:pStyle w:val="1-"/>
        <w:ind w:left="1920"/>
      </w:pPr>
      <w:r w:rsidRPr="00B82978">
        <w:rPr>
          <w:rFonts w:hint="eastAsia"/>
        </w:rPr>
        <w:t>爰</w:t>
      </w:r>
      <w:r w:rsidR="00DA52DA" w:rsidRPr="00DA52DA">
        <w:rPr>
          <w:rFonts w:hint="eastAsia"/>
        </w:rPr>
        <w:t>針對109年度資源回收管理基金「資源回收管理計畫」項下「補助及獎勵回收清除處理暨再生利用」預算編列14億8,978萬7千元，</w:t>
      </w:r>
      <w:r>
        <w:rPr>
          <w:rFonts w:hint="eastAsia"/>
        </w:rPr>
        <w:t>凍結500萬元</w:t>
      </w:r>
      <w:r w:rsidR="00191C38">
        <w:rPr>
          <w:rFonts w:hint="eastAsia"/>
        </w:rPr>
        <w:t>，俟行政院環境保護署</w:t>
      </w:r>
      <w:r w:rsidRPr="00B82978">
        <w:rPr>
          <w:rFonts w:hint="eastAsia"/>
        </w:rPr>
        <w:t>具體規劃增加垃圾源頭分類及收集所需人力與設施、檢討及強化督導各地方執行機關之執行達成率，並向立法院社會福利及衛生環境委員會提出報告後，始得動支。</w:t>
      </w:r>
      <w:r>
        <w:rPr>
          <w:rFonts w:hint="eastAsia"/>
        </w:rPr>
        <w:t>【37】</w:t>
      </w:r>
    </w:p>
    <w:p w:rsidR="0016255C" w:rsidRPr="00C51CB0" w:rsidRDefault="0016255C" w:rsidP="0016255C">
      <w:pPr>
        <w:pStyle w:val="0"/>
      </w:pPr>
      <w:r w:rsidRPr="00C51CB0">
        <w:rPr>
          <w:rFonts w:hint="eastAsia"/>
        </w:rPr>
        <w:t>提案人：</w:t>
      </w:r>
      <w:r>
        <w:rPr>
          <w:rFonts w:hint="eastAsia"/>
        </w:rPr>
        <w:t>林淑芬</w:t>
      </w:r>
    </w:p>
    <w:p w:rsidR="0007626A" w:rsidRPr="00F10083" w:rsidRDefault="0016255C" w:rsidP="0016255C">
      <w:pPr>
        <w:pStyle w:val="0"/>
      </w:pPr>
      <w:r w:rsidRPr="00C51CB0">
        <w:rPr>
          <w:rFonts w:hint="eastAsia"/>
        </w:rPr>
        <w:t>連署人：</w:t>
      </w:r>
      <w:r>
        <w:rPr>
          <w:rFonts w:hint="eastAsia"/>
        </w:rPr>
        <w:t>邱泰源  吳玉琴  蔣萬安</w:t>
      </w:r>
    </w:p>
    <w:p w:rsidR="00937A00" w:rsidRDefault="0007626A" w:rsidP="00937A00">
      <w:pPr>
        <w:pStyle w:val="11"/>
      </w:pPr>
      <w:r w:rsidRPr="0007626A">
        <w:t>13.</w:t>
      </w:r>
      <w:r w:rsidR="00937A00">
        <w:rPr>
          <w:rFonts w:hint="eastAsia"/>
        </w:rPr>
        <w:t>109年度</w:t>
      </w:r>
      <w:r w:rsidR="00937A00" w:rsidRPr="00B82978">
        <w:rPr>
          <w:rFonts w:hint="eastAsia"/>
        </w:rPr>
        <w:t>資源回收管理基金</w:t>
      </w:r>
      <w:r w:rsidR="00937A00">
        <w:rPr>
          <w:rFonts w:hint="eastAsia"/>
        </w:rPr>
        <w:t>「</w:t>
      </w:r>
      <w:r w:rsidR="00937A00" w:rsidRPr="00B82978">
        <w:rPr>
          <w:rFonts w:hint="eastAsia"/>
        </w:rPr>
        <w:t>資源回收管理計畫</w:t>
      </w:r>
      <w:r w:rsidR="00937A00">
        <w:rPr>
          <w:rFonts w:hint="eastAsia"/>
        </w:rPr>
        <w:t>」項下「</w:t>
      </w:r>
      <w:r w:rsidR="00937A00" w:rsidRPr="00B82978">
        <w:rPr>
          <w:rFonts w:hint="eastAsia"/>
        </w:rPr>
        <w:t>資源回收調查、評估與規劃、輔導</w:t>
      </w:r>
      <w:r w:rsidR="00937A00">
        <w:rPr>
          <w:rFonts w:hint="eastAsia"/>
        </w:rPr>
        <w:t>」預算編列</w:t>
      </w:r>
      <w:r w:rsidR="00937A00" w:rsidRPr="00096C8D">
        <w:rPr>
          <w:rFonts w:hint="eastAsia"/>
        </w:rPr>
        <w:t>1億7,565萬5千元</w:t>
      </w:r>
      <w:r w:rsidR="00937A00" w:rsidRPr="00B82978">
        <w:rPr>
          <w:rFonts w:hint="eastAsia"/>
        </w:rPr>
        <w:t>。目前廢輪胎每年的量約12萬噸，平均補貼約每噸3</w:t>
      </w:r>
      <w:r w:rsidR="00937A00">
        <w:rPr>
          <w:rFonts w:hint="eastAsia"/>
        </w:rPr>
        <w:t>,</w:t>
      </w:r>
      <w:r w:rsidR="00937A00" w:rsidRPr="00B82978">
        <w:rPr>
          <w:rFonts w:hint="eastAsia"/>
        </w:rPr>
        <w:t>200元，因為前端補貼回收及處理費用，使得目前廢輪胎進廠價格約為400元/噸。</w:t>
      </w:r>
      <w:r w:rsidR="00937A00">
        <w:rPr>
          <w:rFonts w:hint="eastAsia"/>
        </w:rPr>
        <w:t>行政院環境保護署</w:t>
      </w:r>
      <w:r w:rsidR="00937A00" w:rsidRPr="00B82978">
        <w:rPr>
          <w:rFonts w:hint="eastAsia"/>
        </w:rPr>
        <w:t>正積極推動低價值回收物製成RDF（或SRF</w:t>
      </w:r>
      <w:r w:rsidR="00937A00">
        <w:rPr>
          <w:rFonts w:hint="eastAsia"/>
        </w:rPr>
        <w:t>）</w:t>
      </w:r>
      <w:r w:rsidR="00937A00" w:rsidRPr="00B82978">
        <w:rPr>
          <w:rFonts w:hint="eastAsia"/>
        </w:rPr>
        <w:t>進入工業鍋爐的政策。廢輪胎熱值9</w:t>
      </w:r>
      <w:r w:rsidR="00937A00">
        <w:rPr>
          <w:rFonts w:hint="eastAsia"/>
        </w:rPr>
        <w:t>,</w:t>
      </w:r>
      <w:r w:rsidR="00937A00" w:rsidRPr="00B82978">
        <w:rPr>
          <w:rFonts w:hint="eastAsia"/>
        </w:rPr>
        <w:t>000千卡/公斤，是煤炭的1.5倍，但是價格只有</w:t>
      </w:r>
      <w:r w:rsidR="00937A00">
        <w:rPr>
          <w:rFonts w:hint="eastAsia"/>
        </w:rPr>
        <w:t>七分之一</w:t>
      </w:r>
      <w:r w:rsidR="00937A00" w:rsidRPr="00B82978">
        <w:rPr>
          <w:rFonts w:hint="eastAsia"/>
        </w:rPr>
        <w:t>，將會對RDF（SRF）（成本約3</w:t>
      </w:r>
      <w:r w:rsidR="00937A00">
        <w:rPr>
          <w:rFonts w:hint="eastAsia"/>
        </w:rPr>
        <w:t>,</w:t>
      </w:r>
      <w:r w:rsidR="00937A00" w:rsidRPr="00B82978">
        <w:rPr>
          <w:rFonts w:hint="eastAsia"/>
        </w:rPr>
        <w:t>000</w:t>
      </w:r>
      <w:r w:rsidR="00937A00">
        <w:rPr>
          <w:rFonts w:hint="eastAsia"/>
        </w:rPr>
        <w:t>至</w:t>
      </w:r>
      <w:r w:rsidR="00937A00" w:rsidRPr="00B82978">
        <w:rPr>
          <w:rFonts w:hint="eastAsia"/>
        </w:rPr>
        <w:t>4</w:t>
      </w:r>
      <w:r w:rsidR="00937A00">
        <w:rPr>
          <w:rFonts w:hint="eastAsia"/>
        </w:rPr>
        <w:t>,</w:t>
      </w:r>
      <w:r w:rsidR="00937A00" w:rsidRPr="00B82978">
        <w:rPr>
          <w:rFonts w:hint="eastAsia"/>
        </w:rPr>
        <w:t>000元/每噸）的市場造成排擠效果，</w:t>
      </w:r>
      <w:r w:rsidR="006831B2">
        <w:rPr>
          <w:rFonts w:hint="eastAsia"/>
        </w:rPr>
        <w:t>而</w:t>
      </w:r>
      <w:r w:rsidR="00937A00">
        <w:rPr>
          <w:rFonts w:hint="eastAsia"/>
        </w:rPr>
        <w:t>行政院環境保護署至今沒有提出因應措施。爰此，</w:t>
      </w:r>
      <w:r w:rsidR="00E222C9">
        <w:rPr>
          <w:rFonts w:hint="eastAsia"/>
        </w:rPr>
        <w:t>凍結</w:t>
      </w:r>
      <w:r w:rsidR="00937A00">
        <w:rPr>
          <w:rFonts w:hint="eastAsia"/>
        </w:rPr>
        <w:t>是項預算800萬元</w:t>
      </w:r>
      <w:r w:rsidR="00937A00" w:rsidRPr="00B82978">
        <w:rPr>
          <w:rFonts w:hint="eastAsia"/>
        </w:rPr>
        <w:t>。請</w:t>
      </w:r>
      <w:r w:rsidR="00937A00">
        <w:rPr>
          <w:rFonts w:hint="eastAsia"/>
        </w:rPr>
        <w:t>行政院環境保護署</w:t>
      </w:r>
      <w:r w:rsidR="00937A00" w:rsidRPr="00B82978">
        <w:rPr>
          <w:rFonts w:hint="eastAsia"/>
        </w:rPr>
        <w:t>於</w:t>
      </w:r>
      <w:r w:rsidR="006831B2">
        <w:rPr>
          <w:rFonts w:hint="eastAsia"/>
        </w:rPr>
        <w:t>109</w:t>
      </w:r>
      <w:r w:rsidR="00937A00" w:rsidRPr="00B82978">
        <w:rPr>
          <w:rFonts w:hint="eastAsia"/>
        </w:rPr>
        <w:t>年3月底前，針對廢輪胎</w:t>
      </w:r>
      <w:r w:rsidR="00937A00">
        <w:rPr>
          <w:rFonts w:hint="eastAsia"/>
        </w:rPr>
        <w:t>膠片，作為鍋爐輔助燃料價格</w:t>
      </w:r>
      <w:r w:rsidR="00937A00" w:rsidRPr="00B82978">
        <w:rPr>
          <w:rFonts w:hint="eastAsia"/>
        </w:rPr>
        <w:t>偏低，提出健全RDF（SRF</w:t>
      </w:r>
      <w:r w:rsidR="00937A00">
        <w:rPr>
          <w:rFonts w:hint="eastAsia"/>
        </w:rPr>
        <w:t>）市場的政策檢討報告，向</w:t>
      </w:r>
      <w:r w:rsidR="00937A00" w:rsidRPr="00B82978">
        <w:rPr>
          <w:rFonts w:hint="eastAsia"/>
        </w:rPr>
        <w:t>立法院社會福利及衛生環境委員會報告後，始得</w:t>
      </w:r>
      <w:r w:rsidR="00937A00">
        <w:rPr>
          <w:rFonts w:hint="eastAsia"/>
        </w:rPr>
        <w:t>動支</w:t>
      </w:r>
      <w:r w:rsidR="00937A00" w:rsidRPr="00B82978">
        <w:rPr>
          <w:rFonts w:hint="eastAsia"/>
        </w:rPr>
        <w:t>。</w:t>
      </w:r>
      <w:r w:rsidR="00937A00">
        <w:rPr>
          <w:rFonts w:hint="eastAsia"/>
        </w:rPr>
        <w:t>【40】</w:t>
      </w:r>
    </w:p>
    <w:p w:rsidR="0007626A" w:rsidRDefault="00937A00" w:rsidP="00937A00">
      <w:pPr>
        <w:spacing w:line="440" w:lineRule="exact"/>
        <w:ind w:leftChars="1400" w:left="3360"/>
      </w:pPr>
      <w:r w:rsidRPr="00C51CB0">
        <w:rPr>
          <w:rFonts w:ascii="標楷體" w:eastAsia="標楷體" w:hAnsi="標楷體" w:hint="eastAsia"/>
          <w:sz w:val="32"/>
          <w:szCs w:val="32"/>
        </w:rPr>
        <w:t>提案人：</w:t>
      </w:r>
      <w:r>
        <w:rPr>
          <w:rFonts w:ascii="標楷體" w:eastAsia="標楷體" w:hAnsi="標楷體" w:hint="eastAsia"/>
          <w:sz w:val="32"/>
          <w:szCs w:val="32"/>
        </w:rPr>
        <w:t>吳玉琴  陳靜敏  邱泰源</w:t>
      </w:r>
    </w:p>
    <w:p w:rsidR="0007626A" w:rsidRDefault="0007626A" w:rsidP="00AB3774">
      <w:pPr>
        <w:pStyle w:val="11"/>
      </w:pPr>
      <w:r w:rsidRPr="0007626A">
        <w:t>14.</w:t>
      </w:r>
      <w:r w:rsidR="00937A00">
        <w:rPr>
          <w:rFonts w:hint="eastAsia"/>
        </w:rPr>
        <w:t>109年度</w:t>
      </w:r>
      <w:r w:rsidR="00937A00" w:rsidRPr="00E2222D">
        <w:rPr>
          <w:rFonts w:hint="eastAsia"/>
        </w:rPr>
        <w:t>土壤及地下水污染整治基金</w:t>
      </w:r>
      <w:r w:rsidR="00937A00">
        <w:rPr>
          <w:rFonts w:hint="eastAsia"/>
        </w:rPr>
        <w:t>「</w:t>
      </w:r>
      <w:r w:rsidR="00937A00" w:rsidRPr="00E2222D">
        <w:rPr>
          <w:rFonts w:hint="eastAsia"/>
        </w:rPr>
        <w:t>土壤及地下水污染整治計畫</w:t>
      </w:r>
      <w:r w:rsidR="00937A00">
        <w:rPr>
          <w:rFonts w:hint="eastAsia"/>
        </w:rPr>
        <w:t>」預算編列</w:t>
      </w:r>
      <w:r w:rsidR="00937A00" w:rsidRPr="00E2222D">
        <w:rPr>
          <w:rFonts w:hint="eastAsia"/>
        </w:rPr>
        <w:t>13億2,626萬5千元，合併凍結</w:t>
      </w:r>
      <w:r w:rsidR="00937A00">
        <w:rPr>
          <w:rFonts w:hint="eastAsia"/>
        </w:rPr>
        <w:t>2</w:t>
      </w:r>
      <w:r w:rsidR="00937A00" w:rsidRPr="00E2222D">
        <w:rPr>
          <w:rFonts w:hint="eastAsia"/>
        </w:rPr>
        <w:t>,000萬元，俟行政院環境保護署就下列各案向立法院社會福利及衛生環境委員會提出報告後，始得動支。</w:t>
      </w:r>
    </w:p>
    <w:p w:rsidR="00937A00" w:rsidRDefault="00937A00" w:rsidP="00937A00">
      <w:pPr>
        <w:pStyle w:val="12"/>
      </w:pPr>
      <w:r>
        <w:rPr>
          <w:rFonts w:hint="eastAsia"/>
        </w:rPr>
        <w:t>(1)有鑑於行政院環境保護署依規定公告為土壤、地下水污染整治場址或控制場址者共計73處，惟其中列管超過5年以上仍未完成整治者多達30處，比例高達41.1</w:t>
      </w:r>
      <w:r w:rsidR="00242A9D" w:rsidRPr="00242A9D">
        <w:rPr>
          <w:rFonts w:ascii="Times New Roman" w:hAnsi="Times New Roman" w:hint="eastAsia"/>
        </w:rPr>
        <w:t>%</w:t>
      </w:r>
      <w:r>
        <w:rPr>
          <w:rFonts w:hint="eastAsia"/>
        </w:rPr>
        <w:t>；另查，行政院環境保護署列管之廢棄工廠污染場址，有8處超過5年未完成整治，更有2處列管時間長達10年以上都未完成整治，整治進度過於緩慢，顯示行政院環境保護署過於消極，缺乏督促地方政府積極辦理整治作業之具體措施。爰針對109年度</w:t>
      </w:r>
      <w:r w:rsidRPr="00E2222D">
        <w:rPr>
          <w:rFonts w:hint="eastAsia"/>
        </w:rPr>
        <w:t>土壤及地下水污染整治基金</w:t>
      </w:r>
      <w:r>
        <w:rPr>
          <w:rFonts w:hint="eastAsia"/>
        </w:rPr>
        <w:t>「</w:t>
      </w:r>
      <w:r w:rsidRPr="00E2222D">
        <w:rPr>
          <w:rFonts w:hint="eastAsia"/>
        </w:rPr>
        <w:t>土壤及地下水污染整治計畫</w:t>
      </w:r>
      <w:r>
        <w:rPr>
          <w:rFonts w:hint="eastAsia"/>
        </w:rPr>
        <w:t>」預算編列</w:t>
      </w:r>
      <w:r w:rsidRPr="00E2222D">
        <w:rPr>
          <w:rFonts w:hint="eastAsia"/>
        </w:rPr>
        <w:t>13億2,626萬5千元</w:t>
      </w:r>
      <w:r>
        <w:rPr>
          <w:rFonts w:hint="eastAsia"/>
        </w:rPr>
        <w:t>，凍結2,000萬元</w:t>
      </w:r>
      <w:r w:rsidR="00191C38">
        <w:rPr>
          <w:rFonts w:hint="eastAsia"/>
        </w:rPr>
        <w:t>，俟行政院環境保護署</w:t>
      </w:r>
      <w:r>
        <w:rPr>
          <w:rFonts w:hint="eastAsia"/>
        </w:rPr>
        <w:t>針對提升土壤及地下水污染整治作業效率</w:t>
      </w:r>
      <w:r w:rsidR="008178D1">
        <w:rPr>
          <w:rFonts w:hint="eastAsia"/>
        </w:rPr>
        <w:t>，</w:t>
      </w:r>
      <w:r>
        <w:rPr>
          <w:rFonts w:hint="eastAsia"/>
        </w:rPr>
        <w:t>及建立監督管考機制，掌握污染場址改善進度，提出具體方案，向</w:t>
      </w:r>
      <w:r w:rsidRPr="00E2222D">
        <w:rPr>
          <w:rFonts w:hint="eastAsia"/>
        </w:rPr>
        <w:t>立法院社會福利及衛生環境委員會</w:t>
      </w:r>
      <w:r>
        <w:rPr>
          <w:rFonts w:hint="eastAsia"/>
        </w:rPr>
        <w:t>提出</w:t>
      </w:r>
      <w:r w:rsidRPr="0028484F">
        <w:rPr>
          <w:rFonts w:hint="eastAsia"/>
        </w:rPr>
        <w:t>專案報告</w:t>
      </w:r>
      <w:r w:rsidR="00912827">
        <w:rPr>
          <w:rFonts w:hint="eastAsia"/>
        </w:rPr>
        <w:t>並經同意後，</w:t>
      </w:r>
      <w:r w:rsidRPr="0028484F">
        <w:rPr>
          <w:rFonts w:hint="eastAsia"/>
        </w:rPr>
        <w:t>始得動支</w:t>
      </w:r>
      <w:r>
        <w:rPr>
          <w:rFonts w:hint="eastAsia"/>
        </w:rPr>
        <w:t>。【41】</w:t>
      </w:r>
    </w:p>
    <w:p w:rsidR="00937A00" w:rsidRDefault="00937A00" w:rsidP="00937A00">
      <w:pPr>
        <w:spacing w:line="440" w:lineRule="exact"/>
        <w:ind w:leftChars="1400" w:left="3360"/>
      </w:pPr>
      <w:r w:rsidRPr="00C51CB0">
        <w:rPr>
          <w:rFonts w:ascii="標楷體" w:eastAsia="標楷體" w:hAnsi="標楷體" w:hint="eastAsia"/>
          <w:sz w:val="32"/>
          <w:szCs w:val="32"/>
        </w:rPr>
        <w:t>提案人：</w:t>
      </w:r>
      <w:r>
        <w:rPr>
          <w:rFonts w:ascii="標楷體" w:eastAsia="標楷體" w:hAnsi="標楷體" w:hint="eastAsia"/>
          <w:sz w:val="32"/>
          <w:szCs w:val="32"/>
        </w:rPr>
        <w:t>王育敏  陳宜民  蔣萬安</w:t>
      </w:r>
    </w:p>
    <w:p w:rsidR="00937A00" w:rsidRPr="00802F6E" w:rsidRDefault="00937A00" w:rsidP="00937A00">
      <w:pPr>
        <w:pStyle w:val="12"/>
      </w:pPr>
      <w:r>
        <w:rPr>
          <w:rFonts w:hint="eastAsia"/>
        </w:rPr>
        <w:t>(2)</w:t>
      </w:r>
      <w:r w:rsidRPr="001B5D19">
        <w:rPr>
          <w:rFonts w:hint="eastAsia"/>
        </w:rPr>
        <w:t>土壤及地下水污染整治基金</w:t>
      </w:r>
      <w:r>
        <w:rPr>
          <w:rFonts w:hint="eastAsia"/>
        </w:rPr>
        <w:t>「</w:t>
      </w:r>
      <w:r w:rsidRPr="001B5D19">
        <w:rPr>
          <w:rFonts w:hint="eastAsia"/>
        </w:rPr>
        <w:t>土壤及地下水污染整治計畫</w:t>
      </w:r>
      <w:r>
        <w:rPr>
          <w:rFonts w:hint="eastAsia"/>
        </w:rPr>
        <w:t>」項下「</w:t>
      </w:r>
      <w:r w:rsidRPr="001B5D19">
        <w:rPr>
          <w:rFonts w:hint="eastAsia"/>
        </w:rPr>
        <w:t>土壤及地下水污染調查、應變及整治之推動</w:t>
      </w:r>
      <w:r>
        <w:rPr>
          <w:rFonts w:hint="eastAsia"/>
        </w:rPr>
        <w:t>」中「</w:t>
      </w:r>
      <w:r w:rsidRPr="001B5D19">
        <w:rPr>
          <w:rFonts w:hint="eastAsia"/>
        </w:rPr>
        <w:t>服務費用</w:t>
      </w:r>
      <w:r>
        <w:rPr>
          <w:rFonts w:hint="eastAsia"/>
        </w:rPr>
        <w:t>」之「專業服務費」108年度之預算數為1億8,424萬9千元，然109年度預算金額增加之子計畫，如污染潛勢調查及管理、地下水監測及入注地下水之地面水體監測卻未說明，顯有浮編之虞。值此國家財政困窘之際，爰針對</w:t>
      </w:r>
      <w:r w:rsidR="00A908A1" w:rsidRPr="00A23346">
        <w:rPr>
          <w:rFonts w:hint="eastAsia"/>
          <w:color w:val="auto"/>
        </w:rPr>
        <w:t>109年度土壤及地下水污染整治基金「土壤及地下水污染整治計畫」預算編列13億2,626萬5千元，</w:t>
      </w:r>
      <w:r>
        <w:rPr>
          <w:rFonts w:hint="eastAsia"/>
        </w:rPr>
        <w:t>凍結2,000萬元，俟行政院環境保護署向</w:t>
      </w:r>
      <w:r w:rsidRPr="00E2222D">
        <w:rPr>
          <w:rFonts w:hint="eastAsia"/>
        </w:rPr>
        <w:t>立法院社會福利及衛生環境委員會</w:t>
      </w:r>
      <w:r>
        <w:rPr>
          <w:rFonts w:hint="eastAsia"/>
        </w:rPr>
        <w:t>提出報告後，始得動支。【43】</w:t>
      </w:r>
    </w:p>
    <w:p w:rsidR="00937A00" w:rsidRPr="00937A00" w:rsidRDefault="00937A00" w:rsidP="00D60AA4">
      <w:pPr>
        <w:spacing w:line="440" w:lineRule="exact"/>
        <w:ind w:leftChars="1400" w:left="3360"/>
      </w:pPr>
      <w:r w:rsidRPr="00C51CB0">
        <w:rPr>
          <w:rFonts w:ascii="標楷體" w:eastAsia="標楷體" w:hAnsi="標楷體" w:hint="eastAsia"/>
          <w:sz w:val="32"/>
          <w:szCs w:val="32"/>
        </w:rPr>
        <w:t>提案人：</w:t>
      </w:r>
      <w:r>
        <w:rPr>
          <w:rFonts w:ascii="標楷體" w:eastAsia="標楷體" w:hAnsi="標楷體" w:hint="eastAsia"/>
          <w:sz w:val="32"/>
          <w:szCs w:val="32"/>
        </w:rPr>
        <w:t>陳宜民  王育敏  蔣萬安  徐志榮</w:t>
      </w:r>
    </w:p>
    <w:p w:rsidR="00D32E4A" w:rsidRDefault="0007626A" w:rsidP="00D32E4A">
      <w:pPr>
        <w:pStyle w:val="11"/>
      </w:pPr>
      <w:r w:rsidRPr="0007626A">
        <w:t>15.</w:t>
      </w:r>
      <w:r w:rsidR="00D32E4A">
        <w:rPr>
          <w:rFonts w:hint="eastAsia"/>
        </w:rPr>
        <w:t>109年度</w:t>
      </w:r>
      <w:r w:rsidR="00D32E4A" w:rsidRPr="008200F6">
        <w:rPr>
          <w:rFonts w:hint="eastAsia"/>
        </w:rPr>
        <w:t>土壤及地下水污染整治基金</w:t>
      </w:r>
      <w:r w:rsidR="00D32E4A">
        <w:rPr>
          <w:rFonts w:hint="eastAsia"/>
        </w:rPr>
        <w:t>「</w:t>
      </w:r>
      <w:r w:rsidR="00D32E4A" w:rsidRPr="008200F6">
        <w:rPr>
          <w:rFonts w:hint="eastAsia"/>
        </w:rPr>
        <w:t>土壤及地下水污染整治計畫</w:t>
      </w:r>
      <w:r w:rsidR="00D32E4A">
        <w:rPr>
          <w:rFonts w:hint="eastAsia"/>
        </w:rPr>
        <w:t>」項下「提</w:t>
      </w:r>
      <w:r w:rsidR="00D32E4A" w:rsidRPr="008200F6">
        <w:rPr>
          <w:rFonts w:hint="eastAsia"/>
        </w:rPr>
        <w:t>升土壤及地下水污染調查及整治技術工作</w:t>
      </w:r>
      <w:r w:rsidR="00D32E4A">
        <w:rPr>
          <w:rFonts w:hint="eastAsia"/>
        </w:rPr>
        <w:t>」中「</w:t>
      </w:r>
      <w:r w:rsidR="00D32E4A" w:rsidRPr="008200F6">
        <w:rPr>
          <w:rFonts w:hint="eastAsia"/>
        </w:rPr>
        <w:t>會費、捐助、補助、分攤、照護、救濟與交流活動費</w:t>
      </w:r>
      <w:r w:rsidR="00D32E4A">
        <w:rPr>
          <w:rFonts w:hint="eastAsia"/>
        </w:rPr>
        <w:t>」之「</w:t>
      </w:r>
      <w:r w:rsidR="00D32E4A" w:rsidRPr="008200F6">
        <w:rPr>
          <w:rFonts w:hint="eastAsia"/>
        </w:rPr>
        <w:t>捐助、補助與獎助</w:t>
      </w:r>
      <w:r w:rsidR="00D32E4A">
        <w:rPr>
          <w:rFonts w:hint="eastAsia"/>
        </w:rPr>
        <w:t>」預算編列4,000萬元。該科目107年度之決算數為2,881萬9千元，108年度之預算數為3,000萬元，然109年度預算金額增加未說明，顯有浮編之虞。值此國家財政困窘之際，</w:t>
      </w:r>
      <w:r w:rsidR="009C7A4C">
        <w:rPr>
          <w:rFonts w:hint="eastAsia"/>
        </w:rPr>
        <w:t>爰凍結是項預算</w:t>
      </w:r>
      <w:r w:rsidR="00D32E4A">
        <w:rPr>
          <w:rFonts w:hint="eastAsia"/>
        </w:rPr>
        <w:t>200萬元</w:t>
      </w:r>
      <w:r w:rsidR="00191C38">
        <w:rPr>
          <w:rFonts w:hint="eastAsia"/>
        </w:rPr>
        <w:t>，俟行政院環境保護署</w:t>
      </w:r>
      <w:r w:rsidR="00D32E4A" w:rsidRPr="00D86CA8">
        <w:rPr>
          <w:rFonts w:hint="eastAsia"/>
        </w:rPr>
        <w:t>向立法院社會福利及衛生環境委員會提出</w:t>
      </w:r>
      <w:r w:rsidR="00D32E4A">
        <w:rPr>
          <w:rFonts w:hint="eastAsia"/>
        </w:rPr>
        <w:t>合理解釋說明</w:t>
      </w:r>
      <w:r w:rsidR="00912827">
        <w:rPr>
          <w:rFonts w:hint="eastAsia"/>
        </w:rPr>
        <w:t>並經同意後，</w:t>
      </w:r>
      <w:r w:rsidR="00D32E4A" w:rsidRPr="00D86CA8">
        <w:rPr>
          <w:rFonts w:hint="eastAsia"/>
        </w:rPr>
        <w:t>始得動支。</w:t>
      </w:r>
      <w:r w:rsidR="00D32E4A">
        <w:rPr>
          <w:rFonts w:hint="eastAsia"/>
        </w:rPr>
        <w:t>【46】</w:t>
      </w:r>
    </w:p>
    <w:p w:rsidR="0007626A" w:rsidRDefault="00D32E4A" w:rsidP="00D32E4A">
      <w:pPr>
        <w:spacing w:line="440" w:lineRule="exact"/>
        <w:ind w:leftChars="1400" w:left="3360"/>
      </w:pPr>
      <w:r w:rsidRPr="00C51CB0">
        <w:rPr>
          <w:rFonts w:ascii="標楷體" w:eastAsia="標楷體" w:hAnsi="標楷體" w:hint="eastAsia"/>
          <w:sz w:val="32"/>
          <w:szCs w:val="32"/>
        </w:rPr>
        <w:t>提案人：</w:t>
      </w:r>
      <w:r>
        <w:rPr>
          <w:rFonts w:ascii="標楷體" w:eastAsia="標楷體" w:hAnsi="標楷體" w:hint="eastAsia"/>
          <w:sz w:val="32"/>
          <w:szCs w:val="32"/>
        </w:rPr>
        <w:t>陳宜民  王育敏  蔣萬安  徐志榮</w:t>
      </w:r>
    </w:p>
    <w:p w:rsidR="00D32E4A" w:rsidRDefault="0007626A" w:rsidP="00D32E4A">
      <w:pPr>
        <w:pStyle w:val="11"/>
      </w:pPr>
      <w:r w:rsidRPr="005A7E79">
        <w:rPr>
          <w:rStyle w:val="1-0"/>
        </w:rPr>
        <w:t>16.</w:t>
      </w:r>
      <w:r w:rsidR="00D32E4A" w:rsidRPr="008200F6">
        <w:rPr>
          <w:rFonts w:hint="eastAsia"/>
        </w:rPr>
        <w:t>隨著經濟跟產業的快速發展，人類對於化學物質的使用愈來愈多元。以化學物質的環境傳輸路徑而言，地下水通常是最終的受體。各國對於化學物質在環境中的流布及影響，都有一定的監測制度與管制標準，以確保環境的安全與民眾的健康，歐盟更是要求其會員國每6年需完成</w:t>
      </w:r>
      <w:r w:rsidR="00D32E4A">
        <w:rPr>
          <w:rFonts w:hint="eastAsia"/>
        </w:rPr>
        <w:t>1</w:t>
      </w:r>
      <w:r w:rsidR="00D32E4A" w:rsidRPr="008200F6">
        <w:rPr>
          <w:rFonts w:hint="eastAsia"/>
        </w:rPr>
        <w:t>次優良環境水體標準的檢討。105年行政院環境保護署委外研究報告指出，我國全台所有檢測河段鄰近地下水井都監測出重金屬「硼」存在。在農藥監測部分，在地下水井中也檢測出禁用近40年的有機氯農藥 DDT 及 DDE、未列入管制的有機磷農藥等等。</w:t>
      </w:r>
    </w:p>
    <w:p w:rsidR="00D32E4A" w:rsidRDefault="00D32E4A" w:rsidP="00A23346">
      <w:pPr>
        <w:pStyle w:val="1-62"/>
      </w:pPr>
      <w:r w:rsidRPr="008200F6">
        <w:rPr>
          <w:rFonts w:hint="eastAsia"/>
        </w:rPr>
        <w:t>我國「地下水污染監測標準」及「地下水污染管制標準」已經近6年未修正，「地下水污染管制標準」中的農藥項目更是從90年法規訂</w:t>
      </w:r>
      <w:r>
        <w:rPr>
          <w:rFonts w:hint="eastAsia"/>
        </w:rPr>
        <w:t>定</w:t>
      </w:r>
      <w:r w:rsidRPr="008200F6">
        <w:rPr>
          <w:rFonts w:hint="eastAsia"/>
        </w:rPr>
        <w:t>以來再也沒有修正。爰</w:t>
      </w:r>
      <w:r w:rsidR="00537C05">
        <w:rPr>
          <w:rFonts w:hint="eastAsia"/>
        </w:rPr>
        <w:t>針對</w:t>
      </w:r>
      <w:r>
        <w:rPr>
          <w:rFonts w:hint="eastAsia"/>
        </w:rPr>
        <w:t>109年度</w:t>
      </w:r>
      <w:r w:rsidRPr="008200F6">
        <w:rPr>
          <w:rFonts w:hint="eastAsia"/>
        </w:rPr>
        <w:t>土壤及地下水污染整治基金</w:t>
      </w:r>
      <w:r>
        <w:rPr>
          <w:rFonts w:hint="eastAsia"/>
        </w:rPr>
        <w:t>「</w:t>
      </w:r>
      <w:r w:rsidRPr="008200F6">
        <w:rPr>
          <w:rFonts w:hint="eastAsia"/>
        </w:rPr>
        <w:t>一般行政管理計畫</w:t>
      </w:r>
      <w:r>
        <w:rPr>
          <w:rFonts w:hint="eastAsia"/>
        </w:rPr>
        <w:t>」</w:t>
      </w:r>
      <w:r w:rsidRPr="008200F6">
        <w:rPr>
          <w:rFonts w:hint="eastAsia"/>
        </w:rPr>
        <w:t>預算</w:t>
      </w:r>
      <w:r w:rsidR="00537C05">
        <w:rPr>
          <w:rFonts w:hint="eastAsia"/>
        </w:rPr>
        <w:t>編列</w:t>
      </w:r>
      <w:r w:rsidR="00537C05" w:rsidRPr="00537C05">
        <w:rPr>
          <w:rFonts w:hint="eastAsia"/>
        </w:rPr>
        <w:t>6,397萬5千元</w:t>
      </w:r>
      <w:r w:rsidR="00537C05">
        <w:rPr>
          <w:rFonts w:hint="eastAsia"/>
        </w:rPr>
        <w:t>，</w:t>
      </w:r>
      <w:r w:rsidRPr="008200F6">
        <w:rPr>
          <w:rFonts w:hint="eastAsia"/>
        </w:rPr>
        <w:t>扣除「用人費用」及「一般服務費」後</w:t>
      </w:r>
      <w:r w:rsidR="001469D0" w:rsidRPr="001469D0">
        <w:rPr>
          <w:rFonts w:hint="eastAsia"/>
        </w:rPr>
        <w:t>之1,582</w:t>
      </w:r>
      <w:r w:rsidR="001469D0">
        <w:rPr>
          <w:rFonts w:hint="eastAsia"/>
        </w:rPr>
        <w:t>萬</w:t>
      </w:r>
      <w:r w:rsidR="001469D0" w:rsidRPr="001469D0">
        <w:rPr>
          <w:rFonts w:hint="eastAsia"/>
        </w:rPr>
        <w:t>9千元</w:t>
      </w:r>
      <w:r w:rsidRPr="008200F6">
        <w:rPr>
          <w:rFonts w:hint="eastAsia"/>
        </w:rPr>
        <w:t>，凍結十分之一，並要求行政院環境保護署於</w:t>
      </w:r>
      <w:r>
        <w:rPr>
          <w:rFonts w:hint="eastAsia"/>
        </w:rPr>
        <w:t>1</w:t>
      </w:r>
      <w:r w:rsidRPr="008200F6">
        <w:rPr>
          <w:rFonts w:hint="eastAsia"/>
        </w:rPr>
        <w:t>年內</w:t>
      </w:r>
      <w:r>
        <w:rPr>
          <w:rFonts w:hint="eastAsia"/>
        </w:rPr>
        <w:t>提出</w:t>
      </w:r>
      <w:r w:rsidRPr="008200F6">
        <w:rPr>
          <w:rFonts w:hint="eastAsia"/>
        </w:rPr>
        <w:t>「地下水污染監測標準」及「地下水污染管制標準」</w:t>
      </w:r>
      <w:r>
        <w:rPr>
          <w:rFonts w:hint="eastAsia"/>
        </w:rPr>
        <w:t>修正草案</w:t>
      </w:r>
      <w:r w:rsidRPr="008200F6">
        <w:rPr>
          <w:rFonts w:hint="eastAsia"/>
        </w:rPr>
        <w:t>，以確保人民健康與環境安全，並向立法院社會福利及衛生環境委員會提出報告後，始得動支。</w:t>
      </w:r>
      <w:r>
        <w:rPr>
          <w:rFonts w:hint="eastAsia"/>
        </w:rPr>
        <w:t>【49】</w:t>
      </w:r>
    </w:p>
    <w:p w:rsidR="00D32E4A" w:rsidRPr="00C51CB0" w:rsidRDefault="00D32E4A" w:rsidP="00D32E4A">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提案人：</w:t>
      </w:r>
      <w:r>
        <w:rPr>
          <w:rFonts w:ascii="標楷體" w:eastAsia="標楷體" w:hAnsi="標楷體" w:hint="eastAsia"/>
          <w:sz w:val="32"/>
          <w:szCs w:val="32"/>
        </w:rPr>
        <w:t>林淑芬</w:t>
      </w:r>
    </w:p>
    <w:p w:rsidR="008A2474" w:rsidRDefault="00D32E4A" w:rsidP="004C3C36">
      <w:pPr>
        <w:spacing w:line="440" w:lineRule="exact"/>
        <w:ind w:leftChars="1400" w:left="3360"/>
      </w:pPr>
      <w:r w:rsidRPr="00C51CB0">
        <w:rPr>
          <w:rFonts w:ascii="標楷體" w:eastAsia="標楷體" w:hAnsi="標楷體" w:hint="eastAsia"/>
          <w:sz w:val="32"/>
          <w:szCs w:val="32"/>
        </w:rPr>
        <w:t>連署人：</w:t>
      </w:r>
      <w:r>
        <w:rPr>
          <w:rFonts w:ascii="標楷體" w:eastAsia="標楷體" w:hAnsi="標楷體" w:hint="eastAsia"/>
          <w:sz w:val="32"/>
          <w:szCs w:val="32"/>
        </w:rPr>
        <w:t>邱泰源  吳玉琴  蔣萬安</w:t>
      </w:r>
    </w:p>
    <w:p w:rsidR="0007626A" w:rsidRDefault="0007626A" w:rsidP="00AB3774">
      <w:pPr>
        <w:pStyle w:val="11"/>
      </w:pPr>
      <w:r w:rsidRPr="0007626A">
        <w:t>17.</w:t>
      </w:r>
      <w:r w:rsidR="004C3C36">
        <w:rPr>
          <w:rFonts w:hint="eastAsia"/>
        </w:rPr>
        <w:t>109年度水污染防治基金「水污染防治計畫」預算編列</w:t>
      </w:r>
      <w:r w:rsidR="004C3C36" w:rsidRPr="004F7764">
        <w:rPr>
          <w:rFonts w:hint="eastAsia"/>
        </w:rPr>
        <w:t>1億5,192萬7千元</w:t>
      </w:r>
      <w:r w:rsidR="004C3C36" w:rsidRPr="00E2222D">
        <w:rPr>
          <w:rFonts w:hint="eastAsia"/>
        </w:rPr>
        <w:t>，合併凍結</w:t>
      </w:r>
      <w:r w:rsidR="004C3C36">
        <w:rPr>
          <w:rFonts w:hint="eastAsia"/>
        </w:rPr>
        <w:t>1</w:t>
      </w:r>
      <w:r w:rsidR="004C3C36" w:rsidRPr="00E2222D">
        <w:rPr>
          <w:rFonts w:hint="eastAsia"/>
        </w:rPr>
        <w:t>00萬元，俟行政院環境保護署就下列各案向立法院社會福利及衛生環境委員會提出報告後，始得動支。</w:t>
      </w:r>
    </w:p>
    <w:p w:rsidR="004C3C36" w:rsidRDefault="004C3C36" w:rsidP="004C3C36">
      <w:pPr>
        <w:pStyle w:val="12"/>
      </w:pPr>
      <w:r>
        <w:rPr>
          <w:rFonts w:hint="eastAsia"/>
        </w:rPr>
        <w:t>(1)據行政院環境保護署統計，我國重要河川中懸浮固體含量自105年度209.7毫克/公升，上升至106年度262.3毫克/公升，而氨氮含量亦從105年度1.07毫克/公升上升至106年度1.31毫克/公升，顯見目前環保署水污染防治之成效不彰，而水污染防治基金編列氨氮削減示範計畫中針對氨氮污染減量共編列7,343萬元預算，惟實際削減成效有限，甚至有不減反增之狀況，實有改善之必要。爰針對109年度水污染防治基金「水污染防治計畫」預算編列</w:t>
      </w:r>
      <w:r w:rsidRPr="004F7764">
        <w:rPr>
          <w:rFonts w:hint="eastAsia"/>
        </w:rPr>
        <w:t>1億5,192萬7千元</w:t>
      </w:r>
      <w:r>
        <w:rPr>
          <w:rFonts w:hint="eastAsia"/>
        </w:rPr>
        <w:t>，凍結100萬元</w:t>
      </w:r>
      <w:r w:rsidR="00191C38">
        <w:rPr>
          <w:rFonts w:hint="eastAsia"/>
        </w:rPr>
        <w:t>，俟行政院環境保護署</w:t>
      </w:r>
      <w:r>
        <w:rPr>
          <w:rFonts w:hint="eastAsia"/>
        </w:rPr>
        <w:t>針對改善河川懸浮固體含量及氨氮含量提出具體方案，</w:t>
      </w:r>
      <w:r w:rsidRPr="008200F6">
        <w:rPr>
          <w:rFonts w:hint="eastAsia"/>
        </w:rPr>
        <w:t>向立法院社會福利及衛生環境委員會提出</w:t>
      </w:r>
      <w:r>
        <w:rPr>
          <w:rFonts w:hint="eastAsia"/>
        </w:rPr>
        <w:t>專案</w:t>
      </w:r>
      <w:r w:rsidRPr="008200F6">
        <w:rPr>
          <w:rFonts w:hint="eastAsia"/>
        </w:rPr>
        <w:t>報告</w:t>
      </w:r>
      <w:r w:rsidR="00912827">
        <w:rPr>
          <w:rFonts w:hint="eastAsia"/>
        </w:rPr>
        <w:t>並經同意後，</w:t>
      </w:r>
      <w:r w:rsidRPr="008200F6">
        <w:rPr>
          <w:rFonts w:hint="eastAsia"/>
        </w:rPr>
        <w:t>始得動支。</w:t>
      </w:r>
      <w:r w:rsidRPr="003E198C">
        <w:rPr>
          <w:rFonts w:hint="eastAsia"/>
        </w:rPr>
        <w:t>【</w:t>
      </w:r>
      <w:r>
        <w:rPr>
          <w:rFonts w:hint="eastAsia"/>
        </w:rPr>
        <w:t>50</w:t>
      </w:r>
      <w:r w:rsidRPr="003E198C">
        <w:rPr>
          <w:rFonts w:hint="eastAsia"/>
        </w:rPr>
        <w:t>】</w:t>
      </w:r>
    </w:p>
    <w:p w:rsidR="004C3C36" w:rsidRDefault="004C3C36" w:rsidP="004C3C36">
      <w:pPr>
        <w:spacing w:line="440" w:lineRule="exact"/>
        <w:ind w:leftChars="1400" w:left="3360"/>
      </w:pPr>
      <w:r w:rsidRPr="00C51CB0">
        <w:rPr>
          <w:rFonts w:ascii="標楷體" w:eastAsia="標楷體" w:hAnsi="標楷體" w:hint="eastAsia"/>
          <w:sz w:val="32"/>
          <w:szCs w:val="32"/>
        </w:rPr>
        <w:t>提案人：</w:t>
      </w:r>
      <w:r>
        <w:rPr>
          <w:rFonts w:ascii="標楷體" w:eastAsia="標楷體" w:hAnsi="標楷體" w:hint="eastAsia"/>
          <w:sz w:val="32"/>
          <w:szCs w:val="32"/>
        </w:rPr>
        <w:t>王育敏  陳宜民  蔣萬安</w:t>
      </w:r>
    </w:p>
    <w:p w:rsidR="004C3C36" w:rsidRDefault="004C3C36" w:rsidP="004C3C36">
      <w:pPr>
        <w:pStyle w:val="12"/>
      </w:pPr>
      <w:r>
        <w:rPr>
          <w:rFonts w:hint="eastAsia"/>
        </w:rPr>
        <w:t>(2)</w:t>
      </w:r>
      <w:r w:rsidRPr="00E57590">
        <w:rPr>
          <w:rFonts w:hint="eastAsia"/>
        </w:rPr>
        <w:t>有鑑於</w:t>
      </w:r>
      <w:r>
        <w:rPr>
          <w:rFonts w:hint="eastAsia"/>
        </w:rPr>
        <w:t>行政院環境保護署106</w:t>
      </w:r>
      <w:r w:rsidRPr="00E57590">
        <w:rPr>
          <w:rFonts w:hint="eastAsia"/>
        </w:rPr>
        <w:t>年針對多處大型醫院、製藥廠所處科學園區或工業區及民眾生活污水的公共衛生下水道之廢水及放流水的藥物濃度檢驗結果指出，醫院廢水藥物檢出種類33種為最多，而製藥廠及公共衛生下水道的污水處理廠亦檢出藥物種類也有22種，而「頭孢唑林鈉」、「托必拉美」、「丙戊酸」、「歐弗洒欣」、「乙醯胺酚」、「咖啡因」等6種是遍及每個檢驗地點，其中</w:t>
      </w:r>
      <w:r>
        <w:rPr>
          <w:rFonts w:hint="eastAsia"/>
        </w:rPr>
        <w:t>「</w:t>
      </w:r>
      <w:r w:rsidRPr="00E57590">
        <w:rPr>
          <w:rFonts w:hint="eastAsia"/>
        </w:rPr>
        <w:t>頭孢唑林鈉</w:t>
      </w:r>
      <w:r>
        <w:rPr>
          <w:rFonts w:hint="eastAsia"/>
        </w:rPr>
        <w:t>」</w:t>
      </w:r>
      <w:r w:rsidRPr="00E57590">
        <w:rPr>
          <w:rFonts w:hint="eastAsia"/>
        </w:rPr>
        <w:t>、</w:t>
      </w:r>
      <w:r>
        <w:rPr>
          <w:rFonts w:hint="eastAsia"/>
        </w:rPr>
        <w:t>「</w:t>
      </w:r>
      <w:r w:rsidRPr="00E57590">
        <w:rPr>
          <w:rFonts w:hint="eastAsia"/>
        </w:rPr>
        <w:t>歐弗洒欣</w:t>
      </w:r>
      <w:r>
        <w:rPr>
          <w:rFonts w:hint="eastAsia"/>
        </w:rPr>
        <w:t>」</w:t>
      </w:r>
      <w:r w:rsidRPr="00E57590">
        <w:rPr>
          <w:rFonts w:hint="eastAsia"/>
        </w:rPr>
        <w:t>等2種</w:t>
      </w:r>
      <w:r>
        <w:rPr>
          <w:rFonts w:hint="eastAsia"/>
        </w:rPr>
        <w:t>係</w:t>
      </w:r>
      <w:r w:rsidRPr="00E57590">
        <w:rPr>
          <w:rFonts w:hint="eastAsia"/>
        </w:rPr>
        <w:t>恐會製造「超級細菌」的抗生素藥物。惟經查，我國醫療機構放流水標準僅規範生化需氧量、化學需氧量、懸浮固體、大腸桿菌群等</w:t>
      </w:r>
      <w:r>
        <w:rPr>
          <w:rFonts w:hint="eastAsia"/>
        </w:rPr>
        <w:t>4</w:t>
      </w:r>
      <w:r w:rsidRPr="00E57590">
        <w:rPr>
          <w:rFonts w:hint="eastAsia"/>
        </w:rPr>
        <w:t>個項目，未納新興藥物項目、現值加以規範，然我國河川受到藥害</w:t>
      </w:r>
      <w:r>
        <w:rPr>
          <w:rFonts w:hint="eastAsia"/>
        </w:rPr>
        <w:t>污</w:t>
      </w:r>
      <w:r w:rsidRPr="00E57590">
        <w:rPr>
          <w:rFonts w:hint="eastAsia"/>
        </w:rPr>
        <w:t>染是不爭的事實。爰</w:t>
      </w:r>
      <w:r>
        <w:rPr>
          <w:rFonts w:hint="eastAsia"/>
        </w:rPr>
        <w:t>針對</w:t>
      </w:r>
      <w:r w:rsidRPr="00E57590">
        <w:rPr>
          <w:rFonts w:hint="eastAsia"/>
        </w:rPr>
        <w:t>水污染防治基金「水污染防治</w:t>
      </w:r>
      <w:r>
        <w:rPr>
          <w:rFonts w:hint="eastAsia"/>
        </w:rPr>
        <w:t>計畫」</w:t>
      </w:r>
      <w:r w:rsidRPr="00E57590">
        <w:rPr>
          <w:rFonts w:hint="eastAsia"/>
        </w:rPr>
        <w:t>預算</w:t>
      </w:r>
      <w:r>
        <w:rPr>
          <w:rFonts w:hint="eastAsia"/>
        </w:rPr>
        <w:t>編列</w:t>
      </w:r>
      <w:r w:rsidRPr="004F7764">
        <w:rPr>
          <w:rFonts w:hint="eastAsia"/>
        </w:rPr>
        <w:t>1億5,192萬7千元</w:t>
      </w:r>
      <w:r>
        <w:rPr>
          <w:rFonts w:hint="eastAsia"/>
        </w:rPr>
        <w:t>，凍結100萬元</w:t>
      </w:r>
      <w:r w:rsidRPr="00E57590">
        <w:rPr>
          <w:rFonts w:hint="eastAsia"/>
        </w:rPr>
        <w:t>，</w:t>
      </w:r>
      <w:r>
        <w:rPr>
          <w:rFonts w:hint="eastAsia"/>
        </w:rPr>
        <w:t>請</w:t>
      </w:r>
      <w:r w:rsidRPr="00E57590">
        <w:rPr>
          <w:rFonts w:hint="eastAsia"/>
        </w:rPr>
        <w:t>行政院環境保護署</w:t>
      </w:r>
      <w:r>
        <w:rPr>
          <w:rFonts w:hint="eastAsia"/>
        </w:rPr>
        <w:t>於108年12月15日前收集國外管理制度及世界衛生組織特別管制項目，擬定國內政策管理制度</w:t>
      </w:r>
      <w:r w:rsidRPr="00E57590">
        <w:rPr>
          <w:rFonts w:hint="eastAsia"/>
        </w:rPr>
        <w:t>，</w:t>
      </w:r>
      <w:r w:rsidRPr="008200F6">
        <w:rPr>
          <w:rFonts w:hint="eastAsia"/>
        </w:rPr>
        <w:t>並向立法院社會福利及衛生環境委員會提出</w:t>
      </w:r>
      <w:r>
        <w:rPr>
          <w:rFonts w:hint="eastAsia"/>
        </w:rPr>
        <w:t>書面</w:t>
      </w:r>
      <w:r w:rsidRPr="008200F6">
        <w:rPr>
          <w:rFonts w:hint="eastAsia"/>
        </w:rPr>
        <w:t>報告後</w:t>
      </w:r>
      <w:r>
        <w:rPr>
          <w:rFonts w:hint="eastAsia"/>
        </w:rPr>
        <w:t>，</w:t>
      </w:r>
      <w:r w:rsidRPr="00E57590">
        <w:rPr>
          <w:rFonts w:hint="eastAsia"/>
        </w:rPr>
        <w:t>始得動支。</w:t>
      </w:r>
      <w:r w:rsidRPr="003E198C">
        <w:rPr>
          <w:rFonts w:hint="eastAsia"/>
        </w:rPr>
        <w:t>【</w:t>
      </w:r>
      <w:r>
        <w:rPr>
          <w:rFonts w:hint="eastAsia"/>
        </w:rPr>
        <w:t>52</w:t>
      </w:r>
      <w:r w:rsidRPr="003E198C">
        <w:rPr>
          <w:rFonts w:hint="eastAsia"/>
        </w:rPr>
        <w:t>】</w:t>
      </w:r>
    </w:p>
    <w:p w:rsidR="004C3C36" w:rsidRPr="00C51CB0" w:rsidRDefault="004C3C36" w:rsidP="004C3C36">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提案人：</w:t>
      </w:r>
      <w:r>
        <w:rPr>
          <w:rFonts w:ascii="標楷體" w:eastAsia="標楷體" w:hAnsi="標楷體" w:hint="eastAsia"/>
          <w:sz w:val="32"/>
          <w:szCs w:val="32"/>
        </w:rPr>
        <w:t>陳靜敏</w:t>
      </w:r>
    </w:p>
    <w:p w:rsidR="004C3C36" w:rsidRPr="004C3C36" w:rsidRDefault="004C3C36" w:rsidP="000A29B0">
      <w:pPr>
        <w:spacing w:line="440" w:lineRule="exact"/>
        <w:ind w:leftChars="1400" w:left="3360"/>
      </w:pPr>
      <w:r w:rsidRPr="00C51CB0">
        <w:rPr>
          <w:rFonts w:ascii="標楷體" w:eastAsia="標楷體" w:hAnsi="標楷體" w:hint="eastAsia"/>
          <w:sz w:val="32"/>
          <w:szCs w:val="32"/>
        </w:rPr>
        <w:t>連署人：</w:t>
      </w:r>
      <w:r>
        <w:rPr>
          <w:rFonts w:ascii="標楷體" w:eastAsia="標楷體" w:hAnsi="標楷體" w:hint="eastAsia"/>
          <w:sz w:val="32"/>
          <w:szCs w:val="32"/>
        </w:rPr>
        <w:t>吳玉琴  邱泰源</w:t>
      </w:r>
    </w:p>
    <w:p w:rsidR="0007626A" w:rsidRDefault="0007626A" w:rsidP="00AB3774">
      <w:pPr>
        <w:pStyle w:val="11"/>
      </w:pPr>
      <w:r w:rsidRPr="0007626A">
        <w:t>18.</w:t>
      </w:r>
      <w:r w:rsidR="009A60E7">
        <w:rPr>
          <w:rFonts w:hint="eastAsia"/>
        </w:rPr>
        <w:t>109年度</w:t>
      </w:r>
      <w:r w:rsidR="009A60E7" w:rsidRPr="009A60E7">
        <w:rPr>
          <w:rFonts w:hint="eastAsia"/>
        </w:rPr>
        <w:t>環境教育基金</w:t>
      </w:r>
      <w:r w:rsidR="009A60E7">
        <w:rPr>
          <w:rFonts w:hint="eastAsia"/>
        </w:rPr>
        <w:t>「</w:t>
      </w:r>
      <w:r w:rsidR="009A60E7" w:rsidRPr="009A60E7">
        <w:rPr>
          <w:rFonts w:hint="eastAsia"/>
        </w:rPr>
        <w:t>環境教育推動計畫</w:t>
      </w:r>
      <w:r w:rsidR="009A60E7">
        <w:rPr>
          <w:rFonts w:hint="eastAsia"/>
        </w:rPr>
        <w:t>」預算編列</w:t>
      </w:r>
      <w:r w:rsidR="009A60E7" w:rsidRPr="009A60E7">
        <w:rPr>
          <w:rFonts w:hint="eastAsia"/>
        </w:rPr>
        <w:t>4億3,477萬元</w:t>
      </w:r>
      <w:r w:rsidR="009A60E7">
        <w:rPr>
          <w:rFonts w:hint="eastAsia"/>
        </w:rPr>
        <w:t>，合併凍結500萬元，</w:t>
      </w:r>
      <w:r w:rsidR="009A60E7" w:rsidRPr="009A60E7">
        <w:rPr>
          <w:rFonts w:hint="eastAsia"/>
        </w:rPr>
        <w:t>俟行政院環境保護署就下列各案向立法院社會福利及衛生環境委員會提出</w:t>
      </w:r>
      <w:r w:rsidR="002B44AF">
        <w:rPr>
          <w:rFonts w:hint="eastAsia"/>
        </w:rPr>
        <w:t>書面</w:t>
      </w:r>
      <w:r w:rsidR="009A60E7" w:rsidRPr="009A60E7">
        <w:rPr>
          <w:rFonts w:hint="eastAsia"/>
        </w:rPr>
        <w:t>報告後，始得動支。</w:t>
      </w:r>
    </w:p>
    <w:p w:rsidR="009A60E7" w:rsidRPr="004F4E8D" w:rsidRDefault="000A29B0" w:rsidP="009A60E7">
      <w:pPr>
        <w:pStyle w:val="12"/>
      </w:pPr>
      <w:r>
        <w:t>(1)</w:t>
      </w:r>
      <w:r w:rsidR="00277849">
        <w:rPr>
          <w:rFonts w:hint="eastAsia"/>
        </w:rPr>
        <w:t>109年度</w:t>
      </w:r>
      <w:r w:rsidR="009A60E7" w:rsidRPr="0096245B">
        <w:rPr>
          <w:rFonts w:hint="eastAsia"/>
        </w:rPr>
        <w:t>環境教育基金「環境教育推動計畫」應用於宣傳環境教育，相關宣傳費用應朝向大眾化，並結合民眾習慣之大眾傳播媒體及網路社群，進行多元行銷與宣傳，相關宣導廣告費用有撙節空間，且現值國家財政困窘之際，</w:t>
      </w:r>
      <w:r w:rsidR="009A60E7" w:rsidRPr="002C66F8">
        <w:rPr>
          <w:rFonts w:hint="eastAsia"/>
        </w:rPr>
        <w:t>爰</w:t>
      </w:r>
      <w:r w:rsidR="002D1544">
        <w:rPr>
          <w:rFonts w:hint="eastAsia"/>
        </w:rPr>
        <w:t>針對109年度環境教育基金</w:t>
      </w:r>
      <w:r w:rsidR="00A908A1" w:rsidRPr="002A0AA1">
        <w:rPr>
          <w:rFonts w:hint="eastAsia"/>
          <w:color w:val="auto"/>
        </w:rPr>
        <w:t>「環境教育推動計畫」預算編列4億3,477萬元，凍結</w:t>
      </w:r>
      <w:r w:rsidR="009A60E7" w:rsidRPr="002A0AA1">
        <w:rPr>
          <w:rFonts w:hint="eastAsia"/>
          <w:color w:val="auto"/>
        </w:rPr>
        <w:t>5</w:t>
      </w:r>
      <w:r w:rsidR="009A60E7" w:rsidRPr="002C66F8">
        <w:rPr>
          <w:rFonts w:hint="eastAsia"/>
        </w:rPr>
        <w:t>00萬</w:t>
      </w:r>
      <w:r w:rsidR="009A60E7">
        <w:rPr>
          <w:rFonts w:hint="eastAsia"/>
        </w:rPr>
        <w:t>元</w:t>
      </w:r>
      <w:r w:rsidR="009A60E7" w:rsidRPr="0096245B">
        <w:rPr>
          <w:rFonts w:hint="eastAsia"/>
        </w:rPr>
        <w:t>，俟</w:t>
      </w:r>
      <w:r w:rsidR="009A60E7">
        <w:rPr>
          <w:rFonts w:hint="eastAsia"/>
        </w:rPr>
        <w:t>行政院</w:t>
      </w:r>
      <w:r w:rsidR="009A60E7" w:rsidRPr="0096245B">
        <w:rPr>
          <w:rFonts w:hint="eastAsia"/>
        </w:rPr>
        <w:t>環保署向立法院社會福利及衛生環境委員會提出</w:t>
      </w:r>
      <w:r w:rsidR="000358CD">
        <w:rPr>
          <w:rFonts w:hint="eastAsia"/>
        </w:rPr>
        <w:t>環境教育整體策略架構及後續規劃</w:t>
      </w:r>
      <w:r w:rsidR="009A60E7" w:rsidRPr="0096245B">
        <w:rPr>
          <w:rFonts w:hint="eastAsia"/>
        </w:rPr>
        <w:t>報告後，始得動支。</w:t>
      </w:r>
      <w:r w:rsidR="009A60E7" w:rsidRPr="004F4E8D">
        <w:rPr>
          <w:rFonts w:hint="eastAsia"/>
        </w:rPr>
        <w:t>【</w:t>
      </w:r>
      <w:r w:rsidR="009A60E7">
        <w:rPr>
          <w:rFonts w:hint="eastAsia"/>
        </w:rPr>
        <w:t>58</w:t>
      </w:r>
      <w:r w:rsidR="009A60E7" w:rsidRPr="004F4E8D">
        <w:rPr>
          <w:rFonts w:hint="eastAsia"/>
        </w:rPr>
        <w:t>】</w:t>
      </w:r>
    </w:p>
    <w:p w:rsidR="009A60E7" w:rsidRPr="004F4E8D" w:rsidRDefault="009A60E7" w:rsidP="009A60E7">
      <w:pPr>
        <w:widowControl/>
        <w:spacing w:line="440" w:lineRule="exact"/>
        <w:ind w:leftChars="1400" w:left="3360"/>
        <w:jc w:val="both"/>
        <w:rPr>
          <w:rFonts w:ascii="標楷體" w:eastAsia="標楷體" w:hAnsi="標楷體"/>
          <w:sz w:val="32"/>
          <w:szCs w:val="32"/>
        </w:rPr>
      </w:pPr>
      <w:r w:rsidRPr="004F4E8D">
        <w:rPr>
          <w:rFonts w:ascii="標楷體" w:eastAsia="標楷體" w:hAnsi="標楷體" w:hint="eastAsia"/>
          <w:sz w:val="32"/>
          <w:szCs w:val="32"/>
        </w:rPr>
        <w:t>提案人：</w:t>
      </w:r>
      <w:r>
        <w:rPr>
          <w:rFonts w:ascii="標楷體" w:eastAsia="標楷體" w:hAnsi="標楷體" w:hint="eastAsia"/>
          <w:sz w:val="32"/>
          <w:szCs w:val="32"/>
        </w:rPr>
        <w:t>黃秀芳</w:t>
      </w:r>
    </w:p>
    <w:p w:rsidR="009A60E7" w:rsidRDefault="009A60E7" w:rsidP="009A60E7">
      <w:pPr>
        <w:widowControl/>
        <w:spacing w:line="440" w:lineRule="exact"/>
        <w:ind w:leftChars="1400" w:left="3360"/>
        <w:jc w:val="both"/>
      </w:pPr>
      <w:r w:rsidRPr="004F4E8D">
        <w:rPr>
          <w:rFonts w:ascii="標楷體" w:eastAsia="標楷體" w:hAnsi="標楷體" w:hint="eastAsia"/>
          <w:sz w:val="32"/>
          <w:szCs w:val="32"/>
        </w:rPr>
        <w:t>連署人：陳</w:t>
      </w:r>
      <w:r>
        <w:rPr>
          <w:rFonts w:ascii="標楷體" w:eastAsia="標楷體" w:hAnsi="標楷體" w:hint="eastAsia"/>
          <w:sz w:val="32"/>
          <w:szCs w:val="32"/>
        </w:rPr>
        <w:t xml:space="preserve">靜敏 </w:t>
      </w:r>
      <w:r w:rsidRPr="004F4E8D">
        <w:rPr>
          <w:rFonts w:ascii="標楷體" w:eastAsia="標楷體" w:hAnsi="標楷體" w:hint="eastAsia"/>
          <w:sz w:val="32"/>
          <w:szCs w:val="32"/>
        </w:rPr>
        <w:t xml:space="preserve"> </w:t>
      </w:r>
      <w:r>
        <w:rPr>
          <w:rFonts w:ascii="標楷體" w:eastAsia="標楷體" w:hAnsi="標楷體" w:hint="eastAsia"/>
          <w:sz w:val="32"/>
          <w:szCs w:val="32"/>
        </w:rPr>
        <w:t>邱泰源</w:t>
      </w:r>
    </w:p>
    <w:p w:rsidR="009A60E7" w:rsidRPr="00054A9B" w:rsidRDefault="000A29B0" w:rsidP="009A60E7">
      <w:pPr>
        <w:pStyle w:val="12"/>
      </w:pPr>
      <w:r>
        <w:t>(2)</w:t>
      </w:r>
      <w:r w:rsidR="009A60E7" w:rsidRPr="005658A9">
        <w:rPr>
          <w:rFonts w:hint="eastAsia"/>
        </w:rPr>
        <w:t>107年度</w:t>
      </w:r>
      <w:r w:rsidR="009A60E7">
        <w:rPr>
          <w:rFonts w:hint="eastAsia"/>
        </w:rPr>
        <w:t>行政院</w:t>
      </w:r>
      <w:r w:rsidR="009A60E7" w:rsidRPr="005658A9">
        <w:rPr>
          <w:rFonts w:hint="eastAsia"/>
        </w:rPr>
        <w:t>環境保護署環境教育基金</w:t>
      </w:r>
      <w:r w:rsidR="009A60E7">
        <w:rPr>
          <w:rFonts w:hint="eastAsia"/>
        </w:rPr>
        <w:t>「</w:t>
      </w:r>
      <w:r w:rsidR="009A60E7" w:rsidRPr="005658A9">
        <w:rPr>
          <w:rFonts w:hint="eastAsia"/>
        </w:rPr>
        <w:t>環境教育推動計畫</w:t>
      </w:r>
      <w:r w:rsidR="009A60E7">
        <w:rPr>
          <w:rFonts w:hint="eastAsia"/>
        </w:rPr>
        <w:t>」項下「</w:t>
      </w:r>
      <w:r w:rsidR="009A60E7" w:rsidRPr="005658A9">
        <w:rPr>
          <w:rFonts w:hint="eastAsia"/>
        </w:rPr>
        <w:t>環境教育策略之推動、檢討及資訊</w:t>
      </w:r>
      <w:r w:rsidR="009A60E7">
        <w:rPr>
          <w:rFonts w:hint="eastAsia"/>
        </w:rPr>
        <w:t>」中「</w:t>
      </w:r>
      <w:r w:rsidR="009A60E7" w:rsidRPr="005658A9">
        <w:rPr>
          <w:rFonts w:hint="eastAsia"/>
        </w:rPr>
        <w:t>服務費用</w:t>
      </w:r>
      <w:r w:rsidR="009A60E7">
        <w:rPr>
          <w:rFonts w:hint="eastAsia"/>
        </w:rPr>
        <w:t>」之「</w:t>
      </w:r>
      <w:r w:rsidR="009A60E7" w:rsidRPr="005658A9">
        <w:rPr>
          <w:rFonts w:hint="eastAsia"/>
        </w:rPr>
        <w:t>專業服務費」預算數為2</w:t>
      </w:r>
      <w:r w:rsidR="009A60E7">
        <w:rPr>
          <w:rFonts w:hint="eastAsia"/>
        </w:rPr>
        <w:t>,</w:t>
      </w:r>
      <w:r w:rsidR="009A60E7" w:rsidRPr="005658A9">
        <w:rPr>
          <w:rFonts w:hint="eastAsia"/>
        </w:rPr>
        <w:t>740萬、決算數為2</w:t>
      </w:r>
      <w:r w:rsidR="009A60E7">
        <w:rPr>
          <w:rFonts w:hint="eastAsia"/>
        </w:rPr>
        <w:t>,</w:t>
      </w:r>
      <w:r w:rsidR="009A60E7" w:rsidRPr="005658A9">
        <w:rPr>
          <w:rFonts w:hint="eastAsia"/>
        </w:rPr>
        <w:t>034萬8千元、108年度之預算數為2</w:t>
      </w:r>
      <w:r w:rsidR="009A60E7">
        <w:rPr>
          <w:rFonts w:hint="eastAsia"/>
        </w:rPr>
        <w:t>,</w:t>
      </w:r>
      <w:r w:rsidR="009A60E7" w:rsidRPr="005658A9">
        <w:rPr>
          <w:rFonts w:hint="eastAsia"/>
        </w:rPr>
        <w:t>460萬8千元，然109年度預算金額增加卻未說明，顯有浮編之虞。值此國家財政困窘之際，爰</w:t>
      </w:r>
      <w:r w:rsidR="002D1544" w:rsidRPr="002A0AA1">
        <w:rPr>
          <w:rFonts w:hint="eastAsia"/>
          <w:color w:val="auto"/>
        </w:rPr>
        <w:t>針對109年度環境教育基金</w:t>
      </w:r>
      <w:r w:rsidR="00A908A1" w:rsidRPr="002A0AA1">
        <w:rPr>
          <w:rFonts w:hint="eastAsia"/>
          <w:color w:val="auto"/>
        </w:rPr>
        <w:t>「環境教育推動計畫」預算編列4億3,477萬元，凍結</w:t>
      </w:r>
      <w:r w:rsidR="009A60E7" w:rsidRPr="002A0AA1">
        <w:rPr>
          <w:rFonts w:hint="eastAsia"/>
          <w:color w:val="auto"/>
        </w:rPr>
        <w:t>500萬元</w:t>
      </w:r>
      <w:r w:rsidR="00191C38">
        <w:rPr>
          <w:rFonts w:hint="eastAsia"/>
          <w:color w:val="auto"/>
        </w:rPr>
        <w:t>，俟行政院環境保護署</w:t>
      </w:r>
      <w:r w:rsidR="009A60E7" w:rsidRPr="005658A9">
        <w:rPr>
          <w:rFonts w:hint="eastAsia"/>
        </w:rPr>
        <w:t>向立法院社會福利及衛生環境委員會提出合理解釋說明</w:t>
      </w:r>
      <w:r w:rsidR="008120AD">
        <w:rPr>
          <w:rFonts w:hint="eastAsia"/>
        </w:rPr>
        <w:t>並經同意後，</w:t>
      </w:r>
      <w:r w:rsidR="009A60E7" w:rsidRPr="005658A9">
        <w:rPr>
          <w:rFonts w:hint="eastAsia"/>
        </w:rPr>
        <w:t>始得動支。</w:t>
      </w:r>
      <w:r w:rsidR="009A60E7" w:rsidRPr="00054A9B">
        <w:rPr>
          <w:rFonts w:hint="eastAsia"/>
        </w:rPr>
        <w:t>【</w:t>
      </w:r>
      <w:r w:rsidR="009A60E7">
        <w:rPr>
          <w:rFonts w:hint="eastAsia"/>
        </w:rPr>
        <w:t>6</w:t>
      </w:r>
      <w:r w:rsidR="009A60E7">
        <w:t>0</w:t>
      </w:r>
      <w:r w:rsidR="009A60E7" w:rsidRPr="00054A9B">
        <w:rPr>
          <w:rFonts w:hint="eastAsia"/>
        </w:rPr>
        <w:t>】</w:t>
      </w:r>
    </w:p>
    <w:p w:rsidR="009A60E7" w:rsidRDefault="009A60E7" w:rsidP="009A60E7">
      <w:pPr>
        <w:pStyle w:val="aa"/>
      </w:pPr>
      <w:r w:rsidRPr="00054A9B">
        <w:rPr>
          <w:rFonts w:hint="eastAsia"/>
        </w:rPr>
        <w:t>提案人：</w:t>
      </w:r>
      <w:r w:rsidRPr="00530492">
        <w:rPr>
          <w:rFonts w:hint="eastAsia"/>
        </w:rPr>
        <w:t>陳</w:t>
      </w:r>
      <w:r>
        <w:rPr>
          <w:rFonts w:hint="eastAsia"/>
        </w:rPr>
        <w:t xml:space="preserve">宜民  王育敏 </w:t>
      </w:r>
      <w:r w:rsidRPr="00530492">
        <w:rPr>
          <w:rFonts w:hint="eastAsia"/>
        </w:rPr>
        <w:t xml:space="preserve"> </w:t>
      </w:r>
      <w:r>
        <w:rPr>
          <w:rFonts w:hint="eastAsia"/>
        </w:rPr>
        <w:t>蔣萬安  徐志榮</w:t>
      </w:r>
    </w:p>
    <w:p w:rsidR="009A60E7" w:rsidRPr="002C66F8" w:rsidRDefault="000A29B0" w:rsidP="009A60E7">
      <w:pPr>
        <w:pStyle w:val="12"/>
      </w:pPr>
      <w:r>
        <w:t>(3)</w:t>
      </w:r>
      <w:r w:rsidR="009A60E7" w:rsidRPr="005658A9">
        <w:rPr>
          <w:rFonts w:hint="eastAsia"/>
        </w:rPr>
        <w:t>107年度</w:t>
      </w:r>
      <w:r w:rsidR="009A60E7">
        <w:rPr>
          <w:rFonts w:hint="eastAsia"/>
        </w:rPr>
        <w:t>行政院</w:t>
      </w:r>
      <w:r w:rsidR="009A60E7" w:rsidRPr="005658A9">
        <w:rPr>
          <w:rFonts w:hint="eastAsia"/>
        </w:rPr>
        <w:t>環境保護署環境教育基金</w:t>
      </w:r>
      <w:r w:rsidR="009A60E7">
        <w:rPr>
          <w:rFonts w:hint="eastAsia"/>
        </w:rPr>
        <w:t>「</w:t>
      </w:r>
      <w:r w:rsidR="009A60E7" w:rsidRPr="005658A9">
        <w:rPr>
          <w:rFonts w:hint="eastAsia"/>
        </w:rPr>
        <w:t>環境教育推動計畫</w:t>
      </w:r>
      <w:r w:rsidR="009A60E7">
        <w:rPr>
          <w:rFonts w:hint="eastAsia"/>
        </w:rPr>
        <w:t>」項下「</w:t>
      </w:r>
      <w:r w:rsidR="009A60E7" w:rsidRPr="005658A9">
        <w:rPr>
          <w:rFonts w:hint="eastAsia"/>
        </w:rPr>
        <w:t>推動環境教育認證</w:t>
      </w:r>
      <w:r w:rsidR="009A60E7">
        <w:rPr>
          <w:rFonts w:hint="eastAsia"/>
        </w:rPr>
        <w:t>」中「</w:t>
      </w:r>
      <w:r w:rsidR="009A60E7" w:rsidRPr="005658A9">
        <w:rPr>
          <w:rFonts w:hint="eastAsia"/>
        </w:rPr>
        <w:t>服務費用</w:t>
      </w:r>
      <w:r w:rsidR="009A60E7">
        <w:rPr>
          <w:rFonts w:hint="eastAsia"/>
        </w:rPr>
        <w:t>」之「</w:t>
      </w:r>
      <w:r w:rsidR="009A60E7" w:rsidRPr="005658A9">
        <w:rPr>
          <w:rFonts w:hint="eastAsia"/>
        </w:rPr>
        <w:t>專業服務費</w:t>
      </w:r>
      <w:r w:rsidR="009A60E7">
        <w:rPr>
          <w:rFonts w:hint="eastAsia"/>
        </w:rPr>
        <w:t>」</w:t>
      </w:r>
      <w:r w:rsidR="009A60E7" w:rsidRPr="005658A9">
        <w:rPr>
          <w:rFonts w:hint="eastAsia"/>
        </w:rPr>
        <w:t>預算數為3</w:t>
      </w:r>
      <w:r w:rsidR="009A60E7">
        <w:rPr>
          <w:rFonts w:hint="eastAsia"/>
        </w:rPr>
        <w:t>,</w:t>
      </w:r>
      <w:r w:rsidR="009A60E7" w:rsidRPr="005658A9">
        <w:rPr>
          <w:rFonts w:hint="eastAsia"/>
        </w:rPr>
        <w:t>110萬、決算數為2</w:t>
      </w:r>
      <w:r w:rsidR="009A60E7">
        <w:rPr>
          <w:rFonts w:hint="eastAsia"/>
        </w:rPr>
        <w:t>,</w:t>
      </w:r>
      <w:r w:rsidR="009A60E7" w:rsidRPr="005658A9">
        <w:rPr>
          <w:rFonts w:hint="eastAsia"/>
        </w:rPr>
        <w:t>997萬1千元、108年度之預算數為2</w:t>
      </w:r>
      <w:r w:rsidR="009A60E7">
        <w:rPr>
          <w:rFonts w:hint="eastAsia"/>
        </w:rPr>
        <w:t>,</w:t>
      </w:r>
      <w:r w:rsidR="009A60E7" w:rsidRPr="005658A9">
        <w:rPr>
          <w:rFonts w:hint="eastAsia"/>
        </w:rPr>
        <w:t>200萬元，然109年度預算金額增加卻未說明，顯有浮編之虞。值此國家財政困窘之際，</w:t>
      </w:r>
      <w:r w:rsidR="009A60E7" w:rsidRPr="002A0AA1">
        <w:rPr>
          <w:rFonts w:hint="eastAsia"/>
          <w:color w:val="auto"/>
        </w:rPr>
        <w:t>爰</w:t>
      </w:r>
      <w:r w:rsidR="002D1544" w:rsidRPr="002A0AA1">
        <w:rPr>
          <w:rFonts w:hint="eastAsia"/>
          <w:color w:val="auto"/>
        </w:rPr>
        <w:t>針對109年度環境教育基金</w:t>
      </w:r>
      <w:r w:rsidR="00A908A1" w:rsidRPr="002A0AA1">
        <w:rPr>
          <w:rFonts w:hint="eastAsia"/>
          <w:color w:val="auto"/>
        </w:rPr>
        <w:t>「環境教育推動計畫」預算編列4億3,477萬元，凍結</w:t>
      </w:r>
      <w:r w:rsidR="009A60E7">
        <w:rPr>
          <w:rFonts w:hint="eastAsia"/>
        </w:rPr>
        <w:t>5</w:t>
      </w:r>
      <w:r w:rsidR="009A60E7" w:rsidRPr="002C66F8">
        <w:rPr>
          <w:rFonts w:hint="eastAsia"/>
        </w:rPr>
        <w:t>00萬</w:t>
      </w:r>
      <w:r w:rsidR="009A60E7">
        <w:rPr>
          <w:rFonts w:hint="eastAsia"/>
        </w:rPr>
        <w:t>元</w:t>
      </w:r>
      <w:r w:rsidR="00191C38">
        <w:rPr>
          <w:rFonts w:hint="eastAsia"/>
        </w:rPr>
        <w:t>，俟行政院環境保護署</w:t>
      </w:r>
      <w:r w:rsidR="009A60E7" w:rsidRPr="005658A9">
        <w:rPr>
          <w:rFonts w:hint="eastAsia"/>
        </w:rPr>
        <w:t>向立法院社會福利及衛生環境委員會提出合理解釋說明</w:t>
      </w:r>
      <w:r w:rsidR="008120AD">
        <w:rPr>
          <w:rFonts w:hint="eastAsia"/>
        </w:rPr>
        <w:t>並經同意後，</w:t>
      </w:r>
      <w:r w:rsidR="009A60E7" w:rsidRPr="005658A9">
        <w:rPr>
          <w:rFonts w:hint="eastAsia"/>
        </w:rPr>
        <w:t>始得動支。</w:t>
      </w:r>
      <w:r w:rsidR="009A60E7" w:rsidRPr="002C66F8">
        <w:rPr>
          <w:rFonts w:hint="eastAsia"/>
        </w:rPr>
        <w:t>【6</w:t>
      </w:r>
      <w:r w:rsidR="009A60E7">
        <w:t>2</w:t>
      </w:r>
      <w:r w:rsidR="009A60E7" w:rsidRPr="002C66F8">
        <w:rPr>
          <w:rFonts w:hint="eastAsia"/>
        </w:rPr>
        <w:t>】</w:t>
      </w:r>
    </w:p>
    <w:p w:rsidR="009A60E7" w:rsidRDefault="009A60E7" w:rsidP="009A60E7">
      <w:pPr>
        <w:widowControl/>
        <w:spacing w:line="440" w:lineRule="exact"/>
        <w:ind w:leftChars="1400" w:left="3360"/>
        <w:jc w:val="both"/>
      </w:pPr>
      <w:r w:rsidRPr="002C66F8">
        <w:rPr>
          <w:rFonts w:ascii="標楷體" w:eastAsia="標楷體" w:hAnsi="標楷體" w:hint="eastAsia"/>
          <w:sz w:val="32"/>
          <w:szCs w:val="32"/>
        </w:rPr>
        <w:t xml:space="preserve">提案人：陳宜民  王育敏  蔣萬安  徐志榮 </w:t>
      </w:r>
    </w:p>
    <w:p w:rsidR="009A60E7" w:rsidRPr="002C66F8" w:rsidRDefault="000A29B0" w:rsidP="009A60E7">
      <w:pPr>
        <w:pStyle w:val="12"/>
      </w:pPr>
      <w:r>
        <w:t>(4)</w:t>
      </w:r>
      <w:r w:rsidR="009A60E7" w:rsidRPr="005658A9">
        <w:rPr>
          <w:rFonts w:hint="eastAsia"/>
        </w:rPr>
        <w:t>10</w:t>
      </w:r>
      <w:r w:rsidR="009A60E7">
        <w:rPr>
          <w:rFonts w:hint="eastAsia"/>
        </w:rPr>
        <w:t>6</w:t>
      </w:r>
      <w:r w:rsidR="009A60E7" w:rsidRPr="005658A9">
        <w:rPr>
          <w:rFonts w:hint="eastAsia"/>
        </w:rPr>
        <w:t>年度</w:t>
      </w:r>
      <w:r w:rsidR="009A60E7">
        <w:rPr>
          <w:rFonts w:hint="eastAsia"/>
        </w:rPr>
        <w:t>行政院</w:t>
      </w:r>
      <w:r w:rsidR="009A60E7" w:rsidRPr="005658A9">
        <w:rPr>
          <w:rFonts w:hint="eastAsia"/>
        </w:rPr>
        <w:t>環境保護署</w:t>
      </w:r>
      <w:r w:rsidR="009A60E7" w:rsidRPr="00390038">
        <w:rPr>
          <w:rFonts w:hint="eastAsia"/>
        </w:rPr>
        <w:t>環境教育基金</w:t>
      </w:r>
      <w:r w:rsidR="009A60E7">
        <w:rPr>
          <w:rFonts w:hint="eastAsia"/>
        </w:rPr>
        <w:t>「</w:t>
      </w:r>
      <w:r w:rsidR="009A60E7" w:rsidRPr="00390038">
        <w:rPr>
          <w:rFonts w:hint="eastAsia"/>
        </w:rPr>
        <w:t>環境教育推動計畫</w:t>
      </w:r>
      <w:r w:rsidR="009A60E7">
        <w:rPr>
          <w:rFonts w:hint="eastAsia"/>
        </w:rPr>
        <w:t>」項下「</w:t>
      </w:r>
      <w:r w:rsidR="009A60E7" w:rsidRPr="00390038">
        <w:rPr>
          <w:rFonts w:hint="eastAsia"/>
        </w:rPr>
        <w:t>辦理環境教育計畫與環境講習</w:t>
      </w:r>
      <w:r w:rsidR="009A60E7">
        <w:rPr>
          <w:rFonts w:hint="eastAsia"/>
        </w:rPr>
        <w:t>」中「</w:t>
      </w:r>
      <w:r w:rsidR="009A60E7" w:rsidRPr="00390038">
        <w:rPr>
          <w:rFonts w:hint="eastAsia"/>
        </w:rPr>
        <w:t>服務費用</w:t>
      </w:r>
      <w:r w:rsidR="009A60E7">
        <w:rPr>
          <w:rFonts w:hint="eastAsia"/>
        </w:rPr>
        <w:t>」之「</w:t>
      </w:r>
      <w:r w:rsidR="009A60E7" w:rsidRPr="00390038">
        <w:rPr>
          <w:rFonts w:hint="eastAsia"/>
        </w:rPr>
        <w:t>印刷裝訂與廣告費</w:t>
      </w:r>
      <w:r w:rsidR="009A60E7">
        <w:rPr>
          <w:rFonts w:hint="eastAsia"/>
        </w:rPr>
        <w:t>」之</w:t>
      </w:r>
      <w:r w:rsidR="009A60E7" w:rsidRPr="00390038">
        <w:rPr>
          <w:rFonts w:hint="eastAsia"/>
        </w:rPr>
        <w:t>決算數為267萬、107年度之預算數為1</w:t>
      </w:r>
      <w:r w:rsidR="009A60E7">
        <w:rPr>
          <w:rFonts w:hint="eastAsia"/>
        </w:rPr>
        <w:t>,</w:t>
      </w:r>
      <w:r w:rsidR="009A60E7" w:rsidRPr="00390038">
        <w:rPr>
          <w:rFonts w:hint="eastAsia"/>
        </w:rPr>
        <w:t>015萬、決算數為179萬元、108年度之預算數為450萬4千元，然109年度預算金額增加卻未說明，顯有浮編之虞。值此國家財政困窘之際，</w:t>
      </w:r>
      <w:r w:rsidR="009A60E7" w:rsidRPr="002A0AA1">
        <w:rPr>
          <w:rFonts w:hint="eastAsia"/>
          <w:color w:val="auto"/>
        </w:rPr>
        <w:t>爰</w:t>
      </w:r>
      <w:r w:rsidR="002D1544" w:rsidRPr="002A0AA1">
        <w:rPr>
          <w:rFonts w:hint="eastAsia"/>
          <w:color w:val="auto"/>
        </w:rPr>
        <w:t>針對109年度環境教育基金</w:t>
      </w:r>
      <w:r w:rsidR="00A908A1" w:rsidRPr="002A0AA1">
        <w:rPr>
          <w:rFonts w:hint="eastAsia"/>
          <w:color w:val="auto"/>
        </w:rPr>
        <w:t>「環境教育推動計畫」預算編列4億3,477萬元，凍結</w:t>
      </w:r>
      <w:r w:rsidR="009A60E7" w:rsidRPr="002A0AA1">
        <w:rPr>
          <w:rFonts w:hint="eastAsia"/>
          <w:color w:val="auto"/>
        </w:rPr>
        <w:t>500萬元</w:t>
      </w:r>
      <w:r w:rsidR="00191C38">
        <w:rPr>
          <w:rFonts w:hint="eastAsia"/>
          <w:color w:val="auto"/>
        </w:rPr>
        <w:t>，俟行政院環境保護署</w:t>
      </w:r>
      <w:r w:rsidR="009A60E7" w:rsidRPr="00390038">
        <w:rPr>
          <w:rFonts w:hint="eastAsia"/>
        </w:rPr>
        <w:t>向立法院社會福利及衛生環境委員會提出合理解釋說明</w:t>
      </w:r>
      <w:r w:rsidR="008120AD">
        <w:rPr>
          <w:rFonts w:hint="eastAsia"/>
        </w:rPr>
        <w:t>並經同意後，</w:t>
      </w:r>
      <w:r w:rsidR="009A60E7" w:rsidRPr="00390038">
        <w:rPr>
          <w:rFonts w:hint="eastAsia"/>
        </w:rPr>
        <w:t>始得動支。</w:t>
      </w:r>
      <w:r w:rsidR="009A60E7" w:rsidRPr="002C66F8">
        <w:rPr>
          <w:rFonts w:hint="eastAsia"/>
        </w:rPr>
        <w:t>【6</w:t>
      </w:r>
      <w:r w:rsidR="009A60E7">
        <w:t>4</w:t>
      </w:r>
      <w:r w:rsidR="009A60E7" w:rsidRPr="002C66F8">
        <w:rPr>
          <w:rFonts w:hint="eastAsia"/>
        </w:rPr>
        <w:t>】</w:t>
      </w:r>
    </w:p>
    <w:p w:rsidR="009A60E7" w:rsidRPr="002C66F8" w:rsidRDefault="009A60E7" w:rsidP="009A60E7">
      <w:pPr>
        <w:widowControl/>
        <w:spacing w:line="440" w:lineRule="exact"/>
        <w:ind w:leftChars="1400" w:left="3360"/>
        <w:jc w:val="both"/>
        <w:rPr>
          <w:rFonts w:ascii="標楷體" w:eastAsia="標楷體" w:hAnsi="標楷體"/>
          <w:sz w:val="32"/>
          <w:szCs w:val="32"/>
        </w:rPr>
      </w:pPr>
      <w:r w:rsidRPr="002C66F8">
        <w:rPr>
          <w:rFonts w:ascii="標楷體" w:eastAsia="標楷體" w:hAnsi="標楷體" w:hint="eastAsia"/>
          <w:sz w:val="32"/>
          <w:szCs w:val="32"/>
        </w:rPr>
        <w:t xml:space="preserve">提案人：陳宜民  王育敏  蔣萬安  徐志榮 </w:t>
      </w:r>
    </w:p>
    <w:p w:rsidR="009A60E7" w:rsidRPr="002C66F8" w:rsidRDefault="000A29B0" w:rsidP="009A60E7">
      <w:pPr>
        <w:pStyle w:val="12"/>
      </w:pPr>
      <w:r>
        <w:t>(5)</w:t>
      </w:r>
      <w:r w:rsidR="009A60E7" w:rsidRPr="005658A9">
        <w:rPr>
          <w:rFonts w:hint="eastAsia"/>
        </w:rPr>
        <w:t>10</w:t>
      </w:r>
      <w:r w:rsidR="009A60E7">
        <w:rPr>
          <w:rFonts w:hint="eastAsia"/>
        </w:rPr>
        <w:t>6</w:t>
      </w:r>
      <w:r w:rsidR="009A60E7" w:rsidRPr="005658A9">
        <w:rPr>
          <w:rFonts w:hint="eastAsia"/>
        </w:rPr>
        <w:t>年度</w:t>
      </w:r>
      <w:r w:rsidR="009A60E7">
        <w:rPr>
          <w:rFonts w:hint="eastAsia"/>
        </w:rPr>
        <w:t>行政院</w:t>
      </w:r>
      <w:r w:rsidR="009A60E7" w:rsidRPr="005658A9">
        <w:rPr>
          <w:rFonts w:hint="eastAsia"/>
        </w:rPr>
        <w:t>環境保護署</w:t>
      </w:r>
      <w:r w:rsidR="009A60E7" w:rsidRPr="00390038">
        <w:rPr>
          <w:rFonts w:hint="eastAsia"/>
        </w:rPr>
        <w:t>環境教育基金</w:t>
      </w:r>
      <w:r w:rsidR="009A60E7">
        <w:rPr>
          <w:rFonts w:hint="eastAsia"/>
        </w:rPr>
        <w:t>「</w:t>
      </w:r>
      <w:r w:rsidR="009A60E7" w:rsidRPr="00390038">
        <w:rPr>
          <w:rFonts w:hint="eastAsia"/>
        </w:rPr>
        <w:t>環境教育推動計畫</w:t>
      </w:r>
      <w:r w:rsidR="009A60E7">
        <w:rPr>
          <w:rFonts w:hint="eastAsia"/>
        </w:rPr>
        <w:t>」項下「</w:t>
      </w:r>
      <w:r w:rsidR="009A60E7" w:rsidRPr="00390038">
        <w:rPr>
          <w:rFonts w:hint="eastAsia"/>
        </w:rPr>
        <w:t>辦理環境教育計畫與環境講習</w:t>
      </w:r>
      <w:r w:rsidR="009A60E7">
        <w:rPr>
          <w:rFonts w:hint="eastAsia"/>
        </w:rPr>
        <w:t>」中「</w:t>
      </w:r>
      <w:r w:rsidR="009A60E7" w:rsidRPr="00390038">
        <w:rPr>
          <w:rFonts w:hint="eastAsia"/>
        </w:rPr>
        <w:t>服務費用</w:t>
      </w:r>
      <w:r w:rsidR="009A60E7">
        <w:rPr>
          <w:rFonts w:hint="eastAsia"/>
        </w:rPr>
        <w:t>」之「</w:t>
      </w:r>
      <w:r w:rsidR="009A60E7" w:rsidRPr="00390038">
        <w:rPr>
          <w:rFonts w:hint="eastAsia"/>
        </w:rPr>
        <w:t>專業服務費</w:t>
      </w:r>
      <w:r w:rsidR="009A60E7">
        <w:rPr>
          <w:rFonts w:hint="eastAsia"/>
        </w:rPr>
        <w:t>」之</w:t>
      </w:r>
      <w:r w:rsidR="009A60E7" w:rsidRPr="00390038">
        <w:rPr>
          <w:rFonts w:hint="eastAsia"/>
        </w:rPr>
        <w:t>決算為6</w:t>
      </w:r>
      <w:r w:rsidR="009A60E7">
        <w:rPr>
          <w:rFonts w:hint="eastAsia"/>
        </w:rPr>
        <w:t>,</w:t>
      </w:r>
      <w:r w:rsidR="009A60E7" w:rsidRPr="00390038">
        <w:rPr>
          <w:rFonts w:hint="eastAsia"/>
        </w:rPr>
        <w:t>379萬元、107年度之預算數為1億3</w:t>
      </w:r>
      <w:r w:rsidR="009A60E7">
        <w:rPr>
          <w:rFonts w:hint="eastAsia"/>
        </w:rPr>
        <w:t>,</w:t>
      </w:r>
      <w:r w:rsidR="009A60E7" w:rsidRPr="00390038">
        <w:rPr>
          <w:rFonts w:hint="eastAsia"/>
        </w:rPr>
        <w:t>855萬2千元、決算數為1億1</w:t>
      </w:r>
      <w:r w:rsidR="009A60E7">
        <w:rPr>
          <w:rFonts w:hint="eastAsia"/>
        </w:rPr>
        <w:t>,</w:t>
      </w:r>
      <w:r w:rsidR="009A60E7" w:rsidRPr="00390038">
        <w:rPr>
          <w:rFonts w:hint="eastAsia"/>
        </w:rPr>
        <w:t>796萬1千元、108年度之預算數為8</w:t>
      </w:r>
      <w:r w:rsidR="009A60E7">
        <w:rPr>
          <w:rFonts w:hint="eastAsia"/>
        </w:rPr>
        <w:t>,</w:t>
      </w:r>
      <w:r w:rsidR="009A60E7" w:rsidRPr="00390038">
        <w:rPr>
          <w:rFonts w:hint="eastAsia"/>
        </w:rPr>
        <w:t>014萬元，然109年度預算金額增加卻未說明，顯有浮編之虞。</w:t>
      </w:r>
      <w:r w:rsidR="009A60E7" w:rsidRPr="005658A9">
        <w:rPr>
          <w:rFonts w:hint="eastAsia"/>
        </w:rPr>
        <w:t>值此國家財政困窘之際，</w:t>
      </w:r>
      <w:r w:rsidR="009A60E7" w:rsidRPr="002A0AA1">
        <w:rPr>
          <w:rFonts w:hint="eastAsia"/>
          <w:color w:val="auto"/>
        </w:rPr>
        <w:t>爰</w:t>
      </w:r>
      <w:r w:rsidR="002D1544" w:rsidRPr="002A0AA1">
        <w:rPr>
          <w:rFonts w:hint="eastAsia"/>
          <w:color w:val="auto"/>
        </w:rPr>
        <w:t>針對109年度環境教育基金</w:t>
      </w:r>
      <w:r w:rsidR="00A908A1" w:rsidRPr="002A0AA1">
        <w:rPr>
          <w:rFonts w:hint="eastAsia"/>
          <w:color w:val="auto"/>
        </w:rPr>
        <w:t>「環境教育推動計畫」預算編列4億3,477萬元，凍結</w:t>
      </w:r>
      <w:r w:rsidR="009A60E7" w:rsidRPr="002A0AA1">
        <w:rPr>
          <w:rFonts w:hint="eastAsia"/>
          <w:color w:val="auto"/>
        </w:rPr>
        <w:t>500</w:t>
      </w:r>
      <w:r w:rsidR="009A60E7" w:rsidRPr="002C66F8">
        <w:rPr>
          <w:rFonts w:hint="eastAsia"/>
        </w:rPr>
        <w:t>萬</w:t>
      </w:r>
      <w:r w:rsidR="009A60E7">
        <w:rPr>
          <w:rFonts w:hint="eastAsia"/>
        </w:rPr>
        <w:t>元</w:t>
      </w:r>
      <w:r w:rsidR="00191C38">
        <w:rPr>
          <w:rFonts w:hint="eastAsia"/>
        </w:rPr>
        <w:t>，俟行政院環境保護署</w:t>
      </w:r>
      <w:r w:rsidR="009A60E7" w:rsidRPr="005658A9">
        <w:rPr>
          <w:rFonts w:hint="eastAsia"/>
        </w:rPr>
        <w:t>向立法院社會福利及衛生環境委員會提出合理解釋說明</w:t>
      </w:r>
      <w:r w:rsidR="008120AD">
        <w:rPr>
          <w:rFonts w:hint="eastAsia"/>
        </w:rPr>
        <w:t>並經同意後，</w:t>
      </w:r>
      <w:r w:rsidR="009A60E7" w:rsidRPr="005658A9">
        <w:rPr>
          <w:rFonts w:hint="eastAsia"/>
        </w:rPr>
        <w:t>始得動支。</w:t>
      </w:r>
      <w:r w:rsidR="009A60E7" w:rsidRPr="002C66F8">
        <w:rPr>
          <w:rFonts w:hint="eastAsia"/>
        </w:rPr>
        <w:t>【6</w:t>
      </w:r>
      <w:r w:rsidR="009A60E7">
        <w:t>5</w:t>
      </w:r>
      <w:r w:rsidR="009A60E7" w:rsidRPr="002C66F8">
        <w:rPr>
          <w:rFonts w:hint="eastAsia"/>
        </w:rPr>
        <w:t>】</w:t>
      </w:r>
    </w:p>
    <w:p w:rsidR="009A60E7" w:rsidRDefault="009A60E7" w:rsidP="009A60E7">
      <w:pPr>
        <w:widowControl/>
        <w:spacing w:line="440" w:lineRule="exact"/>
        <w:ind w:leftChars="1400" w:left="3360"/>
        <w:jc w:val="both"/>
      </w:pPr>
      <w:r w:rsidRPr="002C66F8">
        <w:rPr>
          <w:rFonts w:ascii="標楷體" w:eastAsia="標楷體" w:hAnsi="標楷體" w:hint="eastAsia"/>
          <w:sz w:val="32"/>
          <w:szCs w:val="32"/>
        </w:rPr>
        <w:t>提案人：陳宜民  王育敏  蔣萬安  徐志榮</w:t>
      </w:r>
    </w:p>
    <w:p w:rsidR="009A60E7" w:rsidRPr="002C66F8" w:rsidRDefault="000A29B0" w:rsidP="009A60E7">
      <w:pPr>
        <w:pStyle w:val="12"/>
      </w:pPr>
      <w:r>
        <w:t>(6)</w:t>
      </w:r>
      <w:r w:rsidR="009A60E7" w:rsidRPr="001D01FB">
        <w:rPr>
          <w:rFonts w:hint="eastAsia"/>
        </w:rPr>
        <w:t>106年度行政院環境保護署環境教育基金</w:t>
      </w:r>
      <w:r w:rsidR="009A60E7">
        <w:rPr>
          <w:rFonts w:hint="eastAsia"/>
        </w:rPr>
        <w:t>「</w:t>
      </w:r>
      <w:r w:rsidR="009A60E7" w:rsidRPr="001D01FB">
        <w:rPr>
          <w:rFonts w:hint="eastAsia"/>
        </w:rPr>
        <w:t>環境教育推動計畫</w:t>
      </w:r>
      <w:r w:rsidR="009A60E7">
        <w:rPr>
          <w:rFonts w:hint="eastAsia"/>
        </w:rPr>
        <w:t>」項下「</w:t>
      </w:r>
      <w:r w:rsidR="009A60E7" w:rsidRPr="001D01FB">
        <w:rPr>
          <w:rFonts w:hint="eastAsia"/>
        </w:rPr>
        <w:t>辦理環境教育活動</w:t>
      </w:r>
      <w:r w:rsidR="009A60E7">
        <w:rPr>
          <w:rFonts w:hint="eastAsia"/>
        </w:rPr>
        <w:t>」中「</w:t>
      </w:r>
      <w:r w:rsidR="009A60E7" w:rsidRPr="001D01FB">
        <w:rPr>
          <w:rFonts w:hint="eastAsia"/>
        </w:rPr>
        <w:t>服務費用</w:t>
      </w:r>
      <w:r w:rsidR="009A60E7">
        <w:rPr>
          <w:rFonts w:hint="eastAsia"/>
        </w:rPr>
        <w:t>」之「</w:t>
      </w:r>
      <w:r w:rsidR="009A60E7" w:rsidRPr="001D01FB">
        <w:rPr>
          <w:rFonts w:hint="eastAsia"/>
        </w:rPr>
        <w:t>印刷裝訂與廣告費</w:t>
      </w:r>
      <w:r w:rsidR="009A60E7">
        <w:rPr>
          <w:rFonts w:hint="eastAsia"/>
        </w:rPr>
        <w:t>」</w:t>
      </w:r>
      <w:r w:rsidR="009A60E7" w:rsidRPr="001D01FB">
        <w:rPr>
          <w:rFonts w:hint="eastAsia"/>
        </w:rPr>
        <w:t>決算為996萬4千元、107年度之預算數為1</w:t>
      </w:r>
      <w:r w:rsidR="009A60E7">
        <w:rPr>
          <w:rFonts w:hint="eastAsia"/>
        </w:rPr>
        <w:t>,</w:t>
      </w:r>
      <w:r w:rsidR="009A60E7" w:rsidRPr="001D01FB">
        <w:rPr>
          <w:rFonts w:hint="eastAsia"/>
        </w:rPr>
        <w:t>010萬、決算數為455萬3千元、108年度之預算數為1</w:t>
      </w:r>
      <w:r w:rsidR="009A60E7">
        <w:rPr>
          <w:rFonts w:hint="eastAsia"/>
        </w:rPr>
        <w:t>,</w:t>
      </w:r>
      <w:r w:rsidR="009A60E7" w:rsidRPr="001D01FB">
        <w:rPr>
          <w:rFonts w:hint="eastAsia"/>
        </w:rPr>
        <w:t>008萬9千元，然109年度預算金額增加卻未說明，顯有浮編之虞。</w:t>
      </w:r>
      <w:r w:rsidR="009A60E7" w:rsidRPr="00390038">
        <w:rPr>
          <w:rFonts w:hint="eastAsia"/>
        </w:rPr>
        <w:t>值此國家財政困窘之際，</w:t>
      </w:r>
      <w:r w:rsidR="009A60E7" w:rsidRPr="002A0AA1">
        <w:rPr>
          <w:rFonts w:hint="eastAsia"/>
          <w:color w:val="auto"/>
        </w:rPr>
        <w:t>爰</w:t>
      </w:r>
      <w:r w:rsidR="002D1544" w:rsidRPr="002A0AA1">
        <w:rPr>
          <w:rFonts w:hint="eastAsia"/>
          <w:color w:val="auto"/>
        </w:rPr>
        <w:t>針對109年度環境教育基金</w:t>
      </w:r>
      <w:r w:rsidR="00A908A1" w:rsidRPr="002A0AA1">
        <w:rPr>
          <w:rFonts w:hint="eastAsia"/>
          <w:color w:val="auto"/>
        </w:rPr>
        <w:t>「環境教育推動計畫」預算編列4億3,477萬元，凍結</w:t>
      </w:r>
      <w:r w:rsidR="009A60E7" w:rsidRPr="002A0AA1">
        <w:rPr>
          <w:rFonts w:hint="eastAsia"/>
          <w:color w:val="auto"/>
        </w:rPr>
        <w:t>500萬元</w:t>
      </w:r>
      <w:r w:rsidR="00191C38">
        <w:rPr>
          <w:rFonts w:hint="eastAsia"/>
          <w:color w:val="auto"/>
        </w:rPr>
        <w:t>，俟行政院環境保護署</w:t>
      </w:r>
      <w:r w:rsidR="009A60E7" w:rsidRPr="00390038">
        <w:rPr>
          <w:rFonts w:hint="eastAsia"/>
        </w:rPr>
        <w:t>向立法院社會福利及衛生環境委員會提出合理解釋說明</w:t>
      </w:r>
      <w:r w:rsidR="008120AD">
        <w:rPr>
          <w:rFonts w:hint="eastAsia"/>
        </w:rPr>
        <w:t>並經同意後，</w:t>
      </w:r>
      <w:r w:rsidR="009A60E7" w:rsidRPr="00390038">
        <w:rPr>
          <w:rFonts w:hint="eastAsia"/>
        </w:rPr>
        <w:t>始得動支。</w:t>
      </w:r>
      <w:r w:rsidR="009A60E7" w:rsidRPr="002C66F8">
        <w:rPr>
          <w:rFonts w:hint="eastAsia"/>
        </w:rPr>
        <w:t>【6</w:t>
      </w:r>
      <w:r w:rsidR="009A60E7">
        <w:t>7</w:t>
      </w:r>
      <w:r w:rsidR="009A60E7" w:rsidRPr="002C66F8">
        <w:rPr>
          <w:rFonts w:hint="eastAsia"/>
        </w:rPr>
        <w:t>】</w:t>
      </w:r>
    </w:p>
    <w:p w:rsidR="009A60E7" w:rsidRPr="002C66F8" w:rsidRDefault="009A60E7" w:rsidP="009A60E7">
      <w:pPr>
        <w:pStyle w:val="0"/>
      </w:pPr>
      <w:r w:rsidRPr="002C66F8">
        <w:rPr>
          <w:rFonts w:hint="eastAsia"/>
        </w:rPr>
        <w:t xml:space="preserve">提案人：陳宜民  王育敏  蔣萬安  徐志榮 </w:t>
      </w:r>
    </w:p>
    <w:p w:rsidR="009A60E7" w:rsidRPr="002C66F8" w:rsidRDefault="000A29B0" w:rsidP="009A60E7">
      <w:pPr>
        <w:pStyle w:val="12"/>
      </w:pPr>
      <w:r>
        <w:t>(7)</w:t>
      </w:r>
      <w:r w:rsidR="009A60E7" w:rsidRPr="001D01FB">
        <w:rPr>
          <w:rFonts w:hint="eastAsia"/>
        </w:rPr>
        <w:t>106年度行政院環境保護署環境教育基金</w:t>
      </w:r>
      <w:r w:rsidR="009A60E7">
        <w:rPr>
          <w:rFonts w:hint="eastAsia"/>
        </w:rPr>
        <w:t>「</w:t>
      </w:r>
      <w:r w:rsidR="009A60E7" w:rsidRPr="001D01FB">
        <w:rPr>
          <w:rFonts w:hint="eastAsia"/>
        </w:rPr>
        <w:t>環境教育推動計畫</w:t>
      </w:r>
      <w:r w:rsidR="009A60E7">
        <w:rPr>
          <w:rFonts w:hint="eastAsia"/>
        </w:rPr>
        <w:t>」</w:t>
      </w:r>
      <w:r w:rsidR="009A60E7" w:rsidRPr="001D01FB">
        <w:rPr>
          <w:rFonts w:hint="eastAsia"/>
        </w:rPr>
        <w:t>項下</w:t>
      </w:r>
      <w:r w:rsidR="009A60E7">
        <w:rPr>
          <w:rFonts w:hint="eastAsia"/>
        </w:rPr>
        <w:t>「</w:t>
      </w:r>
      <w:r w:rsidR="009A60E7" w:rsidRPr="001D01FB">
        <w:rPr>
          <w:rFonts w:hint="eastAsia"/>
        </w:rPr>
        <w:t>辦理環境教育活動</w:t>
      </w:r>
      <w:r w:rsidR="009A60E7">
        <w:rPr>
          <w:rFonts w:hint="eastAsia"/>
        </w:rPr>
        <w:t>」中「</w:t>
      </w:r>
      <w:r w:rsidR="009A60E7" w:rsidRPr="001D01FB">
        <w:rPr>
          <w:rFonts w:hint="eastAsia"/>
        </w:rPr>
        <w:t>服務費用</w:t>
      </w:r>
      <w:r w:rsidR="009A60E7">
        <w:rPr>
          <w:rFonts w:hint="eastAsia"/>
        </w:rPr>
        <w:t>」之「</w:t>
      </w:r>
      <w:r w:rsidR="009A60E7" w:rsidRPr="001D01FB">
        <w:rPr>
          <w:rFonts w:hint="eastAsia"/>
        </w:rPr>
        <w:t>專業服務費</w:t>
      </w:r>
      <w:r w:rsidR="009A60E7">
        <w:rPr>
          <w:rFonts w:hint="eastAsia"/>
        </w:rPr>
        <w:t>」</w:t>
      </w:r>
      <w:r w:rsidR="009A60E7" w:rsidRPr="001D01FB">
        <w:rPr>
          <w:rFonts w:hint="eastAsia"/>
        </w:rPr>
        <w:t>決算為2</w:t>
      </w:r>
      <w:r w:rsidR="009A60E7">
        <w:rPr>
          <w:rFonts w:hint="eastAsia"/>
        </w:rPr>
        <w:t>,</w:t>
      </w:r>
      <w:r w:rsidR="009A60E7" w:rsidRPr="001D01FB">
        <w:rPr>
          <w:rFonts w:hint="eastAsia"/>
        </w:rPr>
        <w:t>704萬7千元、107年度之預算數為5</w:t>
      </w:r>
      <w:r w:rsidR="009A60E7">
        <w:rPr>
          <w:rFonts w:hint="eastAsia"/>
        </w:rPr>
        <w:t>,</w:t>
      </w:r>
      <w:r w:rsidR="009A60E7" w:rsidRPr="001D01FB">
        <w:rPr>
          <w:rFonts w:hint="eastAsia"/>
        </w:rPr>
        <w:t>155萬、決算數為4</w:t>
      </w:r>
      <w:r w:rsidR="009A60E7">
        <w:rPr>
          <w:rFonts w:hint="eastAsia"/>
        </w:rPr>
        <w:t>,</w:t>
      </w:r>
      <w:r w:rsidR="009A60E7" w:rsidRPr="001D01FB">
        <w:rPr>
          <w:rFonts w:hint="eastAsia"/>
        </w:rPr>
        <w:t>820萬4千元、108年度之預算數為3</w:t>
      </w:r>
      <w:r w:rsidR="009A60E7">
        <w:rPr>
          <w:rFonts w:hint="eastAsia"/>
        </w:rPr>
        <w:t>,</w:t>
      </w:r>
      <w:r w:rsidR="009A60E7" w:rsidRPr="001D01FB">
        <w:rPr>
          <w:rFonts w:hint="eastAsia"/>
        </w:rPr>
        <w:t>810萬元，然109年度預算金額增加卻未說明，顯有浮編之虞。值此國家財政困窘之際，</w:t>
      </w:r>
      <w:r w:rsidR="009A60E7" w:rsidRPr="002A0AA1">
        <w:rPr>
          <w:rFonts w:hint="eastAsia"/>
          <w:color w:val="auto"/>
        </w:rPr>
        <w:t>爰</w:t>
      </w:r>
      <w:r w:rsidR="002D1544" w:rsidRPr="002A0AA1">
        <w:rPr>
          <w:rFonts w:hint="eastAsia"/>
          <w:color w:val="auto"/>
        </w:rPr>
        <w:t>針對109年度環境教育基金</w:t>
      </w:r>
      <w:r w:rsidR="00A908A1" w:rsidRPr="002A0AA1">
        <w:rPr>
          <w:rFonts w:hint="eastAsia"/>
          <w:color w:val="auto"/>
        </w:rPr>
        <w:t>「環境教育推動計畫」預算編列4億3,477萬元，凍結</w:t>
      </w:r>
      <w:r w:rsidR="009A60E7" w:rsidRPr="002A0AA1">
        <w:rPr>
          <w:rFonts w:hint="eastAsia"/>
          <w:color w:val="auto"/>
        </w:rPr>
        <w:t>500萬元</w:t>
      </w:r>
      <w:r w:rsidR="00191C38">
        <w:rPr>
          <w:rFonts w:hint="eastAsia"/>
          <w:color w:val="auto"/>
        </w:rPr>
        <w:t>，俟行政院環境保護署</w:t>
      </w:r>
      <w:r w:rsidR="009A60E7" w:rsidRPr="002A0AA1">
        <w:rPr>
          <w:rFonts w:hint="eastAsia"/>
          <w:color w:val="auto"/>
        </w:rPr>
        <w:t>向</w:t>
      </w:r>
      <w:r w:rsidR="009A60E7" w:rsidRPr="001D01FB">
        <w:rPr>
          <w:rFonts w:hint="eastAsia"/>
        </w:rPr>
        <w:t>立法院社會福利及衛生環境委員會提出合理解釋說明</w:t>
      </w:r>
      <w:r w:rsidR="008120AD">
        <w:rPr>
          <w:rFonts w:hint="eastAsia"/>
        </w:rPr>
        <w:t>並經同意後，</w:t>
      </w:r>
      <w:r w:rsidR="009A60E7" w:rsidRPr="001D01FB">
        <w:rPr>
          <w:rFonts w:hint="eastAsia"/>
        </w:rPr>
        <w:t>始得動支。</w:t>
      </w:r>
      <w:r w:rsidR="009A60E7" w:rsidRPr="002C66F8">
        <w:rPr>
          <w:rFonts w:hint="eastAsia"/>
        </w:rPr>
        <w:t>【6</w:t>
      </w:r>
      <w:r w:rsidR="009A60E7">
        <w:t>8</w:t>
      </w:r>
      <w:r w:rsidR="009A60E7" w:rsidRPr="002C66F8">
        <w:rPr>
          <w:rFonts w:hint="eastAsia"/>
        </w:rPr>
        <w:t>】</w:t>
      </w:r>
    </w:p>
    <w:p w:rsidR="007067A7" w:rsidRDefault="009A60E7" w:rsidP="007067A7">
      <w:pPr>
        <w:widowControl/>
        <w:spacing w:line="440" w:lineRule="exact"/>
        <w:ind w:leftChars="1400" w:left="3360"/>
        <w:jc w:val="both"/>
      </w:pPr>
      <w:r w:rsidRPr="002C66F8">
        <w:rPr>
          <w:rFonts w:ascii="標楷體" w:eastAsia="標楷體" w:hAnsi="標楷體" w:hint="eastAsia"/>
          <w:sz w:val="32"/>
          <w:szCs w:val="32"/>
        </w:rPr>
        <w:t>提案人：陳宜民  王育敏  蔣萬安  徐志榮</w:t>
      </w:r>
    </w:p>
    <w:p w:rsidR="0007626A" w:rsidRDefault="0007626A" w:rsidP="007067A7">
      <w:pPr>
        <w:pStyle w:val="11"/>
        <w:outlineLvl w:val="2"/>
      </w:pPr>
      <w:r w:rsidRPr="0007626A">
        <w:t>19.</w:t>
      </w:r>
      <w:r w:rsidR="00FF7A6F">
        <w:rPr>
          <w:rFonts w:hint="eastAsia"/>
        </w:rPr>
        <w:t>109年度</w:t>
      </w:r>
      <w:r w:rsidR="00FF7A6F" w:rsidRPr="00FF7A6F">
        <w:rPr>
          <w:rFonts w:hint="eastAsia"/>
        </w:rPr>
        <w:t>溫室氣體管理基金</w:t>
      </w:r>
      <w:r w:rsidR="00FF7A6F">
        <w:rPr>
          <w:rFonts w:hint="eastAsia"/>
        </w:rPr>
        <w:t>「</w:t>
      </w:r>
      <w:r w:rsidR="00FF7A6F" w:rsidRPr="00FF7A6F">
        <w:rPr>
          <w:rFonts w:hint="eastAsia"/>
        </w:rPr>
        <w:t>因應氣候變遷計畫</w:t>
      </w:r>
      <w:r w:rsidR="00FF7A6F">
        <w:rPr>
          <w:rFonts w:hint="eastAsia"/>
        </w:rPr>
        <w:t>」預算編列</w:t>
      </w:r>
      <w:r w:rsidR="00FF7A6F" w:rsidRPr="00FF7A6F">
        <w:rPr>
          <w:rFonts w:hint="eastAsia"/>
        </w:rPr>
        <w:t>4億1,874萬7千元</w:t>
      </w:r>
      <w:r w:rsidR="00FF7A6F">
        <w:rPr>
          <w:rFonts w:hint="eastAsia"/>
        </w:rPr>
        <w:t>，合併凍結600萬元，</w:t>
      </w:r>
      <w:r w:rsidR="00FF7A6F" w:rsidRPr="00FF7A6F">
        <w:rPr>
          <w:rFonts w:hint="eastAsia"/>
        </w:rPr>
        <w:t>俟行政院環境保護署就下列各案向立法院社會福利及衛生環境委員會</w:t>
      </w:r>
      <w:r w:rsidR="00FF7A6F" w:rsidRPr="005A5102">
        <w:rPr>
          <w:rFonts w:hint="eastAsia"/>
        </w:rPr>
        <w:t>提出報告</w:t>
      </w:r>
      <w:r w:rsidR="00FF7A6F" w:rsidRPr="00FF7A6F">
        <w:rPr>
          <w:rFonts w:hint="eastAsia"/>
        </w:rPr>
        <w:t>後，始得動支。</w:t>
      </w:r>
    </w:p>
    <w:p w:rsidR="00266679" w:rsidRPr="00054A9B" w:rsidRDefault="009A60E7" w:rsidP="00266679">
      <w:pPr>
        <w:pStyle w:val="12"/>
      </w:pPr>
      <w:r>
        <w:t>(1)</w:t>
      </w:r>
      <w:r w:rsidR="00266679" w:rsidRPr="002C66F8">
        <w:rPr>
          <w:rFonts w:hint="eastAsia"/>
        </w:rPr>
        <w:t>有鑑於監察院調查報告指出，行政院能源及減碳辦公室於</w:t>
      </w:r>
      <w:r w:rsidR="006B3DAE">
        <w:rPr>
          <w:rFonts w:hint="eastAsia"/>
        </w:rPr>
        <w:t>107</w:t>
      </w:r>
      <w:r w:rsidR="00266679" w:rsidRPr="002C66F8">
        <w:rPr>
          <w:rFonts w:hint="eastAsia"/>
        </w:rPr>
        <w:t>年7月30日召開「第1期階段管制目標執行進度追蹤會議」，該次會議明確指出「因為氣候變遷導致持續高溫、非旱即澇等現象，不利推動減量，致達成第1期階段管制目標情勢十分險峻，原規劃推動措施執行的減量效果不明顯」，惟經查，環保署於該次會議後，並未就會議所提建議，修正溫室氣體減量方案，目前各部門規劃之溫室氣體減量行動方案，皆為既有施政項目之延續，並未針對氣候變</w:t>
      </w:r>
      <w:r w:rsidR="00A908A1">
        <w:rPr>
          <w:rFonts w:hint="eastAsia"/>
        </w:rPr>
        <w:t>遷狀況作出更積極之修正，顯不利於我國達成溫室氣體減量目標。爰</w:t>
      </w:r>
      <w:r w:rsidR="002A0AA1" w:rsidRPr="002A0AA1">
        <w:rPr>
          <w:rFonts w:hint="eastAsia"/>
          <w:color w:val="auto"/>
        </w:rPr>
        <w:t>針對109年度溫室氣體管理基金</w:t>
      </w:r>
      <w:r w:rsidR="00266679" w:rsidRPr="002A0AA1">
        <w:rPr>
          <w:rFonts w:hint="eastAsia"/>
          <w:color w:val="auto"/>
        </w:rPr>
        <w:t>「因應氣候變遷計畫」預算</w:t>
      </w:r>
      <w:r w:rsidR="00A908A1" w:rsidRPr="002A0AA1">
        <w:rPr>
          <w:rFonts w:hint="eastAsia"/>
          <w:color w:val="auto"/>
        </w:rPr>
        <w:t>編列4億1,874萬7千元，凍結</w:t>
      </w:r>
      <w:r w:rsidR="00266679" w:rsidRPr="002A0AA1">
        <w:rPr>
          <w:rFonts w:hint="eastAsia"/>
          <w:color w:val="auto"/>
        </w:rPr>
        <w:t>600萬元</w:t>
      </w:r>
      <w:r w:rsidR="00191C38">
        <w:rPr>
          <w:rFonts w:hint="eastAsia"/>
          <w:color w:val="auto"/>
        </w:rPr>
        <w:t>，俟行政院環境保護署</w:t>
      </w:r>
      <w:r w:rsidR="00266679" w:rsidRPr="002A0AA1">
        <w:rPr>
          <w:rFonts w:hint="eastAsia"/>
          <w:color w:val="auto"/>
        </w:rPr>
        <w:t>，針對現</w:t>
      </w:r>
      <w:r w:rsidR="00266679" w:rsidRPr="002C66F8">
        <w:rPr>
          <w:rFonts w:hint="eastAsia"/>
        </w:rPr>
        <w:t>行溫室氣體減量行動方案，就因應氣候變遷狀況之需要，做出完整檢討與修正，向立法院社會福利及衛生環境委員會提出專案報告</w:t>
      </w:r>
      <w:r w:rsidR="00912827">
        <w:rPr>
          <w:rFonts w:hint="eastAsia"/>
        </w:rPr>
        <w:t>並經同意後，</w:t>
      </w:r>
      <w:r w:rsidR="00266679" w:rsidRPr="002C66F8">
        <w:rPr>
          <w:rFonts w:hint="eastAsia"/>
        </w:rPr>
        <w:t>始得動支。</w:t>
      </w:r>
      <w:r w:rsidR="00266679" w:rsidRPr="00054A9B">
        <w:rPr>
          <w:rFonts w:hint="eastAsia"/>
        </w:rPr>
        <w:t>【</w:t>
      </w:r>
      <w:r w:rsidR="00266679">
        <w:rPr>
          <w:rFonts w:hint="eastAsia"/>
        </w:rPr>
        <w:t>69</w:t>
      </w:r>
      <w:r w:rsidR="00266679" w:rsidRPr="00054A9B">
        <w:rPr>
          <w:rFonts w:hint="eastAsia"/>
        </w:rPr>
        <w:t>】</w:t>
      </w:r>
    </w:p>
    <w:p w:rsidR="009A60E7" w:rsidRDefault="00266679" w:rsidP="00E31121">
      <w:pPr>
        <w:pStyle w:val="aa"/>
      </w:pPr>
      <w:r w:rsidRPr="00054A9B">
        <w:rPr>
          <w:rFonts w:hint="eastAsia"/>
        </w:rPr>
        <w:t>提案人：</w:t>
      </w:r>
      <w:r>
        <w:rPr>
          <w:rFonts w:hint="eastAsia"/>
        </w:rPr>
        <w:t xml:space="preserve">王育敏  </w:t>
      </w:r>
      <w:r w:rsidRPr="00530492">
        <w:rPr>
          <w:rFonts w:hint="eastAsia"/>
        </w:rPr>
        <w:t>陳</w:t>
      </w:r>
      <w:r>
        <w:rPr>
          <w:rFonts w:hint="eastAsia"/>
        </w:rPr>
        <w:t>宜民</w:t>
      </w:r>
      <w:r w:rsidRPr="00530492">
        <w:rPr>
          <w:rFonts w:hint="eastAsia"/>
        </w:rPr>
        <w:t xml:space="preserve">  </w:t>
      </w:r>
      <w:r>
        <w:rPr>
          <w:rFonts w:hint="eastAsia"/>
        </w:rPr>
        <w:t>蔣萬安</w:t>
      </w:r>
    </w:p>
    <w:p w:rsidR="00E31121" w:rsidRDefault="009A60E7" w:rsidP="00D65E37">
      <w:pPr>
        <w:pStyle w:val="12"/>
      </w:pPr>
      <w:r>
        <w:t>(2)</w:t>
      </w:r>
      <w:r w:rsidR="008178D1">
        <w:rPr>
          <w:rFonts w:hint="eastAsia"/>
        </w:rPr>
        <w:t>目前溫室氣體管理基金的收入來源，都是由空氣污染防制</w:t>
      </w:r>
      <w:r w:rsidR="00E31121">
        <w:rPr>
          <w:rFonts w:hint="eastAsia"/>
        </w:rPr>
        <w:t>基金撥款，目前針對溫室氣體（主要為二氧化碳）所徵收的空污費為0。114年之前，若不能從其他來源徵收溫減基金，溫減</w:t>
      </w:r>
      <w:r w:rsidR="001F3150">
        <w:rPr>
          <w:rFonts w:hint="eastAsia"/>
        </w:rPr>
        <w:t>管理</w:t>
      </w:r>
      <w:r w:rsidR="00E31121">
        <w:rPr>
          <w:rFonts w:hint="eastAsia"/>
        </w:rPr>
        <w:t>室將不能再從空污費取得經費來源。</w:t>
      </w:r>
      <w:r w:rsidR="00E31121" w:rsidRPr="002C66F8">
        <w:rPr>
          <w:rFonts w:hint="eastAsia"/>
        </w:rPr>
        <w:t>行政院環境保護署</w:t>
      </w:r>
      <w:r w:rsidR="00E31121">
        <w:rPr>
          <w:rFonts w:hint="eastAsia"/>
        </w:rPr>
        <w:t>為按照</w:t>
      </w:r>
      <w:r w:rsidR="001F3150" w:rsidRPr="001F3150">
        <w:rPr>
          <w:rFonts w:hint="eastAsia"/>
        </w:rPr>
        <w:t>「溫室氣體減量及管理法」</w:t>
      </w:r>
      <w:r w:rsidR="00E31121">
        <w:rPr>
          <w:rFonts w:hint="eastAsia"/>
        </w:rPr>
        <w:t>第5條徵收碳稅費（溫減法第</w:t>
      </w:r>
      <w:r w:rsidR="00C410F0">
        <w:rPr>
          <w:rFonts w:hint="eastAsia"/>
        </w:rPr>
        <w:t>5</w:t>
      </w:r>
      <w:r w:rsidR="00E31121">
        <w:rPr>
          <w:rFonts w:hint="eastAsia"/>
        </w:rPr>
        <w:t>條之</w:t>
      </w:r>
      <w:r w:rsidR="00C410F0">
        <w:rPr>
          <w:rFonts w:hint="eastAsia"/>
        </w:rPr>
        <w:t>3</w:t>
      </w:r>
      <w:r w:rsidR="00E31121">
        <w:rPr>
          <w:rFonts w:hint="eastAsia"/>
        </w:rPr>
        <w:t>、依二氧化碳當量，推動進口化石燃料之稅費機制，以因應氣候變遷，並落實中立原則，促進社會公益），應該提出相關的修法計畫。目前台灣每年進口煤炭約6</w:t>
      </w:r>
      <w:r w:rsidR="004F47F5">
        <w:rPr>
          <w:rFonts w:hint="eastAsia"/>
        </w:rPr>
        <w:t>,</w:t>
      </w:r>
      <w:r w:rsidR="00E31121">
        <w:rPr>
          <w:rFonts w:hint="eastAsia"/>
        </w:rPr>
        <w:t>000萬噸，產生二氧化碳當量約2.2億萬噸，建議為了溫室氣體減量，也應針對煤炭課徵碳費。行政院環境保護署也應該提出實質減碳的行政計畫，例如補助RDF或SRF（廢棄物衍生燃料），再生能源熱利用的補助等可以減少煤炭使用，實質減少二氧化碳排放的方法等。</w:t>
      </w:r>
      <w:r w:rsidR="00E31121" w:rsidRPr="002C66F8">
        <w:rPr>
          <w:rFonts w:hint="eastAsia"/>
        </w:rPr>
        <w:t>爰</w:t>
      </w:r>
      <w:r w:rsidR="002A0AA1" w:rsidRPr="009E6FE9">
        <w:rPr>
          <w:rFonts w:hint="eastAsia"/>
          <w:color w:val="auto"/>
        </w:rPr>
        <w:t>針對109年度溫室氣體管理基金</w:t>
      </w:r>
      <w:r w:rsidR="00A908A1" w:rsidRPr="009E6FE9">
        <w:rPr>
          <w:rFonts w:hint="eastAsia"/>
          <w:color w:val="auto"/>
        </w:rPr>
        <w:t>「因應氣候變遷計畫」預算編列4億1,874萬7千元，凍結</w:t>
      </w:r>
      <w:r w:rsidR="00E31121" w:rsidRPr="009E6FE9">
        <w:rPr>
          <w:rFonts w:hint="eastAsia"/>
          <w:color w:val="auto"/>
        </w:rPr>
        <w:t>600萬元。請行政院環境保護署溫減</w:t>
      </w:r>
      <w:r w:rsidR="00D65E37" w:rsidRPr="009E6FE9">
        <w:rPr>
          <w:rFonts w:hint="eastAsia"/>
          <w:color w:val="auto"/>
        </w:rPr>
        <w:t>管理室</w:t>
      </w:r>
      <w:r w:rsidR="00E31121" w:rsidRPr="009E6FE9">
        <w:rPr>
          <w:rFonts w:hint="eastAsia"/>
          <w:color w:val="auto"/>
        </w:rPr>
        <w:t>於</w:t>
      </w:r>
      <w:r w:rsidR="00D65E37" w:rsidRPr="009E6FE9">
        <w:rPr>
          <w:rFonts w:hint="eastAsia"/>
          <w:color w:val="auto"/>
        </w:rPr>
        <w:t>109</w:t>
      </w:r>
      <w:r w:rsidR="00E31121">
        <w:rPr>
          <w:rFonts w:hint="eastAsia"/>
        </w:rPr>
        <w:t>年3月底前，提出依</w:t>
      </w:r>
      <w:r w:rsidR="00D65E37" w:rsidRPr="001F3150">
        <w:rPr>
          <w:rFonts w:hint="eastAsia"/>
        </w:rPr>
        <w:t>「溫室氣體減量及管理法」</w:t>
      </w:r>
      <w:r w:rsidR="00E31121">
        <w:rPr>
          <w:rFonts w:hint="eastAsia"/>
        </w:rPr>
        <w:t>針對進口煤炭徵收碳費的具體時程表，內容應包含碳費徵收費率、徵收總金額、基金用途、具體減碳策略及相關修法計畫等之規劃草案，至</w:t>
      </w:r>
      <w:r w:rsidR="00E31121" w:rsidRPr="00054A9B">
        <w:rPr>
          <w:rFonts w:hint="eastAsia"/>
        </w:rPr>
        <w:t>立法院社會福利及衛生環境委員會</w:t>
      </w:r>
      <w:r w:rsidR="00E31121">
        <w:rPr>
          <w:rFonts w:hint="eastAsia"/>
        </w:rPr>
        <w:t>報告後，始得動支。</w:t>
      </w:r>
      <w:r w:rsidR="00E31121" w:rsidRPr="00530492">
        <w:rPr>
          <w:rFonts w:hint="eastAsia"/>
        </w:rPr>
        <w:t>【</w:t>
      </w:r>
      <w:r w:rsidR="00E31121">
        <w:rPr>
          <w:rFonts w:hint="eastAsia"/>
        </w:rPr>
        <w:t>70</w:t>
      </w:r>
      <w:r w:rsidR="00E31121" w:rsidRPr="00530492">
        <w:rPr>
          <w:rFonts w:hint="eastAsia"/>
        </w:rPr>
        <w:t>】</w:t>
      </w:r>
    </w:p>
    <w:p w:rsidR="009A60E7" w:rsidRDefault="00E31121" w:rsidP="00E31121">
      <w:pPr>
        <w:pStyle w:val="aa"/>
      </w:pPr>
      <w:r>
        <w:rPr>
          <w:rFonts w:hint="eastAsia"/>
        </w:rPr>
        <w:t>提案人：吳玉琴  陳靜敏  邱泰源</w:t>
      </w:r>
    </w:p>
    <w:p w:rsidR="00AF63FA" w:rsidRDefault="009A60E7" w:rsidP="009A60E7">
      <w:pPr>
        <w:pStyle w:val="12"/>
      </w:pPr>
      <w:r w:rsidRPr="00DB2C2D">
        <w:t>(3)</w:t>
      </w:r>
      <w:bookmarkStart w:id="0" w:name="【71】"/>
      <w:r w:rsidR="009C509C" w:rsidRPr="009C509C">
        <w:rPr>
          <w:rFonts w:hint="eastAsia"/>
        </w:rPr>
        <w:t>常年編列高額預算，109年包含辦理</w:t>
      </w:r>
      <w:r w:rsidR="00733439">
        <w:fldChar w:fldCharType="begin"/>
      </w:r>
      <w:r w:rsidR="00733439">
        <w:instrText xml:space="preserve"> </w:instrText>
      </w:r>
      <w:r w:rsidR="00733439">
        <w:rPr>
          <w:rFonts w:hint="eastAsia"/>
        </w:rPr>
        <w:instrText>eq \o\ac(○,</w:instrText>
      </w:r>
      <w:r w:rsidR="00733439" w:rsidRPr="00733439">
        <w:rPr>
          <w:rFonts w:hint="eastAsia"/>
          <w:position w:val="4"/>
          <w:sz w:val="22"/>
        </w:rPr>
        <w:instrText>1</w:instrText>
      </w:r>
      <w:r w:rsidR="00733439">
        <w:rPr>
          <w:rFonts w:hint="eastAsia"/>
        </w:rPr>
        <w:instrText>)</w:instrText>
      </w:r>
      <w:r w:rsidR="00733439">
        <w:fldChar w:fldCharType="end"/>
      </w:r>
      <w:r w:rsidR="009C509C" w:rsidRPr="009C509C">
        <w:rPr>
          <w:rFonts w:hint="eastAsia"/>
        </w:rPr>
        <w:t>溫室氣體減緩策略規劃業務。</w:t>
      </w:r>
      <w:r w:rsidR="00733439">
        <w:fldChar w:fldCharType="begin"/>
      </w:r>
      <w:r w:rsidR="00733439">
        <w:instrText xml:space="preserve"> </w:instrText>
      </w:r>
      <w:r w:rsidR="00733439">
        <w:rPr>
          <w:rFonts w:hint="eastAsia"/>
        </w:rPr>
        <w:instrText>eq \o\ac(○,</w:instrText>
      </w:r>
      <w:r w:rsidR="00733439" w:rsidRPr="00733439">
        <w:rPr>
          <w:rFonts w:hint="eastAsia"/>
          <w:position w:val="4"/>
          <w:sz w:val="22"/>
        </w:rPr>
        <w:instrText>2</w:instrText>
      </w:r>
      <w:r w:rsidR="00733439">
        <w:rPr>
          <w:rFonts w:hint="eastAsia"/>
        </w:rPr>
        <w:instrText>)</w:instrText>
      </w:r>
      <w:r w:rsidR="00733439">
        <w:fldChar w:fldCharType="end"/>
      </w:r>
      <w:r w:rsidR="009C509C" w:rsidRPr="009C509C">
        <w:rPr>
          <w:rFonts w:hint="eastAsia"/>
        </w:rPr>
        <w:t>參加</w:t>
      </w:r>
      <w:r w:rsidR="00DB2C2D">
        <w:rPr>
          <w:rFonts w:hint="eastAsia"/>
        </w:rPr>
        <w:t>「</w:t>
      </w:r>
      <w:r w:rsidR="009C509C" w:rsidRPr="009C509C">
        <w:rPr>
          <w:rFonts w:hint="eastAsia"/>
        </w:rPr>
        <w:t>聯合國氣候變化綱要公約</w:t>
      </w:r>
      <w:r w:rsidR="00DB2C2D">
        <w:rPr>
          <w:rFonts w:hint="eastAsia"/>
        </w:rPr>
        <w:t>」（</w:t>
      </w:r>
      <w:r w:rsidR="009C509C" w:rsidRPr="009C509C">
        <w:rPr>
          <w:rFonts w:hint="eastAsia"/>
        </w:rPr>
        <w:t>UNFCCC</w:t>
      </w:r>
      <w:r w:rsidR="00DB2C2D">
        <w:rPr>
          <w:rFonts w:hint="eastAsia"/>
        </w:rPr>
        <w:t>）</w:t>
      </w:r>
      <w:r w:rsidR="009C509C" w:rsidRPr="009C509C">
        <w:rPr>
          <w:rFonts w:hint="eastAsia"/>
        </w:rPr>
        <w:t>年度締約方大會</w:t>
      </w:r>
      <w:r w:rsidR="00DB2C2D">
        <w:rPr>
          <w:rFonts w:hint="eastAsia"/>
        </w:rPr>
        <w:t>（</w:t>
      </w:r>
      <w:r w:rsidR="009C509C" w:rsidRPr="009C509C">
        <w:rPr>
          <w:rFonts w:hint="eastAsia"/>
        </w:rPr>
        <w:t>COP</w:t>
      </w:r>
      <w:r w:rsidR="00DB2C2D">
        <w:rPr>
          <w:rFonts w:hint="eastAsia"/>
        </w:rPr>
        <w:t>）</w:t>
      </w:r>
      <w:r w:rsidR="009C509C" w:rsidRPr="009C509C">
        <w:rPr>
          <w:rFonts w:hint="eastAsia"/>
        </w:rPr>
        <w:t>相關會議活動等。</w:t>
      </w:r>
      <w:r w:rsidR="00733439">
        <w:fldChar w:fldCharType="begin"/>
      </w:r>
      <w:r w:rsidR="00733439">
        <w:instrText xml:space="preserve"> </w:instrText>
      </w:r>
      <w:r w:rsidR="00733439">
        <w:rPr>
          <w:rFonts w:hint="eastAsia"/>
        </w:rPr>
        <w:instrText>eq \o\ac(○,</w:instrText>
      </w:r>
      <w:r w:rsidR="00733439" w:rsidRPr="00733439">
        <w:rPr>
          <w:rFonts w:hint="eastAsia"/>
          <w:position w:val="4"/>
          <w:sz w:val="22"/>
        </w:rPr>
        <w:instrText>3</w:instrText>
      </w:r>
      <w:r w:rsidR="00733439">
        <w:rPr>
          <w:rFonts w:hint="eastAsia"/>
        </w:rPr>
        <w:instrText>)</w:instrText>
      </w:r>
      <w:r w:rsidR="00733439">
        <w:fldChar w:fldCharType="end"/>
      </w:r>
      <w:r w:rsidR="009C509C" w:rsidRPr="009C509C">
        <w:rPr>
          <w:rFonts w:hint="eastAsia"/>
        </w:rPr>
        <w:t>參加</w:t>
      </w:r>
      <w:r w:rsidR="00DB2C2D">
        <w:rPr>
          <w:rFonts w:hint="eastAsia"/>
        </w:rPr>
        <w:t>「</w:t>
      </w:r>
      <w:r w:rsidR="009C509C" w:rsidRPr="009C509C">
        <w:rPr>
          <w:rFonts w:hint="eastAsia"/>
        </w:rPr>
        <w:t>聯合國氣候變化綱要公約</w:t>
      </w:r>
      <w:r w:rsidR="00DB2C2D">
        <w:rPr>
          <w:rFonts w:hint="eastAsia"/>
        </w:rPr>
        <w:t>」</w:t>
      </w:r>
      <w:r w:rsidR="009C509C" w:rsidRPr="009C509C">
        <w:rPr>
          <w:rFonts w:hint="eastAsia"/>
        </w:rPr>
        <w:t>附屬機構</w:t>
      </w:r>
      <w:r w:rsidR="00DB2C2D">
        <w:rPr>
          <w:rFonts w:hint="eastAsia"/>
        </w:rPr>
        <w:t>（</w:t>
      </w:r>
      <w:r w:rsidR="009C509C" w:rsidRPr="009C509C">
        <w:rPr>
          <w:rFonts w:hint="eastAsia"/>
        </w:rPr>
        <w:t>SB</w:t>
      </w:r>
      <w:r w:rsidR="00DB2C2D">
        <w:rPr>
          <w:rFonts w:hint="eastAsia"/>
        </w:rPr>
        <w:t>）</w:t>
      </w:r>
      <w:r w:rsidR="009C509C" w:rsidRPr="009C509C">
        <w:rPr>
          <w:rFonts w:hint="eastAsia"/>
        </w:rPr>
        <w:t>與溫室氣體減量相關國際會議活動。</w:t>
      </w:r>
      <w:r w:rsidR="00733439">
        <w:fldChar w:fldCharType="begin"/>
      </w:r>
      <w:r w:rsidR="00733439">
        <w:instrText xml:space="preserve"> </w:instrText>
      </w:r>
      <w:r w:rsidR="00733439">
        <w:rPr>
          <w:rFonts w:hint="eastAsia"/>
        </w:rPr>
        <w:instrText>eq \o\ac(○,</w:instrText>
      </w:r>
      <w:r w:rsidR="00733439" w:rsidRPr="00733439">
        <w:rPr>
          <w:rFonts w:hint="eastAsia"/>
          <w:position w:val="4"/>
          <w:sz w:val="22"/>
        </w:rPr>
        <w:instrText>4</w:instrText>
      </w:r>
      <w:r w:rsidR="00733439">
        <w:rPr>
          <w:rFonts w:hint="eastAsia"/>
        </w:rPr>
        <w:instrText>)</w:instrText>
      </w:r>
      <w:r w:rsidR="00733439">
        <w:fldChar w:fldCharType="end"/>
      </w:r>
      <w:r w:rsidR="009C509C" w:rsidRPr="009C509C">
        <w:rPr>
          <w:rFonts w:hint="eastAsia"/>
        </w:rPr>
        <w:t>推動務實參與氣候公約，掌握</w:t>
      </w:r>
      <w:r w:rsidR="00DB2C2D">
        <w:rPr>
          <w:rFonts w:hint="eastAsia"/>
        </w:rPr>
        <w:t>「</w:t>
      </w:r>
      <w:r w:rsidR="009C509C" w:rsidRPr="009C509C">
        <w:rPr>
          <w:rFonts w:hint="eastAsia"/>
        </w:rPr>
        <w:t>巴黎協定</w:t>
      </w:r>
      <w:r w:rsidR="00DB2C2D">
        <w:rPr>
          <w:rFonts w:hint="eastAsia"/>
        </w:rPr>
        <w:t>」</w:t>
      </w:r>
      <w:r w:rsidR="009C509C" w:rsidRPr="009C509C">
        <w:rPr>
          <w:rFonts w:hint="eastAsia"/>
        </w:rPr>
        <w:t>全球協商進展，研訂與國際接軌因應策略等。常年編列高額費用宣傳，效益不彰。109年高額經費參與國際會議，實質減碳效益值得商榷。為督促預算最大效益，並撙節經費</w:t>
      </w:r>
      <w:r w:rsidR="00DB2C2D">
        <w:rPr>
          <w:rFonts w:hint="eastAsia"/>
        </w:rPr>
        <w:t>，</w:t>
      </w:r>
      <w:r w:rsidR="00DB2C2D" w:rsidRPr="00DB2C2D">
        <w:rPr>
          <w:rFonts w:hint="eastAsia"/>
        </w:rPr>
        <w:t>爰</w:t>
      </w:r>
      <w:r w:rsidR="002A0AA1" w:rsidRPr="00733439">
        <w:rPr>
          <w:rFonts w:hint="eastAsia"/>
          <w:color w:val="auto"/>
        </w:rPr>
        <w:t>針對109年度溫室氣體管理基金</w:t>
      </w:r>
      <w:r w:rsidR="00A908A1" w:rsidRPr="00733439">
        <w:rPr>
          <w:rFonts w:hint="eastAsia"/>
          <w:color w:val="auto"/>
        </w:rPr>
        <w:t>「因應氣候變遷計畫」預算編列4億1,874萬7千元，凍結</w:t>
      </w:r>
      <w:r w:rsidR="00DB2C2D" w:rsidRPr="00733439">
        <w:rPr>
          <w:rFonts w:hint="eastAsia"/>
          <w:color w:val="auto"/>
        </w:rPr>
        <w:t>600萬元</w:t>
      </w:r>
      <w:r w:rsidR="00191C38">
        <w:rPr>
          <w:rFonts w:hint="eastAsia"/>
          <w:color w:val="auto"/>
        </w:rPr>
        <w:t>，俟行政院環境保護署</w:t>
      </w:r>
      <w:r w:rsidR="00DB2C2D" w:rsidRPr="00733439">
        <w:rPr>
          <w:rFonts w:hint="eastAsia"/>
          <w:color w:val="auto"/>
        </w:rPr>
        <w:t>向立法院社會福利</w:t>
      </w:r>
      <w:r w:rsidR="00DB2C2D" w:rsidRPr="00DB2C2D">
        <w:rPr>
          <w:rFonts w:hint="eastAsia"/>
        </w:rPr>
        <w:t>及衛生環境委員會</w:t>
      </w:r>
      <w:r w:rsidR="00DB2C2D">
        <w:rPr>
          <w:rFonts w:hint="eastAsia"/>
        </w:rPr>
        <w:t>提書面</w:t>
      </w:r>
      <w:r w:rsidR="00DB2C2D" w:rsidRPr="00DB2C2D">
        <w:rPr>
          <w:rFonts w:hint="eastAsia"/>
        </w:rPr>
        <w:t>報告</w:t>
      </w:r>
      <w:r w:rsidR="009C509C" w:rsidRPr="009C509C">
        <w:rPr>
          <w:rFonts w:hint="eastAsia"/>
        </w:rPr>
        <w:t>後</w:t>
      </w:r>
      <w:r w:rsidR="00D65E37">
        <w:rPr>
          <w:rFonts w:hint="eastAsia"/>
        </w:rPr>
        <w:t>，</w:t>
      </w:r>
      <w:r w:rsidR="009C509C" w:rsidRPr="009C509C">
        <w:rPr>
          <w:rFonts w:hint="eastAsia"/>
        </w:rPr>
        <w:t>始得動支。</w:t>
      </w:r>
      <w:r w:rsidR="00FF61C7" w:rsidRPr="00530492">
        <w:rPr>
          <w:rFonts w:hint="eastAsia"/>
        </w:rPr>
        <w:t>【</w:t>
      </w:r>
      <w:r w:rsidR="00FF61C7">
        <w:rPr>
          <w:rFonts w:hint="eastAsia"/>
        </w:rPr>
        <w:t>7</w:t>
      </w:r>
      <w:r w:rsidR="00AF63FA">
        <w:rPr>
          <w:rFonts w:hint="eastAsia"/>
        </w:rPr>
        <w:t>1</w:t>
      </w:r>
      <w:r w:rsidR="00FF61C7" w:rsidRPr="00530492">
        <w:rPr>
          <w:rFonts w:hint="eastAsia"/>
        </w:rPr>
        <w:t>】</w:t>
      </w:r>
      <w:bookmarkEnd w:id="0"/>
    </w:p>
    <w:p w:rsidR="00AF63FA" w:rsidRDefault="00AF63FA" w:rsidP="00AF63FA">
      <w:pPr>
        <w:pStyle w:val="aa"/>
      </w:pPr>
      <w:r>
        <w:rPr>
          <w:rFonts w:hint="eastAsia"/>
        </w:rPr>
        <w:t>提案人：楊  曜</w:t>
      </w:r>
    </w:p>
    <w:p w:rsidR="009A60E7" w:rsidRPr="00AF63FA" w:rsidRDefault="00AF63FA" w:rsidP="00AF63FA">
      <w:pPr>
        <w:pStyle w:val="aa"/>
      </w:pPr>
      <w:r>
        <w:rPr>
          <w:rFonts w:hint="eastAsia"/>
        </w:rPr>
        <w:t>連署人：劉建國  陳靜敏</w:t>
      </w:r>
    </w:p>
    <w:p w:rsidR="009A60E7" w:rsidRDefault="009A60E7" w:rsidP="009A60E7">
      <w:pPr>
        <w:pStyle w:val="12"/>
      </w:pPr>
      <w:r>
        <w:t>(4)</w:t>
      </w:r>
      <w:r w:rsidR="009C509C" w:rsidRPr="009C509C">
        <w:rPr>
          <w:rFonts w:hint="eastAsia"/>
        </w:rPr>
        <w:t>有鑑於德國看守協會（Germanwatch）於</w:t>
      </w:r>
      <w:r w:rsidR="00DE64EB">
        <w:rPr>
          <w:rFonts w:hint="eastAsia"/>
        </w:rPr>
        <w:t>107</w:t>
      </w:r>
      <w:r w:rsidR="009C509C" w:rsidRPr="009C509C">
        <w:rPr>
          <w:rFonts w:hint="eastAsia"/>
        </w:rPr>
        <w:t>年12月10日揭露全球「</w:t>
      </w:r>
      <w:r w:rsidR="00DE64EB">
        <w:rPr>
          <w:rFonts w:hint="eastAsia"/>
        </w:rPr>
        <w:t>2019</w:t>
      </w:r>
      <w:r w:rsidR="009C509C" w:rsidRPr="009C509C">
        <w:rPr>
          <w:rFonts w:hint="eastAsia"/>
        </w:rPr>
        <w:t>年氣候變遷績效指標」（Climate Change Performance Index，CCPI 2019）排名，我國</w:t>
      </w:r>
      <w:r w:rsidR="00DE64EB">
        <w:rPr>
          <w:rFonts w:hint="eastAsia"/>
        </w:rPr>
        <w:t>108</w:t>
      </w:r>
      <w:r w:rsidR="009C509C" w:rsidRPr="009C509C">
        <w:rPr>
          <w:rFonts w:hint="eastAsia"/>
        </w:rPr>
        <w:t>年整體排名為56名，較</w:t>
      </w:r>
      <w:r w:rsidR="00DE64EB">
        <w:rPr>
          <w:rFonts w:hint="eastAsia"/>
        </w:rPr>
        <w:t>107</w:t>
      </w:r>
      <w:r w:rsidR="009C509C" w:rsidRPr="009C509C">
        <w:rPr>
          <w:rFonts w:hint="eastAsia"/>
        </w:rPr>
        <w:t>年又退步2名，為全球受評鑑之60個國家中，倒數第</w:t>
      </w:r>
      <w:r w:rsidR="009C509C">
        <w:rPr>
          <w:rFonts w:hint="eastAsia"/>
        </w:rPr>
        <w:t>5</w:t>
      </w:r>
      <w:r w:rsidR="009C509C" w:rsidRPr="009C509C">
        <w:rPr>
          <w:rFonts w:hint="eastAsia"/>
        </w:rPr>
        <w:t>名，僅贏過南韓、伊朗、美國及沙烏地阿拉伯，且我國CCPI排名已連續3年退步。且參據經濟部能源局107年7月公布「我國燃料燃燒二氧化碳排放統計與分析」中，</w:t>
      </w:r>
      <w:r w:rsidR="00DE64EB">
        <w:rPr>
          <w:rFonts w:hint="eastAsia"/>
        </w:rPr>
        <w:t>104</w:t>
      </w:r>
      <w:r w:rsidR="009C509C" w:rsidRPr="009C509C">
        <w:rPr>
          <w:rFonts w:hint="eastAsia"/>
        </w:rPr>
        <w:t>年燃料燃燒二氧化碳總排放量為2</w:t>
      </w:r>
      <w:r w:rsidR="00DE64EB">
        <w:rPr>
          <w:rFonts w:hint="eastAsia"/>
        </w:rPr>
        <w:t>億</w:t>
      </w:r>
      <w:r w:rsidR="009C509C" w:rsidRPr="009C509C">
        <w:rPr>
          <w:rFonts w:hint="eastAsia"/>
        </w:rPr>
        <w:t>5,854萬公噸，較</w:t>
      </w:r>
      <w:r w:rsidR="00DE64EB">
        <w:rPr>
          <w:rFonts w:hint="eastAsia"/>
        </w:rPr>
        <w:t>103</w:t>
      </w:r>
      <w:r w:rsidR="009C509C" w:rsidRPr="009C509C">
        <w:rPr>
          <w:rFonts w:hint="eastAsia"/>
        </w:rPr>
        <w:t>年下降0.06</w:t>
      </w:r>
      <w:r w:rsidR="00242A9D" w:rsidRPr="00242A9D">
        <w:rPr>
          <w:rFonts w:ascii="Times New Roman" w:hAnsi="Times New Roman" w:hint="eastAsia"/>
        </w:rPr>
        <w:t>%</w:t>
      </w:r>
      <w:r w:rsidR="009C509C" w:rsidRPr="009C509C">
        <w:rPr>
          <w:rFonts w:hint="eastAsia"/>
        </w:rPr>
        <w:t>，惟</w:t>
      </w:r>
      <w:r w:rsidR="006E1108">
        <w:rPr>
          <w:rFonts w:hint="eastAsia"/>
        </w:rPr>
        <w:t>105</w:t>
      </w:r>
      <w:r w:rsidR="009C509C" w:rsidRPr="009C509C">
        <w:rPr>
          <w:rFonts w:hint="eastAsia"/>
        </w:rPr>
        <w:t>年後則逐年上升，</w:t>
      </w:r>
      <w:r w:rsidR="006E1108">
        <w:rPr>
          <w:rFonts w:hint="eastAsia"/>
        </w:rPr>
        <w:t>106</w:t>
      </w:r>
      <w:r w:rsidR="009C509C" w:rsidRPr="009C509C">
        <w:rPr>
          <w:rFonts w:hint="eastAsia"/>
        </w:rPr>
        <w:t>年達2</w:t>
      </w:r>
      <w:r w:rsidR="006E1108">
        <w:rPr>
          <w:rFonts w:hint="eastAsia"/>
        </w:rPr>
        <w:t>億</w:t>
      </w:r>
      <w:r w:rsidR="009C509C" w:rsidRPr="009C509C">
        <w:rPr>
          <w:rFonts w:hint="eastAsia"/>
        </w:rPr>
        <w:t>6,921萬公噸，近年之燃料燃燒二氧化碳總排量有上升之趨勢，以上數據皆顯示台灣減碳與能源使用之表現不進反退。</w:t>
      </w:r>
      <w:r w:rsidR="009C509C" w:rsidRPr="00556CDC">
        <w:rPr>
          <w:rFonts w:hint="eastAsia"/>
          <w:color w:val="auto"/>
        </w:rPr>
        <w:t>爰</w:t>
      </w:r>
      <w:r w:rsidR="002A0AA1" w:rsidRPr="00556CDC">
        <w:rPr>
          <w:rFonts w:hint="eastAsia"/>
          <w:color w:val="auto"/>
        </w:rPr>
        <w:t>針對109年度溫室氣體管理基金</w:t>
      </w:r>
      <w:r w:rsidR="00A908A1" w:rsidRPr="00556CDC">
        <w:rPr>
          <w:rFonts w:hint="eastAsia"/>
          <w:color w:val="auto"/>
        </w:rPr>
        <w:t>「因應氣候變遷計畫」預算編列4億1,874萬7千元，凍結</w:t>
      </w:r>
      <w:r w:rsidR="006E1108" w:rsidRPr="00556CDC">
        <w:rPr>
          <w:rFonts w:hint="eastAsia"/>
          <w:color w:val="auto"/>
        </w:rPr>
        <w:t>600萬元</w:t>
      </w:r>
      <w:r w:rsidR="00191C38">
        <w:rPr>
          <w:rFonts w:hint="eastAsia"/>
          <w:color w:val="auto"/>
        </w:rPr>
        <w:t>，俟行政院環境保護署</w:t>
      </w:r>
      <w:r w:rsidR="009C509C" w:rsidRPr="009C509C">
        <w:rPr>
          <w:rFonts w:hint="eastAsia"/>
        </w:rPr>
        <w:t>檢討溫室氣體減量、節能減碳與能源使用效率之政策規劃</w:t>
      </w:r>
      <w:r w:rsidR="00FF420C">
        <w:rPr>
          <w:rFonts w:hint="eastAsia"/>
        </w:rPr>
        <w:t>，於12月15日前與各部會研商</w:t>
      </w:r>
      <w:r w:rsidR="006F7C2E">
        <w:rPr>
          <w:rFonts w:hint="eastAsia"/>
        </w:rPr>
        <w:t>，</w:t>
      </w:r>
      <w:r w:rsidR="00FF420C" w:rsidRPr="009C509C">
        <w:rPr>
          <w:rFonts w:hint="eastAsia"/>
        </w:rPr>
        <w:t>向立法院社會福利及衛生環境委員會</w:t>
      </w:r>
      <w:r w:rsidR="00FF420C">
        <w:rPr>
          <w:rFonts w:hint="eastAsia"/>
        </w:rPr>
        <w:t>提出多元減碳策略書面報告</w:t>
      </w:r>
      <w:r w:rsidR="00912827">
        <w:rPr>
          <w:rFonts w:hint="eastAsia"/>
        </w:rPr>
        <w:t>並經同意後，</w:t>
      </w:r>
      <w:r w:rsidR="009C509C" w:rsidRPr="009C509C">
        <w:rPr>
          <w:rFonts w:hint="eastAsia"/>
        </w:rPr>
        <w:t>始得動支。</w:t>
      </w:r>
      <w:r w:rsidR="00FF61C7" w:rsidRPr="00530492">
        <w:rPr>
          <w:rFonts w:hint="eastAsia"/>
        </w:rPr>
        <w:t>【</w:t>
      </w:r>
      <w:r w:rsidR="00FF61C7">
        <w:rPr>
          <w:rFonts w:hint="eastAsia"/>
        </w:rPr>
        <w:t>7</w:t>
      </w:r>
      <w:r w:rsidR="00AF63FA">
        <w:rPr>
          <w:rFonts w:hint="eastAsia"/>
        </w:rPr>
        <w:t>2</w:t>
      </w:r>
      <w:r w:rsidR="00FF61C7" w:rsidRPr="00530492">
        <w:rPr>
          <w:rFonts w:hint="eastAsia"/>
        </w:rPr>
        <w:t>】</w:t>
      </w:r>
    </w:p>
    <w:p w:rsidR="00AF63FA" w:rsidRDefault="00AF63FA" w:rsidP="00AF63FA">
      <w:pPr>
        <w:pStyle w:val="aa"/>
      </w:pPr>
      <w:r>
        <w:rPr>
          <w:rFonts w:hint="eastAsia"/>
        </w:rPr>
        <w:t>提案人：陳靜敏</w:t>
      </w:r>
    </w:p>
    <w:p w:rsidR="009A60E7" w:rsidRDefault="00AF63FA" w:rsidP="00AF63FA">
      <w:pPr>
        <w:pStyle w:val="aa"/>
      </w:pPr>
      <w:r>
        <w:rPr>
          <w:rFonts w:hint="eastAsia"/>
        </w:rPr>
        <w:t>連署人：楊  曜  吳玉琴</w:t>
      </w:r>
    </w:p>
    <w:p w:rsidR="009C509C" w:rsidRDefault="009A60E7" w:rsidP="009C509C">
      <w:pPr>
        <w:pStyle w:val="12"/>
      </w:pPr>
      <w:r>
        <w:t>(5)</w:t>
      </w:r>
      <w:r w:rsidR="009C509C">
        <w:rPr>
          <w:rFonts w:hint="eastAsia"/>
        </w:rPr>
        <w:t>溫室氣體第</w:t>
      </w:r>
      <w:r w:rsidR="006F7C2E">
        <w:rPr>
          <w:rFonts w:hint="eastAsia"/>
        </w:rPr>
        <w:t>1</w:t>
      </w:r>
      <w:r w:rsidR="009C509C">
        <w:rPr>
          <w:rFonts w:hint="eastAsia"/>
        </w:rPr>
        <w:t>階段管制其自105至109年，109年底即將屆期。根據</w:t>
      </w:r>
      <w:r w:rsidR="00C63498">
        <w:rPr>
          <w:rFonts w:hint="eastAsia"/>
        </w:rPr>
        <w:t>「</w:t>
      </w:r>
      <w:r w:rsidR="009C509C">
        <w:rPr>
          <w:rFonts w:hint="eastAsia"/>
        </w:rPr>
        <w:t>溫室氣體減量及管理法</w:t>
      </w:r>
      <w:r w:rsidR="00C63498">
        <w:rPr>
          <w:rFonts w:hint="eastAsia"/>
        </w:rPr>
        <w:t>」</w:t>
      </w:r>
      <w:r w:rsidR="009C509C">
        <w:rPr>
          <w:rFonts w:hint="eastAsia"/>
        </w:rPr>
        <w:t>第11條第</w:t>
      </w:r>
      <w:r w:rsidR="00C63498">
        <w:rPr>
          <w:rFonts w:hint="eastAsia"/>
        </w:rPr>
        <w:t>2</w:t>
      </w:r>
      <w:r w:rsidR="009C509C">
        <w:rPr>
          <w:rFonts w:hint="eastAsia"/>
        </w:rPr>
        <w:t>項及「溫室氣體階段管制目標及管制方式作業準則」規定，我國第1期溫室氣體階段管制目標是由</w:t>
      </w:r>
      <w:r w:rsidR="00C63498">
        <w:rPr>
          <w:rFonts w:hint="eastAsia"/>
        </w:rPr>
        <w:t>行政院環境保護署</w:t>
      </w:r>
      <w:r w:rsidR="009C509C">
        <w:rPr>
          <w:rFonts w:hint="eastAsia"/>
        </w:rPr>
        <w:t>會商中央目的事業主管機關研訂，</w:t>
      </w:r>
      <w:r w:rsidR="006F7C2E">
        <w:rPr>
          <w:rFonts w:hint="eastAsia"/>
        </w:rPr>
        <w:t>1</w:t>
      </w:r>
      <w:r w:rsidR="009C509C">
        <w:rPr>
          <w:rFonts w:hint="eastAsia"/>
        </w:rPr>
        <w:t>階段</w:t>
      </w:r>
      <w:r w:rsidR="00C63498">
        <w:rPr>
          <w:rFonts w:hint="eastAsia"/>
        </w:rPr>
        <w:t>5</w:t>
      </w:r>
      <w:r w:rsidR="009C509C">
        <w:rPr>
          <w:rFonts w:hint="eastAsia"/>
        </w:rPr>
        <w:t>年，後續各階段期間以此類推。</w:t>
      </w:r>
    </w:p>
    <w:p w:rsidR="009C509C" w:rsidRDefault="009C509C" w:rsidP="00C63498">
      <w:pPr>
        <w:pStyle w:val="1-"/>
        <w:ind w:left="1920"/>
      </w:pPr>
      <w:r>
        <w:rPr>
          <w:rFonts w:hint="eastAsia"/>
        </w:rPr>
        <w:t>且根據</w:t>
      </w:r>
      <w:r w:rsidR="00C63498">
        <w:rPr>
          <w:rFonts w:hint="eastAsia"/>
        </w:rPr>
        <w:t>「</w:t>
      </w:r>
      <w:r>
        <w:rPr>
          <w:rFonts w:hint="eastAsia"/>
        </w:rPr>
        <w:t>溫室氣體減量及管理法</w:t>
      </w:r>
      <w:r w:rsidR="00C63498">
        <w:rPr>
          <w:rFonts w:hint="eastAsia"/>
        </w:rPr>
        <w:t>」</w:t>
      </w:r>
      <w:r>
        <w:rPr>
          <w:rFonts w:hint="eastAsia"/>
        </w:rPr>
        <w:t>第11條第</w:t>
      </w:r>
      <w:r w:rsidR="00C63498">
        <w:rPr>
          <w:rFonts w:hint="eastAsia"/>
        </w:rPr>
        <w:t>3</w:t>
      </w:r>
      <w:r>
        <w:rPr>
          <w:rFonts w:hint="eastAsia"/>
        </w:rPr>
        <w:t>項規定，除第</w:t>
      </w:r>
      <w:r w:rsidR="00C63498">
        <w:rPr>
          <w:rFonts w:hint="eastAsia"/>
        </w:rPr>
        <w:t>1</w:t>
      </w:r>
      <w:r>
        <w:rPr>
          <w:rFonts w:hint="eastAsia"/>
        </w:rPr>
        <w:t>階段外，下</w:t>
      </w:r>
      <w:r w:rsidR="006F7C2E">
        <w:rPr>
          <w:rFonts w:hint="eastAsia"/>
        </w:rPr>
        <w:t>1</w:t>
      </w:r>
      <w:r>
        <w:rPr>
          <w:rFonts w:hint="eastAsia"/>
        </w:rPr>
        <w:t>階段應於開始排放前提前</w:t>
      </w:r>
      <w:r w:rsidR="00C63498">
        <w:rPr>
          <w:rFonts w:hint="eastAsia"/>
        </w:rPr>
        <w:t>2</w:t>
      </w:r>
      <w:r>
        <w:rPr>
          <w:rFonts w:hint="eastAsia"/>
        </w:rPr>
        <w:t>年提出，換言之應於108年就應提出，然而目前距離第</w:t>
      </w:r>
      <w:r w:rsidR="00C63498">
        <w:rPr>
          <w:rFonts w:hint="eastAsia"/>
        </w:rPr>
        <w:t>2</w:t>
      </w:r>
      <w:r>
        <w:rPr>
          <w:rFonts w:hint="eastAsia"/>
        </w:rPr>
        <w:t>階段僅只剩下</w:t>
      </w:r>
      <w:r w:rsidR="00C63498">
        <w:rPr>
          <w:rFonts w:hint="eastAsia"/>
        </w:rPr>
        <w:t>1</w:t>
      </w:r>
      <w:r>
        <w:rPr>
          <w:rFonts w:hint="eastAsia"/>
        </w:rPr>
        <w:t>年時間，經查環保署尚未完成下階段管制目標研訂之法制作業。</w:t>
      </w:r>
    </w:p>
    <w:p w:rsidR="009A60E7" w:rsidRDefault="009C509C" w:rsidP="00C63498">
      <w:pPr>
        <w:pStyle w:val="1-"/>
        <w:ind w:left="1920"/>
      </w:pPr>
      <w:r>
        <w:rPr>
          <w:rFonts w:hint="eastAsia"/>
        </w:rPr>
        <w:t>爰此，為督促行政院環境保護署加速進程，能於法定時效內完成，</w:t>
      </w:r>
      <w:r w:rsidR="002A0AA1" w:rsidRPr="00556CDC">
        <w:rPr>
          <w:rFonts w:hint="eastAsia"/>
          <w:color w:val="auto"/>
        </w:rPr>
        <w:t>針對109年度溫室氣體管理基金</w:t>
      </w:r>
      <w:r w:rsidR="00A908A1" w:rsidRPr="00556CDC">
        <w:rPr>
          <w:rFonts w:hint="eastAsia"/>
          <w:color w:val="auto"/>
        </w:rPr>
        <w:t>「因應氣候變遷計畫」預算編列4億1,874萬7千元，凍結</w:t>
      </w:r>
      <w:r w:rsidR="00C63498" w:rsidRPr="00556CDC">
        <w:rPr>
          <w:rFonts w:hint="eastAsia"/>
          <w:color w:val="auto"/>
        </w:rPr>
        <w:t>600</w:t>
      </w:r>
      <w:r w:rsidR="00C63498" w:rsidRPr="00C63498">
        <w:rPr>
          <w:rFonts w:hint="eastAsia"/>
        </w:rPr>
        <w:t>萬元</w:t>
      </w:r>
      <w:r>
        <w:rPr>
          <w:rFonts w:hint="eastAsia"/>
        </w:rPr>
        <w:t>，俟行政院環境保護署完成相關法制作業程序後，向立法院社會福利及衛生環境委員會提出報告</w:t>
      </w:r>
      <w:r w:rsidR="00663E36">
        <w:rPr>
          <w:rFonts w:hint="eastAsia"/>
        </w:rPr>
        <w:t>後</w:t>
      </w:r>
      <w:r>
        <w:rPr>
          <w:rFonts w:hint="eastAsia"/>
        </w:rPr>
        <w:t>，始得動支。</w:t>
      </w:r>
      <w:r w:rsidR="00FF61C7" w:rsidRPr="00530492">
        <w:rPr>
          <w:rFonts w:hint="eastAsia"/>
        </w:rPr>
        <w:t>【</w:t>
      </w:r>
      <w:r w:rsidR="00FF61C7">
        <w:rPr>
          <w:rFonts w:hint="eastAsia"/>
        </w:rPr>
        <w:t>7</w:t>
      </w:r>
      <w:r w:rsidR="00AF63FA">
        <w:rPr>
          <w:rFonts w:hint="eastAsia"/>
        </w:rPr>
        <w:t>3</w:t>
      </w:r>
      <w:r w:rsidR="00FF61C7" w:rsidRPr="00530492">
        <w:rPr>
          <w:rFonts w:hint="eastAsia"/>
        </w:rPr>
        <w:t>】</w:t>
      </w:r>
    </w:p>
    <w:p w:rsidR="008E4CE1" w:rsidRDefault="008E4CE1" w:rsidP="008E4CE1">
      <w:pPr>
        <w:pStyle w:val="aa"/>
      </w:pPr>
      <w:r>
        <w:rPr>
          <w:rFonts w:hint="eastAsia"/>
        </w:rPr>
        <w:t>提案人：邱泰源</w:t>
      </w:r>
    </w:p>
    <w:p w:rsidR="009A60E7" w:rsidRDefault="008E4CE1" w:rsidP="009C509C">
      <w:pPr>
        <w:pStyle w:val="aa"/>
      </w:pPr>
      <w:r>
        <w:rPr>
          <w:rFonts w:hint="eastAsia"/>
        </w:rPr>
        <w:t>連署人：陳靜敏  吳玉琴</w:t>
      </w:r>
    </w:p>
    <w:p w:rsidR="009A60E7" w:rsidRDefault="009A60E7" w:rsidP="009C509C">
      <w:pPr>
        <w:pStyle w:val="12"/>
      </w:pPr>
      <w:r>
        <w:t>(6)</w:t>
      </w:r>
      <w:r w:rsidR="009C509C">
        <w:rPr>
          <w:rFonts w:hint="eastAsia"/>
        </w:rPr>
        <w:t>依據「</w:t>
      </w:r>
      <w:r w:rsidR="00633B38">
        <w:rPr>
          <w:rFonts w:hint="eastAsia"/>
        </w:rPr>
        <w:t>2019</w:t>
      </w:r>
      <w:r w:rsidR="009C509C">
        <w:rPr>
          <w:rFonts w:hint="eastAsia"/>
        </w:rPr>
        <w:t>年氣候變遷</w:t>
      </w:r>
      <w:r w:rsidR="00C63498">
        <w:rPr>
          <w:rFonts w:hint="eastAsia"/>
        </w:rPr>
        <w:t>績效</w:t>
      </w:r>
      <w:r w:rsidR="009C509C">
        <w:rPr>
          <w:rFonts w:hint="eastAsia"/>
        </w:rPr>
        <w:t>指標</w:t>
      </w:r>
      <w:r w:rsidR="00C63498">
        <w:rPr>
          <w:rFonts w:hint="eastAsia"/>
        </w:rPr>
        <w:t>（</w:t>
      </w:r>
      <w:r w:rsidR="009C509C">
        <w:t>CCPI</w:t>
      </w:r>
      <w:r w:rsidR="00C63498">
        <w:rPr>
          <w:rFonts w:hint="eastAsia"/>
        </w:rPr>
        <w:t>）</w:t>
      </w:r>
      <w:r w:rsidR="009C509C">
        <w:rPr>
          <w:rFonts w:hint="eastAsia"/>
        </w:rPr>
        <w:t>」排名</w:t>
      </w:r>
      <w:r w:rsidR="00C63498">
        <w:rPr>
          <w:rFonts w:hint="eastAsia"/>
        </w:rPr>
        <w:t>，</w:t>
      </w:r>
      <w:r w:rsidR="009C509C">
        <w:rPr>
          <w:rFonts w:hint="eastAsia"/>
        </w:rPr>
        <w:t>我國已</w:t>
      </w:r>
      <w:r w:rsidR="00C63498">
        <w:rPr>
          <w:rFonts w:hint="eastAsia"/>
        </w:rPr>
        <w:t>連續3</w:t>
      </w:r>
      <w:r w:rsidR="009C509C">
        <w:rPr>
          <w:rFonts w:hint="eastAsia"/>
        </w:rPr>
        <w:t>年不進反退，查排名係根據「</w:t>
      </w:r>
      <w:r w:rsidR="00C63498">
        <w:rPr>
          <w:rFonts w:hint="eastAsia"/>
        </w:rPr>
        <w:t>溫室氣</w:t>
      </w:r>
      <w:r w:rsidR="009C509C">
        <w:rPr>
          <w:rFonts w:hint="eastAsia"/>
        </w:rPr>
        <w:t>體排放</w:t>
      </w:r>
      <w:r w:rsidR="00C63498">
        <w:rPr>
          <w:rFonts w:hint="eastAsia"/>
        </w:rPr>
        <w:t>、</w:t>
      </w:r>
      <w:r w:rsidR="009C509C">
        <w:rPr>
          <w:rFonts w:hint="eastAsia"/>
        </w:rPr>
        <w:t>氣候政策</w:t>
      </w:r>
      <w:r w:rsidR="00C63498">
        <w:rPr>
          <w:rFonts w:hint="eastAsia"/>
        </w:rPr>
        <w:t>、</w:t>
      </w:r>
      <w:r w:rsidR="009C509C">
        <w:rPr>
          <w:rFonts w:hint="eastAsia"/>
        </w:rPr>
        <w:t>再生能源發展與能源效率」</w:t>
      </w:r>
      <w:r w:rsidR="00C63498">
        <w:rPr>
          <w:rFonts w:hint="eastAsia"/>
        </w:rPr>
        <w:t>4</w:t>
      </w:r>
      <w:r w:rsidR="009C509C">
        <w:rPr>
          <w:rFonts w:hint="eastAsia"/>
        </w:rPr>
        <w:t>大領域進行評比</w:t>
      </w:r>
      <w:r w:rsidR="002A6242">
        <w:rPr>
          <w:rFonts w:hint="eastAsia"/>
        </w:rPr>
        <w:t>，</w:t>
      </w:r>
      <w:r w:rsidR="009C509C">
        <w:rPr>
          <w:rFonts w:hint="eastAsia"/>
        </w:rPr>
        <w:t>故</w:t>
      </w:r>
      <w:r w:rsidR="00C63498">
        <w:rPr>
          <w:rFonts w:hint="eastAsia"/>
        </w:rPr>
        <w:t>行政院環境保護署</w:t>
      </w:r>
      <w:r w:rsidR="009C509C">
        <w:rPr>
          <w:rFonts w:hint="eastAsia"/>
        </w:rPr>
        <w:t>需針對溫室氣體與</w:t>
      </w:r>
      <w:r w:rsidR="002A6242">
        <w:rPr>
          <w:rFonts w:hint="eastAsia"/>
        </w:rPr>
        <w:t>氣候</w:t>
      </w:r>
      <w:r w:rsidR="009C509C">
        <w:rPr>
          <w:rFonts w:hint="eastAsia"/>
        </w:rPr>
        <w:t>變遷調適策略持續加強，尤其當前「再生能源」與「能源使用效率」為政府重要施政主軸</w:t>
      </w:r>
      <w:r w:rsidR="002A6242">
        <w:rPr>
          <w:rFonts w:hint="eastAsia"/>
        </w:rPr>
        <w:t>，</w:t>
      </w:r>
      <w:r w:rsidR="009C509C">
        <w:rPr>
          <w:rFonts w:hint="eastAsia"/>
        </w:rPr>
        <w:t>隨著燃</w:t>
      </w:r>
      <w:r w:rsidR="002A6242">
        <w:rPr>
          <w:rFonts w:hint="eastAsia"/>
        </w:rPr>
        <w:t>煤</w:t>
      </w:r>
      <w:r w:rsidR="009C509C">
        <w:rPr>
          <w:rFonts w:hint="eastAsia"/>
        </w:rPr>
        <w:t>發電機將轉為備用，太陽能發電效率提高</w:t>
      </w:r>
      <w:r w:rsidR="002A6242">
        <w:rPr>
          <w:rFonts w:hint="eastAsia"/>
        </w:rPr>
        <w:t>，</w:t>
      </w:r>
      <w:r w:rsidR="009C509C">
        <w:rPr>
          <w:rFonts w:hint="eastAsia"/>
        </w:rPr>
        <w:t>離岸風力發電風場逐步開發</w:t>
      </w:r>
      <w:r w:rsidR="002A6242">
        <w:rPr>
          <w:rFonts w:hint="eastAsia"/>
        </w:rPr>
        <w:t>布</w:t>
      </w:r>
      <w:r w:rsidR="009C509C">
        <w:rPr>
          <w:rFonts w:hint="eastAsia"/>
        </w:rPr>
        <w:t>建完成後</w:t>
      </w:r>
      <w:r w:rsidR="002A6242">
        <w:rPr>
          <w:rFonts w:hint="eastAsia"/>
        </w:rPr>
        <w:t>，</w:t>
      </w:r>
      <w:r w:rsidR="009C509C">
        <w:rPr>
          <w:rFonts w:hint="eastAsia"/>
        </w:rPr>
        <w:t>有鑑於台灣為國際製造業供應鍵之一</w:t>
      </w:r>
      <w:r w:rsidR="002A6242">
        <w:rPr>
          <w:rFonts w:hint="eastAsia"/>
        </w:rPr>
        <w:t>環，</w:t>
      </w:r>
      <w:r w:rsidR="009C509C">
        <w:rPr>
          <w:rFonts w:hint="eastAsia"/>
        </w:rPr>
        <w:t>未來相</w:t>
      </w:r>
      <w:r w:rsidR="002A6242">
        <w:rPr>
          <w:rFonts w:hint="eastAsia"/>
        </w:rPr>
        <w:t>關</w:t>
      </w:r>
      <w:r w:rsidR="009C509C">
        <w:rPr>
          <w:rFonts w:hint="eastAsia"/>
        </w:rPr>
        <w:t>電子電信產業採購使用再生能源比例亦同步提升</w:t>
      </w:r>
      <w:r w:rsidR="002A6242">
        <w:rPr>
          <w:rFonts w:hint="eastAsia"/>
        </w:rPr>
        <w:t>，</w:t>
      </w:r>
      <w:r w:rsidR="009C509C">
        <w:rPr>
          <w:rFonts w:hint="eastAsia"/>
        </w:rPr>
        <w:t>環保署需與相關部會進行横向</w:t>
      </w:r>
      <w:r w:rsidR="002A6242">
        <w:rPr>
          <w:rFonts w:hint="eastAsia"/>
        </w:rPr>
        <w:t>聯繫，</w:t>
      </w:r>
      <w:r w:rsidR="009C509C">
        <w:rPr>
          <w:rFonts w:hint="eastAsia"/>
        </w:rPr>
        <w:t>整合我國政府具體作為</w:t>
      </w:r>
      <w:r w:rsidR="002A6242">
        <w:rPr>
          <w:rFonts w:hint="eastAsia"/>
        </w:rPr>
        <w:t>，</w:t>
      </w:r>
      <w:r w:rsidR="009C509C">
        <w:rPr>
          <w:rFonts w:hint="eastAsia"/>
        </w:rPr>
        <w:t>供國際官方與民間評比</w:t>
      </w:r>
      <w:r w:rsidR="002A6242">
        <w:rPr>
          <w:rFonts w:hint="eastAsia"/>
        </w:rPr>
        <w:t>參考，</w:t>
      </w:r>
      <w:r w:rsidR="009C509C">
        <w:rPr>
          <w:rFonts w:hint="eastAsia"/>
        </w:rPr>
        <w:t>以利</w:t>
      </w:r>
      <w:r w:rsidR="002A6242">
        <w:rPr>
          <w:rFonts w:hint="eastAsia"/>
        </w:rPr>
        <w:t>參與</w:t>
      </w:r>
      <w:r w:rsidR="009C509C">
        <w:rPr>
          <w:rFonts w:hint="eastAsia"/>
        </w:rPr>
        <w:t>國際會議事務</w:t>
      </w:r>
      <w:r w:rsidR="002A6242">
        <w:rPr>
          <w:rFonts w:hint="eastAsia"/>
        </w:rPr>
        <w:t>，</w:t>
      </w:r>
      <w:r w:rsidR="009C509C">
        <w:rPr>
          <w:rFonts w:hint="eastAsia"/>
        </w:rPr>
        <w:t>表達我國對於發展經濟的同時</w:t>
      </w:r>
      <w:r w:rsidR="008178D1">
        <w:rPr>
          <w:rFonts w:hint="eastAsia"/>
        </w:rPr>
        <w:t>，</w:t>
      </w:r>
      <w:r w:rsidR="009C509C">
        <w:rPr>
          <w:rFonts w:hint="eastAsia"/>
        </w:rPr>
        <w:t>亦針對環境變</w:t>
      </w:r>
      <w:r w:rsidR="002A6242">
        <w:rPr>
          <w:rFonts w:hint="eastAsia"/>
        </w:rPr>
        <w:t>遷</w:t>
      </w:r>
      <w:r w:rsidR="009C509C">
        <w:rPr>
          <w:rFonts w:hint="eastAsia"/>
        </w:rPr>
        <w:t>調適與降低</w:t>
      </w:r>
      <w:r w:rsidR="002A6242">
        <w:rPr>
          <w:rFonts w:hint="eastAsia"/>
        </w:rPr>
        <w:t>溫室</w:t>
      </w:r>
      <w:r w:rsidR="009C509C">
        <w:rPr>
          <w:rFonts w:hint="eastAsia"/>
        </w:rPr>
        <w:t>氣體的努力。循此，</w:t>
      </w:r>
      <w:r w:rsidR="002A0AA1" w:rsidRPr="00556CDC">
        <w:rPr>
          <w:rFonts w:hint="eastAsia"/>
          <w:color w:val="auto"/>
        </w:rPr>
        <w:t>針對109年度溫室氣體管理基金</w:t>
      </w:r>
      <w:r w:rsidR="00A908A1" w:rsidRPr="00556CDC">
        <w:rPr>
          <w:rFonts w:hint="eastAsia"/>
          <w:color w:val="auto"/>
        </w:rPr>
        <w:t>「因應氣候變遷計畫」預算編列4億1,874萬7千元，凍結</w:t>
      </w:r>
      <w:r w:rsidR="002A6242" w:rsidRPr="00556CDC">
        <w:rPr>
          <w:rFonts w:hint="eastAsia"/>
          <w:color w:val="auto"/>
        </w:rPr>
        <w:t>600萬元</w:t>
      </w:r>
      <w:r w:rsidR="009C509C" w:rsidRPr="00556CDC">
        <w:rPr>
          <w:rFonts w:hint="eastAsia"/>
          <w:color w:val="auto"/>
        </w:rPr>
        <w:t>，</w:t>
      </w:r>
      <w:r w:rsidR="00D021D0" w:rsidRPr="00556CDC">
        <w:rPr>
          <w:rFonts w:hint="eastAsia"/>
          <w:color w:val="auto"/>
        </w:rPr>
        <w:t>有關經費之運用，</w:t>
      </w:r>
      <w:r w:rsidR="002A6242" w:rsidRPr="00556CDC">
        <w:rPr>
          <w:rFonts w:hint="eastAsia"/>
          <w:color w:val="auto"/>
        </w:rPr>
        <w:t>俟</w:t>
      </w:r>
      <w:r w:rsidR="0019061F" w:rsidRPr="0019061F">
        <w:rPr>
          <w:rFonts w:hint="eastAsia"/>
        </w:rPr>
        <w:t>行政院環境保護署</w:t>
      </w:r>
      <w:r w:rsidR="009C509C">
        <w:rPr>
          <w:rFonts w:hint="eastAsia"/>
        </w:rPr>
        <w:t>提出</w:t>
      </w:r>
      <w:r w:rsidR="002A6242">
        <w:rPr>
          <w:rFonts w:hint="eastAsia"/>
        </w:rPr>
        <w:t>書面</w:t>
      </w:r>
      <w:r w:rsidR="009C509C">
        <w:rPr>
          <w:rFonts w:hint="eastAsia"/>
        </w:rPr>
        <w:t>報告後，始得動支</w:t>
      </w:r>
      <w:r w:rsidR="00FF61C7" w:rsidRPr="00530492">
        <w:rPr>
          <w:rFonts w:hint="eastAsia"/>
        </w:rPr>
        <w:t>【</w:t>
      </w:r>
      <w:r w:rsidR="00FF61C7">
        <w:rPr>
          <w:rFonts w:hint="eastAsia"/>
        </w:rPr>
        <w:t>7</w:t>
      </w:r>
      <w:r w:rsidR="00AF63FA">
        <w:rPr>
          <w:rFonts w:hint="eastAsia"/>
        </w:rPr>
        <w:t>4</w:t>
      </w:r>
      <w:r w:rsidR="00FF61C7" w:rsidRPr="00530492">
        <w:rPr>
          <w:rFonts w:hint="eastAsia"/>
        </w:rPr>
        <w:t>】</w:t>
      </w:r>
    </w:p>
    <w:p w:rsidR="008E4CE1" w:rsidRDefault="008E4CE1" w:rsidP="008E4CE1">
      <w:pPr>
        <w:pStyle w:val="aa"/>
      </w:pPr>
      <w:r>
        <w:rPr>
          <w:rFonts w:hint="eastAsia"/>
        </w:rPr>
        <w:t>提案人：劉建國  鍾孔炤</w:t>
      </w:r>
    </w:p>
    <w:p w:rsidR="009A60E7" w:rsidRDefault="008E4CE1" w:rsidP="009C509C">
      <w:pPr>
        <w:pStyle w:val="aa"/>
      </w:pPr>
      <w:r>
        <w:rPr>
          <w:rFonts w:hint="eastAsia"/>
        </w:rPr>
        <w:t>連署人：楊  曜  吳玉琴</w:t>
      </w:r>
    </w:p>
    <w:p w:rsidR="009A60E7" w:rsidRDefault="009A60E7" w:rsidP="009C509C">
      <w:pPr>
        <w:pStyle w:val="12"/>
      </w:pPr>
      <w:r>
        <w:t>(7)</w:t>
      </w:r>
      <w:r w:rsidR="00841442">
        <w:rPr>
          <w:rFonts w:hint="eastAsia"/>
        </w:rPr>
        <w:t>109年度</w:t>
      </w:r>
      <w:r w:rsidR="0019061F" w:rsidRPr="0019061F">
        <w:rPr>
          <w:rFonts w:hint="eastAsia"/>
        </w:rPr>
        <w:t>溫室氣體管理基金</w:t>
      </w:r>
      <w:r w:rsidR="0019061F">
        <w:rPr>
          <w:rFonts w:hint="eastAsia"/>
        </w:rPr>
        <w:t>「</w:t>
      </w:r>
      <w:r w:rsidR="0019061F" w:rsidRPr="0019061F">
        <w:rPr>
          <w:rFonts w:hint="eastAsia"/>
        </w:rPr>
        <w:t>因應氣候變遷計畫</w:t>
      </w:r>
      <w:r w:rsidR="0019061F">
        <w:rPr>
          <w:rFonts w:hint="eastAsia"/>
        </w:rPr>
        <w:t>」項下「</w:t>
      </w:r>
      <w:r w:rsidR="0019061F" w:rsidRPr="0019061F">
        <w:rPr>
          <w:rFonts w:hint="eastAsia"/>
        </w:rPr>
        <w:t>溫室氣體減緩策略規劃</w:t>
      </w:r>
      <w:r w:rsidR="0019061F">
        <w:rPr>
          <w:rFonts w:hint="eastAsia"/>
        </w:rPr>
        <w:t>」中「</w:t>
      </w:r>
      <w:r w:rsidR="0019061F" w:rsidRPr="0019061F">
        <w:rPr>
          <w:rFonts w:hint="eastAsia"/>
        </w:rPr>
        <w:t>服務費用</w:t>
      </w:r>
      <w:r w:rsidR="0019061F">
        <w:rPr>
          <w:rFonts w:hint="eastAsia"/>
        </w:rPr>
        <w:t>」之「</w:t>
      </w:r>
      <w:r w:rsidR="0019061F" w:rsidRPr="0019061F">
        <w:rPr>
          <w:rFonts w:hint="eastAsia"/>
        </w:rPr>
        <w:t>專業服務費</w:t>
      </w:r>
      <w:r w:rsidR="0019061F">
        <w:rPr>
          <w:rFonts w:hint="eastAsia"/>
        </w:rPr>
        <w:t>」預算編列</w:t>
      </w:r>
      <w:r w:rsidR="0019061F" w:rsidRPr="0019061F">
        <w:rPr>
          <w:rFonts w:hint="eastAsia"/>
        </w:rPr>
        <w:t>5,101萬7千元</w:t>
      </w:r>
      <w:r w:rsidR="0019061F">
        <w:rPr>
          <w:rFonts w:hint="eastAsia"/>
        </w:rPr>
        <w:t>，</w:t>
      </w:r>
      <w:r w:rsidR="009C509C">
        <w:rPr>
          <w:rFonts w:hint="eastAsia"/>
        </w:rPr>
        <w:t>該科目預算107年度之預算數為6</w:t>
      </w:r>
      <w:r w:rsidR="0019061F">
        <w:rPr>
          <w:rFonts w:hint="eastAsia"/>
        </w:rPr>
        <w:t>,</w:t>
      </w:r>
      <w:r w:rsidR="009C509C">
        <w:rPr>
          <w:rFonts w:hint="eastAsia"/>
        </w:rPr>
        <w:t>240萬、決算數為4</w:t>
      </w:r>
      <w:r w:rsidR="0019061F">
        <w:rPr>
          <w:rFonts w:hint="eastAsia"/>
        </w:rPr>
        <w:t>,</w:t>
      </w:r>
      <w:r w:rsidR="009C509C">
        <w:rPr>
          <w:rFonts w:hint="eastAsia"/>
        </w:rPr>
        <w:t>328萬6千元，執行顯有不利或預算寬列，顯有浮編之虞。值此國家財政困窘之際，</w:t>
      </w:r>
      <w:r w:rsidR="002A0AA1" w:rsidRPr="00556CDC">
        <w:rPr>
          <w:rFonts w:hint="eastAsia"/>
          <w:color w:val="auto"/>
        </w:rPr>
        <w:t>針對109年度溫室氣體管理基金</w:t>
      </w:r>
      <w:r w:rsidR="00A908A1" w:rsidRPr="00556CDC">
        <w:rPr>
          <w:rFonts w:hint="eastAsia"/>
          <w:color w:val="auto"/>
        </w:rPr>
        <w:t>「因應氣候變遷計畫」預算編列4億1,874萬7千元，凍結</w:t>
      </w:r>
      <w:r w:rsidR="0019061F" w:rsidRPr="00556CDC">
        <w:rPr>
          <w:rFonts w:hint="eastAsia"/>
          <w:color w:val="auto"/>
        </w:rPr>
        <w:t>600萬元</w:t>
      </w:r>
      <w:r w:rsidR="00191C38">
        <w:rPr>
          <w:rFonts w:hint="eastAsia"/>
          <w:color w:val="auto"/>
        </w:rPr>
        <w:t>，俟行政院環境保護署</w:t>
      </w:r>
      <w:r w:rsidR="009C509C">
        <w:rPr>
          <w:rFonts w:hint="eastAsia"/>
        </w:rPr>
        <w:t>向立法院社會福利及衛生環境委員會提出合理解釋說明</w:t>
      </w:r>
      <w:r w:rsidR="00912827">
        <w:rPr>
          <w:rFonts w:hint="eastAsia"/>
        </w:rPr>
        <w:t>並經同意後，</w:t>
      </w:r>
      <w:r w:rsidR="009C509C">
        <w:rPr>
          <w:rFonts w:hint="eastAsia"/>
        </w:rPr>
        <w:t>始得動支。</w:t>
      </w:r>
      <w:r w:rsidR="00FF61C7" w:rsidRPr="00530492">
        <w:rPr>
          <w:rFonts w:hint="eastAsia"/>
        </w:rPr>
        <w:t>【</w:t>
      </w:r>
      <w:r w:rsidR="00FF61C7">
        <w:rPr>
          <w:rFonts w:hint="eastAsia"/>
        </w:rPr>
        <w:t>7</w:t>
      </w:r>
      <w:r w:rsidR="00AF63FA">
        <w:rPr>
          <w:rFonts w:hint="eastAsia"/>
        </w:rPr>
        <w:t>5</w:t>
      </w:r>
      <w:r w:rsidR="00FF61C7" w:rsidRPr="00530492">
        <w:rPr>
          <w:rFonts w:hint="eastAsia"/>
        </w:rPr>
        <w:t>】</w:t>
      </w:r>
    </w:p>
    <w:p w:rsidR="00D47CA4" w:rsidRDefault="00D47CA4" w:rsidP="00D47CA4">
      <w:pPr>
        <w:pStyle w:val="0"/>
      </w:pPr>
      <w:r>
        <w:rPr>
          <w:rFonts w:hint="eastAsia"/>
        </w:rPr>
        <w:t>提案人：陳宜民  徐志榮  王育敏  蔣萬安</w:t>
      </w:r>
    </w:p>
    <w:p w:rsidR="0007626A" w:rsidRDefault="0007626A" w:rsidP="00AB3774">
      <w:pPr>
        <w:pStyle w:val="11"/>
      </w:pPr>
      <w:r w:rsidRPr="0007626A">
        <w:t>20.</w:t>
      </w:r>
      <w:r w:rsidR="00354078">
        <w:rPr>
          <w:rFonts w:hint="eastAsia"/>
        </w:rPr>
        <w:t>109年度</w:t>
      </w:r>
      <w:r w:rsidR="00354078" w:rsidRPr="00354078">
        <w:rPr>
          <w:rFonts w:hint="eastAsia"/>
        </w:rPr>
        <w:t>溫室氣體管理基金</w:t>
      </w:r>
      <w:r w:rsidR="00354078">
        <w:rPr>
          <w:rFonts w:hint="eastAsia"/>
        </w:rPr>
        <w:t>「</w:t>
      </w:r>
      <w:r w:rsidR="00354078" w:rsidRPr="00354078">
        <w:rPr>
          <w:rFonts w:hint="eastAsia"/>
        </w:rPr>
        <w:t>因應氣候變遷計畫</w:t>
      </w:r>
      <w:r w:rsidR="00354078">
        <w:rPr>
          <w:rFonts w:hint="eastAsia"/>
        </w:rPr>
        <w:t>」項下「</w:t>
      </w:r>
      <w:r w:rsidR="00354078" w:rsidRPr="00354078">
        <w:rPr>
          <w:rFonts w:hint="eastAsia"/>
        </w:rPr>
        <w:t>溫室氣體盤查交易管理</w:t>
      </w:r>
      <w:r w:rsidR="00354078">
        <w:rPr>
          <w:rFonts w:hint="eastAsia"/>
        </w:rPr>
        <w:t>」預算編列</w:t>
      </w:r>
      <w:r w:rsidR="00354078" w:rsidRPr="00354078">
        <w:rPr>
          <w:rFonts w:hint="eastAsia"/>
        </w:rPr>
        <w:t>4,977萬3千元</w:t>
      </w:r>
      <w:r w:rsidR="00354078">
        <w:rPr>
          <w:rFonts w:hint="eastAsia"/>
        </w:rPr>
        <w:t>，合併凍結200萬元，</w:t>
      </w:r>
      <w:r w:rsidR="00354078" w:rsidRPr="00354078">
        <w:rPr>
          <w:rFonts w:hint="eastAsia"/>
        </w:rPr>
        <w:t>俟行政院環境保護署就下列各案向立法院社會福利及衛生環境委員會</w:t>
      </w:r>
      <w:r w:rsidR="00354078" w:rsidRPr="007067A7">
        <w:rPr>
          <w:rFonts w:hint="eastAsia"/>
        </w:rPr>
        <w:t>提出</w:t>
      </w:r>
      <w:r w:rsidR="00A57C28">
        <w:rPr>
          <w:rFonts w:hint="eastAsia"/>
        </w:rPr>
        <w:t>書面</w:t>
      </w:r>
      <w:r w:rsidR="00354078" w:rsidRPr="007067A7">
        <w:rPr>
          <w:rFonts w:hint="eastAsia"/>
        </w:rPr>
        <w:t>報告</w:t>
      </w:r>
      <w:r w:rsidR="00354078" w:rsidRPr="00354078">
        <w:rPr>
          <w:rFonts w:hint="eastAsia"/>
        </w:rPr>
        <w:t>後，始得動支。</w:t>
      </w:r>
    </w:p>
    <w:p w:rsidR="00AF63FA" w:rsidRDefault="00AF63FA" w:rsidP="00926F41">
      <w:pPr>
        <w:pStyle w:val="12"/>
      </w:pPr>
      <w:r>
        <w:rPr>
          <w:rFonts w:hint="eastAsia"/>
        </w:rPr>
        <w:t>(1)</w:t>
      </w:r>
      <w:r w:rsidR="00F62924" w:rsidRPr="00F62924">
        <w:rPr>
          <w:rFonts w:hint="eastAsia"/>
        </w:rPr>
        <w:t>經查</w:t>
      </w:r>
      <w:r w:rsidR="009A3B29">
        <w:rPr>
          <w:rFonts w:hint="eastAsia"/>
        </w:rPr>
        <w:t>行政院環境保護署</w:t>
      </w:r>
      <w:r w:rsidR="00F62924" w:rsidRPr="00F62924">
        <w:rPr>
          <w:rFonts w:hint="eastAsia"/>
        </w:rPr>
        <w:t>依</w:t>
      </w:r>
      <w:r w:rsidR="009A3B29">
        <w:rPr>
          <w:rFonts w:hint="eastAsia"/>
        </w:rPr>
        <w:t>「</w:t>
      </w:r>
      <w:r w:rsidR="00F62924" w:rsidRPr="00F62924">
        <w:rPr>
          <w:rFonts w:hint="eastAsia"/>
        </w:rPr>
        <w:t>溫室氣體減量及管理法</w:t>
      </w:r>
      <w:r w:rsidR="009A3B29">
        <w:rPr>
          <w:rFonts w:hint="eastAsia"/>
        </w:rPr>
        <w:t>」</w:t>
      </w:r>
      <w:r w:rsidR="00F62924" w:rsidRPr="00F62924">
        <w:rPr>
          <w:rFonts w:hint="eastAsia"/>
        </w:rPr>
        <w:t>第22條推動之抵換專案，其審查時間過於冗長，降低業者參與意願，</w:t>
      </w:r>
      <w:r w:rsidR="00926F41">
        <w:rPr>
          <w:rFonts w:hint="eastAsia"/>
        </w:rPr>
        <w:t>爰</w:t>
      </w:r>
      <w:r w:rsidR="002A0AA1" w:rsidRPr="00556CDC">
        <w:rPr>
          <w:rFonts w:hint="eastAsia"/>
          <w:color w:val="auto"/>
        </w:rPr>
        <w:t>針對109年度溫室氣體管理基金</w:t>
      </w:r>
      <w:r w:rsidR="00A908A1" w:rsidRPr="00556CDC">
        <w:rPr>
          <w:rFonts w:hint="eastAsia"/>
          <w:color w:val="auto"/>
        </w:rPr>
        <w:t>「因應氣候變遷計畫」項下「溫室氣體盤查交易管理」預算編列4,977萬3千元，</w:t>
      </w:r>
      <w:r w:rsidR="00F62924" w:rsidRPr="00556CDC">
        <w:rPr>
          <w:rFonts w:hint="eastAsia"/>
          <w:color w:val="auto"/>
        </w:rPr>
        <w:t>凍結</w:t>
      </w:r>
      <w:r w:rsidR="009A3B29" w:rsidRPr="00556CDC">
        <w:rPr>
          <w:rFonts w:hint="eastAsia"/>
          <w:color w:val="auto"/>
        </w:rPr>
        <w:t>2</w:t>
      </w:r>
      <w:r w:rsidR="00F62924" w:rsidRPr="00556CDC">
        <w:rPr>
          <w:rFonts w:hint="eastAsia"/>
          <w:color w:val="auto"/>
        </w:rPr>
        <w:t>00萬元。請</w:t>
      </w:r>
      <w:r w:rsidR="009A3B29" w:rsidRPr="00556CDC">
        <w:rPr>
          <w:rFonts w:hint="eastAsia"/>
          <w:color w:val="auto"/>
        </w:rPr>
        <w:t>行政院</w:t>
      </w:r>
      <w:r w:rsidR="009A3B29">
        <w:rPr>
          <w:rFonts w:hint="eastAsia"/>
        </w:rPr>
        <w:t>環境保護署</w:t>
      </w:r>
      <w:r w:rsidR="00F62924" w:rsidRPr="00F62924">
        <w:rPr>
          <w:rFonts w:hint="eastAsia"/>
        </w:rPr>
        <w:t>進行檢討提出簡化改善方式，</w:t>
      </w:r>
      <w:r w:rsidR="00926F41" w:rsidRPr="00926F41">
        <w:rPr>
          <w:rFonts w:hint="eastAsia"/>
        </w:rPr>
        <w:t>向立法院社會福利及衛生環境委員會</w:t>
      </w:r>
      <w:r w:rsidR="00F62924" w:rsidRPr="00F62924">
        <w:rPr>
          <w:rFonts w:hint="eastAsia"/>
        </w:rPr>
        <w:t>提出書面報告</w:t>
      </w:r>
      <w:r w:rsidR="00663E36">
        <w:rPr>
          <w:rFonts w:hint="eastAsia"/>
        </w:rPr>
        <w:t>後</w:t>
      </w:r>
      <w:r w:rsidR="00F62924" w:rsidRPr="00F62924">
        <w:rPr>
          <w:rFonts w:hint="eastAsia"/>
        </w:rPr>
        <w:t>，始得動支。</w:t>
      </w:r>
      <w:r w:rsidR="00FF61C7" w:rsidRPr="00530492">
        <w:rPr>
          <w:rFonts w:hint="eastAsia"/>
        </w:rPr>
        <w:t>【</w:t>
      </w:r>
      <w:r w:rsidR="00FF61C7">
        <w:rPr>
          <w:rFonts w:hint="eastAsia"/>
        </w:rPr>
        <w:t>7</w:t>
      </w:r>
      <w:r>
        <w:rPr>
          <w:rFonts w:hint="eastAsia"/>
        </w:rPr>
        <w:t>7</w:t>
      </w:r>
      <w:r w:rsidR="00FF61C7" w:rsidRPr="00530492">
        <w:rPr>
          <w:rFonts w:hint="eastAsia"/>
        </w:rPr>
        <w:t>】</w:t>
      </w:r>
    </w:p>
    <w:p w:rsidR="00DB71B9" w:rsidRDefault="00DB71B9" w:rsidP="00DB71B9">
      <w:pPr>
        <w:pStyle w:val="aa"/>
      </w:pPr>
      <w:r>
        <w:rPr>
          <w:rFonts w:hint="eastAsia"/>
        </w:rPr>
        <w:t>提案人：黃秀芳</w:t>
      </w:r>
    </w:p>
    <w:p w:rsidR="00DB71B9" w:rsidRPr="00DB71B9" w:rsidRDefault="00DB71B9" w:rsidP="00DB71B9">
      <w:pPr>
        <w:pStyle w:val="aa"/>
      </w:pPr>
      <w:r>
        <w:rPr>
          <w:rFonts w:hint="eastAsia"/>
        </w:rPr>
        <w:t>連署人：陳靜敏  邱泰源</w:t>
      </w:r>
    </w:p>
    <w:p w:rsidR="0007626A" w:rsidRDefault="00AF63FA" w:rsidP="00926F41">
      <w:pPr>
        <w:pStyle w:val="12"/>
      </w:pPr>
      <w:r>
        <w:rPr>
          <w:rFonts w:hint="eastAsia"/>
        </w:rPr>
        <w:t>(2)</w:t>
      </w:r>
      <w:r w:rsidR="00841442">
        <w:rPr>
          <w:rFonts w:hint="eastAsia"/>
        </w:rPr>
        <w:t>109年度</w:t>
      </w:r>
      <w:r w:rsidR="009A3B29" w:rsidRPr="009A3B29">
        <w:rPr>
          <w:rFonts w:hint="eastAsia"/>
        </w:rPr>
        <w:t>溫室氣體管理基金</w:t>
      </w:r>
      <w:r w:rsidR="009A3B29">
        <w:rPr>
          <w:rFonts w:hint="eastAsia"/>
        </w:rPr>
        <w:t>「</w:t>
      </w:r>
      <w:r w:rsidR="009A3B29" w:rsidRPr="009A3B29">
        <w:rPr>
          <w:rFonts w:hint="eastAsia"/>
        </w:rPr>
        <w:t>因應氣候變遷計畫</w:t>
      </w:r>
      <w:r w:rsidR="009A3B29">
        <w:rPr>
          <w:rFonts w:hint="eastAsia"/>
        </w:rPr>
        <w:t>」項下「</w:t>
      </w:r>
      <w:r w:rsidR="009A3B29" w:rsidRPr="009A3B29">
        <w:rPr>
          <w:rFonts w:hint="eastAsia"/>
        </w:rPr>
        <w:t>溫室氣體盤查交易管理</w:t>
      </w:r>
      <w:r w:rsidR="009A3B29">
        <w:rPr>
          <w:rFonts w:hint="eastAsia"/>
        </w:rPr>
        <w:t>」中「</w:t>
      </w:r>
      <w:r w:rsidR="009A3B29" w:rsidRPr="009A3B29">
        <w:rPr>
          <w:rFonts w:hint="eastAsia"/>
        </w:rPr>
        <w:t>服務費用</w:t>
      </w:r>
      <w:r w:rsidR="009A3B29">
        <w:rPr>
          <w:rFonts w:hint="eastAsia"/>
        </w:rPr>
        <w:t>」之「</w:t>
      </w:r>
      <w:r w:rsidR="009A3B29" w:rsidRPr="009A3B29">
        <w:rPr>
          <w:rFonts w:hint="eastAsia"/>
        </w:rPr>
        <w:t>專業服務費</w:t>
      </w:r>
      <w:r w:rsidR="009A3B29">
        <w:rPr>
          <w:rFonts w:hint="eastAsia"/>
        </w:rPr>
        <w:t>」預算編列</w:t>
      </w:r>
      <w:r w:rsidR="009A3B29" w:rsidRPr="009A3B29">
        <w:rPr>
          <w:rFonts w:hint="eastAsia"/>
        </w:rPr>
        <w:t>4,685萬元</w:t>
      </w:r>
      <w:r w:rsidR="009A3B29">
        <w:rPr>
          <w:rFonts w:hint="eastAsia"/>
        </w:rPr>
        <w:t>，</w:t>
      </w:r>
      <w:r w:rsidR="00F62924">
        <w:rPr>
          <w:rFonts w:hint="eastAsia"/>
        </w:rPr>
        <w:t>該科目預算107年度之預算數為5</w:t>
      </w:r>
      <w:r w:rsidR="00926F41">
        <w:rPr>
          <w:rFonts w:hint="eastAsia"/>
        </w:rPr>
        <w:t>,</w:t>
      </w:r>
      <w:r w:rsidR="00F62924">
        <w:rPr>
          <w:rFonts w:hint="eastAsia"/>
        </w:rPr>
        <w:t>480萬、決算數為2</w:t>
      </w:r>
      <w:r w:rsidR="00926F41">
        <w:rPr>
          <w:rFonts w:hint="eastAsia"/>
        </w:rPr>
        <w:t>,</w:t>
      </w:r>
      <w:r w:rsidR="00F62924">
        <w:rPr>
          <w:rFonts w:hint="eastAsia"/>
        </w:rPr>
        <w:t>956萬4千元，執行顯有不利或預算寬列，顯有浮編之虞。值此國家財政困窘之際，爰</w:t>
      </w:r>
      <w:r w:rsidR="002A0AA1" w:rsidRPr="00F869D5">
        <w:rPr>
          <w:rFonts w:hint="eastAsia"/>
          <w:color w:val="auto"/>
        </w:rPr>
        <w:t>針對109年度溫室氣體管理基金</w:t>
      </w:r>
      <w:r w:rsidR="00A908A1" w:rsidRPr="00F869D5">
        <w:rPr>
          <w:rFonts w:hint="eastAsia"/>
          <w:color w:val="auto"/>
        </w:rPr>
        <w:t>「因應氣候變遷計畫」項下「溫室氣體盤查交易管理」預算編列4,977萬3千元，凍結</w:t>
      </w:r>
      <w:r w:rsidR="009A3B29" w:rsidRPr="00F869D5">
        <w:rPr>
          <w:rFonts w:hint="eastAsia"/>
          <w:color w:val="auto"/>
        </w:rPr>
        <w:t>200萬元</w:t>
      </w:r>
      <w:r w:rsidR="00191C38">
        <w:rPr>
          <w:rFonts w:hint="eastAsia"/>
          <w:color w:val="auto"/>
        </w:rPr>
        <w:t>，俟行政院環境保護署</w:t>
      </w:r>
      <w:r w:rsidR="00F62924">
        <w:rPr>
          <w:rFonts w:hint="eastAsia"/>
        </w:rPr>
        <w:t>向立法院社會福利及衛生環境委員會提出合理解釋說明</w:t>
      </w:r>
      <w:r w:rsidR="008120AD">
        <w:rPr>
          <w:rFonts w:hint="eastAsia"/>
        </w:rPr>
        <w:t>並經同意後，</w:t>
      </w:r>
      <w:r w:rsidR="00F62924">
        <w:rPr>
          <w:rFonts w:hint="eastAsia"/>
        </w:rPr>
        <w:t>始得動支。</w:t>
      </w:r>
      <w:r w:rsidR="00FF61C7" w:rsidRPr="00530492">
        <w:rPr>
          <w:rFonts w:hint="eastAsia"/>
        </w:rPr>
        <w:t>【</w:t>
      </w:r>
      <w:r w:rsidR="00FF61C7">
        <w:rPr>
          <w:rFonts w:hint="eastAsia"/>
        </w:rPr>
        <w:t>7</w:t>
      </w:r>
      <w:r>
        <w:rPr>
          <w:rFonts w:hint="eastAsia"/>
        </w:rPr>
        <w:t>8</w:t>
      </w:r>
      <w:r w:rsidR="00FF61C7" w:rsidRPr="00530492">
        <w:rPr>
          <w:rFonts w:hint="eastAsia"/>
        </w:rPr>
        <w:t>】</w:t>
      </w:r>
    </w:p>
    <w:p w:rsidR="00DB71B9" w:rsidRPr="00DB71B9" w:rsidRDefault="00DB71B9" w:rsidP="00DB71B9">
      <w:pPr>
        <w:pStyle w:val="0"/>
      </w:pPr>
      <w:r>
        <w:rPr>
          <w:rFonts w:hint="eastAsia"/>
        </w:rPr>
        <w:t>提案人：陳宜民  徐志榮  王育敏  蔣萬安</w:t>
      </w:r>
    </w:p>
    <w:p w:rsidR="0007626A" w:rsidRDefault="0007626A" w:rsidP="00633EB6">
      <w:pPr>
        <w:pStyle w:val="11"/>
      </w:pPr>
      <w:r w:rsidRPr="0007626A">
        <w:t>21.</w:t>
      </w:r>
      <w:r w:rsidR="00841442">
        <w:rPr>
          <w:rFonts w:hint="eastAsia"/>
        </w:rPr>
        <w:t>109年度</w:t>
      </w:r>
      <w:r w:rsidR="00633EB6" w:rsidRPr="00633EB6">
        <w:rPr>
          <w:rFonts w:hint="eastAsia"/>
        </w:rPr>
        <w:t>溫室氣體管理基金</w:t>
      </w:r>
      <w:r w:rsidR="00633EB6">
        <w:rPr>
          <w:rFonts w:hint="eastAsia"/>
        </w:rPr>
        <w:t>「</w:t>
      </w:r>
      <w:r w:rsidR="00633EB6" w:rsidRPr="00633EB6">
        <w:rPr>
          <w:rFonts w:hint="eastAsia"/>
        </w:rPr>
        <w:t>因應氣候變遷計畫</w:t>
      </w:r>
      <w:r w:rsidR="00633EB6">
        <w:rPr>
          <w:rFonts w:hint="eastAsia"/>
        </w:rPr>
        <w:t>」項下「</w:t>
      </w:r>
      <w:r w:rsidR="00633EB6" w:rsidRPr="00633EB6">
        <w:rPr>
          <w:rFonts w:hint="eastAsia"/>
        </w:rPr>
        <w:t>溫室氣體減緩宣導與調適</w:t>
      </w:r>
      <w:r w:rsidR="00633EB6">
        <w:rPr>
          <w:rFonts w:hint="eastAsia"/>
        </w:rPr>
        <w:t>」中「</w:t>
      </w:r>
      <w:r w:rsidR="00633EB6" w:rsidRPr="00633EB6">
        <w:rPr>
          <w:rFonts w:hint="eastAsia"/>
        </w:rPr>
        <w:t>服務費用</w:t>
      </w:r>
      <w:r w:rsidR="00633EB6">
        <w:rPr>
          <w:rFonts w:hint="eastAsia"/>
        </w:rPr>
        <w:t>」之「</w:t>
      </w:r>
      <w:r w:rsidR="00633EB6" w:rsidRPr="00633EB6">
        <w:rPr>
          <w:rFonts w:hint="eastAsia"/>
        </w:rPr>
        <w:t>印刷裝訂與廣告費</w:t>
      </w:r>
      <w:r w:rsidR="00633EB6">
        <w:rPr>
          <w:rFonts w:hint="eastAsia"/>
        </w:rPr>
        <w:t>」預算編列</w:t>
      </w:r>
      <w:r w:rsidR="00633EB6" w:rsidRPr="00633EB6">
        <w:rPr>
          <w:rFonts w:hint="eastAsia"/>
        </w:rPr>
        <w:t>500萬5千元</w:t>
      </w:r>
      <w:r w:rsidR="00633EB6">
        <w:rPr>
          <w:rFonts w:hint="eastAsia"/>
        </w:rPr>
        <w:t>，該科目預算107年度之預算數為602萬、決算數為123萬9千元，執行顯有不利或預算寬列，顯有浮編之虞。值此國家財政困窘之際，爰凍結是項預算50萬元</w:t>
      </w:r>
      <w:r w:rsidR="00191C38">
        <w:rPr>
          <w:rFonts w:hint="eastAsia"/>
        </w:rPr>
        <w:t>，俟行政院環境保護署</w:t>
      </w:r>
      <w:r w:rsidR="00633EB6">
        <w:rPr>
          <w:rFonts w:hint="eastAsia"/>
        </w:rPr>
        <w:t>向立法院社會福利及衛生環境委員會提出合理解釋說明</w:t>
      </w:r>
      <w:r w:rsidR="008120AD">
        <w:rPr>
          <w:rFonts w:hint="eastAsia"/>
        </w:rPr>
        <w:t>並經同意後，</w:t>
      </w:r>
      <w:r w:rsidR="00633EB6">
        <w:rPr>
          <w:rFonts w:hint="eastAsia"/>
        </w:rPr>
        <w:t>始得動支。</w:t>
      </w:r>
      <w:r w:rsidR="00FF61C7" w:rsidRPr="00530492">
        <w:rPr>
          <w:rFonts w:hint="eastAsia"/>
        </w:rPr>
        <w:t>【</w:t>
      </w:r>
      <w:r w:rsidR="00AF63FA">
        <w:rPr>
          <w:rFonts w:hint="eastAsia"/>
        </w:rPr>
        <w:t>81</w:t>
      </w:r>
      <w:r w:rsidR="00FF61C7" w:rsidRPr="00530492">
        <w:rPr>
          <w:rFonts w:hint="eastAsia"/>
        </w:rPr>
        <w:t>】</w:t>
      </w:r>
    </w:p>
    <w:p w:rsidR="00DB71B9" w:rsidRPr="00DB71B9" w:rsidRDefault="00DB71B9" w:rsidP="00B34B49">
      <w:pPr>
        <w:pStyle w:val="0"/>
      </w:pPr>
      <w:r>
        <w:rPr>
          <w:rFonts w:hint="eastAsia"/>
        </w:rPr>
        <w:t>提案人：陳宜民  徐志榮  王育敏  蔣萬安</w:t>
      </w:r>
    </w:p>
    <w:p w:rsidR="0007626A" w:rsidRDefault="0007626A" w:rsidP="00AB3774">
      <w:pPr>
        <w:pStyle w:val="11"/>
      </w:pPr>
      <w:r w:rsidRPr="0007626A">
        <w:t>22.</w:t>
      </w:r>
      <w:r w:rsidR="00B34B49">
        <w:rPr>
          <w:rFonts w:hint="eastAsia"/>
        </w:rPr>
        <w:t>109年度</w:t>
      </w:r>
      <w:r w:rsidR="00B34B49" w:rsidRPr="00B34B49">
        <w:rPr>
          <w:rFonts w:hint="eastAsia"/>
        </w:rPr>
        <w:t>溫室氣體管理基金</w:t>
      </w:r>
      <w:r w:rsidR="00B34B49">
        <w:rPr>
          <w:rFonts w:hint="eastAsia"/>
        </w:rPr>
        <w:t>「</w:t>
      </w:r>
      <w:r w:rsidR="00B34B49" w:rsidRPr="00B34B49">
        <w:rPr>
          <w:rFonts w:hint="eastAsia"/>
        </w:rPr>
        <w:t>因應氣候變遷計畫</w:t>
      </w:r>
      <w:r w:rsidR="00B34B49">
        <w:rPr>
          <w:rFonts w:hint="eastAsia"/>
        </w:rPr>
        <w:t>」項下「</w:t>
      </w:r>
      <w:r w:rsidR="00B34B49" w:rsidRPr="00B34B49">
        <w:rPr>
          <w:rFonts w:hint="eastAsia"/>
        </w:rPr>
        <w:t>推動低碳永續家園</w:t>
      </w:r>
      <w:r w:rsidR="00B34B49">
        <w:rPr>
          <w:rFonts w:hint="eastAsia"/>
        </w:rPr>
        <w:t>」中「</w:t>
      </w:r>
      <w:r w:rsidR="00B34B49" w:rsidRPr="00B34B49">
        <w:rPr>
          <w:rFonts w:hint="eastAsia"/>
        </w:rPr>
        <w:t>服務費用</w:t>
      </w:r>
      <w:r w:rsidR="00B34B49">
        <w:rPr>
          <w:rFonts w:hint="eastAsia"/>
        </w:rPr>
        <w:t>」之「</w:t>
      </w:r>
      <w:r w:rsidR="00B34B49" w:rsidRPr="00B34B49">
        <w:rPr>
          <w:rFonts w:hint="eastAsia"/>
        </w:rPr>
        <w:t>專業服務費</w:t>
      </w:r>
      <w:r w:rsidR="00B34B49">
        <w:rPr>
          <w:rFonts w:hint="eastAsia"/>
        </w:rPr>
        <w:t>」預算編列</w:t>
      </w:r>
      <w:r w:rsidR="00B34B49" w:rsidRPr="00B34B49">
        <w:rPr>
          <w:rFonts w:hint="eastAsia"/>
        </w:rPr>
        <w:t>4,744萬元</w:t>
      </w:r>
      <w:r w:rsidR="00B34B49">
        <w:rPr>
          <w:rFonts w:hint="eastAsia"/>
        </w:rPr>
        <w:t>，合併凍結100萬元，</w:t>
      </w:r>
      <w:r w:rsidR="00B34B49" w:rsidRPr="00B34B49">
        <w:rPr>
          <w:rFonts w:hint="eastAsia"/>
        </w:rPr>
        <w:t>俟行政院環境保護署就下列各案向立法院社會福利及衛生環境委員會提出</w:t>
      </w:r>
      <w:r w:rsidR="004C51D1">
        <w:rPr>
          <w:rFonts w:hint="eastAsia"/>
        </w:rPr>
        <w:t>書面</w:t>
      </w:r>
      <w:r w:rsidR="00B34B49" w:rsidRPr="00210284">
        <w:rPr>
          <w:rFonts w:hint="eastAsia"/>
        </w:rPr>
        <w:t>報告</w:t>
      </w:r>
      <w:r w:rsidR="00B34B49" w:rsidRPr="00B34B49">
        <w:rPr>
          <w:rFonts w:hint="eastAsia"/>
        </w:rPr>
        <w:t>後，始得動支。</w:t>
      </w:r>
    </w:p>
    <w:p w:rsidR="00AF63FA" w:rsidRDefault="00AF63FA" w:rsidP="00CA22CC">
      <w:pPr>
        <w:pStyle w:val="12"/>
      </w:pPr>
      <w:r>
        <w:rPr>
          <w:rFonts w:hint="eastAsia"/>
        </w:rPr>
        <w:t>(1)</w:t>
      </w:r>
      <w:r w:rsidR="00E42F14" w:rsidRPr="00E42F14">
        <w:rPr>
          <w:rFonts w:hint="eastAsia"/>
        </w:rPr>
        <w:t>109年度溫室氣體管理基金</w:t>
      </w:r>
      <w:r w:rsidR="00962E42">
        <w:rPr>
          <w:rFonts w:hint="eastAsia"/>
        </w:rPr>
        <w:t>「</w:t>
      </w:r>
      <w:r w:rsidR="00962E42" w:rsidRPr="00B34B49">
        <w:rPr>
          <w:rFonts w:hint="eastAsia"/>
        </w:rPr>
        <w:t>因應氣候變遷計畫</w:t>
      </w:r>
      <w:r w:rsidR="00962E42">
        <w:rPr>
          <w:rFonts w:hint="eastAsia"/>
        </w:rPr>
        <w:t>」項下「</w:t>
      </w:r>
      <w:r w:rsidR="00962E42" w:rsidRPr="00B34B49">
        <w:rPr>
          <w:rFonts w:hint="eastAsia"/>
        </w:rPr>
        <w:t>推動低碳永續家園</w:t>
      </w:r>
      <w:r w:rsidR="00962E42">
        <w:rPr>
          <w:rFonts w:hint="eastAsia"/>
        </w:rPr>
        <w:t>」中「</w:t>
      </w:r>
      <w:r w:rsidR="00962E42" w:rsidRPr="00B34B49">
        <w:rPr>
          <w:rFonts w:hint="eastAsia"/>
        </w:rPr>
        <w:t>服務費用</w:t>
      </w:r>
      <w:r w:rsidR="00962E42">
        <w:rPr>
          <w:rFonts w:hint="eastAsia"/>
        </w:rPr>
        <w:t>」之「</w:t>
      </w:r>
      <w:r w:rsidR="00962E42" w:rsidRPr="00B34B49">
        <w:rPr>
          <w:rFonts w:hint="eastAsia"/>
        </w:rPr>
        <w:t>專業服務費</w:t>
      </w:r>
      <w:r w:rsidR="00962E42">
        <w:rPr>
          <w:rFonts w:hint="eastAsia"/>
        </w:rPr>
        <w:t>」預算編列</w:t>
      </w:r>
      <w:r w:rsidR="00962E42" w:rsidRPr="00B34B49">
        <w:rPr>
          <w:rFonts w:hint="eastAsia"/>
        </w:rPr>
        <w:t>4,744萬元</w:t>
      </w:r>
      <w:r w:rsidR="00E42F14" w:rsidRPr="00E42F14">
        <w:rPr>
          <w:rFonts w:hint="eastAsia"/>
        </w:rPr>
        <w:t>，其中包含辦理環保集點制度及監督查核工作，鼓勵發展低污染產品。經查民眾普遍反映環保集點</w:t>
      </w:r>
      <w:r w:rsidR="00CA22CC">
        <w:rPr>
          <w:rFonts w:hint="eastAsia"/>
        </w:rPr>
        <w:t>（</w:t>
      </w:r>
      <w:r w:rsidR="00E42F14" w:rsidRPr="00E42F14">
        <w:rPr>
          <w:rFonts w:hint="eastAsia"/>
        </w:rPr>
        <w:t>Green Point</w:t>
      </w:r>
      <w:r w:rsidR="00CA22CC">
        <w:rPr>
          <w:rFonts w:hint="eastAsia"/>
        </w:rPr>
        <w:t>）</w:t>
      </w:r>
      <w:r w:rsidR="00E42F14" w:rsidRPr="00E42F14">
        <w:rPr>
          <w:rFonts w:hint="eastAsia"/>
        </w:rPr>
        <w:t>APP</w:t>
      </w:r>
      <w:r w:rsidR="00CA22CC">
        <w:rPr>
          <w:rFonts w:hint="eastAsia"/>
        </w:rPr>
        <w:t>（</w:t>
      </w:r>
      <w:r w:rsidR="00E42F14" w:rsidRPr="00E42F14">
        <w:rPr>
          <w:rFonts w:hint="eastAsia"/>
        </w:rPr>
        <w:t>新版</w:t>
      </w:r>
      <w:r w:rsidR="00CA22CC">
        <w:rPr>
          <w:rFonts w:hint="eastAsia"/>
        </w:rPr>
        <w:t>）</w:t>
      </w:r>
      <w:r w:rsidR="00E42F14" w:rsidRPr="00E42F14">
        <w:rPr>
          <w:rFonts w:hint="eastAsia"/>
        </w:rPr>
        <w:t>操作使用、兌換商品上複雜且不便民外，兌換商品時還須列印出一大張感熱紙，實違「環保集點制度」之理念。爰</w:t>
      </w:r>
      <w:r w:rsidR="00CA22CC">
        <w:rPr>
          <w:rFonts w:hint="eastAsia"/>
        </w:rPr>
        <w:t>凍結是項預算100萬元</w:t>
      </w:r>
      <w:r w:rsidR="00E42F14" w:rsidRPr="00E42F14">
        <w:rPr>
          <w:rFonts w:hint="eastAsia"/>
        </w:rPr>
        <w:t>，俟</w:t>
      </w:r>
      <w:r w:rsidR="00CA22CC" w:rsidRPr="00B34B49">
        <w:rPr>
          <w:rFonts w:hint="eastAsia"/>
        </w:rPr>
        <w:t>行政院環境保護署</w:t>
      </w:r>
      <w:r w:rsidR="00CA22CC">
        <w:rPr>
          <w:rFonts w:hint="eastAsia"/>
        </w:rPr>
        <w:t>於108年12月15日前</w:t>
      </w:r>
      <w:r w:rsidR="00E42F14" w:rsidRPr="00E42F14">
        <w:rPr>
          <w:rFonts w:hint="eastAsia"/>
        </w:rPr>
        <w:t>提出環保集點</w:t>
      </w:r>
      <w:r w:rsidR="00CA22CC">
        <w:rPr>
          <w:rFonts w:hint="eastAsia"/>
        </w:rPr>
        <w:t>推動成效、專業服務費推動成效及107年度預算決算情形，並提出未來與通路合作無紙化之進程</w:t>
      </w:r>
      <w:r w:rsidR="00E42F14" w:rsidRPr="00E42F14">
        <w:rPr>
          <w:rFonts w:hint="eastAsia"/>
        </w:rPr>
        <w:t>書面報告後，始得動支。</w:t>
      </w:r>
      <w:r w:rsidR="00FF61C7" w:rsidRPr="00530492">
        <w:rPr>
          <w:rFonts w:hint="eastAsia"/>
        </w:rPr>
        <w:t>【</w:t>
      </w:r>
      <w:r w:rsidR="00FF61C7">
        <w:rPr>
          <w:rFonts w:hint="eastAsia"/>
        </w:rPr>
        <w:t>84</w:t>
      </w:r>
      <w:r w:rsidR="00FF61C7" w:rsidRPr="00530492">
        <w:rPr>
          <w:rFonts w:hint="eastAsia"/>
        </w:rPr>
        <w:t>】</w:t>
      </w:r>
    </w:p>
    <w:p w:rsidR="00DB71B9" w:rsidRDefault="00DB71B9" w:rsidP="00DB71B9">
      <w:pPr>
        <w:pStyle w:val="aa"/>
      </w:pPr>
      <w:r>
        <w:rPr>
          <w:rFonts w:hint="eastAsia"/>
        </w:rPr>
        <w:t>提案人：陳靜敏</w:t>
      </w:r>
    </w:p>
    <w:p w:rsidR="00DB71B9" w:rsidRPr="00DB71B9" w:rsidRDefault="00DB71B9" w:rsidP="00E42F14">
      <w:pPr>
        <w:pStyle w:val="aa"/>
      </w:pPr>
      <w:r>
        <w:rPr>
          <w:rFonts w:hint="eastAsia"/>
        </w:rPr>
        <w:t>連署人：吳玉琴  邱泰源</w:t>
      </w:r>
    </w:p>
    <w:p w:rsidR="0007626A" w:rsidRDefault="00AF63FA" w:rsidP="00AC6B88">
      <w:pPr>
        <w:pStyle w:val="12"/>
      </w:pPr>
      <w:r>
        <w:rPr>
          <w:rFonts w:hint="eastAsia"/>
        </w:rPr>
        <w:t>(2)</w:t>
      </w:r>
      <w:r w:rsidR="00E1789A" w:rsidRPr="00E42F14">
        <w:rPr>
          <w:rFonts w:hint="eastAsia"/>
        </w:rPr>
        <w:t>109年度</w:t>
      </w:r>
      <w:r w:rsidR="00E42F14" w:rsidRPr="00B34B49">
        <w:rPr>
          <w:rFonts w:hint="eastAsia"/>
        </w:rPr>
        <w:t>溫室氣體管理基金</w:t>
      </w:r>
      <w:r w:rsidR="00E42F14">
        <w:rPr>
          <w:rFonts w:hint="eastAsia"/>
        </w:rPr>
        <w:t>「</w:t>
      </w:r>
      <w:r w:rsidR="00E42F14" w:rsidRPr="00B34B49">
        <w:rPr>
          <w:rFonts w:hint="eastAsia"/>
        </w:rPr>
        <w:t>因應氣候變遷計畫</w:t>
      </w:r>
      <w:r w:rsidR="00E42F14">
        <w:rPr>
          <w:rFonts w:hint="eastAsia"/>
        </w:rPr>
        <w:t>」項下「</w:t>
      </w:r>
      <w:r w:rsidR="00E42F14" w:rsidRPr="00B34B49">
        <w:rPr>
          <w:rFonts w:hint="eastAsia"/>
        </w:rPr>
        <w:t>推動低碳永續家園</w:t>
      </w:r>
      <w:r w:rsidR="00E42F14">
        <w:rPr>
          <w:rFonts w:hint="eastAsia"/>
        </w:rPr>
        <w:t>」中「</w:t>
      </w:r>
      <w:r w:rsidR="00E42F14" w:rsidRPr="00B34B49">
        <w:rPr>
          <w:rFonts w:hint="eastAsia"/>
        </w:rPr>
        <w:t>服務費用</w:t>
      </w:r>
      <w:r w:rsidR="00E42F14">
        <w:rPr>
          <w:rFonts w:hint="eastAsia"/>
        </w:rPr>
        <w:t>」之「</w:t>
      </w:r>
      <w:r w:rsidR="00E42F14" w:rsidRPr="00B34B49">
        <w:rPr>
          <w:rFonts w:hint="eastAsia"/>
        </w:rPr>
        <w:t>專業服務費</w:t>
      </w:r>
      <w:r w:rsidR="00E42F14">
        <w:rPr>
          <w:rFonts w:hint="eastAsia"/>
        </w:rPr>
        <w:t>」預算編列</w:t>
      </w:r>
      <w:r w:rsidR="00E42F14" w:rsidRPr="00B34B49">
        <w:rPr>
          <w:rFonts w:hint="eastAsia"/>
        </w:rPr>
        <w:t>4,744萬元</w:t>
      </w:r>
      <w:r w:rsidR="00E42F14">
        <w:rPr>
          <w:rFonts w:hint="eastAsia"/>
        </w:rPr>
        <w:t>，該科目預算107年度之預算數為6</w:t>
      </w:r>
      <w:r w:rsidR="00AC6B88">
        <w:rPr>
          <w:rFonts w:hint="eastAsia"/>
        </w:rPr>
        <w:t>,</w:t>
      </w:r>
      <w:r w:rsidR="00E42F14">
        <w:rPr>
          <w:rFonts w:hint="eastAsia"/>
        </w:rPr>
        <w:t>983萬、決算數為4</w:t>
      </w:r>
      <w:r w:rsidR="00AC6B88">
        <w:rPr>
          <w:rFonts w:hint="eastAsia"/>
        </w:rPr>
        <w:t>,</w:t>
      </w:r>
      <w:r w:rsidR="00E42F14">
        <w:rPr>
          <w:rFonts w:hint="eastAsia"/>
        </w:rPr>
        <w:t>149萬2千元，執行顯有不利或預算寬列，顯有浮編之虞。值此國家財政困窘之際，爰</w:t>
      </w:r>
      <w:r w:rsidR="00AC6B88">
        <w:rPr>
          <w:rFonts w:hint="eastAsia"/>
        </w:rPr>
        <w:t>凍結是項預算100萬元</w:t>
      </w:r>
      <w:r w:rsidR="00191C38">
        <w:rPr>
          <w:rFonts w:hint="eastAsia"/>
        </w:rPr>
        <w:t>，俟行政院環境保護署</w:t>
      </w:r>
      <w:r w:rsidR="00E42F14">
        <w:rPr>
          <w:rFonts w:hint="eastAsia"/>
        </w:rPr>
        <w:t>向立法院社會福利及衛生環境委員會提出合理解釋說明</w:t>
      </w:r>
      <w:r w:rsidR="008120AD">
        <w:rPr>
          <w:rFonts w:hint="eastAsia"/>
        </w:rPr>
        <w:t>並經同意後，</w:t>
      </w:r>
      <w:r w:rsidR="00E42F14">
        <w:rPr>
          <w:rFonts w:hint="eastAsia"/>
        </w:rPr>
        <w:t>始得動支。</w:t>
      </w:r>
      <w:r w:rsidR="00FF61C7" w:rsidRPr="00530492">
        <w:rPr>
          <w:rFonts w:hint="eastAsia"/>
        </w:rPr>
        <w:t>【</w:t>
      </w:r>
      <w:r w:rsidR="00FF61C7">
        <w:rPr>
          <w:rFonts w:hint="eastAsia"/>
        </w:rPr>
        <w:t>85</w:t>
      </w:r>
      <w:r w:rsidR="00FF61C7" w:rsidRPr="00530492">
        <w:rPr>
          <w:rFonts w:hint="eastAsia"/>
        </w:rPr>
        <w:t>】</w:t>
      </w:r>
    </w:p>
    <w:p w:rsidR="00DB71B9" w:rsidRPr="00DB71B9" w:rsidRDefault="00DB71B9" w:rsidP="00156B71">
      <w:pPr>
        <w:pStyle w:val="0"/>
      </w:pPr>
      <w:r>
        <w:rPr>
          <w:rFonts w:hint="eastAsia"/>
        </w:rPr>
        <w:t>提案人：陳宜民  徐志榮  王育敏  蔣萬安</w:t>
      </w:r>
    </w:p>
    <w:p w:rsidR="007E4D2B" w:rsidRDefault="0007626A" w:rsidP="00AB3774">
      <w:pPr>
        <w:pStyle w:val="11"/>
      </w:pPr>
      <w:r w:rsidRPr="0007626A">
        <w:t>23.</w:t>
      </w:r>
      <w:r w:rsidR="00A23F36">
        <w:rPr>
          <w:rFonts w:hint="eastAsia"/>
        </w:rPr>
        <w:t>有鑑於民眾對空氣品質改善非常關心，行政院環境保護署應主動透過各種媒體，積極宣傳空氣污染改善措施及成果，讓民眾能了解政府的用心及配合辦理，加速污染改善。</w:t>
      </w:r>
      <w:r w:rsidR="007E4D2B" w:rsidRPr="00D60AA8">
        <w:rPr>
          <w:rFonts w:hint="eastAsia"/>
        </w:rPr>
        <w:t>【</w:t>
      </w:r>
      <w:r w:rsidR="007E4D2B">
        <w:rPr>
          <w:rFonts w:hint="eastAsia"/>
        </w:rPr>
        <w:t>22</w:t>
      </w:r>
      <w:r w:rsidR="007E4D2B" w:rsidRPr="00D60AA8">
        <w:rPr>
          <w:rFonts w:hint="eastAsia"/>
        </w:rPr>
        <w:t>】</w:t>
      </w:r>
    </w:p>
    <w:p w:rsidR="007E4D2B" w:rsidRPr="00D60AA8" w:rsidRDefault="007E4D2B" w:rsidP="007E4D2B">
      <w:pPr>
        <w:pStyle w:val="0"/>
      </w:pPr>
      <w:r w:rsidRPr="00D60AA8">
        <w:rPr>
          <w:rFonts w:hint="eastAsia"/>
        </w:rPr>
        <w:t>提案人：</w:t>
      </w:r>
      <w:r w:rsidR="00255225">
        <w:rPr>
          <w:rFonts w:hint="eastAsia"/>
        </w:rPr>
        <w:t>徐志榮</w:t>
      </w:r>
    </w:p>
    <w:p w:rsidR="0007626A" w:rsidRDefault="007E4D2B" w:rsidP="00255225">
      <w:pPr>
        <w:pStyle w:val="0"/>
      </w:pPr>
      <w:r w:rsidRPr="00D60AA8">
        <w:rPr>
          <w:rFonts w:hint="eastAsia"/>
        </w:rPr>
        <w:t>連署人：</w:t>
      </w:r>
      <w:r w:rsidR="00255225">
        <w:rPr>
          <w:rFonts w:hint="eastAsia"/>
        </w:rPr>
        <w:t>蔣萬安  陳宜民</w:t>
      </w:r>
    </w:p>
    <w:p w:rsidR="007E4D2B" w:rsidRDefault="0007626A" w:rsidP="00AB3774">
      <w:pPr>
        <w:pStyle w:val="11"/>
      </w:pPr>
      <w:r w:rsidRPr="0007626A">
        <w:t>24.</w:t>
      </w:r>
      <w:r w:rsidR="00111625" w:rsidRPr="00CA0792">
        <w:rPr>
          <w:rFonts w:hint="eastAsia"/>
        </w:rPr>
        <w:t>109年</w:t>
      </w:r>
      <w:r w:rsidR="00111625">
        <w:rPr>
          <w:rFonts w:hint="eastAsia"/>
        </w:rPr>
        <w:t>度</w:t>
      </w:r>
      <w:r w:rsidR="00CA0792" w:rsidRPr="00CA0792">
        <w:rPr>
          <w:rFonts w:hint="eastAsia"/>
        </w:rPr>
        <w:t>資源回收管理基金</w:t>
      </w:r>
      <w:r w:rsidR="00111625">
        <w:rPr>
          <w:rFonts w:hint="eastAsia"/>
        </w:rPr>
        <w:t>「</w:t>
      </w:r>
      <w:r w:rsidR="00CA0792" w:rsidRPr="00CA0792">
        <w:rPr>
          <w:rFonts w:hint="eastAsia"/>
        </w:rPr>
        <w:t>資源回收管理計畫</w:t>
      </w:r>
      <w:r w:rsidR="00111625">
        <w:rPr>
          <w:rFonts w:hint="eastAsia"/>
        </w:rPr>
        <w:t>」</w:t>
      </w:r>
      <w:r w:rsidR="00CA0792" w:rsidRPr="00CA0792">
        <w:rPr>
          <w:rFonts w:hint="eastAsia"/>
        </w:rPr>
        <w:t>項下</w:t>
      </w:r>
      <w:r w:rsidR="00111625">
        <w:rPr>
          <w:rFonts w:hint="eastAsia"/>
        </w:rPr>
        <w:t>「</w:t>
      </w:r>
      <w:r w:rsidR="00111625" w:rsidRPr="00111625">
        <w:rPr>
          <w:rFonts w:hint="eastAsia"/>
        </w:rPr>
        <w:t>資源回收之宣傳與溝通業務</w:t>
      </w:r>
      <w:r w:rsidR="00111625">
        <w:rPr>
          <w:rFonts w:hint="eastAsia"/>
        </w:rPr>
        <w:t>」</w:t>
      </w:r>
      <w:r w:rsidR="00812140">
        <w:rPr>
          <w:rFonts w:hint="eastAsia"/>
        </w:rPr>
        <w:t>中「</w:t>
      </w:r>
      <w:r w:rsidR="00812140" w:rsidRPr="00812140">
        <w:rPr>
          <w:rFonts w:hint="eastAsia"/>
        </w:rPr>
        <w:t>服務費用</w:t>
      </w:r>
      <w:r w:rsidR="00812140">
        <w:rPr>
          <w:rFonts w:hint="eastAsia"/>
        </w:rPr>
        <w:t>」之「</w:t>
      </w:r>
      <w:r w:rsidR="00812140" w:rsidRPr="00812140">
        <w:rPr>
          <w:rFonts w:hint="eastAsia"/>
        </w:rPr>
        <w:t>印刷裝訂與廣告費</w:t>
      </w:r>
      <w:r w:rsidR="00812140">
        <w:rPr>
          <w:rFonts w:hint="eastAsia"/>
        </w:rPr>
        <w:t>」預算</w:t>
      </w:r>
      <w:r w:rsidR="00CA0792" w:rsidRPr="00CA0792">
        <w:rPr>
          <w:rFonts w:hint="eastAsia"/>
        </w:rPr>
        <w:t>編列1</w:t>
      </w:r>
      <w:r w:rsidR="00812140" w:rsidRPr="00CA0792">
        <w:rPr>
          <w:rFonts w:hint="eastAsia"/>
        </w:rPr>
        <w:t>,</w:t>
      </w:r>
      <w:r w:rsidR="00CA0792" w:rsidRPr="00CA0792">
        <w:rPr>
          <w:rFonts w:hint="eastAsia"/>
        </w:rPr>
        <w:t>788</w:t>
      </w:r>
      <w:r w:rsidR="00111625" w:rsidRPr="00111625">
        <w:rPr>
          <w:rFonts w:hint="eastAsia"/>
        </w:rPr>
        <w:t>萬元</w:t>
      </w:r>
      <w:r w:rsidR="00CA0792" w:rsidRPr="00CA0792">
        <w:rPr>
          <w:rFonts w:hint="eastAsia"/>
        </w:rPr>
        <w:t>。然依前年度決算數僅為1</w:t>
      </w:r>
      <w:r w:rsidR="00812140" w:rsidRPr="00CA0792">
        <w:rPr>
          <w:rFonts w:hint="eastAsia"/>
        </w:rPr>
        <w:t>,</w:t>
      </w:r>
      <w:r w:rsidR="00CA0792" w:rsidRPr="00CA0792">
        <w:rPr>
          <w:rFonts w:hint="eastAsia"/>
        </w:rPr>
        <w:t>421</w:t>
      </w:r>
      <w:r w:rsidR="00812140">
        <w:rPr>
          <w:rFonts w:hint="eastAsia"/>
        </w:rPr>
        <w:t>萬</w:t>
      </w:r>
      <w:r w:rsidR="00CA0792" w:rsidRPr="00CA0792">
        <w:rPr>
          <w:rFonts w:hint="eastAsia"/>
        </w:rPr>
        <w:t>2千元，</w:t>
      </w:r>
      <w:r w:rsidR="00812140">
        <w:rPr>
          <w:rFonts w:hint="eastAsia"/>
        </w:rPr>
        <w:t>雖因於決算時依計畫執行屬性調整會計科目所致，仍應妥為規劃，避免寬列。</w:t>
      </w:r>
      <w:r w:rsidR="007E4D2B" w:rsidRPr="00D60AA8">
        <w:rPr>
          <w:rFonts w:hint="eastAsia"/>
        </w:rPr>
        <w:t>【</w:t>
      </w:r>
      <w:r w:rsidR="007E4D2B">
        <w:rPr>
          <w:rFonts w:hint="eastAsia"/>
        </w:rPr>
        <w:t>29</w:t>
      </w:r>
      <w:r w:rsidR="007E4D2B" w:rsidRPr="00D60AA8">
        <w:rPr>
          <w:rFonts w:hint="eastAsia"/>
        </w:rPr>
        <w:t>】</w:t>
      </w:r>
    </w:p>
    <w:p w:rsidR="00255225" w:rsidRPr="00D60AA8" w:rsidRDefault="00255225" w:rsidP="00255225">
      <w:pPr>
        <w:pStyle w:val="0"/>
      </w:pPr>
      <w:r w:rsidRPr="00D60AA8">
        <w:rPr>
          <w:rFonts w:hint="eastAsia"/>
        </w:rPr>
        <w:t>提案人：</w:t>
      </w:r>
      <w:r>
        <w:rPr>
          <w:rFonts w:hint="eastAsia"/>
        </w:rPr>
        <w:t>徐志榮</w:t>
      </w:r>
    </w:p>
    <w:p w:rsidR="0007626A" w:rsidRDefault="00255225" w:rsidP="00255225">
      <w:pPr>
        <w:pStyle w:val="0"/>
      </w:pPr>
      <w:r w:rsidRPr="00D60AA8">
        <w:rPr>
          <w:rFonts w:hint="eastAsia"/>
        </w:rPr>
        <w:t>連署人：</w:t>
      </w:r>
      <w:r>
        <w:rPr>
          <w:rFonts w:hint="eastAsia"/>
        </w:rPr>
        <w:t>蔣萬安  陳宜民</w:t>
      </w:r>
    </w:p>
    <w:p w:rsidR="00A0026B" w:rsidRDefault="0007626A" w:rsidP="00A0026B">
      <w:pPr>
        <w:pStyle w:val="11"/>
      </w:pPr>
      <w:r w:rsidRPr="0007626A">
        <w:t>25.</w:t>
      </w:r>
      <w:r w:rsidR="00AD44DD">
        <w:rPr>
          <w:rFonts w:hint="eastAsia"/>
        </w:rPr>
        <w:t>行政院環境保護</w:t>
      </w:r>
      <w:r w:rsidR="00A0026B">
        <w:rPr>
          <w:rFonts w:hint="eastAsia"/>
        </w:rPr>
        <w:t>署自100年起開始實施流放水氨氮排放管制措施以來，100</w:t>
      </w:r>
      <w:r w:rsidR="00AD44DD">
        <w:rPr>
          <w:rFonts w:hint="eastAsia"/>
        </w:rPr>
        <w:t>至</w:t>
      </w:r>
      <w:r w:rsidR="00A0026B">
        <w:rPr>
          <w:rFonts w:hint="eastAsia"/>
        </w:rPr>
        <w:t>105年這段時間氨氮含量處於嚴重污染的河川數由11條下降至5條，但106年度復上升至</w:t>
      </w:r>
      <w:r w:rsidR="00AD44DD">
        <w:rPr>
          <w:rFonts w:hint="eastAsia"/>
        </w:rPr>
        <w:t>8</w:t>
      </w:r>
      <w:r w:rsidR="00A0026B">
        <w:rPr>
          <w:rFonts w:hint="eastAsia"/>
        </w:rPr>
        <w:t>條，其中又有急水溪狀況最為嚴重，長期治理下，其氨氮含量不減反增，根據台南市</w:t>
      </w:r>
      <w:r w:rsidR="008178D1">
        <w:rPr>
          <w:rFonts w:hint="eastAsia"/>
        </w:rPr>
        <w:t>政府環境保護</w:t>
      </w:r>
      <w:r w:rsidR="00A0026B">
        <w:rPr>
          <w:rFonts w:hint="eastAsia"/>
        </w:rPr>
        <w:t>局之水質資料</w:t>
      </w:r>
      <w:r w:rsidR="00AD44DD">
        <w:rPr>
          <w:rFonts w:hint="eastAsia"/>
        </w:rPr>
        <w:t>（</w:t>
      </w:r>
      <w:r w:rsidR="00A0026B">
        <w:rPr>
          <w:rFonts w:hint="eastAsia"/>
        </w:rPr>
        <w:t>以台19甲急水溪橋測站為例</w:t>
      </w:r>
      <w:r w:rsidR="00AD44DD">
        <w:rPr>
          <w:rFonts w:hint="eastAsia"/>
        </w:rPr>
        <w:t>）</w:t>
      </w:r>
      <w:r w:rsidR="00A0026B">
        <w:rPr>
          <w:rFonts w:hint="eastAsia"/>
        </w:rPr>
        <w:t>107年NH3-N含量年平均值7.74毫克/公升高於101年之5.43毫克/公升。</w:t>
      </w:r>
      <w:r w:rsidR="00AD44DD">
        <w:rPr>
          <w:rFonts w:hint="eastAsia"/>
        </w:rPr>
        <w:t>請</w:t>
      </w:r>
      <w:r w:rsidR="00A0026B">
        <w:rPr>
          <w:rFonts w:hint="eastAsia"/>
        </w:rPr>
        <w:t>行政院環境保護署重新檢視計畫綜效與如何有效督促地方政府積極執行計畫後，向立法院社會福利及衛生環境委員會提出報告。</w:t>
      </w:r>
      <w:r w:rsidR="00A0026B" w:rsidRPr="00D60AA8">
        <w:rPr>
          <w:rFonts w:hint="eastAsia"/>
        </w:rPr>
        <w:t>【</w:t>
      </w:r>
      <w:r w:rsidR="00A0026B">
        <w:rPr>
          <w:rFonts w:hint="eastAsia"/>
        </w:rPr>
        <w:t>56</w:t>
      </w:r>
      <w:r w:rsidR="00A0026B" w:rsidRPr="00D60AA8">
        <w:rPr>
          <w:rFonts w:hint="eastAsia"/>
        </w:rPr>
        <w:t>】</w:t>
      </w:r>
    </w:p>
    <w:p w:rsidR="00A0026B" w:rsidRDefault="00A0026B" w:rsidP="00A0026B">
      <w:pPr>
        <w:pStyle w:val="0"/>
      </w:pPr>
      <w:r>
        <w:rPr>
          <w:rFonts w:hint="eastAsia"/>
        </w:rPr>
        <w:t>提案人：邱泰源</w:t>
      </w:r>
    </w:p>
    <w:p w:rsidR="0007626A" w:rsidRDefault="00A0026B" w:rsidP="00A0026B">
      <w:pPr>
        <w:pStyle w:val="0"/>
      </w:pPr>
      <w:r>
        <w:rPr>
          <w:rFonts w:hint="eastAsia"/>
        </w:rPr>
        <w:t>連署人：陳靜敏  吳玉琴</w:t>
      </w:r>
    </w:p>
    <w:p w:rsidR="0007626A" w:rsidRDefault="0007626A" w:rsidP="007067A7">
      <w:pPr>
        <w:pStyle w:val="11"/>
      </w:pPr>
      <w:r w:rsidRPr="0007626A">
        <w:t>26.</w:t>
      </w:r>
      <w:r w:rsidR="00AE05CF" w:rsidRPr="00521835">
        <w:rPr>
          <w:rFonts w:hint="eastAsia"/>
        </w:rPr>
        <w:t>109年度</w:t>
      </w:r>
      <w:r w:rsidR="00521835" w:rsidRPr="00521835">
        <w:rPr>
          <w:rFonts w:hint="eastAsia"/>
        </w:rPr>
        <w:t>資源回收管理基金「資源回收管理計畫</w:t>
      </w:r>
      <w:r w:rsidR="0002609F">
        <w:rPr>
          <w:rFonts w:hint="eastAsia"/>
        </w:rPr>
        <w:t>」項下「</w:t>
      </w:r>
      <w:r w:rsidR="00521835" w:rsidRPr="00521835">
        <w:rPr>
          <w:rFonts w:hint="eastAsia"/>
        </w:rPr>
        <w:t>補助及獎勵回收清除處理暨再生利用」</w:t>
      </w:r>
      <w:r w:rsidR="007067A7">
        <w:rPr>
          <w:rFonts w:hint="eastAsia"/>
        </w:rPr>
        <w:t>中「</w:t>
      </w:r>
      <w:r w:rsidR="007067A7" w:rsidRPr="007067A7">
        <w:rPr>
          <w:rFonts w:hint="eastAsia"/>
        </w:rPr>
        <w:t>會費、捐助、補助、分攤、照護、救濟與交流活動費</w:t>
      </w:r>
      <w:r w:rsidR="007067A7">
        <w:rPr>
          <w:rFonts w:hint="eastAsia"/>
        </w:rPr>
        <w:t>」之「</w:t>
      </w:r>
      <w:r w:rsidR="007067A7" w:rsidRPr="007067A7">
        <w:rPr>
          <w:rFonts w:hint="eastAsia"/>
        </w:rPr>
        <w:t>捐助、補助與獎助</w:t>
      </w:r>
      <w:r w:rsidR="007067A7">
        <w:rPr>
          <w:rFonts w:hint="eastAsia"/>
        </w:rPr>
        <w:t>」，</w:t>
      </w:r>
      <w:r w:rsidR="00521835" w:rsidRPr="00521835">
        <w:rPr>
          <w:rFonts w:hint="eastAsia"/>
        </w:rPr>
        <w:t>編列預算11億6,240萬元，用以補助政府機關辦理資源回收工作計畫、充實資源回收設施，以及執行相關回收作業與宣傳等業務。經查「補助及獎勵回收清除處理暨再生利用」計畫，近年</w:t>
      </w:r>
      <w:r w:rsidR="007067A7">
        <w:rPr>
          <w:rFonts w:hint="eastAsia"/>
        </w:rPr>
        <w:t>（</w:t>
      </w:r>
      <w:r w:rsidR="00521835" w:rsidRPr="00521835">
        <w:rPr>
          <w:rFonts w:hint="eastAsia"/>
        </w:rPr>
        <w:t>105</w:t>
      </w:r>
      <w:r w:rsidR="007067A7">
        <w:rPr>
          <w:rFonts w:hint="eastAsia"/>
        </w:rPr>
        <w:t>至</w:t>
      </w:r>
      <w:r w:rsidR="00521835" w:rsidRPr="00521835">
        <w:rPr>
          <w:rFonts w:hint="eastAsia"/>
        </w:rPr>
        <w:t>107年度</w:t>
      </w:r>
      <w:r w:rsidR="007067A7">
        <w:rPr>
          <w:rFonts w:hint="eastAsia"/>
        </w:rPr>
        <w:t>）</w:t>
      </w:r>
      <w:r w:rsidR="00521835" w:rsidRPr="00521835">
        <w:rPr>
          <w:rFonts w:hint="eastAsia"/>
        </w:rPr>
        <w:t>各執行機關資源回收目標率達成情形，22個執行機關中，105年度達成者僅3個，106年度達成者為10個，107年度則僅5個執行機關達成，各年度達成目標者均未及半數，109年度</w:t>
      </w:r>
      <w:r w:rsidR="007067A7">
        <w:rPr>
          <w:rFonts w:hint="eastAsia"/>
        </w:rPr>
        <w:t>行政院環境保護署</w:t>
      </w:r>
      <w:r w:rsidR="00521835" w:rsidRPr="00521835">
        <w:rPr>
          <w:rFonts w:hint="eastAsia"/>
        </w:rPr>
        <w:t>應督導強化資源回收成效。</w:t>
      </w:r>
      <w:r w:rsidR="00FF61C7" w:rsidRPr="00530492">
        <w:rPr>
          <w:rFonts w:hint="eastAsia"/>
        </w:rPr>
        <w:t>【</w:t>
      </w:r>
      <w:r w:rsidR="00FF61C7">
        <w:rPr>
          <w:rFonts w:hint="eastAsia"/>
        </w:rPr>
        <w:t>86</w:t>
      </w:r>
      <w:r w:rsidR="00FF61C7" w:rsidRPr="00530492">
        <w:rPr>
          <w:rFonts w:hint="eastAsia"/>
        </w:rPr>
        <w:t>】</w:t>
      </w:r>
    </w:p>
    <w:p w:rsidR="00DB71B9" w:rsidRDefault="00DB71B9" w:rsidP="00DB71B9">
      <w:pPr>
        <w:pStyle w:val="0"/>
      </w:pPr>
      <w:r>
        <w:rPr>
          <w:rFonts w:hint="eastAsia"/>
        </w:rPr>
        <w:t>提案人：楊  曜</w:t>
      </w:r>
    </w:p>
    <w:p w:rsidR="0007626A" w:rsidRPr="00DB71B9" w:rsidRDefault="00DB71B9" w:rsidP="00DB71B9">
      <w:pPr>
        <w:pStyle w:val="0"/>
      </w:pPr>
      <w:r>
        <w:rPr>
          <w:rFonts w:hint="eastAsia"/>
        </w:rPr>
        <w:t>連署人：劉建國  陳靜敏</w:t>
      </w:r>
    </w:p>
    <w:p w:rsidR="0007626A" w:rsidRPr="0007626A" w:rsidRDefault="0007626A" w:rsidP="00DB71B9">
      <w:pPr>
        <w:adjustRightInd w:val="0"/>
        <w:snapToGrid w:val="0"/>
        <w:spacing w:beforeLines="100" w:before="360" w:line="440" w:lineRule="exact"/>
        <w:ind w:rightChars="-47" w:right="-113"/>
        <w:outlineLvl w:val="1"/>
        <w:rPr>
          <w:rFonts w:ascii="標楷體" w:eastAsia="標楷體" w:hAnsi="標楷體" w:cs="Times New Roman"/>
          <w:b/>
          <w:bCs/>
          <w:snapToGrid w:val="0"/>
          <w:sz w:val="32"/>
          <w:szCs w:val="32"/>
        </w:rPr>
      </w:pPr>
      <w:r w:rsidRPr="0007626A">
        <w:rPr>
          <w:rFonts w:ascii="標楷體" w:eastAsia="標楷體" w:hAnsi="標楷體" w:cs="Times New Roman" w:hint="eastAsia"/>
          <w:b/>
          <w:bCs/>
          <w:snapToGrid w:val="0"/>
          <w:sz w:val="32"/>
          <w:szCs w:val="32"/>
        </w:rPr>
        <w:t>乙、信託基金部分</w:t>
      </w:r>
    </w:p>
    <w:p w:rsidR="0007626A" w:rsidRPr="0007626A" w:rsidRDefault="0007626A" w:rsidP="0007626A">
      <w:pPr>
        <w:adjustRightInd w:val="0"/>
        <w:snapToGrid w:val="0"/>
        <w:spacing w:line="440" w:lineRule="exact"/>
        <w:ind w:leftChars="100" w:left="881" w:hangingChars="200" w:hanging="641"/>
        <w:jc w:val="both"/>
        <w:rPr>
          <w:rFonts w:ascii="標楷體" w:eastAsia="標楷體" w:hAnsi="標楷體" w:cs="Times New Roman"/>
          <w:b/>
          <w:bCs/>
          <w:snapToGrid w:val="0"/>
          <w:sz w:val="32"/>
          <w:szCs w:val="32"/>
        </w:rPr>
      </w:pPr>
      <w:r w:rsidRPr="0007626A">
        <w:rPr>
          <w:rFonts w:ascii="標楷體" w:eastAsia="標楷體" w:hAnsi="標楷體" w:cs="Times New Roman" w:hint="eastAsia"/>
          <w:b/>
          <w:bCs/>
          <w:snapToGrid w:val="0"/>
          <w:sz w:val="32"/>
          <w:szCs w:val="32"/>
        </w:rPr>
        <w:t>一、資源回收管理基金─信託基金部分</w:t>
      </w:r>
    </w:p>
    <w:p w:rsidR="002C474D" w:rsidRDefault="002C474D" w:rsidP="002C474D">
      <w:pPr>
        <w:pStyle w:val="a9"/>
        <w:ind w:left="1360"/>
      </w:pPr>
      <w:r>
        <w:rPr>
          <w:rFonts w:hint="eastAsia"/>
        </w:rPr>
        <w:t>(一)基金運用計畫：應依據收支、餘絀撥補等項之審查結果，隨同調整。</w:t>
      </w:r>
    </w:p>
    <w:p w:rsidR="002C474D" w:rsidRDefault="002C474D" w:rsidP="002C474D">
      <w:pPr>
        <w:pStyle w:val="a9"/>
        <w:ind w:left="1360"/>
      </w:pPr>
      <w:r>
        <w:rPr>
          <w:rFonts w:hint="eastAsia"/>
        </w:rPr>
        <w:t>(二)總收入：58億6,656萬2千元，照列。</w:t>
      </w:r>
    </w:p>
    <w:p w:rsidR="002C474D" w:rsidRDefault="002C474D" w:rsidP="002C474D">
      <w:pPr>
        <w:pStyle w:val="a9"/>
        <w:ind w:left="1360"/>
      </w:pPr>
      <w:r>
        <w:rPr>
          <w:rFonts w:hint="eastAsia"/>
        </w:rPr>
        <w:t>(三)總支出：54億9,542萬元，照列。</w:t>
      </w:r>
    </w:p>
    <w:p w:rsidR="002C474D" w:rsidRDefault="002C474D" w:rsidP="002C474D">
      <w:pPr>
        <w:pStyle w:val="a9"/>
        <w:ind w:left="1360"/>
      </w:pPr>
      <w:r>
        <w:rPr>
          <w:rFonts w:hint="eastAsia"/>
        </w:rPr>
        <w:t>(四)本期賸餘：3億7,114萬2千元，照列。</w:t>
      </w:r>
    </w:p>
    <w:p w:rsidR="0007626A" w:rsidRPr="0007626A" w:rsidRDefault="0007626A" w:rsidP="00AC33DF">
      <w:pPr>
        <w:adjustRightInd w:val="0"/>
        <w:snapToGrid w:val="0"/>
        <w:spacing w:beforeLines="100" w:before="360" w:line="440" w:lineRule="exact"/>
        <w:ind w:leftChars="100" w:left="881" w:hangingChars="200" w:hanging="641"/>
        <w:jc w:val="both"/>
        <w:rPr>
          <w:rFonts w:ascii="標楷體" w:eastAsia="標楷體" w:hAnsi="標楷體" w:cs="Times New Roman"/>
          <w:b/>
          <w:bCs/>
          <w:snapToGrid w:val="0"/>
          <w:sz w:val="32"/>
          <w:szCs w:val="32"/>
        </w:rPr>
      </w:pPr>
      <w:r w:rsidRPr="0007626A">
        <w:rPr>
          <w:rFonts w:ascii="標楷體" w:eastAsia="標楷體" w:hAnsi="標楷體" w:cs="Times New Roman" w:hint="eastAsia"/>
          <w:b/>
          <w:bCs/>
          <w:snapToGrid w:val="0"/>
          <w:sz w:val="32"/>
          <w:szCs w:val="32"/>
        </w:rPr>
        <w:t>二、清潔人員執行職務死亡濟助基金</w:t>
      </w:r>
    </w:p>
    <w:p w:rsidR="002C474D" w:rsidRDefault="002C474D" w:rsidP="002C474D">
      <w:pPr>
        <w:pStyle w:val="a9"/>
        <w:ind w:left="1360"/>
      </w:pPr>
      <w:r>
        <w:rPr>
          <w:rFonts w:hint="eastAsia"/>
        </w:rPr>
        <w:t>(一)基金運用計畫：應依據收支、餘絀撥補等項之審查結果，隨同調整。</w:t>
      </w:r>
    </w:p>
    <w:p w:rsidR="002C474D" w:rsidRDefault="002C474D" w:rsidP="002C474D">
      <w:pPr>
        <w:pStyle w:val="a9"/>
        <w:ind w:left="1360"/>
      </w:pPr>
      <w:r>
        <w:rPr>
          <w:rFonts w:hint="eastAsia"/>
        </w:rPr>
        <w:t>(二)總收入：124萬2千元，照列。</w:t>
      </w:r>
    </w:p>
    <w:p w:rsidR="002C474D" w:rsidRDefault="002C474D" w:rsidP="002C474D">
      <w:pPr>
        <w:pStyle w:val="a9"/>
        <w:ind w:left="1360"/>
      </w:pPr>
      <w:r>
        <w:rPr>
          <w:rFonts w:hint="eastAsia"/>
        </w:rPr>
        <w:t>(三)總支出：797萬5千元，照列。</w:t>
      </w:r>
    </w:p>
    <w:p w:rsidR="002C474D" w:rsidRDefault="002C474D" w:rsidP="002C474D">
      <w:pPr>
        <w:pStyle w:val="a9"/>
        <w:ind w:left="1360"/>
      </w:pPr>
      <w:r>
        <w:rPr>
          <w:rFonts w:hint="eastAsia"/>
        </w:rPr>
        <w:t>(四)本期短絀：673萬3千元，照列。</w:t>
      </w:r>
    </w:p>
    <w:p w:rsidR="002C474D" w:rsidRDefault="002C474D" w:rsidP="002C474D">
      <w:pPr>
        <w:pStyle w:val="a9"/>
        <w:ind w:left="1360"/>
      </w:pPr>
      <w:r>
        <w:rPr>
          <w:rFonts w:hint="eastAsia"/>
        </w:rPr>
        <w:t>(五)通過決議1項：</w:t>
      </w:r>
    </w:p>
    <w:p w:rsidR="002C474D" w:rsidRPr="00AB3774" w:rsidRDefault="002C474D" w:rsidP="00AB3774">
      <w:pPr>
        <w:pStyle w:val="1"/>
      </w:pPr>
      <w:r w:rsidRPr="00AB3774">
        <w:rPr>
          <w:rFonts w:hint="eastAsia"/>
        </w:rPr>
        <w:t>1.</w:t>
      </w:r>
      <w:r w:rsidR="00521835" w:rsidRPr="00521835">
        <w:rPr>
          <w:rFonts w:hint="eastAsia"/>
        </w:rPr>
        <w:t>近年來清潔人員發生職業災害意外頻傳，允宜積極督導各縣市</w:t>
      </w:r>
      <w:r w:rsidR="007067A7">
        <w:rPr>
          <w:rFonts w:hint="eastAsia"/>
        </w:rPr>
        <w:t>環境保護</w:t>
      </w:r>
      <w:r w:rsidR="00521835" w:rsidRPr="00521835">
        <w:rPr>
          <w:rFonts w:hint="eastAsia"/>
        </w:rPr>
        <w:t>局及鄉鎮公所落實「清潔人員標準作業程序手冊」等職安規定，加強辦理清潔人員勞工安全教育、訓練，並補強清潔人員安全所需之反光衣、帽、手套、安全鞋、口罩等護具，以及車輛機具、反光警示貼紙、燈具等安全措施，以保護清潔隊員執行職務之安全，降低清潔人員意外事故發生。</w:t>
      </w:r>
      <w:r w:rsidRPr="00AB3774">
        <w:rPr>
          <w:rFonts w:hint="eastAsia"/>
        </w:rPr>
        <w:t>【87】</w:t>
      </w:r>
    </w:p>
    <w:p w:rsidR="00AC33DF" w:rsidRDefault="00AC33DF" w:rsidP="00AC33DF">
      <w:pPr>
        <w:pStyle w:val="0"/>
      </w:pPr>
      <w:r>
        <w:rPr>
          <w:rFonts w:hint="eastAsia"/>
        </w:rPr>
        <w:t>提案人：楊  曜</w:t>
      </w:r>
    </w:p>
    <w:p w:rsidR="00A6205C" w:rsidRDefault="00AC33DF" w:rsidP="00607E84">
      <w:pPr>
        <w:pStyle w:val="0"/>
        <w:rPr>
          <w:b/>
        </w:rPr>
      </w:pPr>
      <w:r>
        <w:rPr>
          <w:rFonts w:hint="eastAsia"/>
        </w:rPr>
        <w:t>連署人：劉建國  陳靜敏</w:t>
      </w:r>
    </w:p>
    <w:p w:rsidR="00C34028" w:rsidRPr="00063261" w:rsidRDefault="00C34028" w:rsidP="00C34028">
      <w:pPr>
        <w:spacing w:line="440" w:lineRule="exact"/>
        <w:jc w:val="both"/>
        <w:outlineLvl w:val="0"/>
        <w:rPr>
          <w:rFonts w:ascii="標楷體" w:eastAsia="標楷體" w:hAnsi="標楷體" w:cs="Times New Roman"/>
          <w:b/>
          <w:sz w:val="32"/>
          <w:szCs w:val="32"/>
        </w:rPr>
      </w:pPr>
      <w:r w:rsidRPr="00063261">
        <w:rPr>
          <w:rFonts w:ascii="標楷體" w:eastAsia="標楷體" w:hAnsi="標楷體" w:cs="Times New Roman" w:hint="eastAsia"/>
          <w:b/>
          <w:sz w:val="32"/>
          <w:szCs w:val="32"/>
        </w:rPr>
        <w:t>（11月20日）</w:t>
      </w:r>
    </w:p>
    <w:p w:rsidR="00C34028" w:rsidRPr="00063261" w:rsidRDefault="00C34028" w:rsidP="00C34028">
      <w:pPr>
        <w:spacing w:line="440" w:lineRule="exact"/>
        <w:jc w:val="both"/>
        <w:rPr>
          <w:rFonts w:ascii="標楷體" w:eastAsia="標楷體" w:hAnsi="標楷體" w:cs="Times New Roman"/>
          <w:b/>
          <w:sz w:val="32"/>
          <w:szCs w:val="32"/>
        </w:rPr>
      </w:pPr>
      <w:r w:rsidRPr="00063261">
        <w:rPr>
          <w:rFonts w:ascii="標楷體" w:eastAsia="標楷體" w:hAnsi="標楷體" w:cs="Times New Roman" w:hint="eastAsia"/>
          <w:b/>
          <w:sz w:val="32"/>
          <w:szCs w:val="32"/>
        </w:rPr>
        <w:t>討論事項</w:t>
      </w:r>
    </w:p>
    <w:p w:rsidR="00C34028" w:rsidRPr="00063261" w:rsidRDefault="00C34028" w:rsidP="00C34028">
      <w:pPr>
        <w:spacing w:line="440" w:lineRule="exact"/>
        <w:jc w:val="both"/>
        <w:rPr>
          <w:rFonts w:ascii="標楷體" w:eastAsia="標楷體" w:hAnsi="標楷體" w:cs="Times New Roman"/>
          <w:b/>
          <w:sz w:val="32"/>
          <w:szCs w:val="32"/>
        </w:rPr>
      </w:pPr>
      <w:r w:rsidRPr="00063261">
        <w:rPr>
          <w:rFonts w:ascii="標楷體" w:eastAsia="標楷體" w:hAnsi="標楷體" w:cs="Times New Roman" w:hint="eastAsia"/>
          <w:b/>
          <w:sz w:val="32"/>
          <w:szCs w:val="32"/>
        </w:rPr>
        <w:t>繼續審查中華民國109年度中央政府總預算關於勞動部主管預算（基金預算）案。</w:t>
      </w:r>
    </w:p>
    <w:p w:rsidR="00C34028" w:rsidRPr="00063261" w:rsidRDefault="00C34028" w:rsidP="00C34028">
      <w:pPr>
        <w:snapToGrid w:val="0"/>
        <w:spacing w:line="440" w:lineRule="exact"/>
        <w:ind w:left="640" w:hangingChars="200" w:hanging="640"/>
        <w:jc w:val="both"/>
        <w:rPr>
          <w:rFonts w:ascii="標楷體" w:eastAsia="標楷體" w:hAnsi="Times New Roman" w:cs="Times New Roman"/>
          <w:sz w:val="32"/>
          <w:szCs w:val="32"/>
        </w:rPr>
      </w:pPr>
      <w:bookmarkStart w:id="1" w:name="OLE_LINK1"/>
      <w:bookmarkStart w:id="2" w:name="OLE_LINK2"/>
      <w:r w:rsidRPr="00063261">
        <w:rPr>
          <w:rFonts w:ascii="標楷體" w:eastAsia="標楷體" w:hAnsi="Times New Roman" w:cs="Times New Roman" w:hint="eastAsia"/>
          <w:sz w:val="32"/>
          <w:szCs w:val="32"/>
        </w:rPr>
        <w:t>一、審查完竣，內容如審查結果。</w:t>
      </w:r>
    </w:p>
    <w:p w:rsidR="00C34028" w:rsidRPr="00063261" w:rsidRDefault="00C34028" w:rsidP="00C34028">
      <w:pPr>
        <w:snapToGrid w:val="0"/>
        <w:spacing w:line="440" w:lineRule="exact"/>
        <w:ind w:left="640" w:hangingChars="200" w:hanging="640"/>
        <w:jc w:val="both"/>
        <w:rPr>
          <w:rFonts w:ascii="標楷體" w:eastAsia="標楷體" w:hAnsi="Times New Roman" w:cs="Times New Roman"/>
          <w:sz w:val="32"/>
          <w:szCs w:val="32"/>
        </w:rPr>
      </w:pPr>
      <w:r w:rsidRPr="00063261">
        <w:rPr>
          <w:rFonts w:ascii="標楷體" w:eastAsia="標楷體" w:hAnsi="Times New Roman" w:cs="Times New Roman" w:hint="eastAsia"/>
          <w:sz w:val="32"/>
          <w:szCs w:val="32"/>
        </w:rPr>
        <w:t>二、中華民國109年度中央政府總預算案關於勞動部主管、衛生福利部主管及行政院環境保護署主管基金預算案均審查完竣，提報院會討論，院會討論前須交黨團協商</w:t>
      </w:r>
      <w:r>
        <w:rPr>
          <w:rFonts w:ascii="標楷體" w:eastAsia="標楷體" w:hAnsi="Times New Roman" w:cs="Times New Roman" w:hint="eastAsia"/>
          <w:sz w:val="32"/>
          <w:szCs w:val="32"/>
        </w:rPr>
        <w:t>。</w:t>
      </w:r>
      <w:r w:rsidRPr="00063261">
        <w:rPr>
          <w:rFonts w:ascii="標楷體" w:eastAsia="標楷體" w:hAnsi="Times New Roman" w:cs="Times New Roman" w:hint="eastAsia"/>
          <w:sz w:val="32"/>
          <w:szCs w:val="32"/>
        </w:rPr>
        <w:t>院會討論時由陳召集委員宜民及邱召集委員泰源補充說明。</w:t>
      </w:r>
    </w:p>
    <w:p w:rsidR="00C34028" w:rsidRPr="00063261" w:rsidRDefault="00C34028" w:rsidP="00C34028">
      <w:pPr>
        <w:snapToGrid w:val="0"/>
        <w:spacing w:line="440" w:lineRule="exact"/>
        <w:ind w:left="640" w:hangingChars="200" w:hanging="640"/>
        <w:jc w:val="both"/>
        <w:rPr>
          <w:rFonts w:ascii="標楷體" w:eastAsia="標楷體" w:hAnsi="標楷體" w:cs="Times New Roman"/>
          <w:b/>
          <w:sz w:val="32"/>
          <w:szCs w:val="32"/>
        </w:rPr>
      </w:pPr>
      <w:r w:rsidRPr="00063261">
        <w:rPr>
          <w:rFonts w:ascii="標楷體" w:eastAsia="標楷體" w:hAnsi="Times New Roman" w:cs="Times New Roman" w:hint="eastAsia"/>
          <w:sz w:val="32"/>
          <w:szCs w:val="32"/>
        </w:rPr>
        <w:t>三、配合中華民國109年度中央政府總預算審議結果，附屬單位預算非營業特種基金應修正部分，授權議事人員予以計列。</w:t>
      </w:r>
    </w:p>
    <w:bookmarkEnd w:id="1"/>
    <w:bookmarkEnd w:id="2"/>
    <w:p w:rsidR="00C34028" w:rsidRPr="00063261" w:rsidRDefault="00C34028" w:rsidP="00C34028">
      <w:pPr>
        <w:spacing w:line="440" w:lineRule="exact"/>
        <w:jc w:val="both"/>
        <w:rPr>
          <w:rFonts w:ascii="標楷體" w:eastAsia="標楷體" w:hAnsi="標楷體" w:cs="Times New Roman"/>
          <w:b/>
          <w:sz w:val="32"/>
          <w:szCs w:val="32"/>
        </w:rPr>
      </w:pPr>
    </w:p>
    <w:p w:rsidR="00C34028" w:rsidRPr="00063261" w:rsidRDefault="00C34028" w:rsidP="00C34028">
      <w:pPr>
        <w:spacing w:line="440" w:lineRule="exact"/>
        <w:jc w:val="both"/>
        <w:rPr>
          <w:rFonts w:ascii="標楷體" w:eastAsia="標楷體" w:hAnsi="標楷體" w:cs="Times New Roman"/>
          <w:b/>
          <w:sz w:val="32"/>
          <w:szCs w:val="32"/>
        </w:rPr>
      </w:pPr>
      <w:r w:rsidRPr="00063261">
        <w:rPr>
          <w:rFonts w:ascii="標楷體" w:eastAsia="標楷體" w:hAnsi="標楷體" w:cs="Times New Roman" w:hint="eastAsia"/>
          <w:b/>
          <w:sz w:val="32"/>
          <w:szCs w:val="32"/>
        </w:rPr>
        <w:t>審查結果：</w:t>
      </w:r>
    </w:p>
    <w:p w:rsidR="00C34028" w:rsidRDefault="00C34028" w:rsidP="00C34028">
      <w:pPr>
        <w:pStyle w:val="af0"/>
        <w:ind w:rightChars="0" w:right="0"/>
        <w:jc w:val="both"/>
      </w:pPr>
      <w:r>
        <w:rPr>
          <w:rFonts w:hint="eastAsia"/>
        </w:rPr>
        <w:t>甲、非營業部分</w:t>
      </w:r>
    </w:p>
    <w:p w:rsidR="00C34028" w:rsidRDefault="00C34028" w:rsidP="00C34028">
      <w:pPr>
        <w:pStyle w:val="af2"/>
        <w:ind w:left="881"/>
      </w:pPr>
      <w:r>
        <w:rPr>
          <w:rFonts w:hint="eastAsia"/>
        </w:rPr>
        <w:t>一、作業基金－勞工保險局作業基金</w:t>
      </w:r>
    </w:p>
    <w:p w:rsidR="00C34028" w:rsidRDefault="00C34028" w:rsidP="00C34028">
      <w:pPr>
        <w:pStyle w:val="a9"/>
        <w:ind w:left="1360"/>
      </w:pPr>
      <w:r>
        <w:rPr>
          <w:rFonts w:hint="eastAsia"/>
        </w:rPr>
        <w:t>(一)業務計畫：應依據業務收支、轉投資、固定資產建設改良擴充及資金運用等項之審查結果，隨同調整。</w:t>
      </w:r>
    </w:p>
    <w:p w:rsidR="00C34028" w:rsidRDefault="00C34028" w:rsidP="00C34028">
      <w:pPr>
        <w:pStyle w:val="a9"/>
        <w:ind w:left="1360"/>
      </w:pPr>
      <w:r>
        <w:rPr>
          <w:rFonts w:hint="eastAsia"/>
        </w:rPr>
        <w:t>(二)業務收支：</w:t>
      </w:r>
    </w:p>
    <w:p w:rsidR="00C34028" w:rsidRPr="00E04924" w:rsidRDefault="00C34028" w:rsidP="00C34028">
      <w:pPr>
        <w:pStyle w:val="1"/>
      </w:pPr>
      <w:r w:rsidRPr="00E04924">
        <w:rPr>
          <w:rFonts w:hint="eastAsia"/>
        </w:rPr>
        <w:t>1.業務總收入：原</w:t>
      </w:r>
      <w:r>
        <w:rPr>
          <w:rFonts w:hint="eastAsia"/>
        </w:rPr>
        <w:t>列</w:t>
      </w:r>
      <w:r w:rsidRPr="00E04924">
        <w:rPr>
          <w:rFonts w:hint="eastAsia"/>
        </w:rPr>
        <w:t>5,246億5,451萬5千元，配合業務總支出減列</w:t>
      </w:r>
      <w:r w:rsidRPr="0009203F">
        <w:rPr>
          <w:rFonts w:hint="eastAsia"/>
        </w:rPr>
        <w:t>「保險成本」項下「保險給付」中「農職保」200萬元</w:t>
      </w:r>
      <w:r>
        <w:rPr>
          <w:rFonts w:hint="eastAsia"/>
        </w:rPr>
        <w:t>及</w:t>
      </w:r>
      <w:r w:rsidRPr="0009203F">
        <w:rPr>
          <w:rFonts w:hint="eastAsia"/>
        </w:rPr>
        <w:t>「職災保護-已加保勞工」之「職業災害預防與補助」</w:t>
      </w:r>
      <w:r w:rsidRPr="00E04924">
        <w:rPr>
          <w:rFonts w:hint="eastAsia"/>
        </w:rPr>
        <w:t>50萬元，本項隨同</w:t>
      </w:r>
      <w:r>
        <w:rPr>
          <w:rFonts w:hint="eastAsia"/>
        </w:rPr>
        <w:t>修正</w:t>
      </w:r>
      <w:r w:rsidRPr="00E04924">
        <w:rPr>
          <w:rFonts w:hint="eastAsia"/>
        </w:rPr>
        <w:t>減列250萬元，其餘均照列，改列</w:t>
      </w:r>
      <w:r>
        <w:rPr>
          <w:rFonts w:hint="eastAsia"/>
        </w:rPr>
        <w:t>為</w:t>
      </w:r>
      <w:r w:rsidRPr="007D4D15">
        <w:rPr>
          <w:rFonts w:hint="eastAsia"/>
        </w:rPr>
        <w:t>5,246億5,201萬5千元</w:t>
      </w:r>
      <w:r w:rsidRPr="00E04924">
        <w:rPr>
          <w:rFonts w:hint="eastAsia"/>
        </w:rPr>
        <w:t>。</w:t>
      </w:r>
    </w:p>
    <w:p w:rsidR="00C34028" w:rsidRPr="00E04924" w:rsidRDefault="00C34028" w:rsidP="00C34028">
      <w:pPr>
        <w:pStyle w:val="1"/>
      </w:pPr>
      <w:r w:rsidRPr="00E04924">
        <w:rPr>
          <w:rFonts w:hint="eastAsia"/>
        </w:rPr>
        <w:t>2.業務總支出：原列5,246億5,451萬5千元，減列：</w:t>
      </w:r>
    </w:p>
    <w:p w:rsidR="00C34028" w:rsidRPr="007D4D15" w:rsidRDefault="00C34028" w:rsidP="00C34028">
      <w:pPr>
        <w:pStyle w:val="12"/>
      </w:pPr>
      <w:r w:rsidRPr="007D4D15">
        <w:t>(1)</w:t>
      </w:r>
      <w:r w:rsidRPr="00AA62C5">
        <w:rPr>
          <w:rFonts w:hint="eastAsia"/>
        </w:rPr>
        <w:t>「保險成本」項下「保險給付」中「農職保」200萬元。</w:t>
      </w:r>
    </w:p>
    <w:p w:rsidR="00C34028" w:rsidRPr="007D4D15" w:rsidRDefault="00C34028" w:rsidP="00C34028">
      <w:pPr>
        <w:pStyle w:val="12"/>
      </w:pPr>
      <w:r w:rsidRPr="007D4D15">
        <w:t>(2)</w:t>
      </w:r>
      <w:r w:rsidRPr="0009203F">
        <w:rPr>
          <w:rFonts w:hint="eastAsia"/>
        </w:rPr>
        <w:t>「保險成本」項下「保險給付」中「職災保護-已加保勞工」之「職業災害預防與補助」50萬元。</w:t>
      </w:r>
    </w:p>
    <w:p w:rsidR="00C34028" w:rsidRPr="00E056D2" w:rsidRDefault="00C34028" w:rsidP="00C34028">
      <w:pPr>
        <w:pStyle w:val="af3"/>
        <w:autoSpaceDE/>
        <w:autoSpaceDN/>
        <w:spacing w:line="440" w:lineRule="exact"/>
        <w:ind w:leftChars="590" w:left="1416" w:firstLineChars="6" w:firstLine="19"/>
        <w:textAlignment w:val="center"/>
        <w:rPr>
          <w:rFonts w:ascii="標楷體" w:eastAsia="標楷體" w:hAnsi="標楷體"/>
          <w:bCs/>
          <w:snapToGrid/>
          <w:sz w:val="32"/>
          <w:szCs w:val="32"/>
        </w:rPr>
      </w:pPr>
      <w:r w:rsidRPr="00205AF5">
        <w:rPr>
          <w:rFonts w:ascii="標楷體" w:eastAsia="標楷體" w:hAnsi="標楷體" w:hint="eastAsia"/>
          <w:bCs/>
          <w:snapToGrid/>
          <w:sz w:val="32"/>
          <w:szCs w:val="32"/>
        </w:rPr>
        <w:t>以上科目均自行調整，共計減列</w:t>
      </w:r>
      <w:r>
        <w:rPr>
          <w:rFonts w:ascii="標楷體" w:eastAsia="標楷體" w:hAnsi="標楷體" w:hint="eastAsia"/>
          <w:bCs/>
          <w:snapToGrid/>
          <w:sz w:val="32"/>
          <w:szCs w:val="32"/>
        </w:rPr>
        <w:t>250</w:t>
      </w:r>
      <w:r w:rsidRPr="00E056D2">
        <w:rPr>
          <w:rFonts w:ascii="標楷體" w:eastAsia="標楷體" w:hAnsi="標楷體" w:hint="eastAsia"/>
          <w:bCs/>
          <w:snapToGrid/>
          <w:sz w:val="32"/>
          <w:szCs w:val="32"/>
        </w:rPr>
        <w:t>萬元，其餘均照列，改列為</w:t>
      </w:r>
      <w:r w:rsidRPr="007D4D15">
        <w:rPr>
          <w:rFonts w:ascii="標楷體" w:eastAsia="標楷體" w:hAnsi="標楷體" w:hint="eastAsia"/>
          <w:bCs/>
          <w:snapToGrid/>
          <w:sz w:val="32"/>
          <w:szCs w:val="32"/>
        </w:rPr>
        <w:t>5,246億5,201萬5千元</w:t>
      </w:r>
      <w:r w:rsidRPr="00E056D2">
        <w:rPr>
          <w:rFonts w:ascii="標楷體" w:eastAsia="標楷體" w:hAnsi="標楷體" w:hint="eastAsia"/>
          <w:bCs/>
          <w:snapToGrid/>
          <w:sz w:val="32"/>
          <w:szCs w:val="32"/>
        </w:rPr>
        <w:t>。</w:t>
      </w:r>
      <w:r w:rsidRPr="007D4D15">
        <w:rPr>
          <w:rFonts w:ascii="標楷體" w:eastAsia="標楷體" w:hAnsi="標楷體" w:hint="eastAsia"/>
          <w:bCs/>
          <w:snapToGrid/>
          <w:sz w:val="32"/>
          <w:szCs w:val="32"/>
        </w:rPr>
        <w:t>【1.2】</w:t>
      </w:r>
    </w:p>
    <w:p w:rsidR="00C34028" w:rsidRPr="007D4D15" w:rsidRDefault="00C34028" w:rsidP="00C34028">
      <w:pPr>
        <w:pStyle w:val="1"/>
      </w:pPr>
      <w:r w:rsidRPr="007D4D15">
        <w:rPr>
          <w:rFonts w:hint="eastAsia"/>
        </w:rPr>
        <w:t>3.本期賸餘：無列數。</w:t>
      </w:r>
    </w:p>
    <w:p w:rsidR="00C34028" w:rsidRPr="007D4D15" w:rsidRDefault="00C34028" w:rsidP="00C34028">
      <w:pPr>
        <w:pStyle w:val="a9"/>
        <w:ind w:left="1360"/>
      </w:pPr>
      <w:r w:rsidRPr="007D4D15">
        <w:rPr>
          <w:rFonts w:hint="eastAsia"/>
        </w:rPr>
        <w:t>(三)解繳公庫淨額：無列數。</w:t>
      </w:r>
    </w:p>
    <w:p w:rsidR="00C34028" w:rsidRPr="007D4D15" w:rsidRDefault="00C34028" w:rsidP="00C34028">
      <w:pPr>
        <w:pStyle w:val="a9"/>
        <w:ind w:left="1360"/>
      </w:pPr>
      <w:r w:rsidRPr="007D4D15">
        <w:rPr>
          <w:rFonts w:hint="eastAsia"/>
        </w:rPr>
        <w:t>(四)轉投資計畫：無列數。</w:t>
      </w:r>
    </w:p>
    <w:p w:rsidR="00C34028" w:rsidRPr="007D4D15" w:rsidRDefault="00C34028" w:rsidP="00C34028">
      <w:pPr>
        <w:pStyle w:val="a9"/>
        <w:ind w:left="1360"/>
      </w:pPr>
      <w:r w:rsidRPr="007D4D15">
        <w:rPr>
          <w:rFonts w:hint="eastAsia"/>
        </w:rPr>
        <w:t>(五)固定資產建設改良擴充：無列數。</w:t>
      </w:r>
    </w:p>
    <w:p w:rsidR="00C34028" w:rsidRDefault="00C34028" w:rsidP="00C34028">
      <w:pPr>
        <w:pStyle w:val="a9"/>
        <w:ind w:left="1360"/>
      </w:pPr>
      <w:r>
        <w:rPr>
          <w:rFonts w:hint="eastAsia"/>
        </w:rPr>
        <w:t>(六)國庫增撥基金額：無列數。</w:t>
      </w:r>
    </w:p>
    <w:p w:rsidR="00C34028" w:rsidRPr="0007626A" w:rsidRDefault="00C34028" w:rsidP="00C34028">
      <w:pPr>
        <w:adjustRightInd w:val="0"/>
        <w:snapToGrid w:val="0"/>
        <w:spacing w:line="440" w:lineRule="exact"/>
        <w:ind w:leftChars="300" w:left="1360" w:hangingChars="200" w:hanging="640"/>
        <w:jc w:val="both"/>
        <w:outlineLvl w:val="1"/>
        <w:rPr>
          <w:rFonts w:ascii="標楷體" w:eastAsia="標楷體" w:hAnsi="標楷體" w:cs="Times New Roman"/>
          <w:bCs/>
          <w:sz w:val="32"/>
          <w:szCs w:val="32"/>
        </w:rPr>
      </w:pPr>
      <w:r w:rsidRPr="0007626A">
        <w:rPr>
          <w:rFonts w:ascii="標楷體" w:eastAsia="標楷體" w:hAnsi="標楷體" w:cs="Times New Roman" w:hint="eastAsia"/>
          <w:bCs/>
          <w:sz w:val="32"/>
          <w:szCs w:val="32"/>
        </w:rPr>
        <w:t>(</w:t>
      </w:r>
      <w:r>
        <w:rPr>
          <w:rFonts w:ascii="標楷體" w:eastAsia="標楷體" w:hAnsi="標楷體" w:cs="Times New Roman" w:hint="eastAsia"/>
          <w:bCs/>
          <w:sz w:val="32"/>
          <w:szCs w:val="32"/>
        </w:rPr>
        <w:t>七</w:t>
      </w:r>
      <w:r w:rsidRPr="0007626A">
        <w:rPr>
          <w:rFonts w:ascii="標楷體" w:eastAsia="標楷體" w:hAnsi="標楷體" w:cs="Times New Roman" w:hint="eastAsia"/>
          <w:bCs/>
          <w:sz w:val="32"/>
          <w:szCs w:val="32"/>
        </w:rPr>
        <w:t>)通過決議</w:t>
      </w:r>
      <w:r>
        <w:rPr>
          <w:rFonts w:ascii="標楷體" w:eastAsia="標楷體" w:hAnsi="標楷體" w:cs="Times New Roman" w:hint="eastAsia"/>
          <w:bCs/>
          <w:sz w:val="32"/>
          <w:szCs w:val="32"/>
        </w:rPr>
        <w:t>5</w:t>
      </w:r>
      <w:r w:rsidRPr="0007626A">
        <w:rPr>
          <w:rFonts w:ascii="標楷體" w:eastAsia="標楷體" w:hAnsi="標楷體" w:cs="Times New Roman" w:hint="eastAsia"/>
          <w:bCs/>
          <w:sz w:val="32"/>
          <w:szCs w:val="32"/>
        </w:rPr>
        <w:t>項：</w:t>
      </w:r>
    </w:p>
    <w:p w:rsidR="00C34028" w:rsidRPr="00CD1381" w:rsidRDefault="00C34028" w:rsidP="00C34028">
      <w:pPr>
        <w:pStyle w:val="1"/>
      </w:pPr>
      <w:r>
        <w:rPr>
          <w:rFonts w:hint="eastAsia"/>
        </w:rPr>
        <w:t>1.</w:t>
      </w:r>
      <w:r w:rsidRPr="000A79E5">
        <w:rPr>
          <w:rFonts w:hint="eastAsia"/>
        </w:rPr>
        <w:t>近來局限空間所造成勞工死亡之案例時有所聞，究其根本即是雇主或勞工不知其生產作業環境，會面臨缺氧或高濃度硫化氫之危害。</w:t>
      </w:r>
      <w:r w:rsidRPr="00413D6D">
        <w:rPr>
          <w:rFonts w:hint="eastAsia"/>
        </w:rPr>
        <w:t>勞動部職業安全衛生署</w:t>
      </w:r>
      <w:r w:rsidRPr="000A79E5">
        <w:rPr>
          <w:rFonts w:hint="eastAsia"/>
        </w:rPr>
        <w:t>為專責預防職災的中央主管機關，平時未見其針對局限空間危害預防加以宣導，對於相關作業及事業單位亦缺乏掌控，勞工實際作業必要之標準作業程序等資料或指引，也未有效製作提供事業單位及勞工參考使用，顯見該署難失其責，爰</w:t>
      </w:r>
      <w:r>
        <w:rPr>
          <w:rFonts w:hint="eastAsia"/>
        </w:rPr>
        <w:t>針對109年度勞動部</w:t>
      </w:r>
      <w:r w:rsidRPr="00413D6D">
        <w:rPr>
          <w:rFonts w:hint="eastAsia"/>
        </w:rPr>
        <w:t>勞工保險局作業基金</w:t>
      </w:r>
      <w:r>
        <w:rPr>
          <w:rFonts w:hint="eastAsia"/>
        </w:rPr>
        <w:t>「</w:t>
      </w:r>
      <w:r w:rsidRPr="00413D6D">
        <w:rPr>
          <w:rFonts w:hint="eastAsia"/>
        </w:rPr>
        <w:t>安全衛生教育訓練及宣導</w:t>
      </w:r>
      <w:r>
        <w:rPr>
          <w:rFonts w:hint="eastAsia"/>
        </w:rPr>
        <w:t>」預算編列</w:t>
      </w:r>
      <w:r w:rsidRPr="00B25A0E">
        <w:rPr>
          <w:rFonts w:hint="eastAsia"/>
        </w:rPr>
        <w:t>3,960萬元</w:t>
      </w:r>
      <w:r>
        <w:rPr>
          <w:rFonts w:hint="eastAsia"/>
        </w:rPr>
        <w:t>，</w:t>
      </w:r>
      <w:r w:rsidRPr="000A79E5">
        <w:rPr>
          <w:rFonts w:hint="eastAsia"/>
        </w:rPr>
        <w:t>凍結</w:t>
      </w:r>
      <w:r>
        <w:rPr>
          <w:rFonts w:hint="eastAsia"/>
        </w:rPr>
        <w:t>50萬</w:t>
      </w:r>
      <w:r w:rsidRPr="000A79E5">
        <w:rPr>
          <w:rFonts w:hint="eastAsia"/>
        </w:rPr>
        <w:t>元，</w:t>
      </w:r>
      <w:r w:rsidR="00191C38">
        <w:rPr>
          <w:rFonts w:hint="eastAsia"/>
        </w:rPr>
        <w:t>俟</w:t>
      </w:r>
      <w:r w:rsidRPr="000A79E5">
        <w:rPr>
          <w:rFonts w:hint="eastAsia"/>
        </w:rPr>
        <w:t>其提出完整檢討</w:t>
      </w:r>
      <w:r>
        <w:rPr>
          <w:rFonts w:hint="eastAsia"/>
        </w:rPr>
        <w:t>書面</w:t>
      </w:r>
      <w:r w:rsidRPr="000A79E5">
        <w:rPr>
          <w:rFonts w:hint="eastAsia"/>
        </w:rPr>
        <w:t>報告送交立法院社會福利及衛生環境委員會</w:t>
      </w:r>
      <w:r w:rsidR="00DB2BE6">
        <w:rPr>
          <w:rFonts w:hint="eastAsia"/>
        </w:rPr>
        <w:t>後</w:t>
      </w:r>
      <w:r w:rsidRPr="000A79E5">
        <w:rPr>
          <w:rFonts w:hint="eastAsia"/>
        </w:rPr>
        <w:t>，始得動支。</w:t>
      </w:r>
      <w:r w:rsidRPr="00CD1381">
        <w:rPr>
          <w:rFonts w:hint="eastAsia"/>
        </w:rPr>
        <w:t>【4】</w:t>
      </w:r>
    </w:p>
    <w:p w:rsidR="00C34028" w:rsidRPr="00511133" w:rsidRDefault="00C34028" w:rsidP="00C34028">
      <w:pPr>
        <w:pStyle w:val="0"/>
      </w:pPr>
      <w:r>
        <w:rPr>
          <w:rFonts w:hint="eastAsia"/>
        </w:rPr>
        <w:t>提案人：陳  瑩</w:t>
      </w:r>
    </w:p>
    <w:p w:rsidR="00C34028" w:rsidRDefault="00C34028" w:rsidP="00C34028">
      <w:pPr>
        <w:pStyle w:val="0"/>
      </w:pPr>
      <w:r w:rsidRPr="00511133">
        <w:rPr>
          <w:rFonts w:hint="eastAsia"/>
        </w:rPr>
        <w:t>連署人：</w:t>
      </w:r>
      <w:r w:rsidRPr="00857850">
        <w:rPr>
          <w:rFonts w:hint="eastAsia"/>
        </w:rPr>
        <w:t>陳靜敏</w:t>
      </w:r>
      <w:r>
        <w:rPr>
          <w:rFonts w:hint="eastAsia"/>
        </w:rPr>
        <w:t xml:space="preserve">  </w:t>
      </w:r>
      <w:r w:rsidRPr="00511133">
        <w:rPr>
          <w:rFonts w:hint="eastAsia"/>
        </w:rPr>
        <w:t>楊  曜</w:t>
      </w:r>
    </w:p>
    <w:p w:rsidR="00C34028" w:rsidRDefault="00C34028" w:rsidP="00C34028">
      <w:pPr>
        <w:pStyle w:val="11"/>
        <w:rPr>
          <w:rFonts w:cstheme="minorBidi"/>
          <w:highlight w:val="yellow"/>
        </w:rPr>
      </w:pPr>
      <w:r>
        <w:rPr>
          <w:rFonts w:hint="eastAsia"/>
        </w:rPr>
        <w:t>2.</w:t>
      </w:r>
      <w:r w:rsidRPr="0045046F">
        <w:rPr>
          <w:rFonts w:cstheme="minorBidi" w:hint="eastAsia"/>
        </w:rPr>
        <w:t>近來高空作業車屢屢發生勞工墜落意外，造成多名勞工連續死亡意外。查該項職災類型，多屬臨時性、承攬性工作，且為小型高風險包商所承攬；歷年多次事故發生原因、場所業經媒體披露，</w:t>
      </w:r>
      <w:r w:rsidRPr="00413D6D">
        <w:rPr>
          <w:rFonts w:cstheme="minorBidi" w:hint="eastAsia"/>
        </w:rPr>
        <w:t>勞動部職業安全衛生署</w:t>
      </w:r>
      <w:r w:rsidRPr="0045046F">
        <w:rPr>
          <w:rFonts w:cstheme="minorBidi" w:hint="eastAsia"/>
        </w:rPr>
        <w:t>理應妥加規劃，積極推動各項預防性措拖，或者強化教育訓練及廣為宣導。該署雖然已在職業災害勞工保護作業基金編列</w:t>
      </w:r>
      <w:r>
        <w:rPr>
          <w:rFonts w:cstheme="minorBidi" w:hint="eastAsia"/>
        </w:rPr>
        <w:t>「</w:t>
      </w:r>
      <w:r w:rsidRPr="0045046F">
        <w:rPr>
          <w:rFonts w:cstheme="minorBidi" w:hint="eastAsia"/>
        </w:rPr>
        <w:t>職災預防輔導與安衛設施補助</w:t>
      </w:r>
      <w:r>
        <w:rPr>
          <w:rFonts w:cstheme="minorBidi" w:hint="eastAsia"/>
        </w:rPr>
        <w:t>」</w:t>
      </w:r>
      <w:r w:rsidRPr="0045046F">
        <w:rPr>
          <w:rFonts w:cstheme="minorBidi" w:hint="eastAsia"/>
        </w:rPr>
        <w:t>，然不見其推動高風險事業安全衛生輔導具實際成效，爰</w:t>
      </w:r>
      <w:r>
        <w:rPr>
          <w:rFonts w:cstheme="minorBidi" w:hint="eastAsia"/>
        </w:rPr>
        <w:t>針對109年度勞動部</w:t>
      </w:r>
      <w:r w:rsidRPr="00413D6D">
        <w:rPr>
          <w:rFonts w:cstheme="minorBidi" w:hint="eastAsia"/>
        </w:rPr>
        <w:t>勞工保險局作業基金「職災預防輔導與安衛設施補助</w:t>
      </w:r>
      <w:r>
        <w:rPr>
          <w:rFonts w:cstheme="minorBidi" w:hint="eastAsia"/>
        </w:rPr>
        <w:t>」</w:t>
      </w:r>
      <w:r w:rsidRPr="0045046F">
        <w:rPr>
          <w:rFonts w:cstheme="minorBidi" w:hint="eastAsia"/>
        </w:rPr>
        <w:t>預算</w:t>
      </w:r>
      <w:r>
        <w:rPr>
          <w:rFonts w:cstheme="minorBidi" w:hint="eastAsia"/>
        </w:rPr>
        <w:t>編列</w:t>
      </w:r>
      <w:r w:rsidRPr="00B25A0E">
        <w:rPr>
          <w:rFonts w:cstheme="minorBidi" w:hint="eastAsia"/>
        </w:rPr>
        <w:t>5,675萬元</w:t>
      </w:r>
      <w:r>
        <w:rPr>
          <w:rFonts w:cstheme="minorBidi" w:hint="eastAsia"/>
        </w:rPr>
        <w:t>，</w:t>
      </w:r>
      <w:r w:rsidRPr="0045046F">
        <w:rPr>
          <w:rFonts w:cstheme="minorBidi" w:hint="eastAsia"/>
        </w:rPr>
        <w:t>凍結</w:t>
      </w:r>
      <w:r>
        <w:rPr>
          <w:rFonts w:cstheme="minorBidi" w:hint="eastAsia"/>
        </w:rPr>
        <w:t>50萬</w:t>
      </w:r>
      <w:r w:rsidRPr="0045046F">
        <w:rPr>
          <w:rFonts w:cstheme="minorBidi" w:hint="eastAsia"/>
        </w:rPr>
        <w:t>元，</w:t>
      </w:r>
      <w:r w:rsidR="00191C38">
        <w:rPr>
          <w:rFonts w:cstheme="minorBidi" w:hint="eastAsia"/>
        </w:rPr>
        <w:t>俟</w:t>
      </w:r>
      <w:r w:rsidRPr="0045046F">
        <w:rPr>
          <w:rFonts w:cstheme="minorBidi" w:hint="eastAsia"/>
        </w:rPr>
        <w:t>其提出完整檢討</w:t>
      </w:r>
      <w:r>
        <w:rPr>
          <w:rFonts w:cstheme="minorBidi" w:hint="eastAsia"/>
        </w:rPr>
        <w:t>書面</w:t>
      </w:r>
      <w:r w:rsidRPr="0045046F">
        <w:rPr>
          <w:rFonts w:cstheme="minorBidi" w:hint="eastAsia"/>
        </w:rPr>
        <w:t>報告</w:t>
      </w:r>
      <w:r>
        <w:rPr>
          <w:rFonts w:cstheme="minorBidi" w:hint="eastAsia"/>
        </w:rPr>
        <w:t>及</w:t>
      </w:r>
      <w:r>
        <w:rPr>
          <w:rFonts w:cstheme="minorBidi"/>
        </w:rPr>
        <w:fldChar w:fldCharType="begin"/>
      </w:r>
      <w:r>
        <w:rPr>
          <w:rFonts w:cstheme="minorBidi"/>
        </w:rPr>
        <w:instrText xml:space="preserve"> </w:instrText>
      </w:r>
      <w:r>
        <w:rPr>
          <w:rFonts w:cstheme="minorBidi" w:hint="eastAsia"/>
        </w:rPr>
        <w:instrText>eq \o\ac(○,</w:instrText>
      </w:r>
      <w:r w:rsidRPr="00B25A0E">
        <w:rPr>
          <w:rFonts w:cstheme="minorBidi" w:hint="eastAsia"/>
          <w:position w:val="4"/>
          <w:sz w:val="22"/>
        </w:rPr>
        <w:instrText>1</w:instrText>
      </w:r>
      <w:r>
        <w:rPr>
          <w:rFonts w:cstheme="minorBidi" w:hint="eastAsia"/>
        </w:rPr>
        <w:instrText>)</w:instrText>
      </w:r>
      <w:r>
        <w:rPr>
          <w:rFonts w:cstheme="minorBidi"/>
        </w:rPr>
        <w:fldChar w:fldCharType="end"/>
      </w:r>
      <w:r>
        <w:rPr>
          <w:rFonts w:cstheme="minorBidi" w:hint="eastAsia"/>
        </w:rPr>
        <w:t>研議如何確保搭載設備的強度</w:t>
      </w:r>
      <w:r>
        <w:rPr>
          <w:rFonts w:cstheme="minorBidi"/>
        </w:rPr>
        <w:fldChar w:fldCharType="begin"/>
      </w:r>
      <w:r>
        <w:rPr>
          <w:rFonts w:cstheme="minorBidi"/>
        </w:rPr>
        <w:instrText xml:space="preserve"> </w:instrText>
      </w:r>
      <w:r>
        <w:rPr>
          <w:rFonts w:cstheme="minorBidi" w:hint="eastAsia"/>
        </w:rPr>
        <w:instrText>eq \o\ac(○,</w:instrText>
      </w:r>
      <w:r w:rsidRPr="00B25A0E">
        <w:rPr>
          <w:rFonts w:cstheme="minorBidi" w:hint="eastAsia"/>
          <w:position w:val="4"/>
          <w:sz w:val="22"/>
        </w:rPr>
        <w:instrText>2</w:instrText>
      </w:r>
      <w:r>
        <w:rPr>
          <w:rFonts w:cstheme="minorBidi" w:hint="eastAsia"/>
        </w:rPr>
        <w:instrText>)</w:instrText>
      </w:r>
      <w:r>
        <w:rPr>
          <w:rFonts w:cstheme="minorBidi"/>
        </w:rPr>
        <w:fldChar w:fldCharType="end"/>
      </w:r>
      <w:r>
        <w:rPr>
          <w:rFonts w:cstheme="minorBidi" w:hint="eastAsia"/>
        </w:rPr>
        <w:t>研議移動式起重機連接搭乘設備納入危險性設備定期檢查範圍，</w:t>
      </w:r>
      <w:r w:rsidRPr="0045046F">
        <w:rPr>
          <w:rFonts w:cstheme="minorBidi" w:hint="eastAsia"/>
        </w:rPr>
        <w:t>送交立法院社會福利及衛生環境委員會</w:t>
      </w:r>
      <w:r w:rsidR="00DB2BE6">
        <w:rPr>
          <w:rFonts w:cstheme="minorBidi" w:hint="eastAsia"/>
        </w:rPr>
        <w:t>後</w:t>
      </w:r>
      <w:r w:rsidRPr="0045046F">
        <w:rPr>
          <w:rFonts w:cstheme="minorBidi" w:hint="eastAsia"/>
        </w:rPr>
        <w:t>，始得動支。</w:t>
      </w:r>
      <w:r w:rsidRPr="00CD1381">
        <w:rPr>
          <w:rFonts w:cstheme="minorBidi" w:hint="eastAsia"/>
        </w:rPr>
        <w:t>【</w:t>
      </w:r>
      <w:r>
        <w:rPr>
          <w:rFonts w:cstheme="minorBidi" w:hint="eastAsia"/>
        </w:rPr>
        <w:t>5</w:t>
      </w:r>
      <w:r w:rsidRPr="00CD1381">
        <w:rPr>
          <w:rFonts w:cstheme="minorBidi" w:hint="eastAsia"/>
        </w:rPr>
        <w:t>】</w:t>
      </w:r>
    </w:p>
    <w:p w:rsidR="00C34028" w:rsidRPr="00511133"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  瑩</w:t>
      </w:r>
    </w:p>
    <w:p w:rsidR="00C34028" w:rsidRDefault="00C34028" w:rsidP="00C34028">
      <w:pPr>
        <w:spacing w:line="440" w:lineRule="exact"/>
        <w:ind w:leftChars="1400" w:left="3360"/>
      </w:pPr>
      <w:r w:rsidRPr="00511133">
        <w:rPr>
          <w:rFonts w:ascii="標楷體" w:eastAsia="標楷體" w:hAnsi="標楷體" w:hint="eastAsia"/>
          <w:sz w:val="32"/>
          <w:szCs w:val="32"/>
        </w:rPr>
        <w:t>連署人：</w:t>
      </w:r>
      <w:r w:rsidRPr="00857850">
        <w:rPr>
          <w:rFonts w:ascii="標楷體" w:eastAsia="標楷體" w:hAnsi="標楷體" w:hint="eastAsia"/>
          <w:sz w:val="32"/>
          <w:szCs w:val="32"/>
        </w:rPr>
        <w:t>陳靜敏</w:t>
      </w:r>
      <w:r>
        <w:rPr>
          <w:rFonts w:ascii="標楷體" w:eastAsia="標楷體" w:hAnsi="標楷體" w:hint="eastAsia"/>
          <w:sz w:val="32"/>
          <w:szCs w:val="32"/>
        </w:rPr>
        <w:t xml:space="preserve">  </w:t>
      </w:r>
      <w:r w:rsidRPr="00511133">
        <w:rPr>
          <w:rFonts w:ascii="標楷體" w:eastAsia="標楷體" w:hAnsi="標楷體" w:hint="eastAsia"/>
          <w:sz w:val="32"/>
          <w:szCs w:val="32"/>
        </w:rPr>
        <w:t>楊  曜</w:t>
      </w:r>
    </w:p>
    <w:p w:rsidR="00C34028" w:rsidRPr="00511133" w:rsidRDefault="00C34028" w:rsidP="00C34028">
      <w:pPr>
        <w:pStyle w:val="11"/>
        <w:rPr>
          <w:rFonts w:cstheme="minorBidi"/>
        </w:rPr>
      </w:pPr>
      <w:r>
        <w:rPr>
          <w:rFonts w:hint="eastAsia"/>
        </w:rPr>
        <w:t>3.</w:t>
      </w:r>
      <w:r w:rsidRPr="000A79E5">
        <w:rPr>
          <w:rFonts w:cstheme="minorBidi" w:hint="eastAsia"/>
        </w:rPr>
        <w:t>近來營造業勞工職災事故仍持續發生，雖加強檢查仍未見明顯改善。</w:t>
      </w:r>
      <w:r w:rsidRPr="00595008">
        <w:rPr>
          <w:rFonts w:cstheme="minorBidi" w:hint="eastAsia"/>
        </w:rPr>
        <w:t>勞動部職業安全衛生署</w:t>
      </w:r>
      <w:r w:rsidRPr="000A79E5">
        <w:rPr>
          <w:rFonts w:cstheme="minorBidi" w:hint="eastAsia"/>
        </w:rPr>
        <w:t>亦積極推動營造業勞工安全監督改善、老舊危險性設備體檢、中小型營造工地輔導改善及透過職業工會辦理安全衛生教育訓練，然因缺乏具體成效指標，難以評估實際辦理成果與績效。甚且所謂勞工安全監督改善，其在營造業職災減災的目標、定位與預期成果，職安署並未對外說明。爰</w:t>
      </w:r>
      <w:r>
        <w:rPr>
          <w:rFonts w:cstheme="minorBidi" w:hint="eastAsia"/>
        </w:rPr>
        <w:t>要求</w:t>
      </w:r>
      <w:r w:rsidRPr="00595008">
        <w:rPr>
          <w:rFonts w:cstheme="minorBidi" w:hint="eastAsia"/>
        </w:rPr>
        <w:t>勞動部職業安全衛生署</w:t>
      </w:r>
      <w:r w:rsidRPr="000A79E5">
        <w:rPr>
          <w:rFonts w:cstheme="minorBidi" w:hint="eastAsia"/>
        </w:rPr>
        <w:t>提出完整檢討報告送交立法院社會福利及衛生環境委員會。</w:t>
      </w:r>
      <w:r w:rsidRPr="00511133">
        <w:rPr>
          <w:rFonts w:cstheme="minorBidi" w:hint="eastAsia"/>
        </w:rPr>
        <w:t>【3】</w:t>
      </w:r>
    </w:p>
    <w:p w:rsidR="00C34028" w:rsidRPr="00511133"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  瑩</w:t>
      </w:r>
    </w:p>
    <w:p w:rsidR="00C34028" w:rsidRDefault="00C34028" w:rsidP="00C34028">
      <w:pPr>
        <w:spacing w:line="440" w:lineRule="exact"/>
        <w:ind w:leftChars="1400" w:left="3360"/>
      </w:pPr>
      <w:r w:rsidRPr="00511133">
        <w:rPr>
          <w:rFonts w:ascii="標楷體" w:eastAsia="標楷體" w:hAnsi="標楷體" w:hint="eastAsia"/>
          <w:sz w:val="32"/>
          <w:szCs w:val="32"/>
        </w:rPr>
        <w:t>連署人：</w:t>
      </w:r>
      <w:r w:rsidRPr="00857850">
        <w:rPr>
          <w:rFonts w:ascii="標楷體" w:eastAsia="標楷體" w:hAnsi="標楷體" w:hint="eastAsia"/>
          <w:sz w:val="32"/>
          <w:szCs w:val="32"/>
        </w:rPr>
        <w:t>陳靜敏</w:t>
      </w:r>
      <w:r>
        <w:rPr>
          <w:rFonts w:ascii="標楷體" w:eastAsia="標楷體" w:hAnsi="標楷體" w:hint="eastAsia"/>
          <w:sz w:val="32"/>
          <w:szCs w:val="32"/>
        </w:rPr>
        <w:t xml:space="preserve">  </w:t>
      </w:r>
      <w:r w:rsidRPr="00511133">
        <w:rPr>
          <w:rFonts w:ascii="標楷體" w:eastAsia="標楷體" w:hAnsi="標楷體" w:hint="eastAsia"/>
          <w:sz w:val="32"/>
          <w:szCs w:val="32"/>
        </w:rPr>
        <w:t>楊  曜</w:t>
      </w:r>
    </w:p>
    <w:p w:rsidR="00C34028" w:rsidRPr="00CD1381" w:rsidRDefault="00C34028" w:rsidP="00C34028">
      <w:pPr>
        <w:pStyle w:val="11"/>
        <w:rPr>
          <w:rFonts w:cstheme="minorBidi"/>
        </w:rPr>
      </w:pPr>
      <w:r>
        <w:rPr>
          <w:rFonts w:hint="eastAsia"/>
        </w:rPr>
        <w:t>4.</w:t>
      </w:r>
      <w:r w:rsidRPr="0045046F">
        <w:rPr>
          <w:rFonts w:cstheme="minorBidi" w:hint="eastAsia"/>
        </w:rPr>
        <w:t>109年度</w:t>
      </w:r>
      <w:r>
        <w:rPr>
          <w:rFonts w:cstheme="minorBidi" w:hint="eastAsia"/>
        </w:rPr>
        <w:t>勞動部</w:t>
      </w:r>
      <w:r w:rsidRPr="00413D6D">
        <w:rPr>
          <w:rFonts w:cstheme="minorBidi" w:hint="eastAsia"/>
        </w:rPr>
        <w:t>勞工保險局作業基金</w:t>
      </w:r>
      <w:r w:rsidRPr="0045046F">
        <w:rPr>
          <w:rFonts w:cstheme="minorBidi" w:hint="eastAsia"/>
        </w:rPr>
        <w:t>「投融資業務成本</w:t>
      </w:r>
      <w:r w:rsidRPr="00413D6D">
        <w:rPr>
          <w:rFonts w:cstheme="minorBidi" w:hint="eastAsia"/>
        </w:rPr>
        <w:t>」項下「</w:t>
      </w:r>
      <w:r w:rsidRPr="0045046F">
        <w:rPr>
          <w:rFonts w:cstheme="minorBidi" w:hint="eastAsia"/>
        </w:rPr>
        <w:t>投資業務成本</w:t>
      </w:r>
      <w:r w:rsidRPr="00413D6D">
        <w:rPr>
          <w:rFonts w:cstheme="minorBidi" w:hint="eastAsia"/>
        </w:rPr>
        <w:t>」</w:t>
      </w:r>
      <w:r>
        <w:rPr>
          <w:rFonts w:cstheme="minorBidi" w:hint="eastAsia"/>
        </w:rPr>
        <w:t>中</w:t>
      </w:r>
      <w:r w:rsidRPr="00413D6D">
        <w:rPr>
          <w:rFonts w:cstheme="minorBidi" w:hint="eastAsia"/>
        </w:rPr>
        <w:t>「</w:t>
      </w:r>
      <w:r w:rsidRPr="0045046F">
        <w:rPr>
          <w:rFonts w:cstheme="minorBidi" w:hint="eastAsia"/>
        </w:rPr>
        <w:t>服務費用</w:t>
      </w:r>
      <w:r>
        <w:rPr>
          <w:rFonts w:cstheme="minorBidi" w:hint="eastAsia"/>
        </w:rPr>
        <w:t>」之「</w:t>
      </w:r>
      <w:r w:rsidRPr="0045046F">
        <w:rPr>
          <w:rFonts w:cstheme="minorBidi" w:hint="eastAsia"/>
        </w:rPr>
        <w:t>專業服務費」科目項下編列委任律師處理國外投資訴訟事務費3,303萬8千元，係為委任律師處理國外投資馬多夫相關訴訟案。經查：該</w:t>
      </w:r>
      <w:r>
        <w:rPr>
          <w:rFonts w:cstheme="minorBidi" w:hint="eastAsia"/>
        </w:rPr>
        <w:t>2</w:t>
      </w:r>
      <w:r w:rsidRPr="0045046F">
        <w:rPr>
          <w:rFonts w:cstheme="minorBidi" w:hint="eastAsia"/>
        </w:rPr>
        <w:t>件訴訟案，後續尚處於法律程序中，而該案歷年編列委任律師處理訴訟事務費，以處理涉訟之法律程序相關問題，惟104年度至108年8月底之預算執行率僅各為11.17</w:t>
      </w:r>
      <w:r w:rsidRPr="007E28E6">
        <w:rPr>
          <w:rFonts w:ascii="Times New Roman" w:hAnsi="Times New Roman" w:cstheme="minorBidi" w:hint="eastAsia"/>
        </w:rPr>
        <w:t>%</w:t>
      </w:r>
      <w:r w:rsidRPr="0045046F">
        <w:rPr>
          <w:rFonts w:cstheme="minorBidi" w:hint="eastAsia"/>
        </w:rPr>
        <w:t>、0.67</w:t>
      </w:r>
      <w:r w:rsidRPr="007E28E6">
        <w:rPr>
          <w:rFonts w:ascii="Times New Roman" w:hAnsi="Times New Roman" w:cstheme="minorBidi" w:hint="eastAsia"/>
        </w:rPr>
        <w:t>%</w:t>
      </w:r>
      <w:r w:rsidRPr="0045046F">
        <w:rPr>
          <w:rFonts w:cstheme="minorBidi" w:hint="eastAsia"/>
        </w:rPr>
        <w:t>、3.71</w:t>
      </w:r>
      <w:r w:rsidRPr="007E28E6">
        <w:rPr>
          <w:rFonts w:ascii="Times New Roman" w:hAnsi="Times New Roman" w:cstheme="minorBidi" w:hint="eastAsia"/>
        </w:rPr>
        <w:t>%</w:t>
      </w:r>
      <w:r w:rsidRPr="0045046F">
        <w:rPr>
          <w:rFonts w:cstheme="minorBidi" w:hint="eastAsia"/>
        </w:rPr>
        <w:t>、1.11</w:t>
      </w:r>
      <w:r w:rsidRPr="007E28E6">
        <w:rPr>
          <w:rFonts w:ascii="Times New Roman" w:hAnsi="Times New Roman" w:cstheme="minorBidi" w:hint="eastAsia"/>
        </w:rPr>
        <w:t>%</w:t>
      </w:r>
      <w:r w:rsidRPr="0045046F">
        <w:rPr>
          <w:rFonts w:cstheme="minorBidi" w:hint="eastAsia"/>
        </w:rPr>
        <w:t>及3.10</w:t>
      </w:r>
      <w:r w:rsidRPr="007E28E6">
        <w:rPr>
          <w:rFonts w:ascii="Times New Roman" w:hAnsi="Times New Roman" w:cstheme="minorBidi" w:hint="eastAsia"/>
        </w:rPr>
        <w:t>%</w:t>
      </w:r>
      <w:r w:rsidRPr="0045046F">
        <w:rPr>
          <w:rFonts w:cstheme="minorBidi" w:hint="eastAsia"/>
        </w:rPr>
        <w:t>，歷年執行率甚低，</w:t>
      </w:r>
      <w:r w:rsidRPr="001F7D00">
        <w:rPr>
          <w:rFonts w:cstheme="minorBidi" w:hint="eastAsia"/>
        </w:rPr>
        <w:t>勞動部</w:t>
      </w:r>
      <w:r w:rsidRPr="00E616C9">
        <w:rPr>
          <w:rFonts w:cstheme="minorBidi" w:hint="eastAsia"/>
        </w:rPr>
        <w:t>勞動基金運用局</w:t>
      </w:r>
      <w:r w:rsidRPr="0045046F">
        <w:rPr>
          <w:rFonts w:cstheme="minorBidi" w:hint="eastAsia"/>
        </w:rPr>
        <w:t>允宜審酌訴訟進度，核實編列預算並督促訴訟進行。</w:t>
      </w:r>
      <w:r w:rsidRPr="00CD1381">
        <w:rPr>
          <w:rFonts w:cstheme="minorBidi" w:hint="eastAsia"/>
        </w:rPr>
        <w:t>【</w:t>
      </w:r>
      <w:r>
        <w:rPr>
          <w:rFonts w:cstheme="minorBidi" w:hint="eastAsia"/>
        </w:rPr>
        <w:t>6</w:t>
      </w:r>
      <w:r w:rsidRPr="00CD1381">
        <w:rPr>
          <w:rFonts w:cstheme="minorBidi" w:hint="eastAsia"/>
        </w:rPr>
        <w:t>】</w:t>
      </w:r>
    </w:p>
    <w:p w:rsidR="00C34028"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提案人：楊  曜</w:t>
      </w:r>
    </w:p>
    <w:p w:rsidR="00C34028" w:rsidRDefault="00C34028" w:rsidP="00C34028">
      <w:pPr>
        <w:spacing w:line="440" w:lineRule="exact"/>
        <w:ind w:leftChars="1400" w:left="3360"/>
      </w:pPr>
      <w:r>
        <w:rPr>
          <w:rFonts w:ascii="標楷體" w:eastAsia="標楷體" w:hAnsi="標楷體" w:hint="eastAsia"/>
          <w:sz w:val="32"/>
          <w:szCs w:val="32"/>
        </w:rPr>
        <w:t>連署人：劉建國  陳靜敏</w:t>
      </w:r>
    </w:p>
    <w:p w:rsidR="00C34028" w:rsidRDefault="00C34028" w:rsidP="00C34028">
      <w:pPr>
        <w:pStyle w:val="11"/>
        <w:rPr>
          <w:rFonts w:cstheme="minorBidi"/>
        </w:rPr>
      </w:pPr>
      <w:r>
        <w:rPr>
          <w:rFonts w:hint="eastAsia"/>
        </w:rPr>
        <w:t>5.</w:t>
      </w:r>
      <w:r w:rsidRPr="006B296E">
        <w:rPr>
          <w:rFonts w:cstheme="minorBidi" w:hint="eastAsia"/>
        </w:rPr>
        <w:t>勞動部</w:t>
      </w:r>
      <w:r>
        <w:rPr>
          <w:rFonts w:cstheme="minorBidi" w:hint="eastAsia"/>
        </w:rPr>
        <w:t>勞動及職業安全衛生研究所於職業災害勞工保護作業基金預算，編列辦理工作環境暴露石綿之勞工長期追蹤調查計畫，辦理石材製品製造業等石綿暴露高風險行業進行暴露評估研究，對因工作中石綿暴露勞工，進行追蹤調查，並提供石綿職業暴露之健康危害預防建議。</w:t>
      </w:r>
    </w:p>
    <w:p w:rsidR="00C34028" w:rsidRDefault="00C34028" w:rsidP="00C34028">
      <w:pPr>
        <w:pStyle w:val="1-62"/>
      </w:pPr>
      <w:r>
        <w:rPr>
          <w:rFonts w:hint="eastAsia"/>
        </w:rPr>
        <w:t>然而，考量石綿已被禁用，仍應研究國際組織與先進國家對於勞工石綿政策之作法，對於目前仍有潛在石綿暴露高危險群存在，如建築物維修及裝潢作業等作業勞工，宜從暴露石綿事業單位資料庫勾稽勞工保險等資料庫，進行石綿暴露作業勞工致癌風險評估等研究。</w:t>
      </w:r>
    </w:p>
    <w:p w:rsidR="00C34028" w:rsidRPr="00CD1381" w:rsidRDefault="00C34028" w:rsidP="00C34028">
      <w:pPr>
        <w:pStyle w:val="1-62"/>
      </w:pPr>
      <w:r>
        <w:rPr>
          <w:rFonts w:hint="eastAsia"/>
        </w:rPr>
        <w:t>勞動及職業安全衛生研究所可積極辦理裝潢作業等勞工之石綿暴露評估與健康狀況調查，針對篩選出疑似工作中暴露石綿之勞工，進行個案訪視及長期追蹤，爰請</w:t>
      </w:r>
      <w:r w:rsidRPr="006B296E">
        <w:rPr>
          <w:rFonts w:hint="eastAsia"/>
        </w:rPr>
        <w:t>勞動部</w:t>
      </w:r>
      <w:r>
        <w:rPr>
          <w:rFonts w:hint="eastAsia"/>
        </w:rPr>
        <w:t>勞動及職業安全衛生研究所於3個月內就上述內容進行研究規劃，向立法院社會福利及衛生環境委員會提出報告。</w:t>
      </w:r>
      <w:r w:rsidRPr="00CD1381">
        <w:rPr>
          <w:rFonts w:hint="eastAsia"/>
        </w:rPr>
        <w:t>【</w:t>
      </w:r>
      <w:r>
        <w:rPr>
          <w:rFonts w:hint="eastAsia"/>
        </w:rPr>
        <w:t>7</w:t>
      </w:r>
      <w:r w:rsidRPr="00CD1381">
        <w:rPr>
          <w:rFonts w:hint="eastAsia"/>
        </w:rPr>
        <w:t>】</w:t>
      </w:r>
    </w:p>
    <w:p w:rsidR="00C34028"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提案人：陳宜民</w:t>
      </w:r>
    </w:p>
    <w:p w:rsidR="00C34028" w:rsidRDefault="00C34028" w:rsidP="00C34028">
      <w:pPr>
        <w:spacing w:line="440" w:lineRule="exact"/>
        <w:ind w:leftChars="1400" w:left="3360"/>
      </w:pPr>
      <w:r>
        <w:rPr>
          <w:rFonts w:ascii="標楷體" w:eastAsia="標楷體" w:hAnsi="標楷體" w:hint="eastAsia"/>
          <w:sz w:val="32"/>
          <w:szCs w:val="32"/>
        </w:rPr>
        <w:t>連署人：王育敏  蔣萬安</w:t>
      </w:r>
    </w:p>
    <w:p w:rsidR="00C34028" w:rsidRDefault="00C34028" w:rsidP="00C34028">
      <w:pPr>
        <w:pStyle w:val="af2"/>
        <w:spacing w:beforeLines="100" w:before="360"/>
        <w:ind w:left="881"/>
      </w:pPr>
      <w:r>
        <w:rPr>
          <w:rFonts w:hint="eastAsia"/>
        </w:rPr>
        <w:t>二、特別收入基金－就業安定基金</w:t>
      </w:r>
    </w:p>
    <w:p w:rsidR="00C34028" w:rsidRPr="002A714D" w:rsidRDefault="00C34028" w:rsidP="00C34028">
      <w:pPr>
        <w:pStyle w:val="a9"/>
        <w:ind w:left="1360"/>
      </w:pPr>
      <w:r w:rsidRPr="002A714D">
        <w:rPr>
          <w:rFonts w:hint="eastAsia"/>
        </w:rPr>
        <w:t>(一)業務計畫：應依據基金來源與用途審查結果，隨同調整。</w:t>
      </w:r>
    </w:p>
    <w:p w:rsidR="00C34028" w:rsidRPr="002A714D" w:rsidRDefault="00C34028" w:rsidP="00C34028">
      <w:pPr>
        <w:pStyle w:val="a9"/>
        <w:ind w:left="1360"/>
      </w:pPr>
      <w:r w:rsidRPr="002A714D">
        <w:rPr>
          <w:rFonts w:hint="eastAsia"/>
        </w:rPr>
        <w:t>(二)基金來源、用途及餘絀：</w:t>
      </w:r>
    </w:p>
    <w:p w:rsidR="00C34028" w:rsidRPr="002A714D" w:rsidRDefault="00C34028" w:rsidP="00C34028">
      <w:pPr>
        <w:pStyle w:val="1"/>
      </w:pPr>
      <w:r w:rsidRPr="002A714D">
        <w:rPr>
          <w:rFonts w:hint="eastAsia"/>
        </w:rPr>
        <w:t>1.基金來源：原列254億9,657萬4千元，減列「徵收及依法分配收入」中「就業安定收入」20億元，其餘均照列，改列為234億9,657萬4千元。【8】</w:t>
      </w:r>
    </w:p>
    <w:p w:rsidR="00C34028" w:rsidRPr="002A714D" w:rsidRDefault="00C34028" w:rsidP="00C34028">
      <w:pPr>
        <w:pStyle w:val="1"/>
      </w:pPr>
      <w:r w:rsidRPr="002A714D">
        <w:rPr>
          <w:rFonts w:hint="eastAsia"/>
        </w:rPr>
        <w:t>2.基金用途：原列175億9,922萬9千元，減列：</w:t>
      </w:r>
    </w:p>
    <w:p w:rsidR="00C34028" w:rsidRPr="002A714D" w:rsidRDefault="00C34028" w:rsidP="00C34028">
      <w:pPr>
        <w:pStyle w:val="12"/>
      </w:pPr>
      <w:r w:rsidRPr="002A714D">
        <w:t>(1)</w:t>
      </w:r>
      <w:r w:rsidRPr="002A714D">
        <w:rPr>
          <w:rFonts w:hint="eastAsia"/>
        </w:rPr>
        <w:t>「促進國民就業計畫」1,080萬元，包含：</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\o\ac(○,1)</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「綜合規劃業務」中「編印就業安全刊物及傳送」180萬元。</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\o\ac(○,2)</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「職業訓練業務」300萬元（含「提升勞工自主學習計畫」100萬元、「運用多元培訓模式辦理失業者及特定對象職業訓練」200萬元）。</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\o\ac(○,3)</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「就業服務業務」250萬元（含「就業服務據點運作計畫(除人員聘僱與人事相關費用外)」100萬元、「青年就業服務(除人員聘僱或臨時人力等人事相關費用外)」150萬元）。</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\o\ac(○,4)</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「職能標準及技能檢定與競賽業務」中「參加國際技能組織賽事暨交流訪問」150萬元。</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\o\ac(○,5)</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改善職場工作環境業務」150萬元（含「輔導高風險、高職災、高違規（3高）之事業單位改善安全衛生工作環境，促進國人就業計畫（就保）」100萬元、「推動營造業職業安全衛生教育訓練，提升自主管理能力，促進國人就業（就保）」50萬元）。</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\o\ac(○,6)</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「促進就業安全業務」中「強化加保維薪方案計畫（就保）」之「一般房屋租金」50萬元。</w:t>
      </w:r>
    </w:p>
    <w:p w:rsidR="00C34028" w:rsidRPr="002A714D" w:rsidRDefault="00C34028" w:rsidP="00C34028">
      <w:pPr>
        <w:pStyle w:val="12"/>
      </w:pPr>
      <w:r w:rsidRPr="002A714D">
        <w:t>(2)</w:t>
      </w:r>
      <w:r w:rsidRPr="002A714D">
        <w:rPr>
          <w:rFonts w:hint="eastAsia"/>
        </w:rPr>
        <w:t>「外籍勞工管理計畫」550萬元(含「外國人聘僱管理業務」350萬元（含「辦理外籍勞工法令及相關業務等推廣事項」100萬元、「補助直轄市及縣(市)政府辦理外籍勞工管理等相關業務所需費用」100萬元）。</w:t>
      </w:r>
    </w:p>
    <w:p w:rsidR="00C34028" w:rsidRPr="002A714D" w:rsidRDefault="00C34028" w:rsidP="00C34028">
      <w:pPr>
        <w:pStyle w:val="12"/>
      </w:pPr>
      <w:r w:rsidRPr="002A714D">
        <w:rPr>
          <w:rFonts w:hint="eastAsia"/>
        </w:rPr>
        <w:t>(3)「提升勞工福祉計畫」224萬元，包含：</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\o\ac(○,1)</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「綜合規劃業務」中「推動尊嚴勞動計畫」30萬元。</w:t>
      </w:r>
    </w:p>
    <w:p w:rsidR="00C34028" w:rsidRPr="002A714D" w:rsidRDefault="00C34028" w:rsidP="00C34028">
      <w:pPr>
        <w:tabs>
          <w:tab w:val="left" w:pos="1560"/>
        </w:tabs>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\o\ac(○,2)</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「勞動福祉退休業務」中「失業勞工子女就學補助」60萬元。</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\o\ac(○,3)</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「勞動關係業務」中「增進訴訟外爭議處理機制，落實大量解僱保護功能計畫」30萬元。</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\o\ac(○,4)</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「勞動條件及就業平等業務」中「辦理育嬰留職停薪期滿復職協助措施滿意度調查(就保)」4萬元。</w:t>
      </w:r>
    </w:p>
    <w:p w:rsidR="00C34028" w:rsidRPr="002A714D" w:rsidRDefault="00C34028" w:rsidP="00C34028">
      <w:pPr>
        <w:kinsoku w:val="0"/>
        <w:overflowPunct w:val="0"/>
        <w:spacing w:line="440" w:lineRule="exact"/>
        <w:ind w:leftChars="827" w:left="2407" w:hangingChars="132" w:hanging="422"/>
        <w:jc w:val="both"/>
        <w:textAlignment w:val="center"/>
        <w:rPr>
          <w:rFonts w:ascii="標楷體" w:eastAsia="標楷體" w:hAnsi="標楷體" w:cs="Times New Roman"/>
          <w:bCs/>
          <w:sz w:val="32"/>
          <w:szCs w:val="32"/>
        </w:rPr>
      </w:pPr>
      <w:r w:rsidRPr="002A714D">
        <w:rPr>
          <w:rFonts w:ascii="標楷體" w:eastAsia="標楷體" w:hAnsi="標楷體" w:cs="Times New Roman"/>
          <w:bCs/>
          <w:sz w:val="32"/>
          <w:szCs w:val="32"/>
        </w:rPr>
        <w:fldChar w:fldCharType="begin"/>
      </w:r>
      <w:r w:rsidRPr="002A714D">
        <w:rPr>
          <w:rFonts w:ascii="標楷體" w:eastAsia="標楷體" w:hAnsi="標楷體" w:cs="Times New Roman"/>
          <w:bCs/>
          <w:sz w:val="32"/>
          <w:szCs w:val="32"/>
        </w:rPr>
        <w:instrText xml:space="preserve"> </w:instrText>
      </w:r>
      <w:r w:rsidRPr="002A714D">
        <w:rPr>
          <w:rFonts w:ascii="標楷體" w:eastAsia="標楷體" w:hAnsi="標楷體" w:cs="Times New Roman" w:hint="eastAsia"/>
          <w:bCs/>
          <w:sz w:val="32"/>
          <w:szCs w:val="32"/>
        </w:rPr>
        <w:instrText>eq \o\ac(○,5)</w:instrText>
      </w:r>
      <w:r w:rsidRPr="002A714D">
        <w:rPr>
          <w:rFonts w:ascii="標楷體" w:eastAsia="標楷體" w:hAnsi="標楷體" w:cs="Times New Roman"/>
          <w:bCs/>
          <w:sz w:val="32"/>
          <w:szCs w:val="32"/>
        </w:rPr>
        <w:fldChar w:fldCharType="end"/>
      </w:r>
      <w:r w:rsidRPr="002A714D">
        <w:rPr>
          <w:rFonts w:ascii="標楷體" w:eastAsia="標楷體" w:hAnsi="標楷體" w:cs="Times New Roman" w:hint="eastAsia"/>
          <w:bCs/>
          <w:sz w:val="32"/>
          <w:szCs w:val="32"/>
        </w:rPr>
        <w:t>「促進友善勞動環境業務」中「補助地方政府督促事業單位遵守勞動法令實施計畫(就保)」100萬元。</w:t>
      </w:r>
    </w:p>
    <w:p w:rsidR="00C34028" w:rsidRPr="002A714D" w:rsidRDefault="00C34028" w:rsidP="00C34028">
      <w:pPr>
        <w:pStyle w:val="12"/>
      </w:pPr>
      <w:r w:rsidRPr="002A714D">
        <w:rPr>
          <w:rFonts w:hint="eastAsia"/>
        </w:rPr>
        <w:t>(4)「一般行政管理計畫」中「服務費用」之「郵電費」50萬元。</w:t>
      </w:r>
    </w:p>
    <w:p w:rsidR="00C34028" w:rsidRDefault="00C34028" w:rsidP="00C34028">
      <w:pPr>
        <w:kinsoku w:val="0"/>
        <w:overflowPunct w:val="0"/>
        <w:spacing w:line="440" w:lineRule="exact"/>
        <w:ind w:leftChars="649" w:left="1558"/>
        <w:jc w:val="both"/>
        <w:textAlignment w:val="center"/>
        <w:rPr>
          <w:rFonts w:ascii="標楷體" w:eastAsia="華康細明體" w:hAnsi="標楷體" w:cs="Times New Roman"/>
          <w:bCs/>
          <w:sz w:val="32"/>
          <w:szCs w:val="32"/>
        </w:rPr>
      </w:pPr>
      <w:r w:rsidRPr="002A714D">
        <w:rPr>
          <w:rFonts w:ascii="標楷體" w:eastAsia="標楷體" w:hAnsi="標楷體" w:cs="Times New Roman" w:hint="eastAsia"/>
          <w:bCs/>
          <w:sz w:val="32"/>
          <w:szCs w:val="32"/>
        </w:rPr>
        <w:t>以上科目均自行調整，共計減列1,904萬元，其餘均照列，改列為175億8,018萬9千元。</w:t>
      </w:r>
      <w:r w:rsidRPr="002A714D">
        <w:rPr>
          <w:rFonts w:ascii="標楷體" w:eastAsia="華康細明體" w:hAnsi="標楷體" w:cs="Times New Roman" w:hint="eastAsia"/>
          <w:bCs/>
          <w:sz w:val="32"/>
          <w:szCs w:val="32"/>
        </w:rPr>
        <w:t>【</w:t>
      </w:r>
      <w:r w:rsidRPr="002A714D">
        <w:rPr>
          <w:rFonts w:ascii="標楷體" w:eastAsia="華康細明體" w:hAnsi="標楷體" w:cs="Times New Roman" w:hint="eastAsia"/>
          <w:bCs/>
          <w:sz w:val="32"/>
          <w:szCs w:val="32"/>
        </w:rPr>
        <w:t>10.11.12.13.14.15.</w:t>
      </w:r>
    </w:p>
    <w:p w:rsidR="00C34028" w:rsidRDefault="00C34028" w:rsidP="00C34028">
      <w:pPr>
        <w:kinsoku w:val="0"/>
        <w:overflowPunct w:val="0"/>
        <w:spacing w:line="440" w:lineRule="exact"/>
        <w:ind w:leftChars="649" w:left="1558"/>
        <w:jc w:val="both"/>
        <w:textAlignment w:val="center"/>
        <w:rPr>
          <w:rFonts w:ascii="標楷體" w:eastAsia="華康細明體" w:hAnsi="標楷體" w:cs="Times New Roman"/>
          <w:bCs/>
          <w:sz w:val="32"/>
          <w:szCs w:val="32"/>
        </w:rPr>
      </w:pPr>
      <w:r w:rsidRPr="002A714D">
        <w:rPr>
          <w:rFonts w:ascii="標楷體" w:eastAsia="華康細明體" w:hAnsi="標楷體" w:cs="Times New Roman" w:hint="eastAsia"/>
          <w:bCs/>
          <w:sz w:val="32"/>
          <w:szCs w:val="32"/>
        </w:rPr>
        <w:t>16.17.27.28.29.30.31.32.33.34.36.37.39.40.41.42.</w:t>
      </w:r>
    </w:p>
    <w:p w:rsidR="00C34028" w:rsidRDefault="00C34028" w:rsidP="00C34028">
      <w:pPr>
        <w:kinsoku w:val="0"/>
        <w:overflowPunct w:val="0"/>
        <w:spacing w:line="440" w:lineRule="exact"/>
        <w:ind w:leftChars="649" w:left="1558"/>
        <w:jc w:val="both"/>
        <w:textAlignment w:val="center"/>
        <w:rPr>
          <w:rFonts w:ascii="標楷體" w:eastAsia="華康細明體" w:hAnsi="標楷體" w:cs="Times New Roman"/>
          <w:bCs/>
          <w:sz w:val="32"/>
          <w:szCs w:val="32"/>
        </w:rPr>
      </w:pPr>
      <w:r w:rsidRPr="002A714D">
        <w:rPr>
          <w:rFonts w:ascii="標楷體" w:eastAsia="華康細明體" w:hAnsi="標楷體" w:cs="Times New Roman" w:hint="eastAsia"/>
          <w:bCs/>
          <w:sz w:val="32"/>
          <w:szCs w:val="32"/>
        </w:rPr>
        <w:t>44.48.49.50.51.53.54.57.58.59.60.61.62.63.64.65.</w:t>
      </w:r>
    </w:p>
    <w:p w:rsidR="00C34028" w:rsidRPr="002A714D" w:rsidRDefault="00C34028" w:rsidP="00C34028">
      <w:pPr>
        <w:kinsoku w:val="0"/>
        <w:overflowPunct w:val="0"/>
        <w:spacing w:line="440" w:lineRule="exact"/>
        <w:ind w:leftChars="649" w:left="1558"/>
        <w:jc w:val="both"/>
        <w:textAlignment w:val="center"/>
        <w:rPr>
          <w:rFonts w:ascii="標楷體" w:eastAsia="標楷體" w:hAnsi="標楷體" w:cs="Times New Roman"/>
          <w:bCs/>
          <w:sz w:val="32"/>
          <w:szCs w:val="32"/>
        </w:rPr>
      </w:pPr>
      <w:r w:rsidRPr="002A714D">
        <w:rPr>
          <w:rFonts w:ascii="標楷體" w:eastAsia="華康細明體" w:hAnsi="標楷體" w:cs="Times New Roman" w:hint="eastAsia"/>
          <w:bCs/>
          <w:sz w:val="32"/>
          <w:szCs w:val="32"/>
        </w:rPr>
        <w:t>66.68.69</w:t>
      </w:r>
      <w:r w:rsidRPr="002A714D">
        <w:rPr>
          <w:rFonts w:ascii="標楷體" w:eastAsia="華康細明體" w:hAnsi="標楷體" w:cs="Times New Roman" w:hint="eastAsia"/>
          <w:bCs/>
          <w:sz w:val="32"/>
          <w:szCs w:val="32"/>
        </w:rPr>
        <w:t>】</w:t>
      </w:r>
    </w:p>
    <w:p w:rsidR="00C34028" w:rsidRPr="002A714D" w:rsidRDefault="00C34028" w:rsidP="00C34028">
      <w:pPr>
        <w:kinsoku w:val="0"/>
        <w:overflowPunct w:val="0"/>
        <w:spacing w:line="440" w:lineRule="exact"/>
        <w:ind w:leftChars="500" w:left="1520" w:hangingChars="100" w:hanging="320"/>
        <w:jc w:val="both"/>
        <w:textAlignment w:val="center"/>
        <w:rPr>
          <w:rFonts w:ascii="標楷體" w:eastAsia="標楷體" w:hAnsi="標楷體" w:cs="Times New Roman"/>
          <w:snapToGrid w:val="0"/>
          <w:sz w:val="32"/>
          <w:szCs w:val="32"/>
        </w:rPr>
      </w:pPr>
      <w:r w:rsidRPr="002A714D">
        <w:rPr>
          <w:rFonts w:ascii="標楷體" w:eastAsia="標楷體" w:hAnsi="標楷體" w:cs="Times New Roman" w:hint="eastAsia"/>
          <w:snapToGrid w:val="0"/>
          <w:sz w:val="32"/>
          <w:szCs w:val="32"/>
        </w:rPr>
        <w:t>3.本期賸餘：原列78億9,734萬5千元，增減互抵後，減列19億8,096萬元，其餘均照列，改列為59億1,638萬5千元。</w:t>
      </w:r>
    </w:p>
    <w:p w:rsidR="00C34028" w:rsidRPr="002A714D"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2A714D">
        <w:rPr>
          <w:rFonts w:ascii="標楷體" w:eastAsia="標楷體" w:hAnsi="標楷體" w:cs="Times New Roman" w:hint="eastAsia"/>
          <w:bCs/>
          <w:sz w:val="32"/>
          <w:szCs w:val="32"/>
        </w:rPr>
        <w:t>(三)解繳公庫：無列數。</w:t>
      </w:r>
    </w:p>
    <w:p w:rsidR="00C34028" w:rsidRPr="0007626A" w:rsidRDefault="00C34028" w:rsidP="00C34028">
      <w:pPr>
        <w:adjustRightInd w:val="0"/>
        <w:snapToGrid w:val="0"/>
        <w:spacing w:line="440" w:lineRule="exact"/>
        <w:ind w:leftChars="300" w:left="1360" w:hangingChars="200" w:hanging="640"/>
        <w:jc w:val="both"/>
        <w:outlineLvl w:val="1"/>
        <w:rPr>
          <w:rFonts w:ascii="標楷體" w:eastAsia="標楷體" w:hAnsi="標楷體" w:cs="Times New Roman"/>
          <w:bCs/>
          <w:sz w:val="32"/>
          <w:szCs w:val="32"/>
        </w:rPr>
      </w:pPr>
      <w:r w:rsidRPr="0007626A">
        <w:rPr>
          <w:rFonts w:ascii="標楷體" w:eastAsia="標楷體" w:hAnsi="標楷體" w:cs="Times New Roman" w:hint="eastAsia"/>
          <w:bCs/>
          <w:sz w:val="32"/>
          <w:szCs w:val="32"/>
        </w:rPr>
        <w:t>(四)通過決議</w:t>
      </w:r>
      <w:r>
        <w:rPr>
          <w:rFonts w:ascii="標楷體" w:eastAsia="標楷體" w:hAnsi="標楷體" w:cs="Times New Roman" w:hint="eastAsia"/>
          <w:bCs/>
          <w:sz w:val="32"/>
          <w:szCs w:val="32"/>
        </w:rPr>
        <w:t>24</w:t>
      </w:r>
      <w:r w:rsidRPr="0007626A">
        <w:rPr>
          <w:rFonts w:ascii="標楷體" w:eastAsia="標楷體" w:hAnsi="標楷體" w:cs="Times New Roman" w:hint="eastAsia"/>
          <w:bCs/>
          <w:sz w:val="32"/>
          <w:szCs w:val="32"/>
        </w:rPr>
        <w:t>項：</w:t>
      </w:r>
    </w:p>
    <w:p w:rsidR="00C34028" w:rsidRPr="00CD1381" w:rsidRDefault="00C34028" w:rsidP="00C34028">
      <w:pPr>
        <w:pStyle w:val="1"/>
      </w:pPr>
      <w:r>
        <w:rPr>
          <w:rFonts w:hint="eastAsia"/>
        </w:rPr>
        <w:t>1.</w:t>
      </w:r>
      <w:r w:rsidRPr="007D4790">
        <w:rPr>
          <w:rFonts w:hint="eastAsia"/>
        </w:rPr>
        <w:t>109年度勞動部就業安定基金「勞動力發展署及所屬」編列「國外旅費」共843萬7千元，其中推動亞太技能建構聯盟APEC促進機構連結性工作坊-推動臺泰交流合作</w:t>
      </w:r>
      <w:r>
        <w:rPr>
          <w:rFonts w:hint="eastAsia"/>
        </w:rPr>
        <w:t>」</w:t>
      </w:r>
      <w:r w:rsidRPr="007D4790">
        <w:rPr>
          <w:rFonts w:hint="eastAsia"/>
        </w:rPr>
        <w:t>及</w:t>
      </w:r>
      <w:r>
        <w:rPr>
          <w:rFonts w:hint="eastAsia"/>
        </w:rPr>
        <w:t>「</w:t>
      </w:r>
      <w:r w:rsidRPr="007D4790">
        <w:rPr>
          <w:rFonts w:hint="eastAsia"/>
        </w:rPr>
        <w:t>臺印尼交流合作</w:t>
      </w:r>
      <w:r>
        <w:rPr>
          <w:rFonts w:hint="eastAsia"/>
        </w:rPr>
        <w:t>」</w:t>
      </w:r>
      <w:r w:rsidRPr="007D4790">
        <w:rPr>
          <w:rFonts w:hint="eastAsia"/>
        </w:rPr>
        <w:t>共編50萬7千元</w:t>
      </w:r>
      <w:r w:rsidRPr="00E3615D">
        <w:rPr>
          <w:rFonts w:hint="eastAsia"/>
        </w:rPr>
        <w:t>。然該</w:t>
      </w:r>
      <w:r>
        <w:rPr>
          <w:rFonts w:hint="eastAsia"/>
        </w:rPr>
        <w:t>2</w:t>
      </w:r>
      <w:r w:rsidRPr="00E3615D">
        <w:rPr>
          <w:rFonts w:hint="eastAsia"/>
        </w:rPr>
        <w:t>分支計畫內容未臻明確，爰</w:t>
      </w:r>
      <w:r>
        <w:rPr>
          <w:rFonts w:hint="eastAsia"/>
        </w:rPr>
        <w:t>針對</w:t>
      </w:r>
      <w:r w:rsidRPr="00E3615D">
        <w:rPr>
          <w:rFonts w:hint="eastAsia"/>
        </w:rPr>
        <w:t>109年度</w:t>
      </w:r>
      <w:r>
        <w:rPr>
          <w:rFonts w:hint="eastAsia"/>
        </w:rPr>
        <w:t>勞動部就業安定基金「</w:t>
      </w:r>
      <w:r w:rsidRPr="005D5183">
        <w:rPr>
          <w:rFonts w:hint="eastAsia"/>
        </w:rPr>
        <w:t>勞動力發展署及所屬</w:t>
      </w:r>
      <w:r>
        <w:rPr>
          <w:rFonts w:hint="eastAsia"/>
        </w:rPr>
        <w:t>」之「</w:t>
      </w:r>
      <w:r w:rsidRPr="005D5183">
        <w:rPr>
          <w:rFonts w:hint="eastAsia"/>
        </w:rPr>
        <w:t>國外旅費</w:t>
      </w:r>
      <w:r>
        <w:rPr>
          <w:rFonts w:hint="eastAsia"/>
        </w:rPr>
        <w:t>」預算編列</w:t>
      </w:r>
      <w:r w:rsidRPr="00446E14">
        <w:rPr>
          <w:rFonts w:hint="eastAsia"/>
        </w:rPr>
        <w:t>843萬7千元</w:t>
      </w:r>
      <w:r>
        <w:rPr>
          <w:rFonts w:hint="eastAsia"/>
        </w:rPr>
        <w:t>，</w:t>
      </w:r>
      <w:r w:rsidRPr="00E3615D">
        <w:rPr>
          <w:rFonts w:hint="eastAsia"/>
        </w:rPr>
        <w:t>凍結</w:t>
      </w:r>
      <w:r>
        <w:rPr>
          <w:rFonts w:hint="eastAsia"/>
        </w:rPr>
        <w:t>30萬</w:t>
      </w:r>
      <w:r w:rsidRPr="00E3615D">
        <w:rPr>
          <w:rFonts w:hint="eastAsia"/>
        </w:rPr>
        <w:t>元，俟</w:t>
      </w:r>
      <w:r w:rsidRPr="00D3331E">
        <w:rPr>
          <w:rFonts w:hint="eastAsia"/>
        </w:rPr>
        <w:t>勞動部</w:t>
      </w:r>
      <w:r w:rsidRPr="00E3615D">
        <w:rPr>
          <w:rFonts w:hint="eastAsia"/>
        </w:rPr>
        <w:t>向</w:t>
      </w:r>
      <w:r w:rsidRPr="005D5183">
        <w:rPr>
          <w:rFonts w:hint="eastAsia"/>
        </w:rPr>
        <w:t>立法院社會福利及衛生環境委員會</w:t>
      </w:r>
      <w:r w:rsidRPr="00E3615D">
        <w:rPr>
          <w:rFonts w:hint="eastAsia"/>
        </w:rPr>
        <w:t>提出書面報告後</w:t>
      </w:r>
      <w:r>
        <w:rPr>
          <w:rFonts w:hint="eastAsia"/>
        </w:rPr>
        <w:t>，</w:t>
      </w:r>
      <w:r w:rsidRPr="00E3615D">
        <w:rPr>
          <w:rFonts w:hint="eastAsia"/>
        </w:rPr>
        <w:t>始得動支。</w:t>
      </w:r>
      <w:r w:rsidRPr="00444975">
        <w:rPr>
          <w:rFonts w:hint="eastAsia"/>
        </w:rPr>
        <w:t>【</w:t>
      </w:r>
      <w:r>
        <w:rPr>
          <w:rFonts w:hint="eastAsia"/>
        </w:rPr>
        <w:t>9</w:t>
      </w:r>
      <w:r w:rsidRPr="00444975">
        <w:rPr>
          <w:rFonts w:hint="eastAsia"/>
        </w:rPr>
        <w:t>】</w:t>
      </w:r>
    </w:p>
    <w:p w:rsidR="00C34028"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提案人：徐志榮</w:t>
      </w:r>
    </w:p>
    <w:p w:rsidR="00C34028" w:rsidRDefault="00C34028" w:rsidP="00C34028">
      <w:pPr>
        <w:spacing w:line="440" w:lineRule="exact"/>
        <w:ind w:leftChars="1400" w:left="3360"/>
      </w:pPr>
      <w:r>
        <w:rPr>
          <w:rFonts w:ascii="標楷體" w:eastAsia="標楷體" w:hAnsi="標楷體" w:hint="eastAsia"/>
          <w:sz w:val="32"/>
          <w:szCs w:val="32"/>
        </w:rPr>
        <w:t>連署人：蔣萬安  陳宜民</w:t>
      </w:r>
    </w:p>
    <w:p w:rsidR="00C34028" w:rsidRDefault="00C34028" w:rsidP="00C34028">
      <w:pPr>
        <w:pStyle w:val="11"/>
      </w:pPr>
      <w:r>
        <w:rPr>
          <w:rFonts w:hint="eastAsia"/>
        </w:rPr>
        <w:t>2.109年度勞動部就業安定基金「</w:t>
      </w:r>
      <w:r w:rsidRPr="008D156A">
        <w:rPr>
          <w:rFonts w:hint="eastAsia"/>
        </w:rPr>
        <w:t>促進國民就業計畫</w:t>
      </w:r>
      <w:r>
        <w:rPr>
          <w:rFonts w:hint="eastAsia"/>
        </w:rPr>
        <w:t>」項下「</w:t>
      </w:r>
      <w:r w:rsidRPr="008D156A">
        <w:rPr>
          <w:rFonts w:hint="eastAsia"/>
        </w:rPr>
        <w:t>職業訓練業務</w:t>
      </w:r>
      <w:r>
        <w:rPr>
          <w:rFonts w:hint="eastAsia"/>
        </w:rPr>
        <w:t>」中「</w:t>
      </w:r>
      <w:r w:rsidRPr="008D156A">
        <w:rPr>
          <w:rFonts w:hint="eastAsia"/>
        </w:rPr>
        <w:t>運用多元培訓模式辦理失業者及特定對象職業訓練</w:t>
      </w:r>
      <w:r>
        <w:rPr>
          <w:rFonts w:hint="eastAsia"/>
        </w:rPr>
        <w:t>」預算編列</w:t>
      </w:r>
      <w:r w:rsidRPr="008D156A">
        <w:rPr>
          <w:rFonts w:hint="eastAsia"/>
        </w:rPr>
        <w:t>11億9,995萬元</w:t>
      </w:r>
      <w:r w:rsidRPr="00FB1F06">
        <w:rPr>
          <w:rFonts w:hint="eastAsia"/>
        </w:rPr>
        <w:t>，合併凍結</w:t>
      </w:r>
      <w:r>
        <w:rPr>
          <w:rFonts w:hint="eastAsia"/>
        </w:rPr>
        <w:t>2</w:t>
      </w:r>
      <w:r w:rsidRPr="00FB1F06">
        <w:rPr>
          <w:rFonts w:hint="eastAsia"/>
        </w:rPr>
        <w:t>00萬元，俟勞動部就下列各案向立法院社會福利及衛生環境委員會提出書面報告後，始得動支。</w:t>
      </w:r>
    </w:p>
    <w:p w:rsidR="00C34028" w:rsidRPr="00743468" w:rsidRDefault="00C34028" w:rsidP="00C34028">
      <w:pPr>
        <w:pStyle w:val="12"/>
        <w:rPr>
          <w:rFonts w:cstheme="minorBidi"/>
        </w:rPr>
      </w:pPr>
      <w:r>
        <w:rPr>
          <w:rFonts w:hint="eastAsia"/>
        </w:rPr>
        <w:t>(1)</w:t>
      </w:r>
      <w:r>
        <w:rPr>
          <w:rFonts w:cstheme="minorBidi" w:hint="eastAsia"/>
        </w:rPr>
        <w:t>為健全長期照護服務體系之發展，衛生福利部於104年修正「長期照顧服務法」，而長期照護體系人力除本國照顧人力外，特將外籍看護工(屬社福外勞)定位為長照補充人力</w:t>
      </w:r>
      <w:r w:rsidRPr="00743468">
        <w:rPr>
          <w:rFonts w:cstheme="minorBidi" w:hint="eastAsia"/>
        </w:rPr>
        <w:t>。</w:t>
      </w:r>
      <w:r>
        <w:rPr>
          <w:rFonts w:cstheme="minorBidi" w:hint="eastAsia"/>
        </w:rPr>
        <w:t>然而我國加以培訓之本國照顧服務員就業率僅約7成，亦即本國籍照顧服務員訓後約3成未能就業，實不利長照體系人力之建立與國人就業機會。隨著台灣老年人口比例增加，邁向高齡社會趨勢短期內恐難扭轉，實有龐大之長期照顧需求，爰針對109年度就</w:t>
      </w:r>
      <w:r w:rsidRPr="005D5183">
        <w:rPr>
          <w:rFonts w:cstheme="minorBidi" w:hint="eastAsia"/>
        </w:rPr>
        <w:t>業安定基金</w:t>
      </w:r>
      <w:r>
        <w:rPr>
          <w:rFonts w:cstheme="minorBidi" w:hint="eastAsia"/>
        </w:rPr>
        <w:t>「</w:t>
      </w:r>
      <w:r w:rsidRPr="005D5183">
        <w:rPr>
          <w:rFonts w:cstheme="minorBidi" w:hint="eastAsia"/>
        </w:rPr>
        <w:t>促進國民就業計畫」項下「職業訓練業務」中「運用多元培訓模式辦理失業者及特定對象職業訓練</w:t>
      </w:r>
      <w:r>
        <w:rPr>
          <w:rFonts w:cstheme="minorBidi" w:hint="eastAsia"/>
        </w:rPr>
        <w:t>」</w:t>
      </w:r>
      <w:r>
        <w:rPr>
          <w:rFonts w:hint="eastAsia"/>
        </w:rPr>
        <w:t>預算編列</w:t>
      </w:r>
      <w:r w:rsidRPr="00E95598">
        <w:rPr>
          <w:rFonts w:cstheme="minorBidi" w:hint="eastAsia"/>
        </w:rPr>
        <w:t>11億9,995萬元</w:t>
      </w:r>
      <w:r>
        <w:rPr>
          <w:rFonts w:cstheme="minorBidi" w:hint="eastAsia"/>
        </w:rPr>
        <w:t>，凍結200萬元，</w:t>
      </w:r>
      <w:r w:rsidR="00191C38">
        <w:rPr>
          <w:rFonts w:cstheme="minorBidi" w:hint="eastAsia"/>
        </w:rPr>
        <w:t>俟</w:t>
      </w:r>
      <w:r>
        <w:rPr>
          <w:rFonts w:cstheme="minorBidi" w:hint="eastAsia"/>
        </w:rPr>
        <w:t>勞動部就如何提高本國照顧服務員的就業比率和職業訓練業務內容提出具體檢討方案，向</w:t>
      </w:r>
      <w:r w:rsidRPr="00743468">
        <w:rPr>
          <w:rFonts w:cstheme="minorBidi" w:hint="eastAsia"/>
        </w:rPr>
        <w:t>立法院社會福利及衛生環境委員會</w:t>
      </w:r>
      <w:r>
        <w:rPr>
          <w:rFonts w:cstheme="minorBidi" w:hint="eastAsia"/>
        </w:rPr>
        <w:t>提出書面</w:t>
      </w:r>
      <w:r w:rsidRPr="00743468">
        <w:rPr>
          <w:rFonts w:cstheme="minorBidi" w:hint="eastAsia"/>
        </w:rPr>
        <w:t>報告</w:t>
      </w:r>
      <w:r>
        <w:rPr>
          <w:rFonts w:cstheme="minorBidi" w:hint="eastAsia"/>
        </w:rPr>
        <w:t>後</w:t>
      </w:r>
      <w:r w:rsidRPr="00743468">
        <w:rPr>
          <w:rFonts w:cstheme="minorBidi" w:hint="eastAsia"/>
        </w:rPr>
        <w:t>，始得動支。【13】</w:t>
      </w:r>
    </w:p>
    <w:p w:rsidR="00C34028" w:rsidRDefault="00C34028" w:rsidP="00C34028">
      <w:pPr>
        <w:spacing w:line="440" w:lineRule="exact"/>
        <w:ind w:leftChars="1400" w:left="3360"/>
      </w:pPr>
      <w:r>
        <w:rPr>
          <w:rFonts w:ascii="標楷體" w:eastAsia="標楷體" w:hAnsi="標楷體" w:hint="eastAsia"/>
          <w:sz w:val="32"/>
          <w:szCs w:val="32"/>
        </w:rPr>
        <w:t>提案人：王育敏  陳宜民  蔣萬安</w:t>
      </w:r>
    </w:p>
    <w:p w:rsidR="00C34028" w:rsidRPr="00743468" w:rsidRDefault="00C34028" w:rsidP="00C34028">
      <w:pPr>
        <w:pStyle w:val="12"/>
        <w:rPr>
          <w:rFonts w:cstheme="minorBidi"/>
        </w:rPr>
      </w:pPr>
      <w:r>
        <w:rPr>
          <w:rFonts w:hint="eastAsia"/>
        </w:rPr>
        <w:t>(2)</w:t>
      </w:r>
      <w:r w:rsidRPr="00C601BE">
        <w:rPr>
          <w:rFonts w:cstheme="minorBidi" w:hint="eastAsia"/>
        </w:rPr>
        <w:t>目前國內面臨缺工等五缺問題，</w:t>
      </w:r>
      <w:r w:rsidRPr="004E3DDF">
        <w:rPr>
          <w:rFonts w:cstheme="minorBidi" w:hint="eastAsia"/>
        </w:rPr>
        <w:t>就業安定基金</w:t>
      </w:r>
      <w:r w:rsidRPr="00C601BE">
        <w:rPr>
          <w:rFonts w:cstheme="minorBidi" w:hint="eastAsia"/>
        </w:rPr>
        <w:t>常年編列高額預</w:t>
      </w:r>
      <w:r>
        <w:rPr>
          <w:rFonts w:cstheme="minorBidi" w:hint="eastAsia"/>
        </w:rPr>
        <w:t>算</w:t>
      </w:r>
      <w:r w:rsidRPr="00C601BE">
        <w:rPr>
          <w:rFonts w:cstheme="minorBidi" w:hint="eastAsia"/>
        </w:rPr>
        <w:t>進行相同計畫，卻無法發揮實質解決民眾就業與產業需</w:t>
      </w:r>
      <w:r>
        <w:rPr>
          <w:rFonts w:cstheme="minorBidi" w:hint="eastAsia"/>
        </w:rPr>
        <w:t>求之人才培育。相關職業培訓多元訓練模式具體內容不明，效益不彰。</w:t>
      </w:r>
      <w:r w:rsidRPr="00C601BE">
        <w:rPr>
          <w:rFonts w:cstheme="minorBidi" w:hint="eastAsia"/>
        </w:rPr>
        <w:t>訓</w:t>
      </w:r>
      <w:r>
        <w:rPr>
          <w:rFonts w:cstheme="minorBidi" w:hint="eastAsia"/>
        </w:rPr>
        <w:t>練</w:t>
      </w:r>
      <w:r w:rsidRPr="00C601BE">
        <w:rPr>
          <w:rFonts w:cstheme="minorBidi" w:hint="eastAsia"/>
        </w:rPr>
        <w:t>機構辦理失業者職前訓練中，若干訓練機構及項目107年度訓練經費執行數15萬5</w:t>
      </w:r>
      <w:r>
        <w:rPr>
          <w:rFonts w:cstheme="minorBidi" w:hint="eastAsia"/>
        </w:rPr>
        <w:t>千</w:t>
      </w:r>
      <w:r w:rsidRPr="00C601BE">
        <w:rPr>
          <w:rFonts w:cstheme="minorBidi" w:hint="eastAsia"/>
        </w:rPr>
        <w:t>元至90萬3</w:t>
      </w:r>
      <w:r>
        <w:rPr>
          <w:rFonts w:cstheme="minorBidi" w:hint="eastAsia"/>
        </w:rPr>
        <w:t>千</w:t>
      </w:r>
      <w:r w:rsidRPr="00C601BE">
        <w:rPr>
          <w:rFonts w:cstheme="minorBidi" w:hint="eastAsia"/>
        </w:rPr>
        <w:t>元，惟訓後就業率僅12</w:t>
      </w:r>
      <w:r w:rsidRPr="007E28E6">
        <w:rPr>
          <w:rFonts w:ascii="Times New Roman" w:hAnsi="Times New Roman" w:cstheme="minorBidi" w:hint="eastAsia"/>
        </w:rPr>
        <w:t>%</w:t>
      </w:r>
      <w:r w:rsidRPr="00C601BE">
        <w:rPr>
          <w:rFonts w:cstheme="minorBidi" w:hint="eastAsia"/>
        </w:rPr>
        <w:t>至42</w:t>
      </w:r>
      <w:r w:rsidRPr="007E28E6">
        <w:rPr>
          <w:rFonts w:ascii="Times New Roman" w:hAnsi="Times New Roman" w:cstheme="minorBidi" w:hint="eastAsia"/>
        </w:rPr>
        <w:t>%</w:t>
      </w:r>
      <w:r w:rsidRPr="00C601BE">
        <w:rPr>
          <w:rFonts w:cstheme="minorBidi" w:hint="eastAsia"/>
        </w:rPr>
        <w:t>，成效不盡理想，宜檢討原由及改善措施，俾確保就業訓練經費發揮應有效益。為避免監督不易，並促進最大預算效益。</w:t>
      </w:r>
      <w:r>
        <w:rPr>
          <w:rFonts w:cstheme="minorBidi" w:hint="eastAsia"/>
        </w:rPr>
        <w:t>爰針對109年度勞動部就業安定基金</w:t>
      </w:r>
      <w:r w:rsidRPr="004E3DDF">
        <w:rPr>
          <w:rFonts w:cstheme="minorBidi" w:hint="eastAsia"/>
        </w:rPr>
        <w:t>「促進國民就業計畫」項下「職業訓練業務」中「運用多元培訓模式辦理失業者及特定對象職業訓練」</w:t>
      </w:r>
      <w:r>
        <w:rPr>
          <w:rFonts w:cstheme="minorBidi" w:hint="eastAsia"/>
        </w:rPr>
        <w:t>預算編列</w:t>
      </w:r>
      <w:r w:rsidRPr="00E95598">
        <w:rPr>
          <w:rFonts w:cstheme="minorBidi" w:hint="eastAsia"/>
        </w:rPr>
        <w:t>11億9,995萬元</w:t>
      </w:r>
      <w:r>
        <w:rPr>
          <w:rFonts w:cstheme="minorBidi" w:hint="eastAsia"/>
        </w:rPr>
        <w:t>，</w:t>
      </w:r>
      <w:r w:rsidRPr="004E3DDF">
        <w:rPr>
          <w:rFonts w:cstheme="minorBidi" w:hint="eastAsia"/>
        </w:rPr>
        <w:t>凍結200</w:t>
      </w:r>
      <w:r>
        <w:rPr>
          <w:rFonts w:cstheme="minorBidi" w:hint="eastAsia"/>
        </w:rPr>
        <w:t>萬元，俟勞動部</w:t>
      </w:r>
      <w:r w:rsidRPr="00E95598">
        <w:rPr>
          <w:rFonts w:cstheme="minorBidi" w:hint="eastAsia"/>
        </w:rPr>
        <w:t>向立法院社會福利及衛生環境委員會提出</w:t>
      </w:r>
      <w:r>
        <w:rPr>
          <w:rFonts w:cstheme="minorBidi" w:hint="eastAsia"/>
        </w:rPr>
        <w:t>書面</w:t>
      </w:r>
      <w:r w:rsidRPr="00E95598">
        <w:rPr>
          <w:rFonts w:cstheme="minorBidi" w:hint="eastAsia"/>
        </w:rPr>
        <w:t>報告</w:t>
      </w:r>
      <w:r>
        <w:rPr>
          <w:rFonts w:cstheme="minorBidi" w:hint="eastAsia"/>
        </w:rPr>
        <w:t>後</w:t>
      </w:r>
      <w:r w:rsidRPr="00E95598">
        <w:rPr>
          <w:rFonts w:cstheme="minorBidi" w:hint="eastAsia"/>
        </w:rPr>
        <w:t>，始得動支。</w:t>
      </w:r>
      <w:r w:rsidRPr="00743468">
        <w:rPr>
          <w:rFonts w:cstheme="minorBidi" w:hint="eastAsia"/>
        </w:rPr>
        <w:t>【</w:t>
      </w:r>
      <w:r>
        <w:rPr>
          <w:rFonts w:cstheme="minorBidi" w:hint="eastAsia"/>
        </w:rPr>
        <w:t>14</w:t>
      </w:r>
      <w:r w:rsidRPr="00743468">
        <w:rPr>
          <w:rFonts w:cstheme="minorBidi" w:hint="eastAsia"/>
        </w:rPr>
        <w:t>】</w:t>
      </w:r>
    </w:p>
    <w:p w:rsidR="00C34028" w:rsidRPr="00743468"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提案人：楊  曜</w:t>
      </w:r>
    </w:p>
    <w:p w:rsidR="00C34028" w:rsidRDefault="00C34028" w:rsidP="00C34028">
      <w:pPr>
        <w:spacing w:line="440" w:lineRule="exact"/>
        <w:ind w:leftChars="1400" w:left="3360"/>
      </w:pPr>
      <w:r>
        <w:rPr>
          <w:rFonts w:ascii="標楷體" w:eastAsia="標楷體" w:hAnsi="標楷體" w:hint="eastAsia"/>
          <w:sz w:val="32"/>
          <w:szCs w:val="32"/>
        </w:rPr>
        <w:t>連署人：劉建國  陳靜敏</w:t>
      </w:r>
    </w:p>
    <w:p w:rsidR="00C34028" w:rsidRPr="008918DA" w:rsidRDefault="00C34028" w:rsidP="00C34028">
      <w:pPr>
        <w:pStyle w:val="12"/>
        <w:rPr>
          <w:rFonts w:cstheme="minorBidi"/>
        </w:rPr>
      </w:pPr>
      <w:r>
        <w:rPr>
          <w:rFonts w:hint="eastAsia"/>
        </w:rPr>
        <w:t>(3)</w:t>
      </w:r>
      <w:r>
        <w:rPr>
          <w:rFonts w:cstheme="minorBidi" w:hint="eastAsia"/>
        </w:rPr>
        <w:t>109年度勞動部就業安定基金</w:t>
      </w:r>
      <w:r w:rsidRPr="004E3DDF">
        <w:rPr>
          <w:rFonts w:cstheme="minorBidi" w:hint="eastAsia"/>
        </w:rPr>
        <w:t>「促進國民就業計畫」項下「職業訓練業務」中「運用多元培訓模式辦理失業者及特定對象職業訓練」</w:t>
      </w:r>
      <w:r>
        <w:rPr>
          <w:rFonts w:cstheme="minorBidi" w:hint="eastAsia"/>
        </w:rPr>
        <w:t>預算編列</w:t>
      </w:r>
      <w:r w:rsidRPr="00E95598">
        <w:rPr>
          <w:rFonts w:cstheme="minorBidi" w:hint="eastAsia"/>
        </w:rPr>
        <w:t>11億9,995萬元</w:t>
      </w:r>
      <w:r>
        <w:rPr>
          <w:rFonts w:cstheme="minorBidi" w:hint="eastAsia"/>
        </w:rPr>
        <w:t>，</w:t>
      </w:r>
      <w:r w:rsidRPr="008918DA">
        <w:rPr>
          <w:rFonts w:cstheme="minorBidi" w:hint="eastAsia"/>
        </w:rPr>
        <w:t>近年來產業缺工與高失業率併存，行政院亦宣示解決</w:t>
      </w:r>
      <w:r>
        <w:rPr>
          <w:rFonts w:cstheme="minorBidi" w:hint="eastAsia"/>
        </w:rPr>
        <w:t>5</w:t>
      </w:r>
      <w:r w:rsidRPr="008918DA">
        <w:rPr>
          <w:rFonts w:cstheme="minorBidi" w:hint="eastAsia"/>
        </w:rPr>
        <w:t>缺問題，有關缺工部分，勞動部勞動力發展署規劃辦理之失業者職前訓練，應發揮提供尋職者接軌產業需求之功能，務求切合產業脈動，以協助產業獲得所需人才。</w:t>
      </w:r>
    </w:p>
    <w:p w:rsidR="00C34028" w:rsidRPr="00743468" w:rsidRDefault="00C34028" w:rsidP="00C34028">
      <w:pPr>
        <w:pStyle w:val="1-"/>
        <w:ind w:left="1920"/>
      </w:pPr>
      <w:r w:rsidRPr="008918DA">
        <w:rPr>
          <w:rFonts w:hint="eastAsia"/>
        </w:rPr>
        <w:t>勞動部職前訓練業務應協助解決前述問題，以促進國民就業，為確保經費運用效益，爰</w:t>
      </w:r>
      <w:r w:rsidRPr="0077278A">
        <w:rPr>
          <w:rFonts w:hint="eastAsia"/>
        </w:rPr>
        <w:t>凍結</w:t>
      </w:r>
      <w:r>
        <w:rPr>
          <w:rFonts w:hint="eastAsia"/>
        </w:rPr>
        <w:t>是項預算</w:t>
      </w:r>
      <w:r w:rsidRPr="0077278A">
        <w:rPr>
          <w:rFonts w:hint="eastAsia"/>
        </w:rPr>
        <w:t>200萬元</w:t>
      </w:r>
      <w:r w:rsidRPr="008918DA">
        <w:rPr>
          <w:rFonts w:hint="eastAsia"/>
        </w:rPr>
        <w:t>，俟勞動部勞動力發展署針對上述問題提出說明及檢討改進之方案，向立法院社會福利及衛生環境委員會提出書面報告後，始得動支。</w:t>
      </w:r>
      <w:r w:rsidRPr="00743468">
        <w:rPr>
          <w:rFonts w:hint="eastAsia"/>
        </w:rPr>
        <w:t>【</w:t>
      </w:r>
      <w:r>
        <w:rPr>
          <w:rFonts w:hint="eastAsia"/>
        </w:rPr>
        <w:t>15</w:t>
      </w:r>
      <w:r w:rsidRPr="00743468">
        <w:rPr>
          <w:rFonts w:hint="eastAsia"/>
        </w:rPr>
        <w:t>】</w:t>
      </w:r>
    </w:p>
    <w:p w:rsidR="00C34028"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w:t>
      </w:r>
    </w:p>
    <w:p w:rsidR="00C34028" w:rsidRDefault="00C34028" w:rsidP="00C34028">
      <w:pPr>
        <w:spacing w:line="440" w:lineRule="exact"/>
        <w:ind w:leftChars="1400" w:left="3360"/>
      </w:pPr>
      <w:r>
        <w:rPr>
          <w:rFonts w:ascii="標楷體" w:eastAsia="標楷體" w:hAnsi="標楷體" w:hint="eastAsia"/>
          <w:sz w:val="32"/>
          <w:szCs w:val="32"/>
        </w:rPr>
        <w:t>連署人：楊  曜  陳宜民</w:t>
      </w:r>
    </w:p>
    <w:p w:rsidR="00C34028" w:rsidRPr="008918DA" w:rsidRDefault="00C34028" w:rsidP="00C34028">
      <w:pPr>
        <w:pStyle w:val="12"/>
        <w:rPr>
          <w:rFonts w:cstheme="minorBidi"/>
        </w:rPr>
      </w:pPr>
      <w:r>
        <w:rPr>
          <w:rFonts w:hint="eastAsia"/>
        </w:rPr>
        <w:t>(4)</w:t>
      </w:r>
      <w:r>
        <w:rPr>
          <w:rFonts w:cstheme="minorBidi" w:hint="eastAsia"/>
        </w:rPr>
        <w:t>109年度勞動部就業安定基金</w:t>
      </w:r>
      <w:r w:rsidRPr="004E3DDF">
        <w:rPr>
          <w:rFonts w:cstheme="minorBidi" w:hint="eastAsia"/>
        </w:rPr>
        <w:t>「促進國民就業計畫」項下「職業訓練業務」中「運用多元培訓模式辦理失業者及特定對象職業訓練」</w:t>
      </w:r>
      <w:r>
        <w:rPr>
          <w:rFonts w:cstheme="minorBidi" w:hint="eastAsia"/>
        </w:rPr>
        <w:t>預算編列</w:t>
      </w:r>
      <w:r w:rsidRPr="00E95598">
        <w:rPr>
          <w:rFonts w:cstheme="minorBidi" w:hint="eastAsia"/>
        </w:rPr>
        <w:t>11億9,995萬元</w:t>
      </w:r>
      <w:r w:rsidRPr="008918DA">
        <w:rPr>
          <w:rFonts w:cstheme="minorBidi" w:hint="eastAsia"/>
        </w:rPr>
        <w:t>，近年來產業缺工與高失業率併存，行政院亦宣示解決</w:t>
      </w:r>
      <w:r>
        <w:rPr>
          <w:rFonts w:cstheme="minorBidi" w:hint="eastAsia"/>
        </w:rPr>
        <w:t>5</w:t>
      </w:r>
      <w:r w:rsidRPr="008918DA">
        <w:rPr>
          <w:rFonts w:cstheme="minorBidi" w:hint="eastAsia"/>
        </w:rPr>
        <w:t>缺問題，有關缺工部分，</w:t>
      </w:r>
      <w:r w:rsidRPr="00703F1D">
        <w:rPr>
          <w:rFonts w:cstheme="minorBidi" w:hint="eastAsia"/>
        </w:rPr>
        <w:t>勞動部</w:t>
      </w:r>
      <w:r w:rsidRPr="008918DA">
        <w:rPr>
          <w:rFonts w:cstheme="minorBidi" w:hint="eastAsia"/>
        </w:rPr>
        <w:t>勞動力發展署規劃辦理之失業者職前訓練，應發揮提供尋職者接軌產業需求之功能，務求切合產業脈動，以協助產業獲得所需人才。</w:t>
      </w:r>
    </w:p>
    <w:p w:rsidR="00C34028" w:rsidRPr="00743468" w:rsidRDefault="00C34028" w:rsidP="00C34028">
      <w:pPr>
        <w:pStyle w:val="1-"/>
        <w:ind w:left="1920"/>
      </w:pPr>
      <w:r w:rsidRPr="008918DA">
        <w:rPr>
          <w:rFonts w:hint="eastAsia"/>
        </w:rPr>
        <w:t>勞動部職前訓練業務應協助解決前述問題，以促進國民就業，為確保經費運用效益，爰</w:t>
      </w:r>
      <w:r w:rsidRPr="0077278A">
        <w:rPr>
          <w:rFonts w:hint="eastAsia"/>
        </w:rPr>
        <w:t>凍結</w:t>
      </w:r>
      <w:r>
        <w:rPr>
          <w:rFonts w:hint="eastAsia"/>
        </w:rPr>
        <w:t>是項</w:t>
      </w:r>
      <w:r w:rsidRPr="0077278A">
        <w:rPr>
          <w:rFonts w:hint="eastAsia"/>
        </w:rPr>
        <w:t>預算200萬元</w:t>
      </w:r>
      <w:r w:rsidRPr="008918DA">
        <w:rPr>
          <w:rFonts w:hint="eastAsia"/>
        </w:rPr>
        <w:t>，俟勞動部勞動力發展署針對上述問題提出說明及檢討改進之方案，向立法院社會福利及衛生環境委員會提出書面報告後，始得動支。</w:t>
      </w:r>
      <w:r w:rsidRPr="00A65B58">
        <w:rPr>
          <w:rFonts w:hint="eastAsia"/>
        </w:rPr>
        <w:t>【1</w:t>
      </w:r>
      <w:r>
        <w:rPr>
          <w:rFonts w:hint="eastAsia"/>
        </w:rPr>
        <w:t>6</w:t>
      </w:r>
      <w:r w:rsidRPr="00A65B58">
        <w:rPr>
          <w:rFonts w:hint="eastAsia"/>
        </w:rPr>
        <w:t>】</w:t>
      </w:r>
    </w:p>
    <w:p w:rsidR="00C34028"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提案人：陳宜民</w:t>
      </w:r>
    </w:p>
    <w:p w:rsidR="00C34028" w:rsidRDefault="00C34028" w:rsidP="00C34028">
      <w:pPr>
        <w:spacing w:line="440" w:lineRule="exact"/>
        <w:ind w:leftChars="1400" w:left="3360"/>
      </w:pPr>
      <w:r>
        <w:rPr>
          <w:rFonts w:ascii="標楷體" w:eastAsia="標楷體" w:hAnsi="標楷體" w:hint="eastAsia"/>
          <w:sz w:val="32"/>
          <w:szCs w:val="32"/>
        </w:rPr>
        <w:t>連署人：王育敏  蔣萬安</w:t>
      </w:r>
    </w:p>
    <w:p w:rsidR="00C34028" w:rsidRDefault="00C34028" w:rsidP="00C34028">
      <w:pPr>
        <w:pStyle w:val="11"/>
      </w:pPr>
      <w:r>
        <w:rPr>
          <w:rFonts w:hint="eastAsia"/>
        </w:rPr>
        <w:t>3.109年度勞動部就業安定基金「</w:t>
      </w:r>
      <w:r w:rsidRPr="008D156A">
        <w:rPr>
          <w:rFonts w:hint="eastAsia"/>
        </w:rPr>
        <w:t>促進國民就業計畫</w:t>
      </w:r>
      <w:r>
        <w:rPr>
          <w:rFonts w:hint="eastAsia"/>
        </w:rPr>
        <w:t>」項下「</w:t>
      </w:r>
      <w:r w:rsidRPr="008D156A">
        <w:rPr>
          <w:rFonts w:hint="eastAsia"/>
        </w:rPr>
        <w:t>職業訓練業務</w:t>
      </w:r>
      <w:r>
        <w:rPr>
          <w:rFonts w:hint="eastAsia"/>
        </w:rPr>
        <w:t>」中「</w:t>
      </w:r>
      <w:r w:rsidRPr="008D156A">
        <w:rPr>
          <w:rFonts w:hint="eastAsia"/>
        </w:rPr>
        <w:t>提升勞工自主學習計畫</w:t>
      </w:r>
      <w:r>
        <w:rPr>
          <w:rFonts w:hint="eastAsia"/>
        </w:rPr>
        <w:t>」預算編列</w:t>
      </w:r>
      <w:r w:rsidRPr="008D156A">
        <w:rPr>
          <w:rFonts w:hint="eastAsia"/>
        </w:rPr>
        <w:t>4億1,572萬7千元</w:t>
      </w:r>
      <w:r w:rsidRPr="00FB1F06">
        <w:rPr>
          <w:rFonts w:hint="eastAsia"/>
        </w:rPr>
        <w:t>，合併凍結</w:t>
      </w:r>
      <w:r>
        <w:rPr>
          <w:rFonts w:hint="eastAsia"/>
        </w:rPr>
        <w:t>5</w:t>
      </w:r>
      <w:r w:rsidRPr="00FB1F06">
        <w:rPr>
          <w:rFonts w:hint="eastAsia"/>
        </w:rPr>
        <w:t>0萬元，俟勞動部就下列各案向立法院社會福利及衛生環境委員會提出書面報告後，始得動支。</w:t>
      </w:r>
    </w:p>
    <w:p w:rsidR="00C34028" w:rsidRPr="0043318D" w:rsidRDefault="00C34028" w:rsidP="00C34028">
      <w:pPr>
        <w:pStyle w:val="12"/>
      </w:pPr>
      <w:r>
        <w:rPr>
          <w:rFonts w:hint="eastAsia"/>
        </w:rPr>
        <w:t>(1)</w:t>
      </w:r>
      <w:r w:rsidRPr="007E4590">
        <w:rPr>
          <w:rFonts w:hint="eastAsia"/>
        </w:rPr>
        <w:t>依據勞動部</w:t>
      </w:r>
      <w:r>
        <w:rPr>
          <w:rFonts w:hint="eastAsia"/>
        </w:rPr>
        <w:t>「</w:t>
      </w:r>
      <w:r w:rsidRPr="007E4590">
        <w:rPr>
          <w:rFonts w:hint="eastAsia"/>
        </w:rPr>
        <w:t>107年</w:t>
      </w:r>
      <w:r>
        <w:rPr>
          <w:rFonts w:hint="eastAsia"/>
        </w:rPr>
        <w:t>15至</w:t>
      </w:r>
      <w:r w:rsidRPr="007E4590">
        <w:rPr>
          <w:rFonts w:hint="eastAsia"/>
        </w:rPr>
        <w:t>29歲青年勞工就業狀況調查</w:t>
      </w:r>
      <w:r>
        <w:rPr>
          <w:rFonts w:hint="eastAsia"/>
        </w:rPr>
        <w:t>」</w:t>
      </w:r>
      <w:r w:rsidRPr="007E4590">
        <w:rPr>
          <w:rFonts w:hint="eastAsia"/>
        </w:rPr>
        <w:t>，5成4青年勞工曾轉換工作，顯示青年階段尚未能穩定就業。考量目前產業正在轉型，青年階段應以培訓具產業發展之技能為主，惟查勞動部所規劃辦理之在職訓練課程較欠缺多元性與產業發展。因應產業發展快速，跨領域技能日受重視，為提升青年勞工知識、技能、態度及</w:t>
      </w:r>
      <w:r>
        <w:rPr>
          <w:rFonts w:hint="eastAsia"/>
        </w:rPr>
        <w:t>就業穩定性，在職訓練課程宜多元化並應配合產業發展趨勢。爰針對109年度勞動部就業安定基金</w:t>
      </w:r>
      <w:r w:rsidRPr="007E4590">
        <w:rPr>
          <w:rFonts w:hint="eastAsia"/>
        </w:rPr>
        <w:t>「促進國民就業計畫」項下「職業訓練業務」</w:t>
      </w:r>
      <w:r>
        <w:rPr>
          <w:rFonts w:hint="eastAsia"/>
        </w:rPr>
        <w:t>中</w:t>
      </w:r>
      <w:r w:rsidRPr="007E4590">
        <w:rPr>
          <w:rFonts w:hint="eastAsia"/>
        </w:rPr>
        <w:t>「提升勞工自主學習計畫」預算</w:t>
      </w:r>
      <w:r>
        <w:rPr>
          <w:rFonts w:hint="eastAsia"/>
        </w:rPr>
        <w:t>編列4億1,572萬7千元，凍結50萬</w:t>
      </w:r>
      <w:r w:rsidRPr="007E4590">
        <w:rPr>
          <w:rFonts w:hint="eastAsia"/>
        </w:rPr>
        <w:t>元，俟</w:t>
      </w:r>
      <w:r>
        <w:rPr>
          <w:rFonts w:hint="eastAsia"/>
        </w:rPr>
        <w:t>勞動部</w:t>
      </w:r>
      <w:r w:rsidRPr="007E4590">
        <w:rPr>
          <w:rFonts w:hint="eastAsia"/>
        </w:rPr>
        <w:t>向立法院社會福利及衛生環境委員會提出書面報告後，始得動支</w:t>
      </w:r>
      <w:r w:rsidRPr="0043318D">
        <w:rPr>
          <w:rFonts w:hint="eastAsia"/>
        </w:rPr>
        <w:t>。</w:t>
      </w:r>
      <w:r>
        <w:rPr>
          <w:rFonts w:hint="eastAsia"/>
        </w:rPr>
        <w:t>【18】</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提案人：黃秀芳</w:t>
      </w:r>
    </w:p>
    <w:p w:rsidR="00C34028"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陳靜敏  邱泰源</w:t>
      </w:r>
    </w:p>
    <w:p w:rsidR="00C34028" w:rsidRPr="0043318D" w:rsidRDefault="00C34028" w:rsidP="00C34028">
      <w:pPr>
        <w:pStyle w:val="12"/>
      </w:pPr>
      <w:r>
        <w:rPr>
          <w:rFonts w:hint="eastAsia"/>
        </w:rPr>
        <w:t>(2)109年度勞動部就業安定基金</w:t>
      </w:r>
      <w:r w:rsidRPr="00DE7016">
        <w:rPr>
          <w:rFonts w:hint="eastAsia"/>
        </w:rPr>
        <w:t>「促進國民就業計畫」項下「職業訓練業務」之「提升勞工自主學習計畫」</w:t>
      </w:r>
      <w:r>
        <w:rPr>
          <w:rFonts w:hint="eastAsia"/>
        </w:rPr>
        <w:t>預算</w:t>
      </w:r>
      <w:r w:rsidRPr="00DE7016">
        <w:rPr>
          <w:rFonts w:hint="eastAsia"/>
        </w:rPr>
        <w:t>編列</w:t>
      </w:r>
      <w:r>
        <w:rPr>
          <w:rFonts w:hint="eastAsia"/>
        </w:rPr>
        <w:t>4億1,572萬7千元</w:t>
      </w:r>
      <w:r w:rsidRPr="00DE7016">
        <w:rPr>
          <w:rFonts w:hint="eastAsia"/>
        </w:rPr>
        <w:t>，補助在職勞工80</w:t>
      </w:r>
      <w:r w:rsidRPr="007E28E6">
        <w:rPr>
          <w:rFonts w:ascii="Times New Roman" w:hAnsi="Times New Roman" w:hint="eastAsia"/>
        </w:rPr>
        <w:t>%</w:t>
      </w:r>
      <w:r w:rsidRPr="00DE7016">
        <w:rPr>
          <w:rFonts w:hint="eastAsia"/>
        </w:rPr>
        <w:t>或100</w:t>
      </w:r>
      <w:r w:rsidRPr="007E28E6">
        <w:rPr>
          <w:rFonts w:ascii="Times New Roman" w:hAnsi="Times New Roman" w:hint="eastAsia"/>
        </w:rPr>
        <w:t>%</w:t>
      </w:r>
      <w:r w:rsidRPr="00DE7016">
        <w:rPr>
          <w:rFonts w:hint="eastAsia"/>
        </w:rPr>
        <w:t>訓練費用。勞動部為提升在職勞工知識、技能及態度，結合優質訓練單位提供訓練課程，並補助其訓練費用，以激發在職勞工自主學習，惟查訓練單位所辦理之課程多偏向美容美髮、手工藝類及餐飲食品類課程，而對於在職勞工而言，訓練課程宜朝多元化並應配合國家產業發展趨</w:t>
      </w:r>
      <w:r>
        <w:rPr>
          <w:rFonts w:hint="eastAsia"/>
        </w:rPr>
        <w:t>勢。爰此，凍結是項預算50萬</w:t>
      </w:r>
      <w:r w:rsidRPr="007E4590">
        <w:rPr>
          <w:rFonts w:hint="eastAsia"/>
        </w:rPr>
        <w:t>元</w:t>
      </w:r>
      <w:r w:rsidRPr="00DE7016">
        <w:rPr>
          <w:rFonts w:hint="eastAsia"/>
        </w:rPr>
        <w:t>，俟</w:t>
      </w:r>
      <w:r w:rsidRPr="00F957C0">
        <w:rPr>
          <w:rFonts w:hint="eastAsia"/>
        </w:rPr>
        <w:t>勞動部</w:t>
      </w:r>
      <w:r w:rsidRPr="00DE7016">
        <w:rPr>
          <w:rFonts w:hint="eastAsia"/>
        </w:rPr>
        <w:t>向立法院社會福利及衛生環境委員會提出書面報告後，始得動支</w:t>
      </w:r>
      <w:r w:rsidRPr="0043318D">
        <w:rPr>
          <w:rFonts w:hint="eastAsia"/>
        </w:rPr>
        <w:t>。</w:t>
      </w:r>
      <w:r>
        <w:rPr>
          <w:rFonts w:hint="eastAsia"/>
        </w:rPr>
        <w:t>【19】</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提案人：陳宜民</w:t>
      </w:r>
    </w:p>
    <w:p w:rsidR="00C34028" w:rsidRPr="000D1C26"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王育敏  蔣萬安</w:t>
      </w:r>
    </w:p>
    <w:p w:rsidR="00C34028" w:rsidRPr="0043318D" w:rsidRDefault="00C34028" w:rsidP="00C34028">
      <w:pPr>
        <w:pStyle w:val="12"/>
      </w:pPr>
      <w:r>
        <w:rPr>
          <w:rFonts w:hint="eastAsia"/>
        </w:rPr>
        <w:t>(3)</w:t>
      </w:r>
      <w:r w:rsidRPr="00DE7016">
        <w:rPr>
          <w:rFonts w:hint="eastAsia"/>
        </w:rPr>
        <w:t>依據勞動部</w:t>
      </w:r>
      <w:r>
        <w:rPr>
          <w:rFonts w:hint="eastAsia"/>
        </w:rPr>
        <w:t>「</w:t>
      </w:r>
      <w:r w:rsidRPr="00DE7016">
        <w:rPr>
          <w:rFonts w:hint="eastAsia"/>
        </w:rPr>
        <w:t>107年</w:t>
      </w:r>
      <w:r>
        <w:rPr>
          <w:rFonts w:hint="eastAsia"/>
        </w:rPr>
        <w:t>15至</w:t>
      </w:r>
      <w:r w:rsidRPr="00DE7016">
        <w:rPr>
          <w:rFonts w:hint="eastAsia"/>
        </w:rPr>
        <w:t>29歲青年勞工就業狀況調查</w:t>
      </w:r>
      <w:r>
        <w:rPr>
          <w:rFonts w:hint="eastAsia"/>
        </w:rPr>
        <w:t>」</w:t>
      </w:r>
      <w:r w:rsidRPr="00DE7016">
        <w:rPr>
          <w:rFonts w:hint="eastAsia"/>
        </w:rPr>
        <w:t>，5成4青年勞工曾轉換工作，顯示青年階段尚未能穩定就業。考量目前產業正在轉型，青年階段應以培訓具產業發展之技能為主，惟查勞動部所規劃辦理之在職訓練課程較欠缺多元性與產業發展。因應產業發展快速，跨領域技能日受重視，為提升青年勞工知識、技能、態度及就業穩定性，在職訓練課程宜多元化並應配合產業發展趨勢。</w:t>
      </w:r>
      <w:r>
        <w:rPr>
          <w:rFonts w:hint="eastAsia"/>
        </w:rPr>
        <w:t>爰針對109年度勞動部就業安定基金</w:t>
      </w:r>
      <w:r w:rsidRPr="007E4590">
        <w:rPr>
          <w:rFonts w:hint="eastAsia"/>
        </w:rPr>
        <w:t>「促進國民就業計畫」項下「職業訓練業務」</w:t>
      </w:r>
      <w:r>
        <w:rPr>
          <w:rFonts w:hint="eastAsia"/>
        </w:rPr>
        <w:t>中</w:t>
      </w:r>
      <w:r w:rsidRPr="007E4590">
        <w:rPr>
          <w:rFonts w:hint="eastAsia"/>
        </w:rPr>
        <w:t>「提升勞工自主學習計畫」預算</w:t>
      </w:r>
      <w:r>
        <w:rPr>
          <w:rFonts w:hint="eastAsia"/>
        </w:rPr>
        <w:t>編列4億1,572萬7千元，凍結50萬</w:t>
      </w:r>
      <w:r w:rsidRPr="007E4590">
        <w:rPr>
          <w:rFonts w:hint="eastAsia"/>
        </w:rPr>
        <w:t>元</w:t>
      </w:r>
      <w:r w:rsidRPr="00DE7016">
        <w:rPr>
          <w:rFonts w:hint="eastAsia"/>
        </w:rPr>
        <w:t>，俟</w:t>
      </w:r>
      <w:r>
        <w:rPr>
          <w:rFonts w:hint="eastAsia"/>
        </w:rPr>
        <w:t>勞動部</w:t>
      </w:r>
      <w:r w:rsidRPr="00DE7016">
        <w:rPr>
          <w:rFonts w:hint="eastAsia"/>
        </w:rPr>
        <w:t>向立法院社會福利及衛生環境委員會提出書面報告後，始得動支</w:t>
      </w:r>
      <w:r w:rsidRPr="0043318D">
        <w:rPr>
          <w:rFonts w:hint="eastAsia"/>
        </w:rPr>
        <w:t>。</w:t>
      </w:r>
      <w:r>
        <w:rPr>
          <w:rFonts w:hint="eastAsia"/>
        </w:rPr>
        <w:t>【20】</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提案人：陳宜民</w:t>
      </w:r>
    </w:p>
    <w:p w:rsidR="00C34028" w:rsidRDefault="00C34028" w:rsidP="00C34028">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王育敏  蔣萬安</w:t>
      </w:r>
    </w:p>
    <w:p w:rsidR="00C34028" w:rsidRDefault="00C34028" w:rsidP="00C34028">
      <w:pPr>
        <w:pStyle w:val="11"/>
      </w:pPr>
      <w:r>
        <w:rPr>
          <w:rFonts w:hint="eastAsia"/>
        </w:rPr>
        <w:t>4.109年度勞動部就業安定基金「</w:t>
      </w:r>
      <w:r w:rsidRPr="008D156A">
        <w:rPr>
          <w:rFonts w:hint="eastAsia"/>
        </w:rPr>
        <w:t>促進國民就業計畫</w:t>
      </w:r>
      <w:r>
        <w:rPr>
          <w:rFonts w:hint="eastAsia"/>
        </w:rPr>
        <w:t>」項下「</w:t>
      </w:r>
      <w:r w:rsidRPr="008D156A">
        <w:rPr>
          <w:rFonts w:hint="eastAsia"/>
        </w:rPr>
        <w:t>身心障礙者及特定對象就業訓練業務</w:t>
      </w:r>
      <w:r>
        <w:rPr>
          <w:rFonts w:hint="eastAsia"/>
        </w:rPr>
        <w:t>」中「</w:t>
      </w:r>
      <w:r w:rsidRPr="008D156A">
        <w:rPr>
          <w:rFonts w:hint="eastAsia"/>
        </w:rPr>
        <w:t>特定對象及弱勢者就業業務</w:t>
      </w:r>
      <w:r>
        <w:rPr>
          <w:rFonts w:hint="eastAsia"/>
        </w:rPr>
        <w:t>」之「</w:t>
      </w:r>
      <w:r w:rsidRPr="008D156A">
        <w:rPr>
          <w:rFonts w:hint="eastAsia"/>
        </w:rPr>
        <w:t>促進特定對象暨弱勢者等就業服務</w:t>
      </w:r>
      <w:r>
        <w:rPr>
          <w:rFonts w:hint="eastAsia"/>
        </w:rPr>
        <w:t>」預算編列</w:t>
      </w:r>
      <w:r w:rsidRPr="008D156A">
        <w:rPr>
          <w:rFonts w:hint="eastAsia"/>
        </w:rPr>
        <w:t>4億1,185萬2千元</w:t>
      </w:r>
      <w:r w:rsidRPr="00FB1F06">
        <w:rPr>
          <w:rFonts w:hint="eastAsia"/>
        </w:rPr>
        <w:t>，合併凍結</w:t>
      </w:r>
      <w:r>
        <w:rPr>
          <w:rFonts w:hint="eastAsia"/>
        </w:rPr>
        <w:t>20</w:t>
      </w:r>
      <w:r w:rsidRPr="00FB1F06">
        <w:rPr>
          <w:rFonts w:hint="eastAsia"/>
        </w:rPr>
        <w:t>0萬元，俟勞動部就下列各案向立法院社會福利及衛生環境委員會提出書面報告後，始得動支。</w:t>
      </w:r>
    </w:p>
    <w:p w:rsidR="00C34028" w:rsidRPr="00FA73EF" w:rsidRDefault="00C34028" w:rsidP="00C34028">
      <w:pPr>
        <w:pStyle w:val="12"/>
      </w:pPr>
      <w:r>
        <w:rPr>
          <w:rFonts w:hint="eastAsia"/>
        </w:rPr>
        <w:t>(1)</w:t>
      </w:r>
      <w:r w:rsidRPr="00FA73EF">
        <w:rPr>
          <w:rFonts w:hint="eastAsia"/>
        </w:rPr>
        <w:t>臺灣因為少子化和高齡化，人口快速老化，已於82年邁入高齡化社會（老年人口占總人口比率超過7</w:t>
      </w:r>
      <w:r w:rsidRPr="007E28E6">
        <w:rPr>
          <w:rFonts w:ascii="Times New Roman" w:hAnsi="Times New Roman" w:hint="eastAsia"/>
        </w:rPr>
        <w:t>%</w:t>
      </w:r>
      <w:r w:rsidRPr="00FA73EF">
        <w:rPr>
          <w:rFonts w:hint="eastAsia"/>
        </w:rPr>
        <w:t>）， 107年3月正式邁入高齡社會（超過14</w:t>
      </w:r>
      <w:r w:rsidRPr="007E28E6">
        <w:rPr>
          <w:rFonts w:ascii="Times New Roman" w:hAnsi="Times New Roman" w:hint="eastAsia"/>
        </w:rPr>
        <w:t>%</w:t>
      </w:r>
      <w:r w:rsidRPr="00FA73EF">
        <w:rPr>
          <w:rFonts w:hint="eastAsia"/>
        </w:rPr>
        <w:t>），依據國家發展委員會預估，115年將成為超高齡社會（超過20</w:t>
      </w:r>
      <w:r w:rsidRPr="007E28E6">
        <w:rPr>
          <w:rFonts w:ascii="Times New Roman" w:hAnsi="Times New Roman" w:hint="eastAsia"/>
        </w:rPr>
        <w:t>%</w:t>
      </w:r>
      <w:r w:rsidRPr="00FA73EF">
        <w:rPr>
          <w:rFonts w:hint="eastAsia"/>
        </w:rPr>
        <w:t>）。而</w:t>
      </w:r>
      <w:r>
        <w:rPr>
          <w:rFonts w:hint="eastAsia"/>
        </w:rPr>
        <w:t>15至</w:t>
      </w:r>
      <w:r w:rsidRPr="00FA73EF">
        <w:rPr>
          <w:rFonts w:hint="eastAsia"/>
        </w:rPr>
        <w:t>64歲青壯年人口（工作年齡人口）在104年達到最高峰後開始下降，勞動人口將出現缺口。</w:t>
      </w:r>
    </w:p>
    <w:p w:rsidR="00C34028" w:rsidRPr="0043318D" w:rsidRDefault="00C34028" w:rsidP="00C34028">
      <w:pPr>
        <w:pStyle w:val="1-"/>
        <w:ind w:left="1920"/>
      </w:pPr>
      <w:r w:rsidRPr="00FA73EF">
        <w:rPr>
          <w:rFonts w:hint="eastAsia"/>
        </w:rPr>
        <w:t>而觀看我國中高齡者勞參率從55歲以上快</w:t>
      </w:r>
      <w:r>
        <w:rPr>
          <w:rFonts w:hint="eastAsia"/>
        </w:rPr>
        <w:t>速下降，相較日本、韓國、美國、新加坡等國家，明顯落後。爰針對109年度勞動部就業安定基金</w:t>
      </w:r>
      <w:r w:rsidRPr="007E4590">
        <w:rPr>
          <w:rFonts w:hint="eastAsia"/>
        </w:rPr>
        <w:t>「促進國民就業計畫」項下</w:t>
      </w:r>
      <w:r>
        <w:rPr>
          <w:rFonts w:hint="eastAsia"/>
        </w:rPr>
        <w:t>「</w:t>
      </w:r>
      <w:r w:rsidRPr="00FA73EF">
        <w:rPr>
          <w:rFonts w:hint="eastAsia"/>
        </w:rPr>
        <w:t>身心障礙者及特定對象就業訓練業務</w:t>
      </w:r>
      <w:r>
        <w:rPr>
          <w:rFonts w:hint="eastAsia"/>
        </w:rPr>
        <w:t>」中「</w:t>
      </w:r>
      <w:r w:rsidRPr="00FA73EF">
        <w:rPr>
          <w:rFonts w:hint="eastAsia"/>
        </w:rPr>
        <w:t>特定對象及弱勢者就業業務</w:t>
      </w:r>
      <w:r>
        <w:rPr>
          <w:rFonts w:hint="eastAsia"/>
        </w:rPr>
        <w:t>」之</w:t>
      </w:r>
      <w:r w:rsidRPr="00FA73EF">
        <w:rPr>
          <w:rFonts w:hint="eastAsia"/>
        </w:rPr>
        <w:t>「促進特定對象暨弱勢者等就業服務」預算</w:t>
      </w:r>
      <w:r>
        <w:rPr>
          <w:rFonts w:hint="eastAsia"/>
        </w:rPr>
        <w:t>編列4億1,185萬2千元，</w:t>
      </w:r>
      <w:r w:rsidRPr="00FA73EF">
        <w:rPr>
          <w:rFonts w:hint="eastAsia"/>
        </w:rPr>
        <w:t>凍結</w:t>
      </w:r>
      <w:r>
        <w:rPr>
          <w:rFonts w:hint="eastAsia"/>
        </w:rPr>
        <w:t>200萬</w:t>
      </w:r>
      <w:r w:rsidRPr="00FA73EF">
        <w:rPr>
          <w:rFonts w:hint="eastAsia"/>
        </w:rPr>
        <w:t>元，俟勞動部向立法院社會福利及衛生環境委員會提出書面檢討報告後，始得動支</w:t>
      </w:r>
      <w:r w:rsidRPr="0043318D">
        <w:rPr>
          <w:rFonts w:hint="eastAsia"/>
        </w:rPr>
        <w:t>。</w:t>
      </w:r>
      <w:r>
        <w:rPr>
          <w:rFonts w:hint="eastAsia"/>
        </w:rPr>
        <w:t>【23】</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w:t>
      </w:r>
    </w:p>
    <w:p w:rsidR="00C34028" w:rsidRPr="000D1C26"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楊  曜  陳宜民</w:t>
      </w:r>
    </w:p>
    <w:p w:rsidR="00C34028" w:rsidRPr="00FA73EF" w:rsidRDefault="00C34028" w:rsidP="00C34028">
      <w:pPr>
        <w:pStyle w:val="12"/>
      </w:pPr>
      <w:r>
        <w:rPr>
          <w:rFonts w:hint="eastAsia"/>
        </w:rPr>
        <w:t>(2)</w:t>
      </w:r>
      <w:r w:rsidRPr="00FA73EF">
        <w:rPr>
          <w:rFonts w:hint="eastAsia"/>
        </w:rPr>
        <w:t>臺灣因為少子化和高齡化，人口快速老化，已於82年邁入高齡化社會（老年人口占總人口比率超過7</w:t>
      </w:r>
      <w:r w:rsidRPr="007E28E6">
        <w:rPr>
          <w:rFonts w:ascii="Times New Roman" w:hAnsi="Times New Roman" w:hint="eastAsia"/>
        </w:rPr>
        <w:t>%</w:t>
      </w:r>
      <w:r w:rsidRPr="00FA73EF">
        <w:rPr>
          <w:rFonts w:hint="eastAsia"/>
        </w:rPr>
        <w:t>），107年3月正式邁入高齡社會（超過14</w:t>
      </w:r>
      <w:r w:rsidRPr="007E28E6">
        <w:rPr>
          <w:rFonts w:ascii="Times New Roman" w:hAnsi="Times New Roman" w:hint="eastAsia"/>
        </w:rPr>
        <w:t>%</w:t>
      </w:r>
      <w:r w:rsidRPr="00FA73EF">
        <w:rPr>
          <w:rFonts w:hint="eastAsia"/>
        </w:rPr>
        <w:t>），依據國家發展委員會預估，115年將成為超高齡社會（超過20</w:t>
      </w:r>
      <w:r w:rsidRPr="007E28E6">
        <w:rPr>
          <w:rFonts w:ascii="Times New Roman" w:hAnsi="Times New Roman" w:hint="eastAsia"/>
        </w:rPr>
        <w:t>%</w:t>
      </w:r>
      <w:r w:rsidRPr="00FA73EF">
        <w:rPr>
          <w:rFonts w:hint="eastAsia"/>
        </w:rPr>
        <w:t>）。而</w:t>
      </w:r>
      <w:r>
        <w:rPr>
          <w:rFonts w:hint="eastAsia"/>
        </w:rPr>
        <w:t>15至</w:t>
      </w:r>
      <w:r w:rsidRPr="00FA73EF">
        <w:rPr>
          <w:rFonts w:hint="eastAsia"/>
        </w:rPr>
        <w:t>64歲青壯年人口（工作年齡人口）在104年達到最高峰後開始下降，勞動人口將出現缺口。</w:t>
      </w:r>
    </w:p>
    <w:p w:rsidR="00C34028" w:rsidRPr="0043318D" w:rsidRDefault="00C34028" w:rsidP="00C34028">
      <w:pPr>
        <w:spacing w:line="440" w:lineRule="exact"/>
        <w:ind w:leftChars="800" w:left="1920" w:firstLineChars="200" w:firstLine="640"/>
        <w:jc w:val="both"/>
        <w:rPr>
          <w:rFonts w:ascii="標楷體" w:eastAsia="標楷體" w:hAnsi="標楷體"/>
          <w:sz w:val="32"/>
          <w:szCs w:val="32"/>
        </w:rPr>
      </w:pPr>
      <w:r w:rsidRPr="00FA73EF">
        <w:rPr>
          <w:rFonts w:ascii="標楷體" w:eastAsia="標楷體" w:hAnsi="標楷體" w:hint="eastAsia"/>
          <w:sz w:val="32"/>
          <w:szCs w:val="32"/>
        </w:rPr>
        <w:t>而觀看我國中高齡者勞參率從55歲以上快速下降，相較日本、韓國、美國、新加坡等國家，明顯落後。</w:t>
      </w:r>
      <w:r>
        <w:rPr>
          <w:rFonts w:ascii="標楷體" w:eastAsia="標楷體" w:hAnsi="標楷體" w:hint="eastAsia"/>
          <w:sz w:val="32"/>
          <w:szCs w:val="32"/>
        </w:rPr>
        <w:t>爰針對109年度勞動部就業安定基金</w:t>
      </w:r>
      <w:r w:rsidRPr="007E4590">
        <w:rPr>
          <w:rFonts w:ascii="標楷體" w:eastAsia="標楷體" w:hAnsi="標楷體" w:hint="eastAsia"/>
          <w:sz w:val="32"/>
          <w:szCs w:val="32"/>
        </w:rPr>
        <w:t>「促進國民就業計畫」項下</w:t>
      </w:r>
      <w:r>
        <w:rPr>
          <w:rFonts w:ascii="標楷體" w:eastAsia="標楷體" w:hAnsi="標楷體" w:hint="eastAsia"/>
          <w:sz w:val="32"/>
          <w:szCs w:val="32"/>
        </w:rPr>
        <w:t>「</w:t>
      </w:r>
      <w:r w:rsidRPr="00FA73EF">
        <w:rPr>
          <w:rFonts w:ascii="標楷體" w:eastAsia="標楷體" w:hAnsi="標楷體" w:hint="eastAsia"/>
          <w:sz w:val="32"/>
          <w:szCs w:val="32"/>
        </w:rPr>
        <w:t>身心障礙者及特定對象就業訓練業務</w:t>
      </w:r>
      <w:r>
        <w:rPr>
          <w:rFonts w:ascii="標楷體" w:eastAsia="標楷體" w:hAnsi="標楷體" w:hint="eastAsia"/>
          <w:sz w:val="32"/>
          <w:szCs w:val="32"/>
        </w:rPr>
        <w:t>」之「</w:t>
      </w:r>
      <w:r w:rsidRPr="00FA73EF">
        <w:rPr>
          <w:rFonts w:ascii="標楷體" w:eastAsia="標楷體" w:hAnsi="標楷體" w:hint="eastAsia"/>
          <w:sz w:val="32"/>
          <w:szCs w:val="32"/>
        </w:rPr>
        <w:t>特定對象及弱勢者就業業務</w:t>
      </w:r>
      <w:r>
        <w:rPr>
          <w:rFonts w:ascii="標楷體" w:eastAsia="標楷體" w:hAnsi="標楷體" w:hint="eastAsia"/>
          <w:sz w:val="32"/>
          <w:szCs w:val="32"/>
        </w:rPr>
        <w:t>」之</w:t>
      </w:r>
      <w:r w:rsidRPr="00FA73EF">
        <w:rPr>
          <w:rFonts w:ascii="標楷體" w:eastAsia="標楷體" w:hAnsi="標楷體" w:hint="eastAsia"/>
          <w:sz w:val="32"/>
          <w:szCs w:val="32"/>
        </w:rPr>
        <w:t>「促進特定對象暨弱勢者等就業服務」預算</w:t>
      </w:r>
      <w:r>
        <w:rPr>
          <w:rFonts w:ascii="標楷體" w:eastAsia="標楷體" w:hAnsi="標楷體" w:hint="eastAsia"/>
          <w:sz w:val="32"/>
          <w:szCs w:val="32"/>
        </w:rPr>
        <w:t>編列4億1,185萬2千元，</w:t>
      </w:r>
      <w:r w:rsidRPr="00FA73EF">
        <w:rPr>
          <w:rFonts w:ascii="標楷體" w:eastAsia="標楷體" w:hAnsi="標楷體" w:hint="eastAsia"/>
          <w:sz w:val="32"/>
          <w:szCs w:val="32"/>
        </w:rPr>
        <w:t>凍結</w:t>
      </w:r>
      <w:r>
        <w:rPr>
          <w:rFonts w:ascii="標楷體" w:eastAsia="標楷體" w:hAnsi="標楷體" w:hint="eastAsia"/>
          <w:sz w:val="32"/>
          <w:szCs w:val="32"/>
        </w:rPr>
        <w:t>200萬</w:t>
      </w:r>
      <w:r w:rsidRPr="00FA73EF">
        <w:rPr>
          <w:rFonts w:ascii="標楷體" w:eastAsia="標楷體" w:hAnsi="標楷體" w:hint="eastAsia"/>
          <w:sz w:val="32"/>
          <w:szCs w:val="32"/>
        </w:rPr>
        <w:t>元，俟勞動部向立法院社會福利及衛生環境委員會提出書面檢討報告後，始得動支</w:t>
      </w:r>
      <w:r w:rsidRPr="0043318D">
        <w:rPr>
          <w:rFonts w:ascii="標楷體" w:eastAsia="標楷體" w:hAnsi="標楷體" w:hint="eastAsia"/>
          <w:sz w:val="32"/>
          <w:szCs w:val="32"/>
        </w:rPr>
        <w:t>。</w:t>
      </w:r>
      <w:r>
        <w:rPr>
          <w:rFonts w:ascii="標楷體" w:eastAsia="標楷體" w:hAnsi="標楷體" w:hint="eastAsia"/>
          <w:sz w:val="32"/>
          <w:szCs w:val="32"/>
        </w:rPr>
        <w:t>【24】</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提案人：黃秀芳</w:t>
      </w:r>
    </w:p>
    <w:p w:rsidR="00C34028"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陳靜敏  邱泰源</w:t>
      </w:r>
    </w:p>
    <w:p w:rsidR="00C34028" w:rsidRDefault="00C34028" w:rsidP="00C34028">
      <w:pPr>
        <w:pStyle w:val="11"/>
      </w:pPr>
      <w:r>
        <w:rPr>
          <w:rFonts w:hint="eastAsia"/>
        </w:rPr>
        <w:t>5.109年度勞動部就業安定基金「</w:t>
      </w:r>
      <w:r w:rsidRPr="008D156A">
        <w:rPr>
          <w:rFonts w:hint="eastAsia"/>
        </w:rPr>
        <w:t>促進國民就業計畫</w:t>
      </w:r>
      <w:r>
        <w:rPr>
          <w:rFonts w:hint="eastAsia"/>
        </w:rPr>
        <w:t>」項下「</w:t>
      </w:r>
      <w:r w:rsidRPr="008D156A">
        <w:rPr>
          <w:rFonts w:hint="eastAsia"/>
        </w:rPr>
        <w:t>就業服務業務</w:t>
      </w:r>
      <w:r>
        <w:rPr>
          <w:rFonts w:hint="eastAsia"/>
        </w:rPr>
        <w:t>」預算編列</w:t>
      </w:r>
      <w:r w:rsidRPr="008D156A">
        <w:rPr>
          <w:rFonts w:hint="eastAsia"/>
        </w:rPr>
        <w:t>24億6,642萬1千元</w:t>
      </w:r>
      <w:r w:rsidRPr="00FB1F06">
        <w:rPr>
          <w:rFonts w:hint="eastAsia"/>
        </w:rPr>
        <w:t>，合併凍結</w:t>
      </w:r>
      <w:r>
        <w:rPr>
          <w:rFonts w:hint="eastAsia"/>
        </w:rPr>
        <w:t>5</w:t>
      </w:r>
      <w:r w:rsidRPr="00FB1F06">
        <w:rPr>
          <w:rFonts w:hint="eastAsia"/>
        </w:rPr>
        <w:t>0萬元，俟勞動部就下列各案向立法院社會福利及衛生環境委員會提出書面報告後，始得動支。</w:t>
      </w:r>
    </w:p>
    <w:p w:rsidR="00C34028" w:rsidRPr="0043318D" w:rsidRDefault="00C34028" w:rsidP="00C34028">
      <w:pPr>
        <w:pStyle w:val="12"/>
      </w:pPr>
      <w:r>
        <w:rPr>
          <w:rFonts w:hint="eastAsia"/>
        </w:rPr>
        <w:t>(1)</w:t>
      </w:r>
      <w:r w:rsidRPr="00342ACC">
        <w:rPr>
          <w:rFonts w:hint="eastAsia"/>
        </w:rPr>
        <w:t>因貿易戰等因素，且政府積極吸引台資回流，截至108年9月，經濟部審查台商回流申請案，累計已有129家廠商申請回台投資，投資金額上看6</w:t>
      </w:r>
      <w:r>
        <w:rPr>
          <w:rFonts w:hint="eastAsia"/>
        </w:rPr>
        <w:t>,</w:t>
      </w:r>
      <w:r w:rsidRPr="00342ACC">
        <w:rPr>
          <w:rFonts w:hint="eastAsia"/>
        </w:rPr>
        <w:t>000億</w:t>
      </w:r>
      <w:r>
        <w:rPr>
          <w:rFonts w:hint="eastAsia"/>
        </w:rPr>
        <w:t>元</w:t>
      </w:r>
      <w:r w:rsidRPr="00342ACC">
        <w:rPr>
          <w:rFonts w:hint="eastAsia"/>
        </w:rPr>
        <w:t>新台幣。然而，回流台商最常反應之問題則是缺工，根據經濟學基本供給需求理論來說，若真人力需求上升，整體人力市場所能供給之數量固定，需求者應會提高價格藉以吸引勞動力，但目前無法從實際薪資這方面看到。這是否是勞動力供給與廠商之間對於專業技能需求的落差？勞動部應重視此一狀況。本於政府一體，相關機關努力吸引資金回台投資，乃是壯大台灣，厚植我國實力之舉，勞動部亦應配合經濟部政策並給予協助，在工作媒合之外，對於職業訓練也須強化，協助勞工符合勞動力市場之需求。爰</w:t>
      </w:r>
      <w:r>
        <w:rPr>
          <w:rFonts w:hint="eastAsia"/>
        </w:rPr>
        <w:t>針對109年度勞動部就業安定基金「促進國民就業計畫」項下「就業服務業務」</w:t>
      </w:r>
      <w:r w:rsidRPr="00342ACC">
        <w:rPr>
          <w:rFonts w:hint="eastAsia"/>
        </w:rPr>
        <w:t>預算</w:t>
      </w:r>
      <w:r>
        <w:rPr>
          <w:rFonts w:hint="eastAsia"/>
        </w:rPr>
        <w:t>編列24億6,642萬1千元，凍結</w:t>
      </w:r>
      <w:r w:rsidRPr="00342ACC">
        <w:rPr>
          <w:rFonts w:hint="eastAsia"/>
        </w:rPr>
        <w:t>50萬元，俟勞動部及其所屬相關業務單位提出檢討及</w:t>
      </w:r>
      <w:r>
        <w:rPr>
          <w:rFonts w:hint="eastAsia"/>
        </w:rPr>
        <w:t>精進計畫，向立法院社會福利及衛生環境委員會提出書面報告</w:t>
      </w:r>
      <w:r w:rsidRPr="00342ACC">
        <w:rPr>
          <w:rFonts w:hint="eastAsia"/>
        </w:rPr>
        <w:t>後，始得動支</w:t>
      </w:r>
      <w:r w:rsidRPr="0043318D">
        <w:rPr>
          <w:rFonts w:hint="eastAsia"/>
        </w:rPr>
        <w:t>。</w:t>
      </w:r>
      <w:r>
        <w:rPr>
          <w:rFonts w:hint="eastAsia"/>
        </w:rPr>
        <w:t>【25】</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提案人：邱泰源</w:t>
      </w:r>
    </w:p>
    <w:p w:rsidR="00C34028" w:rsidRPr="000D1C26"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陳靜敏  吳玉琴</w:t>
      </w:r>
    </w:p>
    <w:p w:rsidR="00C34028" w:rsidRPr="0043318D" w:rsidRDefault="00C34028" w:rsidP="00C34028">
      <w:pPr>
        <w:pStyle w:val="12"/>
      </w:pPr>
      <w:r>
        <w:rPr>
          <w:rFonts w:hint="eastAsia"/>
        </w:rPr>
        <w:t>(2)109年度勞動部就業安定基金「</w:t>
      </w:r>
      <w:r w:rsidRPr="00342ACC">
        <w:rPr>
          <w:rFonts w:hint="eastAsia"/>
        </w:rPr>
        <w:t>促進國民就業計畫</w:t>
      </w:r>
      <w:r>
        <w:rPr>
          <w:rFonts w:hint="eastAsia"/>
        </w:rPr>
        <w:t>」</w:t>
      </w:r>
      <w:r w:rsidRPr="00342ACC">
        <w:rPr>
          <w:rFonts w:hint="eastAsia"/>
        </w:rPr>
        <w:t>項下</w:t>
      </w:r>
      <w:r>
        <w:rPr>
          <w:rFonts w:hint="eastAsia"/>
        </w:rPr>
        <w:t>「</w:t>
      </w:r>
      <w:r w:rsidRPr="00342ACC">
        <w:rPr>
          <w:rFonts w:hint="eastAsia"/>
        </w:rPr>
        <w:t>就業服務業務</w:t>
      </w:r>
      <w:r>
        <w:rPr>
          <w:rFonts w:hint="eastAsia"/>
        </w:rPr>
        <w:t>」</w:t>
      </w:r>
      <w:r w:rsidRPr="00342ACC">
        <w:rPr>
          <w:rFonts w:hint="eastAsia"/>
        </w:rPr>
        <w:t>編列</w:t>
      </w:r>
      <w:r>
        <w:rPr>
          <w:rFonts w:hint="eastAsia"/>
        </w:rPr>
        <w:t>24億6</w:t>
      </w:r>
      <w:r w:rsidRPr="00342ACC">
        <w:rPr>
          <w:rFonts w:hint="eastAsia"/>
        </w:rPr>
        <w:t>,</w:t>
      </w:r>
      <w:r>
        <w:rPr>
          <w:rFonts w:hint="eastAsia"/>
        </w:rPr>
        <w:t>642萬1</w:t>
      </w:r>
      <w:r w:rsidRPr="00342ACC">
        <w:rPr>
          <w:rFonts w:hint="eastAsia"/>
        </w:rPr>
        <w:t>千元，</w:t>
      </w:r>
      <w:r>
        <w:rPr>
          <w:rFonts w:hint="eastAsia"/>
        </w:rPr>
        <w:t>其中</w:t>
      </w:r>
      <w:r w:rsidRPr="00342ACC">
        <w:rPr>
          <w:rFonts w:hint="eastAsia"/>
        </w:rPr>
        <w:t>辦理</w:t>
      </w:r>
      <w:r w:rsidRPr="007F373E">
        <w:rPr>
          <w:rFonts w:hint="eastAsia"/>
        </w:rPr>
        <w:t>僱</w:t>
      </w:r>
      <w:r w:rsidRPr="00342ACC">
        <w:rPr>
          <w:rFonts w:hint="eastAsia"/>
        </w:rPr>
        <w:t>用獎助及就業獎勵津貼以協助失業勞工就業。然107年3K產業之缺工就業獎勵僅補助1</w:t>
      </w:r>
      <w:r>
        <w:rPr>
          <w:rFonts w:hint="eastAsia"/>
        </w:rPr>
        <w:t>,</w:t>
      </w:r>
      <w:r w:rsidRPr="00342ACC">
        <w:rPr>
          <w:rFonts w:hint="eastAsia"/>
        </w:rPr>
        <w:t>567人，且國內產業仍有缺工現象，爰</w:t>
      </w:r>
      <w:r>
        <w:rPr>
          <w:rFonts w:hint="eastAsia"/>
        </w:rPr>
        <w:t>凍結是項預算</w:t>
      </w:r>
      <w:r w:rsidRPr="00342ACC">
        <w:rPr>
          <w:rFonts w:hint="eastAsia"/>
        </w:rPr>
        <w:t>50萬元</w:t>
      </w:r>
      <w:r>
        <w:rPr>
          <w:rFonts w:hint="eastAsia"/>
        </w:rPr>
        <w:t>，俟勞動部向立法院社會福利及衛生環境</w:t>
      </w:r>
      <w:r w:rsidRPr="00342ACC">
        <w:rPr>
          <w:rFonts w:hint="eastAsia"/>
        </w:rPr>
        <w:t>委員會提出書面報告後</w:t>
      </w:r>
      <w:r>
        <w:rPr>
          <w:rFonts w:hint="eastAsia"/>
        </w:rPr>
        <w:t>，</w:t>
      </w:r>
      <w:r w:rsidRPr="00342ACC">
        <w:rPr>
          <w:rFonts w:hint="eastAsia"/>
        </w:rPr>
        <w:t>始得動支</w:t>
      </w:r>
      <w:r w:rsidRPr="0043318D">
        <w:rPr>
          <w:rFonts w:hint="eastAsia"/>
        </w:rPr>
        <w:t>。</w:t>
      </w:r>
      <w:r>
        <w:rPr>
          <w:rFonts w:hint="eastAsia"/>
        </w:rPr>
        <w:t>【26】</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提案人：徐志榮</w:t>
      </w:r>
    </w:p>
    <w:p w:rsidR="00C34028"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蔣萬安  陳宜民</w:t>
      </w:r>
    </w:p>
    <w:p w:rsidR="00C34028" w:rsidRDefault="00C34028" w:rsidP="00C34028">
      <w:pPr>
        <w:pStyle w:val="11"/>
      </w:pPr>
      <w:r>
        <w:rPr>
          <w:rFonts w:hint="eastAsia"/>
        </w:rPr>
        <w:t>6.109年度勞動部就業安定基金「</w:t>
      </w:r>
      <w:r w:rsidRPr="008D156A">
        <w:rPr>
          <w:rFonts w:hint="eastAsia"/>
        </w:rPr>
        <w:t>促進國民就業計畫</w:t>
      </w:r>
      <w:r>
        <w:rPr>
          <w:rFonts w:hint="eastAsia"/>
        </w:rPr>
        <w:t>」項下「</w:t>
      </w:r>
      <w:r w:rsidRPr="008D156A">
        <w:rPr>
          <w:rFonts w:hint="eastAsia"/>
        </w:rPr>
        <w:t>就業服務業務</w:t>
      </w:r>
      <w:r>
        <w:rPr>
          <w:rFonts w:hint="eastAsia"/>
        </w:rPr>
        <w:t>」中「</w:t>
      </w:r>
      <w:r w:rsidRPr="008D156A">
        <w:rPr>
          <w:rFonts w:hint="eastAsia"/>
        </w:rPr>
        <w:t>就業服務據點運作計畫</w:t>
      </w:r>
      <w:r>
        <w:rPr>
          <w:rFonts w:hint="eastAsia"/>
        </w:rPr>
        <w:t>」預算編列</w:t>
      </w:r>
      <w:r w:rsidRPr="008D156A">
        <w:rPr>
          <w:rFonts w:hint="eastAsia"/>
        </w:rPr>
        <w:t>4億8,064萬7千元</w:t>
      </w:r>
      <w:r>
        <w:rPr>
          <w:rFonts w:hint="eastAsia"/>
        </w:rPr>
        <w:t>，</w:t>
      </w:r>
      <w:r w:rsidRPr="00FB1F06">
        <w:rPr>
          <w:rFonts w:hint="eastAsia"/>
        </w:rPr>
        <w:t>合併凍結</w:t>
      </w:r>
      <w:r>
        <w:rPr>
          <w:rFonts w:hint="eastAsia"/>
        </w:rPr>
        <w:t>20</w:t>
      </w:r>
      <w:r w:rsidRPr="00FB1F06">
        <w:rPr>
          <w:rFonts w:hint="eastAsia"/>
        </w:rPr>
        <w:t>0萬元，俟勞動部就下列各案向立法院社會福利及衛生環境委員會提出</w:t>
      </w:r>
      <w:r>
        <w:rPr>
          <w:rFonts w:hint="eastAsia"/>
        </w:rPr>
        <w:t>書面</w:t>
      </w:r>
      <w:r w:rsidRPr="00FB1F06">
        <w:rPr>
          <w:rFonts w:hint="eastAsia"/>
        </w:rPr>
        <w:t>報告後，始得動支。</w:t>
      </w:r>
    </w:p>
    <w:p w:rsidR="00C34028" w:rsidRPr="0043318D" w:rsidRDefault="00C34028" w:rsidP="00C34028">
      <w:pPr>
        <w:pStyle w:val="12"/>
      </w:pPr>
      <w:r>
        <w:rPr>
          <w:rFonts w:hint="eastAsia"/>
        </w:rPr>
        <w:t>(1)</w:t>
      </w:r>
      <w:r w:rsidRPr="00342ACC">
        <w:rPr>
          <w:rFonts w:hint="eastAsia"/>
        </w:rPr>
        <w:t>目前產業普遍反映缺工問題，各服務據點運作應發揮實質效益，加強宣傳與服務職訓。多年編列高額預算卻難以解決產業缺工問題，預算運作效益有待強化。為避免監督不易，</w:t>
      </w:r>
      <w:r>
        <w:rPr>
          <w:rFonts w:hint="eastAsia"/>
        </w:rPr>
        <w:t>並促進最大預算效益。爰針對109年度勞動部就業安定基金「促進國民就業計畫」項下「就業服務業務」之「就業服務據點運作計畫」</w:t>
      </w:r>
      <w:r w:rsidRPr="00342ACC">
        <w:rPr>
          <w:rFonts w:hint="eastAsia"/>
        </w:rPr>
        <w:t>預算</w:t>
      </w:r>
      <w:r>
        <w:rPr>
          <w:rFonts w:hint="eastAsia"/>
        </w:rPr>
        <w:t>編列4億8,064萬7千元，</w:t>
      </w:r>
      <w:r w:rsidRPr="00342ACC">
        <w:rPr>
          <w:rFonts w:hint="eastAsia"/>
        </w:rPr>
        <w:t>凍結</w:t>
      </w:r>
      <w:r>
        <w:rPr>
          <w:rFonts w:hint="eastAsia"/>
        </w:rPr>
        <w:t>200萬元，俟勞動部向立法院社會福利及衛生環境</w:t>
      </w:r>
      <w:r w:rsidRPr="00342ACC">
        <w:rPr>
          <w:rFonts w:hint="eastAsia"/>
        </w:rPr>
        <w:t>委員會</w:t>
      </w:r>
      <w:r>
        <w:rPr>
          <w:rFonts w:hint="eastAsia"/>
        </w:rPr>
        <w:t>提出書面報告</w:t>
      </w:r>
      <w:r w:rsidRPr="00342ACC">
        <w:rPr>
          <w:rFonts w:hint="eastAsia"/>
        </w:rPr>
        <w:t>後</w:t>
      </w:r>
      <w:r>
        <w:rPr>
          <w:rFonts w:hint="eastAsia"/>
        </w:rPr>
        <w:t>，</w:t>
      </w:r>
      <w:r w:rsidRPr="00342ACC">
        <w:rPr>
          <w:rFonts w:hint="eastAsia"/>
        </w:rPr>
        <w:t>始得動支</w:t>
      </w:r>
      <w:r w:rsidRPr="0043318D">
        <w:rPr>
          <w:rFonts w:hint="eastAsia"/>
        </w:rPr>
        <w:t>。</w:t>
      </w:r>
      <w:r>
        <w:rPr>
          <w:rFonts w:hint="eastAsia"/>
        </w:rPr>
        <w:t>【27】</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提案人：楊  曜</w:t>
      </w:r>
    </w:p>
    <w:p w:rsidR="00C34028" w:rsidRPr="000D1C26"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劉建國  陳靜敏</w:t>
      </w:r>
    </w:p>
    <w:p w:rsidR="00C34028" w:rsidRPr="0043318D" w:rsidRDefault="00C34028" w:rsidP="00C34028">
      <w:pPr>
        <w:pStyle w:val="12"/>
      </w:pPr>
      <w:r>
        <w:rPr>
          <w:rFonts w:hint="eastAsia"/>
        </w:rPr>
        <w:t>(2)109年度勞動部就業安定基金</w:t>
      </w:r>
      <w:r w:rsidRPr="006369E7">
        <w:rPr>
          <w:rFonts w:hint="eastAsia"/>
        </w:rPr>
        <w:t>「促進國民就業計畫</w:t>
      </w:r>
      <w:r>
        <w:rPr>
          <w:rFonts w:hint="eastAsia"/>
        </w:rPr>
        <w:t>」項下「</w:t>
      </w:r>
      <w:r w:rsidRPr="006369E7">
        <w:rPr>
          <w:rFonts w:hint="eastAsia"/>
        </w:rPr>
        <w:t>就業服務業務</w:t>
      </w:r>
      <w:r>
        <w:rPr>
          <w:rFonts w:hint="eastAsia"/>
        </w:rPr>
        <w:t>」中「</w:t>
      </w:r>
      <w:r w:rsidRPr="006369E7">
        <w:rPr>
          <w:rFonts w:hint="eastAsia"/>
        </w:rPr>
        <w:t>就業服務據點運作計畫」編列4</w:t>
      </w:r>
      <w:r>
        <w:rPr>
          <w:rFonts w:hint="eastAsia"/>
        </w:rPr>
        <w:t>億</w:t>
      </w:r>
      <w:r w:rsidRPr="006369E7">
        <w:rPr>
          <w:rFonts w:hint="eastAsia"/>
        </w:rPr>
        <w:t>8,064</w:t>
      </w:r>
      <w:r>
        <w:rPr>
          <w:rFonts w:hint="eastAsia"/>
        </w:rPr>
        <w:t>萬</w:t>
      </w:r>
      <w:r w:rsidRPr="006369E7">
        <w:rPr>
          <w:rFonts w:hint="eastAsia"/>
        </w:rPr>
        <w:t>7千元，主要提供求職求才媒合服務。然而回流台商仍屢屢反映缺</w:t>
      </w:r>
      <w:r>
        <w:rPr>
          <w:rFonts w:hint="eastAsia"/>
        </w:rPr>
        <w:t>工問題，勞動部勞動力發展署允宜檢討相關業務執行成效，並謀求改善。爰</w:t>
      </w:r>
      <w:r w:rsidRPr="00342ACC">
        <w:rPr>
          <w:rFonts w:hint="eastAsia"/>
        </w:rPr>
        <w:t>凍結</w:t>
      </w:r>
      <w:r>
        <w:rPr>
          <w:rFonts w:hint="eastAsia"/>
        </w:rPr>
        <w:t>是項預算200萬元</w:t>
      </w:r>
      <w:r w:rsidRPr="006369E7">
        <w:rPr>
          <w:rFonts w:hint="eastAsia"/>
        </w:rPr>
        <w:t>，</w:t>
      </w:r>
      <w:r w:rsidR="00191C38">
        <w:rPr>
          <w:rFonts w:hint="eastAsia"/>
        </w:rPr>
        <w:t>俟</w:t>
      </w:r>
      <w:r>
        <w:rPr>
          <w:rFonts w:hint="eastAsia"/>
        </w:rPr>
        <w:t>勞動部</w:t>
      </w:r>
      <w:r w:rsidRPr="006369E7">
        <w:rPr>
          <w:rFonts w:hint="eastAsia"/>
        </w:rPr>
        <w:t>勞動</w:t>
      </w:r>
      <w:r>
        <w:rPr>
          <w:rFonts w:hint="eastAsia"/>
        </w:rPr>
        <w:t>力發展署向立法</w:t>
      </w:r>
      <w:r w:rsidRPr="006369E7">
        <w:rPr>
          <w:rFonts w:hint="eastAsia"/>
        </w:rPr>
        <w:t>院社會福利及衛生環境委員會提出</w:t>
      </w:r>
      <w:r>
        <w:rPr>
          <w:rFonts w:hint="eastAsia"/>
        </w:rPr>
        <w:t>書面</w:t>
      </w:r>
      <w:r w:rsidRPr="006369E7">
        <w:rPr>
          <w:rFonts w:hint="eastAsia"/>
        </w:rPr>
        <w:t>改善報告後</w:t>
      </w:r>
      <w:r>
        <w:rPr>
          <w:rFonts w:hint="eastAsia"/>
        </w:rPr>
        <w:t>，</w:t>
      </w:r>
      <w:r w:rsidRPr="006369E7">
        <w:rPr>
          <w:rFonts w:hint="eastAsia"/>
        </w:rPr>
        <w:t>始得動支</w:t>
      </w:r>
      <w:r w:rsidRPr="0043318D">
        <w:rPr>
          <w:rFonts w:hint="eastAsia"/>
        </w:rPr>
        <w:t>。</w:t>
      </w:r>
      <w:r>
        <w:rPr>
          <w:rFonts w:hint="eastAsia"/>
        </w:rPr>
        <w:t>【28】</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提案人：黃秀芳</w:t>
      </w:r>
    </w:p>
    <w:p w:rsidR="00C34028" w:rsidRPr="000D1C26"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陳靜敏  邱泰源</w:t>
      </w:r>
    </w:p>
    <w:p w:rsidR="00C34028" w:rsidRPr="0043318D" w:rsidRDefault="00C34028" w:rsidP="00C34028">
      <w:pPr>
        <w:pStyle w:val="12"/>
      </w:pPr>
      <w:r>
        <w:rPr>
          <w:rFonts w:hint="eastAsia"/>
        </w:rPr>
        <w:t>(3)109年度勞動部就業安定基金</w:t>
      </w:r>
      <w:r w:rsidRPr="006369E7">
        <w:rPr>
          <w:rFonts w:hint="eastAsia"/>
        </w:rPr>
        <w:t>「促進國民就業計畫</w:t>
      </w:r>
      <w:r>
        <w:rPr>
          <w:rFonts w:hint="eastAsia"/>
        </w:rPr>
        <w:t>」項下「</w:t>
      </w:r>
      <w:r w:rsidRPr="006369E7">
        <w:rPr>
          <w:rFonts w:hint="eastAsia"/>
        </w:rPr>
        <w:t>就業服務業務</w:t>
      </w:r>
      <w:r>
        <w:rPr>
          <w:rFonts w:hint="eastAsia"/>
        </w:rPr>
        <w:t>」中「</w:t>
      </w:r>
      <w:r w:rsidRPr="006369E7">
        <w:rPr>
          <w:rFonts w:hint="eastAsia"/>
        </w:rPr>
        <w:t>就業服務據點運作計畫」編列4</w:t>
      </w:r>
      <w:r>
        <w:rPr>
          <w:rFonts w:hint="eastAsia"/>
        </w:rPr>
        <w:t>億</w:t>
      </w:r>
      <w:r w:rsidRPr="006369E7">
        <w:rPr>
          <w:rFonts w:hint="eastAsia"/>
        </w:rPr>
        <w:t>8,064</w:t>
      </w:r>
      <w:r>
        <w:rPr>
          <w:rFonts w:hint="eastAsia"/>
        </w:rPr>
        <w:t>萬</w:t>
      </w:r>
      <w:r w:rsidRPr="006369E7">
        <w:rPr>
          <w:rFonts w:hint="eastAsia"/>
        </w:rPr>
        <w:t>7千元，主要提供求職求才媒合服務。然而回流台商仍屢屢反映缺工問題，</w:t>
      </w:r>
      <w:r>
        <w:rPr>
          <w:rFonts w:hint="eastAsia"/>
        </w:rPr>
        <w:t>爰</w:t>
      </w:r>
      <w:r w:rsidRPr="001062A7">
        <w:rPr>
          <w:rFonts w:hint="eastAsia"/>
        </w:rPr>
        <w:t>凍結是項預算</w:t>
      </w:r>
      <w:r>
        <w:rPr>
          <w:rFonts w:hint="eastAsia"/>
        </w:rPr>
        <w:t>200萬元</w:t>
      </w:r>
      <w:r w:rsidR="00191C38">
        <w:rPr>
          <w:rFonts w:hint="eastAsia"/>
        </w:rPr>
        <w:t>，俟勞動部</w:t>
      </w:r>
      <w:r>
        <w:rPr>
          <w:rFonts w:hint="eastAsia"/>
        </w:rPr>
        <w:t>向立法院社會福利及衛生環境委員會提出書面</w:t>
      </w:r>
      <w:r w:rsidRPr="006369E7">
        <w:rPr>
          <w:rFonts w:hint="eastAsia"/>
        </w:rPr>
        <w:t>報告後</w:t>
      </w:r>
      <w:r>
        <w:rPr>
          <w:rFonts w:hint="eastAsia"/>
        </w:rPr>
        <w:t>，</w:t>
      </w:r>
      <w:r w:rsidRPr="006369E7">
        <w:rPr>
          <w:rFonts w:hint="eastAsia"/>
        </w:rPr>
        <w:t>始得動支</w:t>
      </w:r>
      <w:r w:rsidRPr="0043318D">
        <w:rPr>
          <w:rFonts w:hint="eastAsia"/>
        </w:rPr>
        <w:t>。</w:t>
      </w:r>
      <w:r>
        <w:rPr>
          <w:rFonts w:hint="eastAsia"/>
        </w:rPr>
        <w:t>【29】</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提案人：陳宜民</w:t>
      </w:r>
    </w:p>
    <w:p w:rsidR="00C34028" w:rsidRDefault="00C34028" w:rsidP="00C34028">
      <w:pPr>
        <w:spacing w:line="440" w:lineRule="exact"/>
        <w:ind w:leftChars="1400" w:left="3360"/>
      </w:pPr>
      <w:r w:rsidRPr="0043318D">
        <w:rPr>
          <w:rFonts w:ascii="標楷體" w:eastAsia="標楷體" w:hAnsi="標楷體" w:hint="eastAsia"/>
          <w:sz w:val="32"/>
          <w:szCs w:val="32"/>
        </w:rPr>
        <w:t>連署人：</w:t>
      </w:r>
      <w:r>
        <w:rPr>
          <w:rFonts w:ascii="標楷體" w:eastAsia="標楷體" w:hAnsi="標楷體" w:hint="eastAsia"/>
          <w:sz w:val="32"/>
          <w:szCs w:val="32"/>
        </w:rPr>
        <w:t>王育敏  蔣萬安</w:t>
      </w:r>
    </w:p>
    <w:p w:rsidR="00C34028" w:rsidRPr="00F43F08" w:rsidRDefault="00C34028" w:rsidP="00C34028">
      <w:pPr>
        <w:pStyle w:val="11"/>
      </w:pPr>
      <w:r>
        <w:rPr>
          <w:rFonts w:hint="eastAsia"/>
        </w:rPr>
        <w:t>7.</w:t>
      </w:r>
      <w:r w:rsidRPr="00F43F08">
        <w:rPr>
          <w:rFonts w:hint="eastAsia"/>
        </w:rPr>
        <w:t>勞動部為培養民眾創新實踐能力，於所屬</w:t>
      </w:r>
      <w:r>
        <w:rPr>
          <w:rFonts w:hint="eastAsia"/>
        </w:rPr>
        <w:t>5</w:t>
      </w:r>
      <w:r w:rsidRPr="00F43F08">
        <w:rPr>
          <w:rFonts w:hint="eastAsia"/>
        </w:rPr>
        <w:t>分署設立主題式創客基地，提供機具設備與空間，整合專業知識與實作，鼓勵民眾將想法化為成品，惟未列出創客基地之功能、具體執行內容及推動效益。爰針對</w:t>
      </w:r>
      <w:r>
        <w:rPr>
          <w:rFonts w:hint="eastAsia"/>
        </w:rPr>
        <w:t>109年度勞動部就業安定基金</w:t>
      </w:r>
      <w:r w:rsidRPr="00F43F08">
        <w:rPr>
          <w:rFonts w:hint="eastAsia"/>
        </w:rPr>
        <w:t>「促進國民就業計畫」項下「多元就業與創業協助、創新發展與數位學習業務」中「強化勞動力發展創新效能」預算編列9,915萬5千元，凍結20萬元，俟勞動部向立法院社會福利及衛生環境委員會提出書面報告後，始得動支。【35】</w:t>
      </w:r>
    </w:p>
    <w:p w:rsidR="00C34028" w:rsidRPr="00F43F08" w:rsidRDefault="00C34028" w:rsidP="00C34028">
      <w:pPr>
        <w:pStyle w:val="0"/>
      </w:pPr>
      <w:r w:rsidRPr="00F43F08">
        <w:rPr>
          <w:rFonts w:hint="eastAsia"/>
        </w:rPr>
        <w:t>提案人：黃秀芳</w:t>
      </w:r>
    </w:p>
    <w:p w:rsidR="00C34028" w:rsidRDefault="00C34028" w:rsidP="00C34028">
      <w:pPr>
        <w:pStyle w:val="0"/>
      </w:pPr>
      <w:r w:rsidRPr="00F43F08">
        <w:rPr>
          <w:rFonts w:hint="eastAsia"/>
        </w:rPr>
        <w:t>連署人：陳靜敏  邱泰源</w:t>
      </w:r>
    </w:p>
    <w:p w:rsidR="00C34028" w:rsidRPr="00607847" w:rsidRDefault="00C34028" w:rsidP="00C34028">
      <w:pPr>
        <w:pStyle w:val="11"/>
      </w:pPr>
      <w:r>
        <w:rPr>
          <w:rFonts w:hint="eastAsia"/>
        </w:rPr>
        <w:t>8.109年度</w:t>
      </w:r>
      <w:r w:rsidRPr="004479D5">
        <w:rPr>
          <w:rFonts w:hint="eastAsia"/>
        </w:rPr>
        <w:t>勞動部補助內政部移民署辦理核發查獲行蹤不明外籍勞工績優單位團體獎勵金1,800</w:t>
      </w:r>
      <w:r>
        <w:rPr>
          <w:rFonts w:hint="eastAsia"/>
        </w:rPr>
        <w:t>萬</w:t>
      </w:r>
      <w:r w:rsidRPr="004479D5">
        <w:rPr>
          <w:rFonts w:hint="eastAsia"/>
        </w:rPr>
        <w:t>元，辦理核發民眾檢舉非法僱用外籍勞工及非法媒介獎勵金2,400</w:t>
      </w:r>
      <w:r>
        <w:rPr>
          <w:rFonts w:hint="eastAsia"/>
        </w:rPr>
        <w:t>萬</w:t>
      </w:r>
      <w:r w:rsidRPr="004479D5">
        <w:rPr>
          <w:rFonts w:hint="eastAsia"/>
        </w:rPr>
        <w:t>2千元，合計4,200</w:t>
      </w:r>
      <w:r>
        <w:rPr>
          <w:rFonts w:hint="eastAsia"/>
        </w:rPr>
        <w:t>萬</w:t>
      </w:r>
      <w:r w:rsidRPr="004479D5">
        <w:rPr>
          <w:rFonts w:hint="eastAsia"/>
        </w:rPr>
        <w:t>2千元；根據移民署統計資料，截至108年8月目前仍在台失聯外籍勞工計4</w:t>
      </w:r>
      <w:r>
        <w:rPr>
          <w:rFonts w:hint="eastAsia"/>
        </w:rPr>
        <w:t>萬</w:t>
      </w:r>
      <w:r w:rsidRPr="004479D5">
        <w:rPr>
          <w:rFonts w:hint="eastAsia"/>
        </w:rPr>
        <w:t>7,885人，累積失聯人數達29</w:t>
      </w:r>
      <w:r>
        <w:rPr>
          <w:rFonts w:hint="eastAsia"/>
        </w:rPr>
        <w:t>萬</w:t>
      </w:r>
      <w:r w:rsidRPr="004479D5">
        <w:rPr>
          <w:rFonts w:hint="eastAsia"/>
        </w:rPr>
        <w:t>1,454人，顯見勞動部獎勵措施成效不彰，</w:t>
      </w:r>
      <w:r>
        <w:rPr>
          <w:rFonts w:hint="eastAsia"/>
        </w:rPr>
        <w:t>未能達到遏阻效果，</w:t>
      </w:r>
      <w:r w:rsidRPr="004479D5">
        <w:rPr>
          <w:rFonts w:hint="eastAsia"/>
        </w:rPr>
        <w:t>爰</w:t>
      </w:r>
      <w:r>
        <w:rPr>
          <w:rFonts w:hint="eastAsia"/>
        </w:rPr>
        <w:t>針對109年度勞動部就業安定基金「</w:t>
      </w:r>
      <w:r w:rsidRPr="007326AE">
        <w:rPr>
          <w:rFonts w:hint="eastAsia"/>
        </w:rPr>
        <w:t>外籍勞工管理計畫</w:t>
      </w:r>
      <w:r>
        <w:rPr>
          <w:rFonts w:hint="eastAsia"/>
        </w:rPr>
        <w:t>」預算編列</w:t>
      </w:r>
      <w:r w:rsidRPr="007326AE">
        <w:rPr>
          <w:rFonts w:hint="eastAsia"/>
        </w:rPr>
        <w:t>15億8,310萬2千元</w:t>
      </w:r>
      <w:r>
        <w:rPr>
          <w:rFonts w:hint="eastAsia"/>
        </w:rPr>
        <w:t>，</w:t>
      </w:r>
      <w:r w:rsidRPr="004479D5">
        <w:rPr>
          <w:rFonts w:hint="eastAsia"/>
        </w:rPr>
        <w:t>凍結300</w:t>
      </w:r>
      <w:r>
        <w:rPr>
          <w:rFonts w:hint="eastAsia"/>
        </w:rPr>
        <w:t>萬</w:t>
      </w:r>
      <w:r w:rsidRPr="004479D5">
        <w:rPr>
          <w:rFonts w:hint="eastAsia"/>
        </w:rPr>
        <w:t>元</w:t>
      </w:r>
      <w:r w:rsidR="00191C38">
        <w:rPr>
          <w:rFonts w:hint="eastAsia"/>
        </w:rPr>
        <w:t>，俟勞動部</w:t>
      </w:r>
      <w:r>
        <w:rPr>
          <w:rFonts w:hint="eastAsia"/>
        </w:rPr>
        <w:t>研擬</w:t>
      </w:r>
      <w:r w:rsidRPr="004479D5">
        <w:rPr>
          <w:rFonts w:hint="eastAsia"/>
        </w:rPr>
        <w:t>具體有效預防外籍勞工逃逸政策提出完整書面報告</w:t>
      </w:r>
      <w:r>
        <w:rPr>
          <w:rFonts w:hint="eastAsia"/>
        </w:rPr>
        <w:t>，</w:t>
      </w:r>
      <w:r w:rsidRPr="004479D5">
        <w:rPr>
          <w:rFonts w:hint="eastAsia"/>
        </w:rPr>
        <w:t>送交</w:t>
      </w:r>
      <w:r>
        <w:rPr>
          <w:rFonts w:hint="eastAsia"/>
        </w:rPr>
        <w:t>立法院</w:t>
      </w:r>
      <w:r w:rsidRPr="004479D5">
        <w:rPr>
          <w:rFonts w:hint="eastAsia"/>
        </w:rPr>
        <w:t>社會福利及衛生環境委員會</w:t>
      </w:r>
      <w:r w:rsidR="00DB2BE6">
        <w:rPr>
          <w:rFonts w:hint="eastAsia"/>
        </w:rPr>
        <w:t>後</w:t>
      </w:r>
      <w:r w:rsidRPr="004479D5">
        <w:rPr>
          <w:rFonts w:hint="eastAsia"/>
        </w:rPr>
        <w:t>，始得動支。</w:t>
      </w:r>
      <w:r w:rsidRPr="00607847">
        <w:rPr>
          <w:rFonts w:hint="eastAsia"/>
        </w:rPr>
        <w:t>【42】</w:t>
      </w:r>
    </w:p>
    <w:p w:rsidR="00C34028" w:rsidRPr="007326AE" w:rsidRDefault="00C34028" w:rsidP="00C34028">
      <w:pPr>
        <w:pStyle w:val="0"/>
      </w:pPr>
      <w:r w:rsidRPr="007326AE">
        <w:rPr>
          <w:rFonts w:hint="eastAsia"/>
        </w:rPr>
        <w:t>提案人：陳  瑩</w:t>
      </w:r>
    </w:p>
    <w:p w:rsidR="00C34028" w:rsidRDefault="00C34028" w:rsidP="00C34028">
      <w:pPr>
        <w:pStyle w:val="0"/>
      </w:pPr>
      <w:r w:rsidRPr="007326AE">
        <w:rPr>
          <w:rFonts w:hint="eastAsia"/>
        </w:rPr>
        <w:t>連署人：邱泰源  陳靜敏</w:t>
      </w:r>
    </w:p>
    <w:p w:rsidR="00C34028" w:rsidRPr="005B666F" w:rsidRDefault="00C34028" w:rsidP="00C34028">
      <w:pPr>
        <w:pStyle w:val="11"/>
        <w:rPr>
          <w:color w:val="auto"/>
        </w:rPr>
      </w:pPr>
      <w:r>
        <w:rPr>
          <w:rFonts w:hint="eastAsia"/>
        </w:rPr>
        <w:t>9.</w:t>
      </w:r>
      <w:r w:rsidRPr="004479D5">
        <w:rPr>
          <w:rFonts w:hint="eastAsia"/>
        </w:rPr>
        <w:t>我國境內合法聘僱的移工人數自106年底，已經達到67</w:t>
      </w:r>
      <w:r>
        <w:rPr>
          <w:rFonts w:hint="eastAsia"/>
        </w:rPr>
        <w:t>萬</w:t>
      </w:r>
      <w:r w:rsidRPr="004479D5">
        <w:rPr>
          <w:rFonts w:hint="eastAsia"/>
        </w:rPr>
        <w:t>6,142人，其中產業移工42</w:t>
      </w:r>
      <w:r>
        <w:rPr>
          <w:rFonts w:hint="eastAsia"/>
        </w:rPr>
        <w:t>萬</w:t>
      </w:r>
      <w:r w:rsidRPr="004479D5">
        <w:rPr>
          <w:rFonts w:hint="eastAsia"/>
        </w:rPr>
        <w:t>5,987人，社福移工25</w:t>
      </w:r>
      <w:r>
        <w:rPr>
          <w:rFonts w:hint="eastAsia"/>
        </w:rPr>
        <w:t>萬</w:t>
      </w:r>
      <w:r w:rsidRPr="004479D5">
        <w:rPr>
          <w:rFonts w:hint="eastAsia"/>
        </w:rPr>
        <w:t>0,157人。若加上屠宰工作490人，船員1</w:t>
      </w:r>
      <w:r>
        <w:rPr>
          <w:rFonts w:hint="eastAsia"/>
        </w:rPr>
        <w:t>萬</w:t>
      </w:r>
      <w:r w:rsidRPr="004479D5">
        <w:rPr>
          <w:rFonts w:hint="eastAsia"/>
        </w:rPr>
        <w:t>2,300人，以及行方不明移工5萬3千人，台灣境內的移工人數已經突破70萬</w:t>
      </w:r>
      <w:r>
        <w:rPr>
          <w:rFonts w:hint="eastAsia"/>
        </w:rPr>
        <w:t>人</w:t>
      </w:r>
      <w:r w:rsidRPr="004479D5">
        <w:rPr>
          <w:rFonts w:hint="eastAsia"/>
        </w:rPr>
        <w:t>大關。該人數大幅增加引起監察院關注開啟主動調查機制。</w:t>
      </w:r>
      <w:r>
        <w:rPr>
          <w:rFonts w:hint="eastAsia"/>
        </w:rPr>
        <w:t>立法院</w:t>
      </w:r>
      <w:r w:rsidRPr="004479D5">
        <w:rPr>
          <w:rFonts w:hint="eastAsia"/>
        </w:rPr>
        <w:t>社會福利及衛生環境委員會</w:t>
      </w:r>
      <w:r w:rsidRPr="00A04D2B">
        <w:rPr>
          <w:rFonts w:hint="eastAsia"/>
          <w:color w:val="auto"/>
        </w:rPr>
        <w:t>前於105年12月15日，移工人數衝破62萬</w:t>
      </w:r>
      <w:r>
        <w:rPr>
          <w:rFonts w:hint="eastAsia"/>
          <w:color w:val="auto"/>
        </w:rPr>
        <w:t>人大關時，便曾經質詢提醒勞動部</w:t>
      </w:r>
      <w:r w:rsidRPr="00A04D2B">
        <w:rPr>
          <w:rFonts w:hint="eastAsia"/>
          <w:color w:val="auto"/>
        </w:rPr>
        <w:t>要管制。而當時勞動部的說法是，正依據「就業服務法」第52條第3項規定研議外勞聘僱人數警戒指標，惟迄今未見成效。觀乎我國移工制度的轉折，起自95年以「3K 行業專案」的名目就雇主聘僱資格做調整，</w:t>
      </w:r>
      <w:r w:rsidRPr="005B666F">
        <w:rPr>
          <w:rFonts w:hint="eastAsia"/>
          <w:color w:val="auto"/>
        </w:rPr>
        <w:t>續而96年「移工核配比例改為15</w:t>
      </w:r>
      <w:r w:rsidRPr="007E28E6">
        <w:rPr>
          <w:rFonts w:ascii="Times New Roman" w:hAnsi="Times New Roman" w:hint="eastAsia"/>
          <w:color w:val="auto"/>
        </w:rPr>
        <w:t>%</w:t>
      </w:r>
      <w:r w:rsidRPr="005B666F">
        <w:rPr>
          <w:rFonts w:hint="eastAsia"/>
          <w:color w:val="auto"/>
        </w:rPr>
        <w:t>、18</w:t>
      </w:r>
      <w:r w:rsidRPr="007E28E6">
        <w:rPr>
          <w:rFonts w:ascii="Times New Roman" w:hAnsi="Times New Roman" w:hint="eastAsia"/>
          <w:color w:val="auto"/>
        </w:rPr>
        <w:t>%</w:t>
      </w:r>
      <w:r w:rsidRPr="005B666F">
        <w:rPr>
          <w:rFonts w:hint="eastAsia"/>
          <w:color w:val="auto"/>
        </w:rPr>
        <w:t>、20</w:t>
      </w:r>
      <w:r w:rsidRPr="007E28E6">
        <w:rPr>
          <w:rFonts w:ascii="Times New Roman" w:hAnsi="Times New Roman" w:hint="eastAsia"/>
          <w:color w:val="auto"/>
        </w:rPr>
        <w:t>%</w:t>
      </w:r>
      <w:r w:rsidRPr="005B666F">
        <w:rPr>
          <w:rFonts w:hint="eastAsia"/>
          <w:color w:val="auto"/>
        </w:rPr>
        <w:t>之3K3級制」起，我國移工聘僱制度便由數量管制轉為資格管制。自</w:t>
      </w:r>
      <w:r>
        <w:rPr>
          <w:rFonts w:hint="eastAsia"/>
          <w:color w:val="auto"/>
        </w:rPr>
        <w:t>此</w:t>
      </w:r>
      <w:r w:rsidRPr="005B666F">
        <w:rPr>
          <w:rFonts w:hint="eastAsia"/>
          <w:color w:val="auto"/>
        </w:rPr>
        <w:t>移工人數不斷增加，政府卻沒有建立具公信力之人數管理機制，實屬不當。悉</w:t>
      </w:r>
      <w:r>
        <w:rPr>
          <w:rFonts w:hint="eastAsia"/>
          <w:color w:val="auto"/>
        </w:rPr>
        <w:t>知</w:t>
      </w:r>
      <w:r w:rsidRPr="005B666F">
        <w:rPr>
          <w:rFonts w:hint="eastAsia"/>
          <w:color w:val="auto"/>
        </w:rPr>
        <w:t>勞動部外勞警戒指標已於106年3月31日外勞政策小組進行首次報告，再於107年3月31日進行第2次報告。該指標於移工人數管理之關聯性為何？勞動部應有具體之說明，以消弭社會大眾之疑惑。為督促勞動部具體提出說明，爰針對</w:t>
      </w:r>
      <w:r>
        <w:rPr>
          <w:rFonts w:hint="eastAsia"/>
          <w:color w:val="auto"/>
        </w:rPr>
        <w:t>109年度勞動部就業安定基金</w:t>
      </w:r>
      <w:r w:rsidRPr="005B666F">
        <w:rPr>
          <w:rFonts w:hint="eastAsia"/>
          <w:color w:val="auto"/>
        </w:rPr>
        <w:t>「外籍勞工管理計畫」預算編列15億8,310萬2千元，凍結100萬元（不含人事費用），俟勞動部提出外勞警戒指標於移工人數管理之關聯性說明，包括：評斷之標準，管理之機制，並以書面提交立法院社會福利及衛生環境委員會</w:t>
      </w:r>
      <w:r>
        <w:rPr>
          <w:rFonts w:hint="eastAsia"/>
          <w:color w:val="auto"/>
        </w:rPr>
        <w:t>並經同意後，</w:t>
      </w:r>
      <w:r w:rsidRPr="005B666F">
        <w:rPr>
          <w:rFonts w:hint="eastAsia"/>
          <w:color w:val="auto"/>
        </w:rPr>
        <w:t>始得動支。【43】</w:t>
      </w:r>
    </w:p>
    <w:p w:rsidR="00C34028" w:rsidRDefault="00C34028" w:rsidP="00C34028">
      <w:pPr>
        <w:pStyle w:val="0"/>
      </w:pPr>
      <w:r w:rsidRPr="005B666F">
        <w:rPr>
          <w:rFonts w:hint="eastAsia"/>
        </w:rPr>
        <w:t>提案人：吳玉琴  林淑芬  邱泰源</w:t>
      </w:r>
    </w:p>
    <w:p w:rsidR="00C34028" w:rsidRPr="00607847" w:rsidRDefault="00C34028" w:rsidP="00C34028">
      <w:pPr>
        <w:pStyle w:val="11"/>
      </w:pPr>
      <w:r>
        <w:rPr>
          <w:rFonts w:hint="eastAsia"/>
        </w:rPr>
        <w:t>10.109年度勞動部就業安定基金「</w:t>
      </w:r>
      <w:r w:rsidRPr="00126042">
        <w:rPr>
          <w:rFonts w:hint="eastAsia"/>
        </w:rPr>
        <w:t>外籍勞工管理計畫</w:t>
      </w:r>
      <w:r>
        <w:rPr>
          <w:rFonts w:hint="eastAsia"/>
        </w:rPr>
        <w:t>」項下「</w:t>
      </w:r>
      <w:r w:rsidRPr="00126042">
        <w:rPr>
          <w:rFonts w:hint="eastAsia"/>
        </w:rPr>
        <w:t>外國人聘僱管理業務</w:t>
      </w:r>
      <w:r>
        <w:rPr>
          <w:rFonts w:hint="eastAsia"/>
        </w:rPr>
        <w:t>」預算編列</w:t>
      </w:r>
      <w:r w:rsidRPr="00126042">
        <w:rPr>
          <w:rFonts w:hint="eastAsia"/>
        </w:rPr>
        <w:t>11億7,079萬5千元</w:t>
      </w:r>
      <w:r>
        <w:rPr>
          <w:rFonts w:hint="eastAsia"/>
        </w:rPr>
        <w:t>，合併凍結150萬元，</w:t>
      </w:r>
      <w:r w:rsidRPr="00126042">
        <w:rPr>
          <w:rFonts w:hint="eastAsia"/>
        </w:rPr>
        <w:t>俟勞動部就下列各案向立法院社會福利及衛生環境委員會提出</w:t>
      </w:r>
      <w:r>
        <w:rPr>
          <w:rFonts w:hint="eastAsia"/>
        </w:rPr>
        <w:t>書面</w:t>
      </w:r>
      <w:r w:rsidRPr="007F01E1">
        <w:rPr>
          <w:rFonts w:hint="eastAsia"/>
        </w:rPr>
        <w:t>報告</w:t>
      </w:r>
      <w:r w:rsidRPr="00126042">
        <w:rPr>
          <w:rFonts w:hint="eastAsia"/>
        </w:rPr>
        <w:t>後，始得動支。</w:t>
      </w:r>
    </w:p>
    <w:p w:rsidR="00C34028" w:rsidRPr="00BF5F04" w:rsidRDefault="00C34028" w:rsidP="00C34028">
      <w:pPr>
        <w:pStyle w:val="12"/>
        <w:rPr>
          <w:color w:val="auto"/>
        </w:rPr>
      </w:pPr>
      <w:r w:rsidRPr="00BF5F04">
        <w:rPr>
          <w:color w:val="auto"/>
        </w:rPr>
        <w:t>(1)</w:t>
      </w:r>
      <w:r w:rsidRPr="00BF5F04">
        <w:rPr>
          <w:rFonts w:hint="eastAsia"/>
          <w:color w:val="auto"/>
        </w:rPr>
        <w:t>勞動部為避免外籍勞工所生非本國籍無依兒少之權益受損，補助渠等在臺之安置費用，雖屬於引進外籍勞工所衍生之管理問題，並由就業安定基金補助安置費用。惟勞動部未能源頭管理致衍生非本國籍無依兒少之安置問題，爰此，針對</w:t>
      </w:r>
      <w:r>
        <w:rPr>
          <w:rFonts w:hint="eastAsia"/>
          <w:color w:val="auto"/>
        </w:rPr>
        <w:t>109年度勞動部就業安定基金</w:t>
      </w:r>
      <w:r w:rsidRPr="00BF5F04">
        <w:rPr>
          <w:rFonts w:hint="eastAsia"/>
          <w:color w:val="auto"/>
        </w:rPr>
        <w:t>「外籍勞工管理計畫」項下「外國人聘僱管理業務」預算編列11億7,079萬5千元，凍結150萬元</w:t>
      </w:r>
      <w:r w:rsidR="00191C38">
        <w:rPr>
          <w:rFonts w:hint="eastAsia"/>
          <w:color w:val="auto"/>
        </w:rPr>
        <w:t>，俟勞動部</w:t>
      </w:r>
      <w:r>
        <w:rPr>
          <w:rFonts w:hint="eastAsia"/>
          <w:color w:val="auto"/>
        </w:rPr>
        <w:t>向</w:t>
      </w:r>
      <w:r w:rsidRPr="00BF5F04">
        <w:rPr>
          <w:rFonts w:hint="eastAsia"/>
          <w:color w:val="auto"/>
        </w:rPr>
        <w:t>立法院社會福利及衛生環境委員會提出書面報告後，始得動支。【44】</w:t>
      </w:r>
    </w:p>
    <w:p w:rsidR="00C34028" w:rsidRPr="00BF5F04" w:rsidRDefault="00C34028" w:rsidP="00C34028">
      <w:pPr>
        <w:pStyle w:val="0"/>
      </w:pPr>
      <w:r w:rsidRPr="00BF5F04">
        <w:rPr>
          <w:rFonts w:hint="eastAsia"/>
        </w:rPr>
        <w:t>提案人：劉建國</w:t>
      </w:r>
    </w:p>
    <w:p w:rsidR="00C34028" w:rsidRPr="00607847" w:rsidRDefault="00C34028" w:rsidP="00C34028">
      <w:pPr>
        <w:pStyle w:val="0"/>
        <w:rPr>
          <w:color w:val="4F6228" w:themeColor="accent3" w:themeShade="80"/>
        </w:rPr>
      </w:pPr>
      <w:r w:rsidRPr="00BF5F04">
        <w:rPr>
          <w:rFonts w:hint="eastAsia"/>
        </w:rPr>
        <w:t>連署人：楊  曜  陳宜民</w:t>
      </w:r>
    </w:p>
    <w:p w:rsidR="00C34028" w:rsidRPr="005E3CCB" w:rsidRDefault="00C34028" w:rsidP="00C34028">
      <w:pPr>
        <w:pStyle w:val="12"/>
        <w:rPr>
          <w:color w:val="auto"/>
        </w:rPr>
      </w:pPr>
      <w:r w:rsidRPr="005E3CCB">
        <w:rPr>
          <w:color w:val="auto"/>
        </w:rPr>
        <w:t>(2)</w:t>
      </w:r>
      <w:r w:rsidRPr="005E3CCB">
        <w:rPr>
          <w:rFonts w:hint="eastAsia"/>
          <w:color w:val="auto"/>
        </w:rPr>
        <w:t>勞動部為避免外籍勞工所生非本國籍無依兒少之權益受損，補助渠等在臺之安置費用，雖屬於引進外籍勞工所衍生之管理問題，並由就業安定基金補助安置費用。惟勞動部未能源頭管理致衍生非本國籍無依兒少之安置問題，爰此，針對</w:t>
      </w:r>
      <w:r>
        <w:rPr>
          <w:rFonts w:hint="eastAsia"/>
          <w:color w:val="auto"/>
        </w:rPr>
        <w:t>109年度勞動部就業安定基金</w:t>
      </w:r>
      <w:r w:rsidRPr="005E3CCB">
        <w:rPr>
          <w:rFonts w:hint="eastAsia"/>
          <w:color w:val="auto"/>
        </w:rPr>
        <w:t>「外籍勞工管理計畫」項下「外國人聘僱管理業務」預算編列11億7,079萬5千元，凍結150萬元</w:t>
      </w:r>
      <w:r w:rsidR="00191C38">
        <w:rPr>
          <w:rFonts w:hint="eastAsia"/>
          <w:color w:val="auto"/>
        </w:rPr>
        <w:t>，俟勞動部</w:t>
      </w:r>
      <w:r>
        <w:rPr>
          <w:rFonts w:hint="eastAsia"/>
          <w:color w:val="auto"/>
        </w:rPr>
        <w:t>向</w:t>
      </w:r>
      <w:r w:rsidRPr="005E3CCB">
        <w:rPr>
          <w:rFonts w:hint="eastAsia"/>
          <w:color w:val="auto"/>
        </w:rPr>
        <w:t>立法院社會福利及衛生環境委員會提出書面報告後，始得動支。【48】</w:t>
      </w:r>
    </w:p>
    <w:p w:rsidR="00C34028" w:rsidRPr="005E3CCB" w:rsidRDefault="00C34028" w:rsidP="00C34028">
      <w:pPr>
        <w:pStyle w:val="0"/>
      </w:pPr>
      <w:r w:rsidRPr="005E3CCB">
        <w:rPr>
          <w:rFonts w:hint="eastAsia"/>
        </w:rPr>
        <w:t>提案人：陳宜民</w:t>
      </w:r>
    </w:p>
    <w:p w:rsidR="00C34028" w:rsidRPr="005E3CCB" w:rsidRDefault="00C34028" w:rsidP="00C34028">
      <w:pPr>
        <w:pStyle w:val="0"/>
      </w:pPr>
      <w:r w:rsidRPr="005E3CCB">
        <w:rPr>
          <w:rFonts w:hint="eastAsia"/>
        </w:rPr>
        <w:t>連署人：王育敏  蔣萬安</w:t>
      </w:r>
    </w:p>
    <w:p w:rsidR="00C34028" w:rsidRPr="0037691C" w:rsidRDefault="00C34028" w:rsidP="00C34028">
      <w:pPr>
        <w:pStyle w:val="11"/>
      </w:pPr>
      <w:r w:rsidRPr="00607847">
        <w:rPr>
          <w:rFonts w:hint="eastAsia"/>
        </w:rPr>
        <w:t>11.</w:t>
      </w:r>
      <w:r>
        <w:rPr>
          <w:rFonts w:hint="eastAsia"/>
        </w:rPr>
        <w:t>109年度勞動部就業安定基金「</w:t>
      </w:r>
      <w:r w:rsidRPr="00126042">
        <w:rPr>
          <w:rFonts w:hint="eastAsia"/>
        </w:rPr>
        <w:t>外籍勞工管理計畫</w:t>
      </w:r>
      <w:r>
        <w:rPr>
          <w:rFonts w:hint="eastAsia"/>
        </w:rPr>
        <w:t>」項下「</w:t>
      </w:r>
      <w:r w:rsidRPr="00126042">
        <w:rPr>
          <w:rFonts w:hint="eastAsia"/>
        </w:rPr>
        <w:t>外國人聘僱管理業務</w:t>
      </w:r>
      <w:r>
        <w:rPr>
          <w:rFonts w:hint="eastAsia"/>
        </w:rPr>
        <w:t>」預算編列</w:t>
      </w:r>
      <w:r w:rsidRPr="00126042">
        <w:rPr>
          <w:rFonts w:hint="eastAsia"/>
        </w:rPr>
        <w:t>11億7,079萬5千元</w:t>
      </w:r>
      <w:r>
        <w:rPr>
          <w:rFonts w:hint="eastAsia"/>
        </w:rPr>
        <w:t>，合併凍結500萬元，</w:t>
      </w:r>
      <w:r w:rsidRPr="00126042">
        <w:rPr>
          <w:rFonts w:hint="eastAsia"/>
        </w:rPr>
        <w:t>俟勞動部就下列各案向立法院社會福利及衛生環境委員會提出</w:t>
      </w:r>
      <w:r w:rsidR="00A66461">
        <w:rPr>
          <w:rFonts w:hint="eastAsia"/>
        </w:rPr>
        <w:t>書面</w:t>
      </w:r>
      <w:r w:rsidRPr="00497B83">
        <w:rPr>
          <w:rFonts w:hint="eastAsia"/>
        </w:rPr>
        <w:t>報告</w:t>
      </w:r>
      <w:r w:rsidRPr="00126042">
        <w:rPr>
          <w:rFonts w:hint="eastAsia"/>
        </w:rPr>
        <w:t>後，始得動支。</w:t>
      </w:r>
    </w:p>
    <w:p w:rsidR="00C34028" w:rsidRPr="008E4F7D" w:rsidRDefault="00C34028" w:rsidP="00C34028">
      <w:pPr>
        <w:pStyle w:val="12"/>
        <w:rPr>
          <w:color w:val="auto"/>
        </w:rPr>
      </w:pPr>
      <w:r w:rsidRPr="008E4F7D">
        <w:rPr>
          <w:color w:val="auto"/>
        </w:rPr>
        <w:t>(1)</w:t>
      </w:r>
      <w:r w:rsidRPr="008E4F7D">
        <w:rPr>
          <w:rFonts w:hint="eastAsia"/>
          <w:color w:val="auto"/>
        </w:rPr>
        <w:t>查我國針對外籍看護工職前訓練應按勞動部（前行政院勞工委員會）100年7月26日勞職管字第1000074094號函，外籍看護工於來臺前，須在當地完成90小時照顧服務員職前訓練，經其來源國勞工部門指定之訓練單位訓練合格，據以作為申請入國簽證來臺工作所需之專長證明。前開90小時之職前訓練係參照衛生福利部公告之「照顧服務員訓練實施計畫」，由有關權責單位進行審查。然而前開權責單位進行審查機制不明，</w:t>
      </w:r>
      <w:r>
        <w:rPr>
          <w:rFonts w:hint="eastAsia"/>
          <w:color w:val="auto"/>
        </w:rPr>
        <w:t>尚</w:t>
      </w:r>
      <w:r w:rsidRPr="008E4F7D">
        <w:rPr>
          <w:rFonts w:hint="eastAsia"/>
          <w:color w:val="auto"/>
        </w:rPr>
        <w:t>難確認來源國訓練之情形，致難以把關所提供之照顧服務專業程度。</w:t>
      </w:r>
    </w:p>
    <w:p w:rsidR="00C34028" w:rsidRPr="0037691C" w:rsidRDefault="00C34028" w:rsidP="00C34028">
      <w:pPr>
        <w:pStyle w:val="1-"/>
        <w:ind w:left="1920"/>
      </w:pPr>
      <w:r w:rsidRPr="0037691C">
        <w:rPr>
          <w:rFonts w:hint="eastAsia"/>
        </w:rPr>
        <w:t>另查，</w:t>
      </w:r>
      <w:r>
        <w:rPr>
          <w:rFonts w:hint="eastAsia"/>
        </w:rPr>
        <w:t>「</w:t>
      </w:r>
      <w:r w:rsidRPr="0037691C">
        <w:rPr>
          <w:rFonts w:hint="eastAsia"/>
        </w:rPr>
        <w:t>長期照顧服務人員訓練認證繼續教育及登錄辦法</w:t>
      </w:r>
      <w:r>
        <w:rPr>
          <w:rFonts w:hint="eastAsia"/>
        </w:rPr>
        <w:t>」</w:t>
      </w:r>
      <w:r w:rsidRPr="0037691C">
        <w:rPr>
          <w:rFonts w:hint="eastAsia"/>
        </w:rPr>
        <w:t>第</w:t>
      </w:r>
      <w:r>
        <w:rPr>
          <w:rFonts w:hint="eastAsia"/>
        </w:rPr>
        <w:t>9</w:t>
      </w:r>
      <w:r w:rsidRPr="0037691C">
        <w:rPr>
          <w:rFonts w:hint="eastAsia"/>
        </w:rPr>
        <w:t>條規定，我國長照人員自認證證明文件生效日起，每</w:t>
      </w:r>
      <w:r>
        <w:rPr>
          <w:rFonts w:hint="eastAsia"/>
        </w:rPr>
        <w:t>6</w:t>
      </w:r>
      <w:r w:rsidRPr="0037691C">
        <w:rPr>
          <w:rFonts w:hint="eastAsia"/>
        </w:rPr>
        <w:t>年應接受繼續教育課程以增進</w:t>
      </w:r>
      <w:r>
        <w:rPr>
          <w:rFonts w:hint="eastAsia"/>
        </w:rPr>
        <w:t>其</w:t>
      </w:r>
      <w:r w:rsidRPr="0037691C">
        <w:rPr>
          <w:rFonts w:hint="eastAsia"/>
        </w:rPr>
        <w:t>照顧服務之知能及技能。我國所引進外籍看護工卻未有相應之繼續教育要求及教學資源。</w:t>
      </w:r>
    </w:p>
    <w:p w:rsidR="00C34028" w:rsidRPr="0037691C" w:rsidRDefault="00C34028" w:rsidP="00C34028">
      <w:pPr>
        <w:pStyle w:val="1-"/>
        <w:ind w:left="1920"/>
      </w:pPr>
      <w:r w:rsidRPr="0037691C">
        <w:rPr>
          <w:rFonts w:hint="eastAsia"/>
        </w:rPr>
        <w:t>耑此，為確保</w:t>
      </w:r>
      <w:r>
        <w:rPr>
          <w:rFonts w:hint="eastAsia"/>
        </w:rPr>
        <w:t>我</w:t>
      </w:r>
      <w:r w:rsidRPr="0037691C">
        <w:rPr>
          <w:rFonts w:hint="eastAsia"/>
        </w:rPr>
        <w:t>國所提供之照顧服務品質，爰</w:t>
      </w:r>
      <w:r>
        <w:rPr>
          <w:rFonts w:hint="eastAsia"/>
        </w:rPr>
        <w:t>針對109年度勞動部就業安定基金「</w:t>
      </w:r>
      <w:r w:rsidRPr="00126042">
        <w:rPr>
          <w:rFonts w:hint="eastAsia"/>
        </w:rPr>
        <w:t>外籍勞工管理計畫</w:t>
      </w:r>
      <w:r>
        <w:rPr>
          <w:rFonts w:hint="eastAsia"/>
        </w:rPr>
        <w:t>」項下「</w:t>
      </w:r>
      <w:r w:rsidRPr="00126042">
        <w:rPr>
          <w:rFonts w:hint="eastAsia"/>
        </w:rPr>
        <w:t>外國人聘僱管理業務</w:t>
      </w:r>
      <w:r>
        <w:rPr>
          <w:rFonts w:hint="eastAsia"/>
        </w:rPr>
        <w:t>」預算編列</w:t>
      </w:r>
      <w:r w:rsidRPr="00126042">
        <w:rPr>
          <w:rFonts w:hint="eastAsia"/>
        </w:rPr>
        <w:t>11億7,079萬5千元</w:t>
      </w:r>
      <w:r>
        <w:rPr>
          <w:rFonts w:hint="eastAsia"/>
        </w:rPr>
        <w:t>，凍結500萬元</w:t>
      </w:r>
      <w:r w:rsidRPr="0037691C">
        <w:rPr>
          <w:rFonts w:hint="eastAsia"/>
        </w:rPr>
        <w:t>，並要求勞動部勞動力發展署偕衛生福利部：</w:t>
      </w:r>
      <w:r w:rsidRPr="004C31F0">
        <w:rPr>
          <w:rFonts w:ascii="新細明體" w:eastAsia="新細明體" w:hAnsi="新細明體" w:cs="新細明體" w:hint="eastAsia"/>
        </w:rPr>
        <w:t>①</w:t>
      </w:r>
      <w:r>
        <w:rPr>
          <w:rFonts w:hint="eastAsia"/>
        </w:rPr>
        <w:t>定期</w:t>
      </w:r>
      <w:r w:rsidRPr="0037691C">
        <w:rPr>
          <w:rFonts w:hint="eastAsia"/>
        </w:rPr>
        <w:t>規劃來源國照顧服務職前訓練訪</w:t>
      </w:r>
      <w:r>
        <w:rPr>
          <w:rFonts w:hint="eastAsia"/>
        </w:rPr>
        <w:t>視</w:t>
      </w:r>
      <w:r w:rsidRPr="0037691C">
        <w:rPr>
          <w:rFonts w:hint="eastAsia"/>
        </w:rPr>
        <w:t>計畫；</w:t>
      </w:r>
      <w:r w:rsidRPr="004C31F0">
        <w:rPr>
          <w:rFonts w:ascii="新細明體" w:eastAsia="新細明體" w:hAnsi="新細明體" w:cs="新細明體" w:hint="eastAsia"/>
        </w:rPr>
        <w:t>②</w:t>
      </w:r>
      <w:r w:rsidRPr="0037691C">
        <w:rPr>
          <w:rFonts w:hint="eastAsia"/>
        </w:rPr>
        <w:t>共同研商外籍看護工照顧服務繼續教育課程實施計畫。</w:t>
      </w:r>
      <w:r w:rsidRPr="00C65D14">
        <w:rPr>
          <w:rFonts w:hint="eastAsia"/>
        </w:rPr>
        <w:t>勞動部勞動力發展署</w:t>
      </w:r>
      <w:r w:rsidRPr="0037691C">
        <w:rPr>
          <w:rFonts w:hint="eastAsia"/>
        </w:rPr>
        <w:t>針對前開要求提報相關報告至立法院社會福利及衛生環境委員會</w:t>
      </w:r>
      <w:r w:rsidR="00DB2BE6">
        <w:rPr>
          <w:rFonts w:hint="eastAsia"/>
        </w:rPr>
        <w:t>後</w:t>
      </w:r>
      <w:r>
        <w:rPr>
          <w:rFonts w:hint="eastAsia"/>
        </w:rPr>
        <w:t>，始得動支</w:t>
      </w:r>
      <w:r w:rsidRPr="0037691C">
        <w:rPr>
          <w:rFonts w:hint="eastAsia"/>
        </w:rPr>
        <w:t>。【45】</w:t>
      </w:r>
    </w:p>
    <w:p w:rsidR="00C34028" w:rsidRPr="00607847" w:rsidRDefault="00C34028" w:rsidP="00C34028">
      <w:pPr>
        <w:pStyle w:val="0"/>
        <w:rPr>
          <w:color w:val="4F6228" w:themeColor="accent3" w:themeShade="80"/>
        </w:rPr>
      </w:pPr>
      <w:r w:rsidRPr="0004033D">
        <w:rPr>
          <w:rFonts w:hint="eastAsia"/>
        </w:rPr>
        <w:t>提案人：陳靜敏  邱泰源  林淑芬  林靜儀</w:t>
      </w:r>
    </w:p>
    <w:p w:rsidR="00C34028" w:rsidRPr="001D4590" w:rsidRDefault="00C34028" w:rsidP="00C34028">
      <w:pPr>
        <w:pStyle w:val="12"/>
      </w:pPr>
      <w:r w:rsidRPr="00607847">
        <w:t>(2)</w:t>
      </w:r>
      <w:r w:rsidRPr="001D4590">
        <w:rPr>
          <w:rFonts w:hint="eastAsia"/>
        </w:rPr>
        <w:t>查</w:t>
      </w:r>
      <w:r>
        <w:rPr>
          <w:rFonts w:hint="eastAsia"/>
        </w:rPr>
        <w:t>109年度勞動部就業安定基金「</w:t>
      </w:r>
      <w:r w:rsidRPr="001D4590">
        <w:rPr>
          <w:rFonts w:hint="eastAsia"/>
        </w:rPr>
        <w:t>外籍勞工管理計畫</w:t>
      </w:r>
      <w:r>
        <w:rPr>
          <w:rFonts w:hint="eastAsia"/>
        </w:rPr>
        <w:t>」項下</w:t>
      </w:r>
      <w:r w:rsidRPr="001D4590">
        <w:rPr>
          <w:rFonts w:hint="eastAsia"/>
        </w:rPr>
        <w:t>「補助直轄市及縣（市）政府辦理外籍勞工管理等相關業務所需費用」編列5億6,813萬元，其中業務包括補助各地方政府辦理外籍勞工法令宣導及外籍勞工管理輔導相關活動，該費用亦</w:t>
      </w:r>
      <w:r>
        <w:rPr>
          <w:rFonts w:hint="eastAsia"/>
        </w:rPr>
        <w:t>補助</w:t>
      </w:r>
      <w:r w:rsidRPr="001D4590">
        <w:rPr>
          <w:rFonts w:hint="eastAsia"/>
        </w:rPr>
        <w:t>地方政府提報外籍看護工受到宅訓練或集中訓練相關計畫。</w:t>
      </w:r>
    </w:p>
    <w:p w:rsidR="00C34028" w:rsidRPr="001D4590" w:rsidRDefault="00C34028" w:rsidP="00C34028">
      <w:pPr>
        <w:pStyle w:val="1-"/>
        <w:ind w:left="1920"/>
      </w:pPr>
      <w:r w:rsidRPr="001D4590">
        <w:rPr>
          <w:rFonts w:hint="eastAsia"/>
        </w:rPr>
        <w:t>查外籍看護工雖須接受母國之長期照顧服務技能訓練，始得來台從事相關服務，然而實際照顧個案之情形複雜且多元，外籍看護工確有接受專業指導及諮詢之需求。相關課程107年經核定開辦481班，可提供訓練5,097人次</w:t>
      </w:r>
      <w:r>
        <w:rPr>
          <w:rFonts w:hint="eastAsia"/>
        </w:rPr>
        <w:t>（</w:t>
      </w:r>
      <w:r w:rsidRPr="001D4590">
        <w:rPr>
          <w:rFonts w:hint="eastAsia"/>
        </w:rPr>
        <w:t>集中訓練334班共4,226人次、到宅訓練147班871人次</w:t>
      </w:r>
      <w:r>
        <w:rPr>
          <w:rFonts w:hint="eastAsia"/>
        </w:rPr>
        <w:t>）</w:t>
      </w:r>
      <w:r w:rsidRPr="001D4590">
        <w:rPr>
          <w:rFonts w:hint="eastAsia"/>
        </w:rPr>
        <w:t>；108年1至6月底，經核定開辦180班，可提供訓練935人次</w:t>
      </w:r>
      <w:r>
        <w:rPr>
          <w:rFonts w:hint="eastAsia"/>
        </w:rPr>
        <w:t>（</w:t>
      </w:r>
      <w:r w:rsidRPr="001D4590">
        <w:rPr>
          <w:rFonts w:hint="eastAsia"/>
        </w:rPr>
        <w:t>集中訓練52班共735人次、到宅訓練128班200人次</w:t>
      </w:r>
      <w:r>
        <w:rPr>
          <w:rFonts w:hint="eastAsia"/>
        </w:rPr>
        <w:t>）</w:t>
      </w:r>
      <w:r w:rsidRPr="001D4590">
        <w:rPr>
          <w:rFonts w:hint="eastAsia"/>
        </w:rPr>
        <w:t>，然而實際受訓人數全台僅有2人。</w:t>
      </w:r>
    </w:p>
    <w:p w:rsidR="00C34028" w:rsidRPr="001D4590" w:rsidRDefault="00C34028" w:rsidP="00C34028">
      <w:pPr>
        <w:pStyle w:val="1-"/>
        <w:ind w:left="1920"/>
      </w:pPr>
      <w:r w:rsidRPr="001D4590">
        <w:rPr>
          <w:rFonts w:hint="eastAsia"/>
        </w:rPr>
        <w:t>次查，部分地方政府已自行辦理外籍看護工到宅訓練及集中訓練之服務，以新北市為例，民眾透過撥打長照專線，勞工局即可派照顧服務員及通譯人員到府指導，台北市也於</w:t>
      </w:r>
      <w:r>
        <w:rPr>
          <w:rFonts w:hint="eastAsia"/>
        </w:rPr>
        <w:t>107</w:t>
      </w:r>
      <w:r w:rsidRPr="001D4590">
        <w:rPr>
          <w:rFonts w:hint="eastAsia"/>
        </w:rPr>
        <w:t>年辦理「聘用外籍看護工雇主安心計畫」提供外籍看護工相關服務。</w:t>
      </w:r>
    </w:p>
    <w:p w:rsidR="00C34028" w:rsidRPr="00607847" w:rsidRDefault="00C34028" w:rsidP="00C34028">
      <w:pPr>
        <w:pStyle w:val="1-"/>
        <w:ind w:left="1920"/>
      </w:pPr>
      <w:r w:rsidRPr="001D4590">
        <w:rPr>
          <w:rFonts w:hint="eastAsia"/>
        </w:rPr>
        <w:t>據上，為增強外籍看護工之照顧技能，以保障並提升受照顧家庭之照顧品質，</w:t>
      </w:r>
      <w:r>
        <w:rPr>
          <w:rFonts w:hint="eastAsia"/>
        </w:rPr>
        <w:t>爰針對109年度勞動部就業安定基金「</w:t>
      </w:r>
      <w:r w:rsidRPr="00126042">
        <w:rPr>
          <w:rFonts w:hint="eastAsia"/>
        </w:rPr>
        <w:t>外籍勞工管理計畫</w:t>
      </w:r>
      <w:r>
        <w:rPr>
          <w:rFonts w:hint="eastAsia"/>
        </w:rPr>
        <w:t>」項下「</w:t>
      </w:r>
      <w:r w:rsidRPr="00126042">
        <w:rPr>
          <w:rFonts w:hint="eastAsia"/>
        </w:rPr>
        <w:t>外國人聘僱管理業務</w:t>
      </w:r>
      <w:r>
        <w:rPr>
          <w:rFonts w:hint="eastAsia"/>
        </w:rPr>
        <w:t>」預算編列</w:t>
      </w:r>
      <w:r w:rsidRPr="00126042">
        <w:rPr>
          <w:rFonts w:hint="eastAsia"/>
        </w:rPr>
        <w:t>11億7,079萬5千元</w:t>
      </w:r>
      <w:r>
        <w:rPr>
          <w:rFonts w:hint="eastAsia"/>
        </w:rPr>
        <w:t>，凍結500萬元</w:t>
      </w:r>
      <w:r w:rsidRPr="001D4590">
        <w:rPr>
          <w:rFonts w:hint="eastAsia"/>
        </w:rPr>
        <w:t>，並要求勞動部勞動力發展署於</w:t>
      </w:r>
      <w:r>
        <w:rPr>
          <w:rFonts w:hint="eastAsia"/>
        </w:rPr>
        <w:t>2</w:t>
      </w:r>
      <w:r w:rsidRPr="001D4590">
        <w:rPr>
          <w:rFonts w:hint="eastAsia"/>
        </w:rPr>
        <w:t>個月內偕衛生福利部召開相關會議，研商積極鼓勵地方政府向就業安定基金</w:t>
      </w:r>
      <w:r>
        <w:rPr>
          <w:rFonts w:hint="eastAsia"/>
        </w:rPr>
        <w:t>申請</w:t>
      </w:r>
      <w:r w:rsidRPr="001D4590">
        <w:rPr>
          <w:rFonts w:hint="eastAsia"/>
        </w:rPr>
        <w:t>相關補助計畫，以辦理外籍看護工補充訓練之策略，並提報相關報告至立法院社會福利及衛生環境委員會，經同意後，始得動支。</w:t>
      </w:r>
      <w:r w:rsidRPr="00607847">
        <w:rPr>
          <w:rFonts w:hint="eastAsia"/>
        </w:rPr>
        <w:t>【46】</w:t>
      </w:r>
    </w:p>
    <w:p w:rsidR="00C34028" w:rsidRPr="00B773C2" w:rsidRDefault="00C34028" w:rsidP="00C34028">
      <w:pPr>
        <w:pStyle w:val="0"/>
      </w:pPr>
      <w:r w:rsidRPr="00B773C2">
        <w:rPr>
          <w:rFonts w:hint="eastAsia"/>
        </w:rPr>
        <w:t>提案人：陳靜敏  林淑芬  林靜儀</w:t>
      </w:r>
    </w:p>
    <w:p w:rsidR="00C34028" w:rsidRPr="00B773C2" w:rsidRDefault="00C34028" w:rsidP="00C34028">
      <w:pPr>
        <w:pStyle w:val="0"/>
      </w:pPr>
      <w:r w:rsidRPr="00B773C2">
        <w:rPr>
          <w:rFonts w:hint="eastAsia"/>
        </w:rPr>
        <w:t xml:space="preserve">連署人：邱泰源  </w:t>
      </w:r>
    </w:p>
    <w:p w:rsidR="00C34028" w:rsidRPr="005B47CC" w:rsidRDefault="00C34028" w:rsidP="00C34028">
      <w:pPr>
        <w:pStyle w:val="12"/>
      </w:pPr>
      <w:r w:rsidRPr="005B47CC">
        <w:t>(3)</w:t>
      </w:r>
      <w:r w:rsidRPr="005B47CC">
        <w:rPr>
          <w:rFonts w:hint="eastAsia"/>
        </w:rPr>
        <w:t>查衛生福利部為解決外籍家庭看護工之休假期間之被照顧者需求及保障外籍家庭看護工之休假權益，於108年公告「擴大外籍看護工家庭使用喘息服務」，提供長照需求等級為第7級與第8級者之家庭得申請喘息服務。</w:t>
      </w:r>
    </w:p>
    <w:p w:rsidR="00C34028" w:rsidRPr="001D4590" w:rsidRDefault="00C34028" w:rsidP="00C34028">
      <w:pPr>
        <w:pStyle w:val="1-"/>
        <w:ind w:left="1920"/>
      </w:pPr>
      <w:r w:rsidRPr="001D4590">
        <w:rPr>
          <w:rFonts w:hint="eastAsia"/>
        </w:rPr>
        <w:t>針對我國外籍看護工之引進因其職前訓練專長證明之審查機制不明，</w:t>
      </w:r>
      <w:r>
        <w:rPr>
          <w:rFonts w:hint="eastAsia"/>
        </w:rPr>
        <w:t>尚</w:t>
      </w:r>
      <w:r w:rsidRPr="001D4590">
        <w:rPr>
          <w:rFonts w:hint="eastAsia"/>
        </w:rPr>
        <w:t>難確認來源國訓練之情形，致難以把關所提供之照顧服務專業程度，又未有相應之繼續教育要求及教學資源。為保障外籍看護工之休息權，且兼顧家庭照顧之延續，應研議因應外籍看護工參與繼續教育之喘息服務申請條件。</w:t>
      </w:r>
    </w:p>
    <w:p w:rsidR="00C34028" w:rsidRPr="00607847" w:rsidRDefault="00C34028" w:rsidP="00C34028">
      <w:pPr>
        <w:pStyle w:val="1-"/>
        <w:ind w:left="1920"/>
      </w:pPr>
      <w:r w:rsidRPr="001D4590">
        <w:rPr>
          <w:rFonts w:hint="eastAsia"/>
        </w:rPr>
        <w:t>據上，爰</w:t>
      </w:r>
      <w:r>
        <w:rPr>
          <w:rFonts w:hint="eastAsia"/>
        </w:rPr>
        <w:t>針對109年度勞動部就業安定基金「</w:t>
      </w:r>
      <w:r w:rsidRPr="00126042">
        <w:rPr>
          <w:rFonts w:hint="eastAsia"/>
        </w:rPr>
        <w:t>外籍勞工管理計畫</w:t>
      </w:r>
      <w:r>
        <w:rPr>
          <w:rFonts w:hint="eastAsia"/>
        </w:rPr>
        <w:t>」項下「</w:t>
      </w:r>
      <w:r w:rsidRPr="00126042">
        <w:rPr>
          <w:rFonts w:hint="eastAsia"/>
        </w:rPr>
        <w:t>外國人聘僱管理業務</w:t>
      </w:r>
      <w:r>
        <w:rPr>
          <w:rFonts w:hint="eastAsia"/>
        </w:rPr>
        <w:t>」預算編列</w:t>
      </w:r>
      <w:r w:rsidRPr="00126042">
        <w:rPr>
          <w:rFonts w:hint="eastAsia"/>
        </w:rPr>
        <w:t>11億7,079萬5千元</w:t>
      </w:r>
      <w:r>
        <w:rPr>
          <w:rFonts w:hint="eastAsia"/>
        </w:rPr>
        <w:t>，凍結500萬元</w:t>
      </w:r>
      <w:r w:rsidRPr="001D4590">
        <w:rPr>
          <w:rFonts w:hint="eastAsia"/>
        </w:rPr>
        <w:t>，並要求勞動部</w:t>
      </w:r>
      <w:r>
        <w:rPr>
          <w:rFonts w:hint="eastAsia"/>
        </w:rPr>
        <w:t>持續洽</w:t>
      </w:r>
      <w:r w:rsidRPr="001D4590">
        <w:rPr>
          <w:rFonts w:hint="eastAsia"/>
        </w:rPr>
        <w:t>衛生福利部研擬放寬喘息服務申請條件之可行性，俟</w:t>
      </w:r>
      <w:r>
        <w:rPr>
          <w:rFonts w:hint="eastAsia"/>
        </w:rPr>
        <w:t>勞動部</w:t>
      </w:r>
      <w:r w:rsidRPr="001D4590">
        <w:rPr>
          <w:rFonts w:hint="eastAsia"/>
        </w:rPr>
        <w:t>提報前開報告</w:t>
      </w:r>
      <w:r>
        <w:rPr>
          <w:rFonts w:hint="eastAsia"/>
        </w:rPr>
        <w:t>至</w:t>
      </w:r>
      <w:r w:rsidRPr="001D4590">
        <w:rPr>
          <w:rFonts w:hint="eastAsia"/>
        </w:rPr>
        <w:t>立法院社會福利及衛生環境委員會並經同意後，始得動支。</w:t>
      </w:r>
      <w:r w:rsidRPr="00607847">
        <w:rPr>
          <w:rFonts w:hint="eastAsia"/>
        </w:rPr>
        <w:t>【47】</w:t>
      </w:r>
    </w:p>
    <w:p w:rsidR="00C34028" w:rsidRDefault="00C34028" w:rsidP="00C34028">
      <w:pPr>
        <w:pStyle w:val="0"/>
      </w:pPr>
      <w:r w:rsidRPr="005B47CC">
        <w:rPr>
          <w:rFonts w:hint="eastAsia"/>
        </w:rPr>
        <w:t>提案人：陳靜敏  邱泰源  林淑芬  林靜儀</w:t>
      </w:r>
    </w:p>
    <w:p w:rsidR="00C34028" w:rsidRPr="00C51CB0" w:rsidRDefault="00C34028" w:rsidP="00C34028">
      <w:pPr>
        <w:pStyle w:val="11"/>
      </w:pPr>
      <w:r>
        <w:rPr>
          <w:rFonts w:hint="eastAsia"/>
        </w:rPr>
        <w:t>12.109年度勞動部就業安定基金「外籍勞工管理計畫」項下「外國人聘僱管理業務」中「</w:t>
      </w:r>
      <w:r w:rsidRPr="00C85960">
        <w:rPr>
          <w:rFonts w:hint="eastAsia"/>
        </w:rPr>
        <w:t>辦理外籍勞工法令及相關業務等推廣事項</w:t>
      </w:r>
      <w:r>
        <w:rPr>
          <w:rFonts w:hint="eastAsia"/>
        </w:rPr>
        <w:t>」預算編列2,9</w:t>
      </w:r>
      <w:r w:rsidRPr="00C85960">
        <w:rPr>
          <w:rFonts w:hint="eastAsia"/>
        </w:rPr>
        <w:t>25</w:t>
      </w:r>
      <w:r>
        <w:rPr>
          <w:rFonts w:hint="eastAsia"/>
        </w:rPr>
        <w:t>萬</w:t>
      </w:r>
      <w:r w:rsidRPr="00C85960">
        <w:rPr>
          <w:rFonts w:hint="eastAsia"/>
        </w:rPr>
        <w:t>元</w:t>
      </w:r>
      <w:r w:rsidRPr="00FB1F06">
        <w:rPr>
          <w:rFonts w:hint="eastAsia"/>
        </w:rPr>
        <w:t>，合併凍結100萬元，俟勞動部就下列各案向立法院社會福利及衛生環境委員會提出書面報告後，始得動支。</w:t>
      </w:r>
    </w:p>
    <w:p w:rsidR="00C34028" w:rsidRDefault="00C34028" w:rsidP="00C34028">
      <w:pPr>
        <w:pStyle w:val="12"/>
      </w:pPr>
      <w:r>
        <w:rPr>
          <w:rFonts w:hint="eastAsia"/>
        </w:rPr>
        <w:t>(1)109年度勞動部就業安定基金「外籍勞工管理計畫」項下「外國人聘僱管理業務」</w:t>
      </w:r>
      <w:r w:rsidRPr="008B23E7">
        <w:rPr>
          <w:rFonts w:hint="eastAsia"/>
        </w:rPr>
        <w:t>中「辦理外籍勞工法令及相關業務等推廣事項」</w:t>
      </w:r>
      <w:r>
        <w:rPr>
          <w:rFonts w:hint="eastAsia"/>
        </w:rPr>
        <w:t>預算編列2,9</w:t>
      </w:r>
      <w:r w:rsidRPr="00C85960">
        <w:rPr>
          <w:rFonts w:hint="eastAsia"/>
        </w:rPr>
        <w:t>25</w:t>
      </w:r>
      <w:r>
        <w:rPr>
          <w:rFonts w:hint="eastAsia"/>
        </w:rPr>
        <w:t>萬</w:t>
      </w:r>
      <w:r w:rsidRPr="00C85960">
        <w:rPr>
          <w:rFonts w:hint="eastAsia"/>
        </w:rPr>
        <w:t>元，辦理「補助民間團體、機關及駐臺單位辦理外籍勞工管理輔導相關活動所需費用」、「製播外語廣播節目宣導外籍勞工法令」、「外籍勞工業務推廣費」之預算執行率過低，鑑於近年外籍勞工</w:t>
      </w:r>
      <w:r>
        <w:rPr>
          <w:rFonts w:hint="eastAsia"/>
        </w:rPr>
        <w:t>遭受</w:t>
      </w:r>
      <w:r w:rsidRPr="00C85960">
        <w:rPr>
          <w:rFonts w:hint="eastAsia"/>
        </w:rPr>
        <w:t>不當對待等事件頻傳，嚴重影響我國國家名譽，顯示勞動部就外籍勞工權益保障、雇主及仲介宣導等業務有待改善。爰此，</w:t>
      </w:r>
      <w:r w:rsidRPr="00FB1F06">
        <w:rPr>
          <w:rFonts w:hint="eastAsia"/>
        </w:rPr>
        <w:t>凍結</w:t>
      </w:r>
      <w:r w:rsidRPr="00652835">
        <w:rPr>
          <w:rFonts w:hint="eastAsia"/>
        </w:rPr>
        <w:t>是項預算</w:t>
      </w:r>
      <w:r w:rsidRPr="00FB1F06">
        <w:rPr>
          <w:rFonts w:hint="eastAsia"/>
        </w:rPr>
        <w:t>100萬元</w:t>
      </w:r>
      <w:r w:rsidR="00191C38">
        <w:rPr>
          <w:rFonts w:hint="eastAsia"/>
        </w:rPr>
        <w:t>，俟勞動部</w:t>
      </w:r>
      <w:r>
        <w:rPr>
          <w:rFonts w:hint="eastAsia"/>
        </w:rPr>
        <w:t>向立法院社會福利及衛生環境委員會提出書面報告後，始得動支</w:t>
      </w:r>
      <w:r w:rsidRPr="00B82978">
        <w:rPr>
          <w:rFonts w:hint="eastAsia"/>
        </w:rPr>
        <w:t>。</w:t>
      </w:r>
      <w:r>
        <w:rPr>
          <w:rFonts w:hint="eastAsia"/>
        </w:rPr>
        <w:t>【49】</w:t>
      </w:r>
    </w:p>
    <w:p w:rsidR="00C34028" w:rsidRPr="00C51CB0"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提案人：</w:t>
      </w:r>
      <w:r>
        <w:rPr>
          <w:rFonts w:ascii="標楷體" w:eastAsia="標楷體" w:hAnsi="標楷體" w:hint="eastAsia"/>
          <w:sz w:val="32"/>
          <w:szCs w:val="32"/>
        </w:rPr>
        <w:t>劉建國</w:t>
      </w:r>
    </w:p>
    <w:p w:rsidR="00C34028"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連署人：</w:t>
      </w:r>
      <w:r>
        <w:rPr>
          <w:rFonts w:ascii="標楷體" w:eastAsia="標楷體" w:hAnsi="標楷體" w:hint="eastAsia"/>
          <w:sz w:val="32"/>
          <w:szCs w:val="32"/>
        </w:rPr>
        <w:t>楊  曜  陳宜民</w:t>
      </w:r>
    </w:p>
    <w:p w:rsidR="00C34028" w:rsidRPr="009C7B7D" w:rsidRDefault="00C34028" w:rsidP="00C34028">
      <w:pPr>
        <w:pStyle w:val="12"/>
      </w:pPr>
      <w:r>
        <w:rPr>
          <w:rFonts w:hint="eastAsia"/>
        </w:rPr>
        <w:t>(2)</w:t>
      </w:r>
      <w:r w:rsidRPr="008B23E7">
        <w:rPr>
          <w:rFonts w:hint="eastAsia"/>
        </w:rPr>
        <w:t>109年度勞動部就業安定基金</w:t>
      </w:r>
      <w:r>
        <w:rPr>
          <w:rFonts w:hint="eastAsia"/>
        </w:rPr>
        <w:t>「外籍勞工管理計畫」項下「外國人聘僱管理業務」</w:t>
      </w:r>
      <w:r w:rsidRPr="008B23E7">
        <w:rPr>
          <w:rFonts w:hint="eastAsia"/>
        </w:rPr>
        <w:t>中「辦理外籍勞工法令及相關業務等推廣事項」預算編列2,925萬元</w:t>
      </w:r>
      <w:r w:rsidRPr="009C7B7D">
        <w:rPr>
          <w:rFonts w:hint="eastAsia"/>
        </w:rPr>
        <w:t>，辦理「製播外語廣播節目宣導外籍勞工法令」、「外籍勞工業務推廣費」及「編印及發送外籍勞工聘僱管理文件等資料」之執行成效偏低，另鑑於近年外籍勞工</w:t>
      </w:r>
      <w:r>
        <w:rPr>
          <w:rFonts w:hint="eastAsia"/>
        </w:rPr>
        <w:t>遭受</w:t>
      </w:r>
      <w:r w:rsidRPr="009C7B7D">
        <w:rPr>
          <w:rFonts w:hint="eastAsia"/>
        </w:rPr>
        <w:t>不當對待及職</w:t>
      </w:r>
      <w:r>
        <w:rPr>
          <w:rFonts w:hint="eastAsia"/>
        </w:rPr>
        <w:t>業</w:t>
      </w:r>
      <w:r w:rsidRPr="009C7B7D">
        <w:rPr>
          <w:rFonts w:hint="eastAsia"/>
        </w:rPr>
        <w:t>災</w:t>
      </w:r>
      <w:r>
        <w:rPr>
          <w:rFonts w:hint="eastAsia"/>
        </w:rPr>
        <w:t>害</w:t>
      </w:r>
      <w:r w:rsidRPr="009C7B7D">
        <w:rPr>
          <w:rFonts w:hint="eastAsia"/>
        </w:rPr>
        <w:t>事件頻傳，平均每年外籍勞工發生職業災害申請勞保給付約在1</w:t>
      </w:r>
      <w:r>
        <w:rPr>
          <w:rFonts w:hint="eastAsia"/>
        </w:rPr>
        <w:t>,</w:t>
      </w:r>
      <w:r w:rsidRPr="009C7B7D">
        <w:rPr>
          <w:rFonts w:hint="eastAsia"/>
        </w:rPr>
        <w:t>500件左右，107年職災千人率為3.19，嚴重影響我國國家名譽，顯示勞動部就外籍勞工權益保障、雇主及仲介宣導等業務現行</w:t>
      </w:r>
      <w:r>
        <w:rPr>
          <w:rFonts w:hint="eastAsia"/>
        </w:rPr>
        <w:t>作</w:t>
      </w:r>
      <w:r w:rsidRPr="009C7B7D">
        <w:rPr>
          <w:rFonts w:hint="eastAsia"/>
        </w:rPr>
        <w:t>為效益不彰。爰此，</w:t>
      </w:r>
      <w:r w:rsidRPr="00FB1F06">
        <w:rPr>
          <w:rFonts w:hint="eastAsia"/>
        </w:rPr>
        <w:t>凍結</w:t>
      </w:r>
      <w:r w:rsidRPr="00F44AEE">
        <w:rPr>
          <w:rFonts w:hint="eastAsia"/>
        </w:rPr>
        <w:t>是項預算</w:t>
      </w:r>
      <w:r w:rsidRPr="00FB1F06">
        <w:rPr>
          <w:rFonts w:hint="eastAsia"/>
        </w:rPr>
        <w:t>100萬元</w:t>
      </w:r>
      <w:r>
        <w:rPr>
          <w:rFonts w:hint="eastAsia"/>
        </w:rPr>
        <w:t>，俟勞動部</w:t>
      </w:r>
      <w:r w:rsidRPr="009C7B7D">
        <w:rPr>
          <w:rFonts w:hint="eastAsia"/>
        </w:rPr>
        <w:t>向</w:t>
      </w:r>
      <w:r>
        <w:rPr>
          <w:rFonts w:hint="eastAsia"/>
        </w:rPr>
        <w:t>立法</w:t>
      </w:r>
      <w:r w:rsidRPr="009C7B7D">
        <w:rPr>
          <w:rFonts w:hint="eastAsia"/>
        </w:rPr>
        <w:t>院社會福利及衛生環境委員會</w:t>
      </w:r>
      <w:r>
        <w:rPr>
          <w:rFonts w:hint="eastAsia"/>
        </w:rPr>
        <w:t>提出書面</w:t>
      </w:r>
      <w:r w:rsidRPr="009C7B7D">
        <w:rPr>
          <w:rFonts w:hint="eastAsia"/>
        </w:rPr>
        <w:t>報告後</w:t>
      </w:r>
      <w:r>
        <w:rPr>
          <w:rFonts w:hint="eastAsia"/>
        </w:rPr>
        <w:t>，</w:t>
      </w:r>
      <w:r w:rsidRPr="009C7B7D">
        <w:rPr>
          <w:rFonts w:hint="eastAsia"/>
        </w:rPr>
        <w:t>始得動支。</w:t>
      </w:r>
      <w:r>
        <w:rPr>
          <w:rFonts w:hint="eastAsia"/>
        </w:rPr>
        <w:t>【50】</w:t>
      </w:r>
    </w:p>
    <w:p w:rsidR="00C34028" w:rsidRPr="00C51CB0"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提案人：</w:t>
      </w:r>
      <w:r>
        <w:rPr>
          <w:rFonts w:ascii="標楷體" w:eastAsia="標楷體" w:hAnsi="標楷體" w:hint="eastAsia"/>
          <w:sz w:val="32"/>
          <w:szCs w:val="32"/>
        </w:rPr>
        <w:t>陳靜敏</w:t>
      </w:r>
    </w:p>
    <w:p w:rsidR="00C34028" w:rsidRPr="009C7B7D"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連署人：</w:t>
      </w:r>
      <w:r>
        <w:rPr>
          <w:rFonts w:ascii="標楷體" w:eastAsia="標楷體" w:hAnsi="標楷體" w:hint="eastAsia"/>
          <w:sz w:val="32"/>
          <w:szCs w:val="32"/>
        </w:rPr>
        <w:t>邱泰源  黃秀芳</w:t>
      </w:r>
    </w:p>
    <w:p w:rsidR="00C34028" w:rsidRDefault="00C34028" w:rsidP="00C34028">
      <w:pPr>
        <w:pStyle w:val="12"/>
      </w:pPr>
      <w:r>
        <w:rPr>
          <w:rFonts w:hint="eastAsia"/>
        </w:rPr>
        <w:t>(3)</w:t>
      </w:r>
      <w:r w:rsidRPr="008B23E7">
        <w:rPr>
          <w:rFonts w:hint="eastAsia"/>
        </w:rPr>
        <w:t>109年度勞動部就業安定基金</w:t>
      </w:r>
      <w:r>
        <w:rPr>
          <w:rFonts w:hint="eastAsia"/>
        </w:rPr>
        <w:t>「外籍勞工管理計畫」項下「外國人聘僱管理業務」</w:t>
      </w:r>
      <w:r w:rsidRPr="008B23E7">
        <w:rPr>
          <w:rFonts w:hint="eastAsia"/>
        </w:rPr>
        <w:t>中「辦理外籍勞工法令及相關業務等推廣事項」預算編列2,925萬元</w:t>
      </w:r>
      <w:r w:rsidRPr="00C85960">
        <w:rPr>
          <w:rFonts w:hint="eastAsia"/>
        </w:rPr>
        <w:t>，辦理「補助民間團體、機關及駐臺單位辦理外籍勞工管理輔導相關活動所需費用」、「製播外語廣播節目宣導外籍勞工法令」、「外籍勞工業務推廣費」之預算執行率過低，鑑於近年外籍勞工</w:t>
      </w:r>
      <w:r w:rsidRPr="00F36872">
        <w:rPr>
          <w:rFonts w:hint="eastAsia"/>
        </w:rPr>
        <w:t>遭受</w:t>
      </w:r>
      <w:r w:rsidRPr="00C85960">
        <w:rPr>
          <w:rFonts w:hint="eastAsia"/>
        </w:rPr>
        <w:t>不當對待等事件頻傳，嚴重影響我國國家名譽，顯示勞動部就外籍勞工權益保障、雇主及仲介宣導等業務有待改善。爰此，</w:t>
      </w:r>
      <w:r w:rsidRPr="00FB1F06">
        <w:rPr>
          <w:rFonts w:hint="eastAsia"/>
        </w:rPr>
        <w:t>凍結</w:t>
      </w:r>
      <w:r w:rsidRPr="00184B49">
        <w:rPr>
          <w:rFonts w:hint="eastAsia"/>
        </w:rPr>
        <w:t>是項預算</w:t>
      </w:r>
      <w:r w:rsidRPr="00FB1F06">
        <w:rPr>
          <w:rFonts w:hint="eastAsia"/>
        </w:rPr>
        <w:t>100萬元</w:t>
      </w:r>
      <w:r w:rsidR="00191C38">
        <w:rPr>
          <w:rFonts w:hint="eastAsia"/>
        </w:rPr>
        <w:t>，俟勞動部</w:t>
      </w:r>
      <w:r>
        <w:rPr>
          <w:rFonts w:hint="eastAsia"/>
        </w:rPr>
        <w:t>向立法院社會福利及衛生環境委員會提出書面報告後，始得動支</w:t>
      </w:r>
      <w:r w:rsidRPr="00B82978">
        <w:rPr>
          <w:rFonts w:hint="eastAsia"/>
        </w:rPr>
        <w:t>。</w:t>
      </w:r>
      <w:r>
        <w:rPr>
          <w:rFonts w:hint="eastAsia"/>
        </w:rPr>
        <w:t>【51】</w:t>
      </w:r>
    </w:p>
    <w:p w:rsidR="00C34028" w:rsidRPr="00C51CB0"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提案人：</w:t>
      </w:r>
      <w:r>
        <w:rPr>
          <w:rFonts w:ascii="標楷體" w:eastAsia="標楷體" w:hAnsi="標楷體" w:hint="eastAsia"/>
          <w:sz w:val="32"/>
          <w:szCs w:val="32"/>
        </w:rPr>
        <w:t>陳宜民</w:t>
      </w:r>
    </w:p>
    <w:p w:rsidR="00C34028"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連署人：</w:t>
      </w:r>
      <w:r>
        <w:rPr>
          <w:rFonts w:ascii="標楷體" w:eastAsia="標楷體" w:hAnsi="標楷體" w:hint="eastAsia"/>
          <w:sz w:val="32"/>
          <w:szCs w:val="32"/>
        </w:rPr>
        <w:t>王育敏  蔣萬安</w:t>
      </w:r>
    </w:p>
    <w:p w:rsidR="00C34028" w:rsidRDefault="00C34028" w:rsidP="00C34028">
      <w:pPr>
        <w:pStyle w:val="11"/>
      </w:pPr>
      <w:r>
        <w:rPr>
          <w:rFonts w:hint="eastAsia"/>
        </w:rPr>
        <w:t>13.查私立就業服務機構接受雇主委任，招募、仲介外國人來台工作，時有於合約訂定不公平條款，巧立名目收取不當費用情事。復查，勞動部勞動力發展署目前雖有訂定「</w:t>
      </w:r>
      <w:r w:rsidRPr="007165D8">
        <w:rPr>
          <w:rFonts w:hint="eastAsia"/>
        </w:rPr>
        <w:t>雇主委任跨國人力仲介招募聘僱從事就業服務法第46條第1項第8款至第10款規定工作之外國人契約</w:t>
      </w:r>
      <w:r>
        <w:rPr>
          <w:rFonts w:hint="eastAsia"/>
        </w:rPr>
        <w:t>」及「從事就業</w:t>
      </w:r>
      <w:r w:rsidRPr="007165D8">
        <w:rPr>
          <w:rFonts w:hint="eastAsia"/>
        </w:rPr>
        <w:t>服務法第46條第1項第8款至第10款規定</w:t>
      </w:r>
      <w:r>
        <w:rPr>
          <w:rFonts w:hint="eastAsia"/>
        </w:rPr>
        <w:t>工作</w:t>
      </w:r>
      <w:r w:rsidRPr="007165D8">
        <w:rPr>
          <w:rFonts w:hint="eastAsia"/>
        </w:rPr>
        <w:t>之外國人委任辦理就業服務事項</w:t>
      </w:r>
      <w:r>
        <w:rPr>
          <w:rFonts w:hint="eastAsia"/>
        </w:rPr>
        <w:t>契約」之定型化契約範本，然該兩範本僅屬參考性質，不具強制適用性。</w:t>
      </w:r>
    </w:p>
    <w:p w:rsidR="00C34028" w:rsidRDefault="00C34028" w:rsidP="00C34028">
      <w:pPr>
        <w:spacing w:line="440" w:lineRule="exact"/>
        <w:ind w:leftChars="650" w:left="1560" w:firstLineChars="200" w:firstLine="640"/>
        <w:jc w:val="both"/>
        <w:rPr>
          <w:rFonts w:ascii="標楷體" w:eastAsia="標楷體" w:hAnsi="標楷體"/>
          <w:sz w:val="32"/>
          <w:szCs w:val="32"/>
        </w:rPr>
      </w:pPr>
      <w:r>
        <w:rPr>
          <w:rFonts w:ascii="標楷體" w:eastAsia="標楷體" w:hAnsi="標楷體" w:hint="eastAsia"/>
          <w:sz w:val="32"/>
          <w:szCs w:val="32"/>
        </w:rPr>
        <w:t>是故，為避免雇主和外國人因地位弱勢、缺乏法律知識而遭不肖仲介欺壓，爰針對109年度勞動部就業安定基金「外籍勞工管理計畫」項下「外國人聘僱管理業務」中「</w:t>
      </w:r>
      <w:r w:rsidRPr="00C85960">
        <w:rPr>
          <w:rFonts w:ascii="標楷體" w:eastAsia="標楷體" w:hAnsi="標楷體" w:hint="eastAsia"/>
          <w:sz w:val="32"/>
          <w:szCs w:val="32"/>
        </w:rPr>
        <w:t>辦理外籍勞工</w:t>
      </w:r>
      <w:r>
        <w:rPr>
          <w:rFonts w:ascii="標楷體" w:eastAsia="標楷體" w:hAnsi="標楷體" w:hint="eastAsia"/>
          <w:sz w:val="32"/>
          <w:szCs w:val="32"/>
        </w:rPr>
        <w:t>聘僱管理及權益保障等相關事項」預算編列</w:t>
      </w:r>
      <w:r w:rsidRPr="0013379D">
        <w:rPr>
          <w:rFonts w:ascii="標楷體" w:eastAsia="標楷體" w:hAnsi="標楷體" w:hint="eastAsia"/>
          <w:sz w:val="32"/>
          <w:szCs w:val="32"/>
        </w:rPr>
        <w:t>1億6,846萬5千元</w:t>
      </w:r>
      <w:r>
        <w:rPr>
          <w:rFonts w:ascii="標楷體" w:eastAsia="標楷體" w:hAnsi="標楷體" w:hint="eastAsia"/>
          <w:sz w:val="32"/>
          <w:szCs w:val="32"/>
        </w:rPr>
        <w:t>，凍結100萬元；俟勞動部於3個月內，按「消費者保護法」第17條第1項規定，分別就雇主及外國人委任私立就業服務機構，仲介「就業</w:t>
      </w:r>
      <w:r w:rsidRPr="007165D8">
        <w:rPr>
          <w:rFonts w:ascii="標楷體" w:eastAsia="標楷體" w:hAnsi="標楷體" w:hint="eastAsia"/>
          <w:sz w:val="32"/>
          <w:szCs w:val="32"/>
        </w:rPr>
        <w:t>服務法</w:t>
      </w:r>
      <w:r>
        <w:rPr>
          <w:rFonts w:ascii="標楷體" w:eastAsia="標楷體" w:hAnsi="標楷體" w:hint="eastAsia"/>
          <w:sz w:val="32"/>
          <w:szCs w:val="32"/>
        </w:rPr>
        <w:t>」</w:t>
      </w:r>
      <w:r w:rsidRPr="007165D8">
        <w:rPr>
          <w:rFonts w:ascii="標楷體" w:eastAsia="標楷體" w:hAnsi="標楷體" w:hint="eastAsia"/>
          <w:sz w:val="32"/>
          <w:szCs w:val="32"/>
        </w:rPr>
        <w:t>第46條第1項第8款至第10款</w:t>
      </w:r>
      <w:r>
        <w:rPr>
          <w:rFonts w:ascii="標楷體" w:eastAsia="標楷體" w:hAnsi="標楷體" w:hint="eastAsia"/>
          <w:sz w:val="32"/>
          <w:szCs w:val="32"/>
        </w:rPr>
        <w:t>規定工作，擬訂、公告定型化契約應記載及不得記載事項後，向立法院社會福利及衛生環境委員會提交書面報告經同意後，始得動支。【52】</w:t>
      </w:r>
    </w:p>
    <w:p w:rsidR="00C34028"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提案人：</w:t>
      </w:r>
      <w:r>
        <w:rPr>
          <w:rFonts w:ascii="標楷體" w:eastAsia="標楷體" w:hAnsi="標楷體" w:hint="eastAsia"/>
          <w:sz w:val="32"/>
          <w:szCs w:val="32"/>
        </w:rPr>
        <w:t>陳靜敏  林靜儀</w:t>
      </w:r>
    </w:p>
    <w:p w:rsidR="00C34028"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連署人：</w:t>
      </w:r>
      <w:r>
        <w:rPr>
          <w:rFonts w:ascii="標楷體" w:eastAsia="標楷體" w:hAnsi="標楷體" w:hint="eastAsia"/>
          <w:sz w:val="32"/>
          <w:szCs w:val="32"/>
        </w:rPr>
        <w:t>林淑芬  邱泰源</w:t>
      </w:r>
    </w:p>
    <w:p w:rsidR="00C34028" w:rsidRDefault="00C34028" w:rsidP="00C34028">
      <w:pPr>
        <w:pStyle w:val="11"/>
      </w:pPr>
      <w:r>
        <w:rPr>
          <w:rFonts w:hint="eastAsia"/>
        </w:rPr>
        <w:t>14.為協助勞工安心托育子女，勞動部於107年修正發布「哺集乳室與托兒設施措施設置標準及經費補助辦法」，藉此提高雇主新托兒設施之補助額度，另設置後連續5年申請補助，每年最高補助50萬元，惟經查，目前提供托兒設施之企業數，250人以上企業由104年115家(4.1</w:t>
      </w:r>
      <w:r w:rsidRPr="007E28E6">
        <w:rPr>
          <w:rFonts w:ascii="Times New Roman" w:hAnsi="Times New Roman" w:hint="eastAsia"/>
        </w:rPr>
        <w:t>%</w:t>
      </w:r>
      <w:r>
        <w:rPr>
          <w:rFonts w:hint="eastAsia"/>
        </w:rPr>
        <w:t>)逐年減少為107年81家(2.7</w:t>
      </w:r>
      <w:r w:rsidRPr="007E28E6">
        <w:rPr>
          <w:rFonts w:ascii="Times New Roman" w:hAnsi="Times New Roman" w:hint="eastAsia"/>
        </w:rPr>
        <w:t>%</w:t>
      </w:r>
      <w:r>
        <w:rPr>
          <w:rFonts w:hint="eastAsia"/>
        </w:rPr>
        <w:t>)，100人以上企業亦由105年113家(1.4</w:t>
      </w:r>
      <w:r w:rsidRPr="007E28E6">
        <w:rPr>
          <w:rFonts w:ascii="Times New Roman" w:hAnsi="Times New Roman" w:hint="eastAsia"/>
        </w:rPr>
        <w:t>%</w:t>
      </w:r>
      <w:r>
        <w:rPr>
          <w:rFonts w:hint="eastAsia"/>
        </w:rPr>
        <w:t>)逐年降為100家(1.2</w:t>
      </w:r>
      <w:r w:rsidRPr="007E28E6">
        <w:rPr>
          <w:rFonts w:ascii="Times New Roman" w:hAnsi="Times New Roman" w:hint="eastAsia"/>
        </w:rPr>
        <w:t>%</w:t>
      </w:r>
      <w:r>
        <w:rPr>
          <w:rFonts w:hint="eastAsia"/>
        </w:rPr>
        <w:t>)，為確保補助款項之效益，並且發揮鼓勵設置托兒設施之目的，爰針對109年度勞動部就業安定基金「提升勞工福祉計畫」項下「勞動福祉退休業務」預算編列</w:t>
      </w:r>
      <w:r w:rsidRPr="0013379D">
        <w:rPr>
          <w:rFonts w:hint="eastAsia"/>
        </w:rPr>
        <w:t>3億1,301萬2千元</w:t>
      </w:r>
      <w:r>
        <w:rPr>
          <w:rFonts w:hint="eastAsia"/>
        </w:rPr>
        <w:t>，凍結100萬元</w:t>
      </w:r>
      <w:r w:rsidR="00191C38">
        <w:rPr>
          <w:rFonts w:hint="eastAsia"/>
        </w:rPr>
        <w:t>，俟勞動部</w:t>
      </w:r>
      <w:r>
        <w:rPr>
          <w:rFonts w:hint="eastAsia"/>
        </w:rPr>
        <w:t>就如何提高雇主設置托兒設施和瞭解補助新建(設置)後之使用情形提出具體檢討方案，向立法院社會福利及衛生環境委員會提出書面報告後，始得動支。【56】</w:t>
      </w:r>
    </w:p>
    <w:p w:rsidR="00C34028"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提案人：</w:t>
      </w:r>
      <w:r>
        <w:rPr>
          <w:rFonts w:ascii="標楷體" w:eastAsia="標楷體" w:hAnsi="標楷體" w:hint="eastAsia"/>
          <w:sz w:val="32"/>
          <w:szCs w:val="32"/>
        </w:rPr>
        <w:t>王育敏  陳宜民  蔣萬安</w:t>
      </w:r>
    </w:p>
    <w:p w:rsidR="00C34028" w:rsidRPr="004F4E8D" w:rsidRDefault="00C34028" w:rsidP="00C34028">
      <w:pPr>
        <w:pStyle w:val="11"/>
      </w:pPr>
      <w:r>
        <w:rPr>
          <w:rFonts w:hint="eastAsia"/>
        </w:rPr>
        <w:t>15</w:t>
      </w:r>
      <w:r w:rsidRPr="004F4E8D">
        <w:rPr>
          <w:rFonts w:hint="eastAsia"/>
        </w:rPr>
        <w:t>.</w:t>
      </w:r>
      <w:r>
        <w:rPr>
          <w:rFonts w:hint="eastAsia"/>
        </w:rPr>
        <w:t>109年度勞動部就業安定基金</w:t>
      </w:r>
      <w:r w:rsidRPr="00ED5DD4">
        <w:rPr>
          <w:rFonts w:hint="eastAsia"/>
        </w:rPr>
        <w:t>「提升勞工福祉計畫」</w:t>
      </w:r>
      <w:r>
        <w:rPr>
          <w:rFonts w:hint="eastAsia"/>
        </w:rPr>
        <w:t>項下</w:t>
      </w:r>
      <w:r w:rsidRPr="00ED5DD4">
        <w:rPr>
          <w:rFonts w:hint="eastAsia"/>
        </w:rPr>
        <w:t>「促進友善勞動環境</w:t>
      </w:r>
      <w:r>
        <w:rPr>
          <w:rFonts w:hint="eastAsia"/>
        </w:rPr>
        <w:t>業務</w:t>
      </w:r>
      <w:r w:rsidRPr="00ED5DD4">
        <w:rPr>
          <w:rFonts w:hint="eastAsia"/>
        </w:rPr>
        <w:t>」</w:t>
      </w:r>
      <w:r>
        <w:rPr>
          <w:rFonts w:hint="eastAsia"/>
        </w:rPr>
        <w:t>中「</w:t>
      </w:r>
      <w:r w:rsidRPr="004C55B7">
        <w:rPr>
          <w:rFonts w:hint="eastAsia"/>
        </w:rPr>
        <w:t>補助地方政府督促事業單位遵守勞動法令實施計畫(就保)」</w:t>
      </w:r>
      <w:r>
        <w:rPr>
          <w:rFonts w:hint="eastAsia"/>
        </w:rPr>
        <w:t>預算編列</w:t>
      </w:r>
      <w:r w:rsidRPr="0013379D">
        <w:rPr>
          <w:rFonts w:hint="eastAsia"/>
        </w:rPr>
        <w:t>4億3,104萬1千元</w:t>
      </w:r>
      <w:r>
        <w:rPr>
          <w:rFonts w:hint="eastAsia"/>
        </w:rPr>
        <w:t>，</w:t>
      </w:r>
      <w:r w:rsidRPr="00ED5DD4">
        <w:rPr>
          <w:rFonts w:hint="eastAsia"/>
        </w:rPr>
        <w:t>其中補</w:t>
      </w:r>
      <w:r w:rsidRPr="004C55B7">
        <w:rPr>
          <w:rFonts w:hint="eastAsia"/>
        </w:rPr>
        <w:t>助</w:t>
      </w:r>
      <w:r w:rsidRPr="00ED5DD4">
        <w:rPr>
          <w:rFonts w:hint="eastAsia"/>
        </w:rPr>
        <w:t>直轄市勞動檢查機構聘用檢查人力實施職業安全衛生檢查部分，少數直轄市政府因辦公空間有限或人員流動等因素，迄今無法足額進用，致整體預算執行率偏低，且應加強</w:t>
      </w:r>
      <w:r>
        <w:rPr>
          <w:rFonts w:hint="eastAsia"/>
        </w:rPr>
        <w:t>補助中「確保勞工身心健康、尊嚴勞動的就業環境」目的之成效。爰凍結是項預算</w:t>
      </w:r>
      <w:r w:rsidRPr="00ED5DD4">
        <w:rPr>
          <w:rFonts w:hint="eastAsia"/>
        </w:rPr>
        <w:t>50</w:t>
      </w:r>
      <w:r>
        <w:rPr>
          <w:rFonts w:hint="eastAsia"/>
        </w:rPr>
        <w:t>萬</w:t>
      </w:r>
      <w:r w:rsidRPr="00ED5DD4">
        <w:rPr>
          <w:rFonts w:hint="eastAsia"/>
        </w:rPr>
        <w:t>元，</w:t>
      </w:r>
      <w:r>
        <w:rPr>
          <w:rFonts w:hint="eastAsia"/>
        </w:rPr>
        <w:t>俟</w:t>
      </w:r>
      <w:r w:rsidRPr="00ED5DD4">
        <w:rPr>
          <w:rFonts w:hint="eastAsia"/>
        </w:rPr>
        <w:t>勞動部向</w:t>
      </w:r>
      <w:r w:rsidRPr="0096245B">
        <w:rPr>
          <w:rFonts w:hint="eastAsia"/>
        </w:rPr>
        <w:t>立法院</w:t>
      </w:r>
      <w:r w:rsidRPr="00ED5DD4">
        <w:rPr>
          <w:rFonts w:hint="eastAsia"/>
        </w:rPr>
        <w:t>社會福利及衛生環境委員會提出</w:t>
      </w:r>
      <w:r>
        <w:rPr>
          <w:rFonts w:hint="eastAsia"/>
        </w:rPr>
        <w:t>書面</w:t>
      </w:r>
      <w:r w:rsidRPr="00ED5DD4">
        <w:rPr>
          <w:rFonts w:hint="eastAsia"/>
        </w:rPr>
        <w:t>改善報告</w:t>
      </w:r>
      <w:r>
        <w:rPr>
          <w:rFonts w:hint="eastAsia"/>
        </w:rPr>
        <w:t>後，</w:t>
      </w:r>
      <w:r w:rsidRPr="00ED5DD4">
        <w:rPr>
          <w:rFonts w:hint="eastAsia"/>
        </w:rPr>
        <w:t>始得動支。</w:t>
      </w:r>
      <w:r w:rsidRPr="004F4E8D">
        <w:rPr>
          <w:rFonts w:hint="eastAsia"/>
        </w:rPr>
        <w:t>【</w:t>
      </w:r>
      <w:r>
        <w:rPr>
          <w:rFonts w:hint="eastAsia"/>
        </w:rPr>
        <w:t>66</w:t>
      </w:r>
      <w:r w:rsidRPr="004F4E8D">
        <w:rPr>
          <w:rFonts w:hint="eastAsia"/>
        </w:rPr>
        <w:t>】</w:t>
      </w:r>
    </w:p>
    <w:p w:rsidR="00C34028" w:rsidRPr="004F4E8D" w:rsidRDefault="00C34028" w:rsidP="00C34028">
      <w:pPr>
        <w:widowControl/>
        <w:spacing w:line="440" w:lineRule="exact"/>
        <w:ind w:leftChars="1400" w:left="3360"/>
        <w:jc w:val="both"/>
        <w:rPr>
          <w:rFonts w:ascii="標楷體" w:eastAsia="標楷體" w:hAnsi="標楷體"/>
          <w:sz w:val="32"/>
          <w:szCs w:val="32"/>
        </w:rPr>
      </w:pPr>
      <w:r w:rsidRPr="004F4E8D">
        <w:rPr>
          <w:rFonts w:ascii="標楷體" w:eastAsia="標楷體" w:hAnsi="標楷體" w:hint="eastAsia"/>
          <w:sz w:val="32"/>
          <w:szCs w:val="32"/>
        </w:rPr>
        <w:t>提案人：</w:t>
      </w:r>
      <w:r>
        <w:rPr>
          <w:rFonts w:ascii="標楷體" w:eastAsia="標楷體" w:hAnsi="標楷體" w:hint="eastAsia"/>
          <w:sz w:val="32"/>
          <w:szCs w:val="32"/>
        </w:rPr>
        <w:t>黃秀芳</w:t>
      </w:r>
    </w:p>
    <w:p w:rsidR="00C34028" w:rsidRPr="004F4E8D" w:rsidRDefault="00C34028" w:rsidP="00C34028">
      <w:pPr>
        <w:widowControl/>
        <w:spacing w:line="440" w:lineRule="exact"/>
        <w:ind w:leftChars="1400" w:left="3360"/>
        <w:jc w:val="both"/>
        <w:rPr>
          <w:rFonts w:ascii="標楷體" w:eastAsia="標楷體" w:hAnsi="標楷體"/>
          <w:sz w:val="32"/>
          <w:szCs w:val="32"/>
        </w:rPr>
      </w:pPr>
      <w:r w:rsidRPr="004F4E8D">
        <w:rPr>
          <w:rFonts w:ascii="標楷體" w:eastAsia="標楷體" w:hAnsi="標楷體" w:hint="eastAsia"/>
          <w:sz w:val="32"/>
          <w:szCs w:val="32"/>
        </w:rPr>
        <w:t>連署人：陳</w:t>
      </w:r>
      <w:r>
        <w:rPr>
          <w:rFonts w:ascii="標楷體" w:eastAsia="標楷體" w:hAnsi="標楷體" w:hint="eastAsia"/>
          <w:sz w:val="32"/>
          <w:szCs w:val="32"/>
        </w:rPr>
        <w:t xml:space="preserve">靜敏 </w:t>
      </w:r>
      <w:r w:rsidRPr="004F4E8D">
        <w:rPr>
          <w:rFonts w:ascii="標楷體" w:eastAsia="標楷體" w:hAnsi="標楷體" w:hint="eastAsia"/>
          <w:sz w:val="32"/>
          <w:szCs w:val="32"/>
        </w:rPr>
        <w:t xml:space="preserve"> </w:t>
      </w:r>
      <w:r>
        <w:rPr>
          <w:rFonts w:ascii="標楷體" w:eastAsia="標楷體" w:hAnsi="標楷體" w:hint="eastAsia"/>
          <w:sz w:val="32"/>
          <w:szCs w:val="32"/>
        </w:rPr>
        <w:t>邱泰源</w:t>
      </w:r>
    </w:p>
    <w:p w:rsidR="00C34028" w:rsidRPr="0043318D" w:rsidRDefault="00C34028" w:rsidP="00C34028">
      <w:pPr>
        <w:pStyle w:val="11"/>
      </w:pPr>
      <w:r>
        <w:rPr>
          <w:rFonts w:hint="eastAsia"/>
        </w:rPr>
        <w:t>16.</w:t>
      </w:r>
      <w:r w:rsidRPr="00FA73EF">
        <w:rPr>
          <w:rFonts w:hint="eastAsia"/>
        </w:rPr>
        <w:t>據107年度庇護工場之經營運作情形可悉，截至107年底合法立案或受政府委託之庇護工場總數142家，可提供庇護性職缺數2,019人，僅占身障者人數117萬3,499人之</w:t>
      </w:r>
      <w:r>
        <w:rPr>
          <w:rFonts w:hint="eastAsia"/>
        </w:rPr>
        <w:t>0.17</w:t>
      </w:r>
      <w:r w:rsidRPr="007E28E6">
        <w:rPr>
          <w:rFonts w:ascii="Times New Roman" w:hAnsi="Times New Roman" w:hint="eastAsia"/>
        </w:rPr>
        <w:t>%</w:t>
      </w:r>
      <w:r w:rsidRPr="00FA73EF">
        <w:rPr>
          <w:rFonts w:hint="eastAsia"/>
        </w:rPr>
        <w:t>，比率甚低；此外，由庇護工場任職後轉而進入一般職場、社政及醫療體系就業者為數甚少，僅各為38人、13人及9人，職業轉銜機制成效容待加強，而107年度庇護工場整體營運虧損1,646萬7千元，營運績效有待改善。再者，監察院調查報告指出，庇護工場的提供單位大多屬「非營利組織」，較不具備市場分析、成本管控、行銷推廣等營運能力，多半選擇從事單一性、重複性且門檻較低之營業類型與產業，以致實際營運常遭遇瓶頸。為協助改善庇護工場的營運困境，勞動部應研議積極有效作為</w:t>
      </w:r>
      <w:r w:rsidRPr="0043318D">
        <w:rPr>
          <w:rFonts w:hint="eastAsia"/>
        </w:rPr>
        <w:t>。</w:t>
      </w:r>
      <w:r>
        <w:rPr>
          <w:rFonts w:hint="eastAsia"/>
        </w:rPr>
        <w:t>【21】</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提案人：黃秀芳</w:t>
      </w:r>
    </w:p>
    <w:p w:rsidR="00C34028"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陳靜敏  邱泰源</w:t>
      </w:r>
    </w:p>
    <w:p w:rsidR="00C34028" w:rsidRPr="0043318D" w:rsidRDefault="00C34028" w:rsidP="00C34028">
      <w:pPr>
        <w:pStyle w:val="11"/>
      </w:pPr>
      <w:r>
        <w:rPr>
          <w:rFonts w:hint="eastAsia"/>
        </w:rPr>
        <w:t>17.</w:t>
      </w:r>
      <w:r w:rsidRPr="00FA73EF">
        <w:rPr>
          <w:rFonts w:hint="eastAsia"/>
        </w:rPr>
        <w:t>108年度</w:t>
      </w:r>
      <w:r>
        <w:rPr>
          <w:rFonts w:hint="eastAsia"/>
        </w:rPr>
        <w:t>勞動部</w:t>
      </w:r>
      <w:r w:rsidRPr="00FA73EF">
        <w:rPr>
          <w:rFonts w:hint="eastAsia"/>
        </w:rPr>
        <w:t>促進國民就業計畫</w:t>
      </w:r>
      <w:r>
        <w:rPr>
          <w:rFonts w:hint="eastAsia"/>
        </w:rPr>
        <w:t>「</w:t>
      </w:r>
      <w:r w:rsidRPr="00FA73EF">
        <w:rPr>
          <w:rFonts w:hint="eastAsia"/>
        </w:rPr>
        <w:t>身心障礙者及特定對象就業訓練業務</w:t>
      </w:r>
      <w:r>
        <w:rPr>
          <w:rFonts w:hint="eastAsia"/>
        </w:rPr>
        <w:t>」</w:t>
      </w:r>
      <w:r w:rsidRPr="00FA73EF">
        <w:rPr>
          <w:rFonts w:hint="eastAsia"/>
        </w:rPr>
        <w:t>項下</w:t>
      </w:r>
      <w:r>
        <w:rPr>
          <w:rFonts w:hint="eastAsia"/>
        </w:rPr>
        <w:t>「身心障礙者就業訓練業務」中</w:t>
      </w:r>
      <w:r w:rsidRPr="00FA73EF">
        <w:rPr>
          <w:rFonts w:hint="eastAsia"/>
        </w:rPr>
        <w:t>「推動身心障礙者職業重建服務專業人員管理」，編列推動辦理身心障礙者職業重建服務人員資格認證、教育訓練(專業訓練與繼續教育)時數抵免認證業務</w:t>
      </w:r>
      <w:r>
        <w:rPr>
          <w:rFonts w:hint="eastAsia"/>
        </w:rPr>
        <w:t>之預算</w:t>
      </w:r>
      <w:r w:rsidRPr="00FA73EF">
        <w:rPr>
          <w:rFonts w:hint="eastAsia"/>
        </w:rPr>
        <w:t>736萬</w:t>
      </w:r>
      <w:r>
        <w:rPr>
          <w:rFonts w:hint="eastAsia"/>
        </w:rPr>
        <w:t>4千</w:t>
      </w:r>
      <w:r w:rsidRPr="00FA73EF">
        <w:rPr>
          <w:rFonts w:hint="eastAsia"/>
        </w:rPr>
        <w:t>元。惟觀察現行專業人員繼續教育制度時數認定及課程，因專業人員種類較多而較為複雜，且現行課程是否能提升專業品質與滿足專業人員需求，亦有待評估</w:t>
      </w:r>
      <w:r>
        <w:rPr>
          <w:rFonts w:hint="eastAsia"/>
        </w:rPr>
        <w:t>。</w:t>
      </w:r>
      <w:r w:rsidRPr="00FA73EF">
        <w:rPr>
          <w:rFonts w:hint="eastAsia"/>
        </w:rPr>
        <w:t>爰此，請勞動部檢討並強化配套措施，以提升專業人員服務品質，協</w:t>
      </w:r>
      <w:r>
        <w:rPr>
          <w:rFonts w:hint="eastAsia"/>
        </w:rPr>
        <w:t>助身心障礙者就業</w:t>
      </w:r>
      <w:r w:rsidRPr="0043318D">
        <w:rPr>
          <w:rFonts w:hint="eastAsia"/>
        </w:rPr>
        <w:t>。</w:t>
      </w:r>
      <w:r>
        <w:rPr>
          <w:rFonts w:hint="eastAsia"/>
        </w:rPr>
        <w:t>【22】</w:t>
      </w:r>
    </w:p>
    <w:p w:rsidR="00C34028" w:rsidRPr="0043318D" w:rsidRDefault="00C34028" w:rsidP="00C3402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提案人：黃秀芳</w:t>
      </w:r>
    </w:p>
    <w:p w:rsidR="00C34028" w:rsidRDefault="00C34028" w:rsidP="00C34028">
      <w:pPr>
        <w:spacing w:line="440" w:lineRule="exact"/>
        <w:ind w:leftChars="1400" w:left="3360"/>
        <w:rPr>
          <w:rFonts w:ascii="標楷體" w:eastAsia="標楷體" w:hAnsi="標楷體"/>
          <w:sz w:val="32"/>
          <w:szCs w:val="32"/>
        </w:rPr>
      </w:pPr>
      <w:r w:rsidRPr="0043318D">
        <w:rPr>
          <w:rFonts w:ascii="標楷體" w:eastAsia="標楷體" w:hAnsi="標楷體" w:hint="eastAsia"/>
          <w:sz w:val="32"/>
          <w:szCs w:val="32"/>
        </w:rPr>
        <w:t>連署人：</w:t>
      </w:r>
      <w:r>
        <w:rPr>
          <w:rFonts w:ascii="標楷體" w:eastAsia="標楷體" w:hAnsi="標楷體" w:hint="eastAsia"/>
          <w:sz w:val="32"/>
          <w:szCs w:val="32"/>
        </w:rPr>
        <w:t>陳靜敏  邱泰源</w:t>
      </w:r>
    </w:p>
    <w:p w:rsidR="00C34028" w:rsidRDefault="00C34028" w:rsidP="00C34028">
      <w:pPr>
        <w:pStyle w:val="11"/>
      </w:pPr>
      <w:r>
        <w:rPr>
          <w:rFonts w:hint="eastAsia"/>
        </w:rPr>
        <w:t>18.</w:t>
      </w:r>
      <w:r w:rsidRPr="001B3645">
        <w:rPr>
          <w:rFonts w:hint="eastAsia"/>
        </w:rPr>
        <w:t>國內醫療院所普遍未設置適宜之休息室空間供辛勤輪班的護理人員用餐、休息，日前更傳出博愛醫院因將會議室兼用休息室遭醫院高層巡查後棄置物品的霸凌事件。醫院未提供醫護人員職場休息空間之情況尚可參照</w:t>
      </w:r>
      <w:r w:rsidRPr="001B3645">
        <w:rPr>
          <w:rFonts w:hint="eastAsia"/>
          <w14:textFill>
            <w14:solidFill>
              <w14:srgbClr w14:val="000000">
                <w14:lumMod w14:val="50000"/>
              </w14:srgbClr>
            </w14:solidFill>
          </w14:textFill>
        </w:rPr>
        <w:t>衛生福利部</w:t>
      </w:r>
      <w:r w:rsidRPr="001B3645">
        <w:rPr>
          <w:rFonts w:hint="eastAsia"/>
        </w:rPr>
        <w:t>護理及健康照護司護理職場爭議通報平台統計26.3</w:t>
      </w:r>
      <w:r w:rsidRPr="007E28E6">
        <w:rPr>
          <w:rFonts w:ascii="Times New Roman" w:hAnsi="Times New Roman" w:hint="eastAsia"/>
          <w14:textFill>
            <w14:solidFill>
              <w14:srgbClr w14:val="000000">
                <w14:lumMod w14:val="50000"/>
              </w14:srgbClr>
            </w14:solidFill>
          </w14:textFill>
        </w:rPr>
        <w:t>%</w:t>
      </w:r>
      <w:r w:rsidRPr="001B3645">
        <w:rPr>
          <w:rFonts w:hint="eastAsia"/>
        </w:rPr>
        <w:t>包含反映休息空間的問題，單靠醫院評鑑尚無法監督醫院落實，需搭配勞動部職業安全衛生署勞檢及提供誘因，方才確實落實致力於建置完善合宜之工作環境。爰</w:t>
      </w:r>
      <w:r w:rsidRPr="001B3645">
        <w:rPr>
          <w:rFonts w:hint="eastAsia"/>
          <w14:textFill>
            <w14:solidFill>
              <w14:srgbClr w14:val="000000">
                <w14:lumMod w14:val="50000"/>
              </w14:srgbClr>
            </w14:solidFill>
          </w14:textFill>
        </w:rPr>
        <w:t>要求勞動部應與衛生福利部共同研商如何督促醫療機構落實醫護人員身心保護相關規範或建立查核表之可行性，並提供醫護人員完善合宜之工作環境。</w:t>
      </w:r>
      <w:r w:rsidRPr="001B3645">
        <w:rPr>
          <w:rFonts w:hint="eastAsia"/>
        </w:rPr>
        <w:t>【38】</w:t>
      </w:r>
    </w:p>
    <w:tbl>
      <w:tblPr>
        <w:tblStyle w:val="ae"/>
        <w:tblW w:w="0" w:type="auto"/>
        <w:tblInd w:w="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tblGrid>
      <w:tr w:rsidR="00C34028" w:rsidTr="00191C38">
        <w:trPr>
          <w:trHeight w:val="2146"/>
        </w:trPr>
        <w:tc>
          <w:tcPr>
            <w:tcW w:w="9694" w:type="dxa"/>
          </w:tcPr>
          <w:p w:rsidR="00C34028" w:rsidRDefault="00C34028" w:rsidP="00191C38">
            <w:pPr>
              <w:pStyle w:val="11"/>
              <w:spacing w:beforeLines="0" w:before="0" w:line="240" w:lineRule="auto"/>
              <w:ind w:leftChars="0" w:left="0" w:firstLineChars="0" w:firstLine="0"/>
              <w:rPr>
                <w14:textFill>
                  <w14:solidFill>
                    <w14:srgbClr w14:val="000000">
                      <w14:lumMod w14:val="50000"/>
                    </w14:srgbClr>
                  </w14:solidFill>
                </w14:textFill>
              </w:rPr>
            </w:pPr>
            <w:r w:rsidRPr="00B67CD3">
              <w:rPr>
                <w:rFonts w:hint="eastAsia"/>
                <w:noProof/>
              </w:rPr>
              <w:drawing>
                <wp:inline distT="0" distB="0" distL="0" distR="0" wp14:anchorId="55DCADC9" wp14:editId="0E03DC6D">
                  <wp:extent cx="5284470" cy="1249045"/>
                  <wp:effectExtent l="0" t="0" r="0" b="8255"/>
                  <wp:docPr id="1" name="圖片 1" descr="d:\Users\600g1sff\Desktop\1571627287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600g1sff\Desktop\15716272871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470" cy="1249045"/>
                          </a:xfrm>
                          <a:prstGeom prst="rect">
                            <a:avLst/>
                          </a:prstGeom>
                          <a:noFill/>
                          <a:ln>
                            <a:noFill/>
                          </a:ln>
                        </pic:spPr>
                      </pic:pic>
                    </a:graphicData>
                  </a:graphic>
                </wp:inline>
              </w:drawing>
            </w:r>
          </w:p>
        </w:tc>
      </w:tr>
    </w:tbl>
    <w:p w:rsidR="00C34028" w:rsidRPr="00B67CD3" w:rsidRDefault="00C34028" w:rsidP="00C34028">
      <w:pPr>
        <w:pStyle w:val="0"/>
      </w:pPr>
      <w:r w:rsidRPr="00B67CD3">
        <w:rPr>
          <w:rFonts w:hint="eastAsia"/>
        </w:rPr>
        <w:t>提案人：陳靜敏</w:t>
      </w:r>
    </w:p>
    <w:p w:rsidR="00C34028" w:rsidRDefault="00C34028" w:rsidP="00C34028">
      <w:pPr>
        <w:pStyle w:val="0"/>
      </w:pPr>
      <w:r w:rsidRPr="00B67CD3">
        <w:rPr>
          <w:rFonts w:hint="eastAsia"/>
        </w:rPr>
        <w:t>連署人：邱泰源  黃秀芳</w:t>
      </w:r>
    </w:p>
    <w:p w:rsidR="00C34028" w:rsidRDefault="00C34028" w:rsidP="00C34028">
      <w:pPr>
        <w:pStyle w:val="11"/>
      </w:pPr>
      <w:r>
        <w:rPr>
          <w:rFonts w:hint="eastAsia"/>
        </w:rPr>
        <w:t>19.</w:t>
      </w:r>
      <w:r w:rsidRPr="0000207E">
        <w:rPr>
          <w:rFonts w:hint="eastAsia"/>
        </w:rPr>
        <w:t>為因應全球供應鏈及區域貿易協定所帶來對我國產業及勞工保障權益之衝擊，</w:t>
      </w:r>
      <w:r>
        <w:rPr>
          <w:rFonts w:hint="eastAsia"/>
        </w:rPr>
        <w:t>109年度勞動部就業安定基金</w:t>
      </w:r>
      <w:r w:rsidRPr="0000207E">
        <w:rPr>
          <w:rFonts w:hint="eastAsia"/>
        </w:rPr>
        <w:t>「提升勞工福祉計畫」</w:t>
      </w:r>
      <w:r>
        <w:rPr>
          <w:rFonts w:hint="eastAsia"/>
        </w:rPr>
        <w:t>項下「綜合規劃業務」中</w:t>
      </w:r>
      <w:r w:rsidRPr="0000207E">
        <w:rPr>
          <w:rFonts w:hint="eastAsia"/>
        </w:rPr>
        <w:t>「推動尊嚴勞動計畫」</w:t>
      </w:r>
      <w:r>
        <w:rPr>
          <w:rFonts w:hint="eastAsia"/>
        </w:rPr>
        <w:t>預算</w:t>
      </w:r>
      <w:r w:rsidRPr="0000207E">
        <w:rPr>
          <w:rFonts w:hint="eastAsia"/>
        </w:rPr>
        <w:t>編列</w:t>
      </w:r>
      <w:r>
        <w:rPr>
          <w:rFonts w:hint="eastAsia"/>
        </w:rPr>
        <w:t>1,8</w:t>
      </w:r>
      <w:r w:rsidRPr="0000207E">
        <w:rPr>
          <w:rFonts w:hint="eastAsia"/>
        </w:rPr>
        <w:t>89</w:t>
      </w:r>
      <w:r>
        <w:rPr>
          <w:rFonts w:hint="eastAsia"/>
        </w:rPr>
        <w:t>萬</w:t>
      </w:r>
      <w:r w:rsidRPr="0000207E">
        <w:rPr>
          <w:rFonts w:hint="eastAsia"/>
        </w:rPr>
        <w:t>3千元，</w:t>
      </w:r>
      <w:r>
        <w:rPr>
          <w:rFonts w:hint="eastAsia"/>
        </w:rPr>
        <w:t>為提升經費效益，爰要求勞動部向立法院社會福利及衛生環境委員會提供109年度</w:t>
      </w:r>
      <w:r w:rsidRPr="0000207E">
        <w:rPr>
          <w:rFonts w:hint="eastAsia"/>
        </w:rPr>
        <w:t>「推動尊嚴勞動計畫」</w:t>
      </w:r>
      <w:r>
        <w:rPr>
          <w:rFonts w:hint="eastAsia"/>
        </w:rPr>
        <w:t>之初步規劃。【55】</w:t>
      </w:r>
    </w:p>
    <w:p w:rsidR="00C34028"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提案人：</w:t>
      </w:r>
      <w:r>
        <w:rPr>
          <w:rFonts w:ascii="標楷體" w:eastAsia="標楷體" w:hAnsi="標楷體" w:hint="eastAsia"/>
          <w:sz w:val="32"/>
          <w:szCs w:val="32"/>
        </w:rPr>
        <w:t xml:space="preserve">徐志榮 </w:t>
      </w:r>
    </w:p>
    <w:p w:rsidR="00C34028" w:rsidRPr="00802F6E"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連署人：</w:t>
      </w:r>
      <w:r>
        <w:rPr>
          <w:rFonts w:ascii="標楷體" w:eastAsia="標楷體" w:hAnsi="標楷體" w:hint="eastAsia"/>
          <w:sz w:val="32"/>
          <w:szCs w:val="32"/>
        </w:rPr>
        <w:t>蔣萬安  陳宜民</w:t>
      </w:r>
    </w:p>
    <w:p w:rsidR="00C34028" w:rsidRDefault="00C34028" w:rsidP="00C34028">
      <w:pPr>
        <w:pStyle w:val="11"/>
      </w:pPr>
      <w:r>
        <w:rPr>
          <w:rFonts w:hint="eastAsia"/>
        </w:rPr>
        <w:t>20.為落實「大量解僱勞工保護法」預警通報查訪機制，勞動部自104年8月起補助行政機關邀集會計師、律師或其他專業人員協助查訪，並於107年修正補助要點，新增補助行政機關於召開協商委員會時，得依需求聘請專業人員協助協商，惟查歷年預算執行率不佳，且近期大量解僱情形嚴重，大型企業通報大量解僱之家數及人數屢創新高，勞工權益有受損之虞。為維護勞工權益，爰請勞動部針對艱困產業進行瞭解，研擬協助勞工權益相關建議，提供相關部會參考，並向立法院社會福利及衛生環境委員會提出書面報告。【64】</w:t>
      </w:r>
    </w:p>
    <w:p w:rsidR="00C34028"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提案人：</w:t>
      </w:r>
      <w:r>
        <w:rPr>
          <w:rFonts w:ascii="標楷體" w:eastAsia="標楷體" w:hAnsi="標楷體" w:hint="eastAsia"/>
          <w:sz w:val="32"/>
          <w:szCs w:val="32"/>
        </w:rPr>
        <w:t xml:space="preserve">邱泰源 </w:t>
      </w:r>
    </w:p>
    <w:p w:rsidR="00C34028" w:rsidRPr="00466FD4" w:rsidRDefault="00C34028" w:rsidP="00C34028">
      <w:pPr>
        <w:spacing w:line="440" w:lineRule="exact"/>
        <w:ind w:leftChars="1400" w:left="3360"/>
        <w:rPr>
          <w:rFonts w:ascii="標楷體" w:eastAsia="標楷體" w:hAnsi="標楷體"/>
          <w:sz w:val="32"/>
          <w:szCs w:val="32"/>
        </w:rPr>
      </w:pPr>
      <w:r w:rsidRPr="00C51CB0">
        <w:rPr>
          <w:rFonts w:ascii="標楷體" w:eastAsia="標楷體" w:hAnsi="標楷體" w:hint="eastAsia"/>
          <w:sz w:val="32"/>
          <w:szCs w:val="32"/>
        </w:rPr>
        <w:t>連署人：</w:t>
      </w:r>
      <w:r>
        <w:rPr>
          <w:rFonts w:ascii="標楷體" w:eastAsia="標楷體" w:hAnsi="標楷體" w:hint="eastAsia"/>
          <w:sz w:val="32"/>
          <w:szCs w:val="32"/>
        </w:rPr>
        <w:t>陳靜敏  吳玉琴</w:t>
      </w:r>
    </w:p>
    <w:p w:rsidR="00C34028" w:rsidRPr="003119F3" w:rsidRDefault="00C34028" w:rsidP="00C34028">
      <w:pPr>
        <w:pStyle w:val="11"/>
      </w:pPr>
      <w:r>
        <w:rPr>
          <w:rFonts w:hint="eastAsia"/>
        </w:rPr>
        <w:t>21</w:t>
      </w:r>
      <w:r w:rsidRPr="00826031">
        <w:rPr>
          <w:rFonts w:hint="eastAsia"/>
        </w:rPr>
        <w:t>.</w:t>
      </w:r>
      <w:r w:rsidRPr="003119F3">
        <w:rPr>
          <w:rFonts w:hint="eastAsia"/>
        </w:rPr>
        <w:t>查</w:t>
      </w:r>
      <w:r>
        <w:rPr>
          <w:rFonts w:hint="eastAsia"/>
        </w:rPr>
        <w:t>109年度</w:t>
      </w:r>
      <w:r w:rsidRPr="003119F3">
        <w:rPr>
          <w:rFonts w:hint="eastAsia"/>
        </w:rPr>
        <w:t>勞動部「補助地方政府督促事業單位遵守勞動法令實施計畫」，補助各地方聘用檢查人力實施勞動條件檢查。經查「106 年度醫療機構勞工身心健康保護專案檢查計畫」，共檢查83家醫療機構，其中違反</w:t>
      </w:r>
      <w:r>
        <w:rPr>
          <w:rFonts w:hint="eastAsia"/>
        </w:rPr>
        <w:t>「</w:t>
      </w:r>
      <w:r w:rsidRPr="003119F3">
        <w:rPr>
          <w:rFonts w:hint="eastAsia"/>
        </w:rPr>
        <w:t>職業安全衛生設施規則</w:t>
      </w:r>
      <w:r>
        <w:rPr>
          <w:rFonts w:hint="eastAsia"/>
        </w:rPr>
        <w:t>」</w:t>
      </w:r>
      <w:r w:rsidRPr="003119F3">
        <w:rPr>
          <w:rFonts w:hint="eastAsia"/>
        </w:rPr>
        <w:t>第324條之3</w:t>
      </w:r>
      <w:r>
        <w:rPr>
          <w:rFonts w:hint="eastAsia"/>
        </w:rPr>
        <w:t>者</w:t>
      </w:r>
      <w:r w:rsidRPr="003119F3">
        <w:rPr>
          <w:rFonts w:hint="eastAsia"/>
        </w:rPr>
        <w:t>，計26家，均通知限期改善</w:t>
      </w:r>
      <w:r>
        <w:rPr>
          <w:rFonts w:hint="eastAsia"/>
        </w:rPr>
        <w:t>。</w:t>
      </w:r>
      <w:r w:rsidRPr="003119F3">
        <w:rPr>
          <w:rFonts w:hint="eastAsia"/>
        </w:rPr>
        <w:t>「107年度勞工身心健康保護專案檢查計畫」，共檢查560家事業單位(含46家醫療機構)，其中違反</w:t>
      </w:r>
      <w:r>
        <w:rPr>
          <w:rFonts w:hint="eastAsia"/>
        </w:rPr>
        <w:t>「</w:t>
      </w:r>
      <w:r w:rsidRPr="003119F3">
        <w:rPr>
          <w:rFonts w:hint="eastAsia"/>
        </w:rPr>
        <w:t>職業安全衛生設施規則</w:t>
      </w:r>
      <w:r>
        <w:rPr>
          <w:rFonts w:hint="eastAsia"/>
        </w:rPr>
        <w:t>」</w:t>
      </w:r>
      <w:r w:rsidRPr="003119F3">
        <w:rPr>
          <w:rFonts w:hint="eastAsia"/>
        </w:rPr>
        <w:t>第324條之3者，計264家(含15家醫療機構)，均通知限期改善</w:t>
      </w:r>
      <w:r>
        <w:rPr>
          <w:rFonts w:hint="eastAsia"/>
        </w:rPr>
        <w:t>。</w:t>
      </w:r>
      <w:r w:rsidRPr="003119F3">
        <w:rPr>
          <w:rFonts w:hint="eastAsia"/>
        </w:rPr>
        <w:t>其中107年度處以罰鍰者，事業單位計12家。針對</w:t>
      </w:r>
      <w:r>
        <w:rPr>
          <w:rFonts w:hint="eastAsia"/>
        </w:rPr>
        <w:t>「</w:t>
      </w:r>
      <w:r w:rsidRPr="003119F3">
        <w:rPr>
          <w:rFonts w:hint="eastAsia"/>
        </w:rPr>
        <w:t>醫療機構勞工身心健康保護專案檢查計畫</w:t>
      </w:r>
      <w:r>
        <w:rPr>
          <w:rFonts w:hint="eastAsia"/>
        </w:rPr>
        <w:t>」</w:t>
      </w:r>
      <w:r w:rsidRPr="003119F3">
        <w:rPr>
          <w:rFonts w:hint="eastAsia"/>
        </w:rPr>
        <w:t>，106年事業單位違反</w:t>
      </w:r>
      <w:r>
        <w:rPr>
          <w:rFonts w:hint="eastAsia"/>
        </w:rPr>
        <w:t>「</w:t>
      </w:r>
      <w:r w:rsidRPr="003119F3">
        <w:rPr>
          <w:rFonts w:hint="eastAsia"/>
        </w:rPr>
        <w:t>職業安全衛生設施規則</w:t>
      </w:r>
      <w:r>
        <w:rPr>
          <w:rFonts w:hint="eastAsia"/>
        </w:rPr>
        <w:t>」</w:t>
      </w:r>
      <w:r w:rsidRPr="003119F3">
        <w:rPr>
          <w:rFonts w:hint="eastAsia"/>
        </w:rPr>
        <w:t>第324條之3的家數，近1/3，</w:t>
      </w:r>
      <w:r>
        <w:rPr>
          <w:rFonts w:hint="eastAsia"/>
        </w:rPr>
        <w:t>被處以</w:t>
      </w:r>
      <w:r w:rsidRPr="003119F3">
        <w:rPr>
          <w:rFonts w:hint="eastAsia"/>
        </w:rPr>
        <w:t>罰</w:t>
      </w:r>
      <w:r>
        <w:rPr>
          <w:rFonts w:hint="eastAsia"/>
        </w:rPr>
        <w:t>鍰</w:t>
      </w:r>
      <w:r w:rsidRPr="003119F3">
        <w:rPr>
          <w:rFonts w:hint="eastAsia"/>
        </w:rPr>
        <w:t>家數為零，而107年醫療機構家數46家，違反15家，比例一樣近1/3，足見勞檢成效不彰。</w:t>
      </w:r>
    </w:p>
    <w:p w:rsidR="00C34028" w:rsidRPr="00054A9B" w:rsidRDefault="00C34028" w:rsidP="00C34028">
      <w:pPr>
        <w:pStyle w:val="11"/>
        <w:spacing w:beforeLines="0" w:before="0"/>
        <w:ind w:leftChars="633" w:left="1519" w:firstLineChars="200" w:firstLine="640"/>
      </w:pPr>
      <w:r>
        <w:rPr>
          <w:rFonts w:hint="eastAsia"/>
        </w:rPr>
        <w:t>爰要求勞動部職業安全衛生署於3個月內提供專案檢查計畫、醫療機構專案檢查需占一定比例，且檢查機構聯繫會議宣導至醫療院所檢查人員要有相關的專業背景，強化勞動檢查效能。</w:t>
      </w:r>
      <w:r w:rsidRPr="00054A9B">
        <w:rPr>
          <w:rFonts w:hint="eastAsia"/>
        </w:rPr>
        <w:t>【</w:t>
      </w:r>
      <w:r>
        <w:rPr>
          <w:rFonts w:hint="eastAsia"/>
        </w:rPr>
        <w:t>67</w:t>
      </w:r>
      <w:r w:rsidRPr="00054A9B">
        <w:rPr>
          <w:rFonts w:hint="eastAsia"/>
        </w:rPr>
        <w:t>】</w:t>
      </w:r>
    </w:p>
    <w:p w:rsidR="00C34028" w:rsidRDefault="00C34028" w:rsidP="00C34028">
      <w:pPr>
        <w:pStyle w:val="aa"/>
      </w:pPr>
      <w:r>
        <w:rPr>
          <w:rFonts w:hint="eastAsia"/>
        </w:rPr>
        <w:t>提案人：陳靜敏</w:t>
      </w:r>
    </w:p>
    <w:p w:rsidR="00C34028" w:rsidRDefault="00C34028" w:rsidP="00C34028">
      <w:pPr>
        <w:pStyle w:val="aa"/>
      </w:pPr>
      <w:r>
        <w:rPr>
          <w:rFonts w:hint="eastAsia"/>
        </w:rPr>
        <w:t>連署人：邱泰源  黃秀芳</w:t>
      </w:r>
    </w:p>
    <w:p w:rsidR="00C34028" w:rsidRPr="002C66F8" w:rsidRDefault="00C34028" w:rsidP="00C34028">
      <w:pPr>
        <w:pStyle w:val="11"/>
      </w:pPr>
      <w:r>
        <w:rPr>
          <w:rFonts w:hint="eastAsia"/>
        </w:rPr>
        <w:t>22</w:t>
      </w:r>
      <w:r w:rsidRPr="002C66F8">
        <w:rPr>
          <w:rFonts w:hint="eastAsia"/>
        </w:rPr>
        <w:t>.</w:t>
      </w:r>
      <w:r w:rsidRPr="00802476">
        <w:rPr>
          <w:rFonts w:hint="eastAsia"/>
        </w:rPr>
        <w:t>世界衛生組織於</w:t>
      </w:r>
      <w:r>
        <w:rPr>
          <w:rFonts w:hint="eastAsia"/>
        </w:rPr>
        <w:t>106</w:t>
      </w:r>
      <w:r w:rsidRPr="00802476">
        <w:rPr>
          <w:rFonts w:hint="eastAsia"/>
        </w:rPr>
        <w:t>年5月29日第70屆世界衛生大會上通過「</w:t>
      </w:r>
      <w:r>
        <w:rPr>
          <w:rFonts w:hint="eastAsia"/>
        </w:rPr>
        <w:t>106至114</w:t>
      </w:r>
      <w:r w:rsidRPr="00802476">
        <w:rPr>
          <w:rFonts w:hint="eastAsia"/>
        </w:rPr>
        <w:t>年全球失智症行動計畫」，呼籲各國政府積極提出具體國家失智症政策，並且編列足夠預算以執行政策，且需有相對的監督機制定期考核實施現況。為使我國失智政策符合國際趨勢及民眾需求，衛生福利部於106年12月公布「失智症防治照護政策綱領2.0」。該綱領著重於失智症患者之照護，</w:t>
      </w:r>
      <w:r>
        <w:rPr>
          <w:rFonts w:hint="eastAsia"/>
        </w:rPr>
        <w:t>但</w:t>
      </w:r>
      <w:r w:rsidRPr="00802476">
        <w:rPr>
          <w:rFonts w:hint="eastAsia"/>
        </w:rPr>
        <w:t>對於患者透過就業以維持社會參與之規劃闕如，推論係因該綱領指涉之對象以65歲以上高齡者為主，然早發型失智症患者亦應受重視，尤須關照期透過就業以維持社會參與之需。爰此，勞動部勞動力發展署應擴大「推動身心障礙者進用暨就業協助計畫」之適用對象，涵括早發型失智症患者。上開事項應即刻辦理並以書面函送</w:t>
      </w:r>
      <w:r>
        <w:rPr>
          <w:rFonts w:hint="eastAsia"/>
        </w:rPr>
        <w:t>立法</w:t>
      </w:r>
      <w:r w:rsidRPr="00802476">
        <w:rPr>
          <w:rFonts w:hint="eastAsia"/>
        </w:rPr>
        <w:t>院社會福利及衛生環境委員會。</w:t>
      </w:r>
      <w:r w:rsidRPr="002C66F8">
        <w:rPr>
          <w:rFonts w:hint="eastAsia"/>
        </w:rPr>
        <w:t>【</w:t>
      </w:r>
      <w:r>
        <w:rPr>
          <w:rFonts w:hint="eastAsia"/>
        </w:rPr>
        <w:t>70</w:t>
      </w:r>
      <w:r w:rsidRPr="002C66F8">
        <w:rPr>
          <w:rFonts w:hint="eastAsia"/>
        </w:rPr>
        <w:t>】</w:t>
      </w:r>
    </w:p>
    <w:p w:rsidR="00C34028" w:rsidRPr="002C66F8" w:rsidRDefault="00C34028" w:rsidP="00C34028">
      <w:pPr>
        <w:widowControl/>
        <w:spacing w:line="440" w:lineRule="exact"/>
        <w:ind w:leftChars="1400" w:left="3360"/>
        <w:jc w:val="both"/>
        <w:rPr>
          <w:rFonts w:ascii="標楷體" w:eastAsia="標楷體" w:hAnsi="標楷體"/>
          <w:sz w:val="32"/>
          <w:szCs w:val="32"/>
        </w:rPr>
      </w:pPr>
      <w:r w:rsidRPr="002C66F8">
        <w:rPr>
          <w:rFonts w:ascii="標楷體" w:eastAsia="標楷體" w:hAnsi="標楷體" w:hint="eastAsia"/>
          <w:sz w:val="32"/>
          <w:szCs w:val="32"/>
        </w:rPr>
        <w:t>提案人：</w:t>
      </w:r>
      <w:r>
        <w:rPr>
          <w:rFonts w:ascii="標楷體" w:eastAsia="標楷體" w:hAnsi="標楷體" w:hint="eastAsia"/>
          <w:sz w:val="32"/>
          <w:szCs w:val="32"/>
        </w:rPr>
        <w:t xml:space="preserve">吳玉琴  林淑芬  邱泰源 </w:t>
      </w:r>
      <w:r w:rsidRPr="002C66F8">
        <w:rPr>
          <w:rFonts w:ascii="標楷體" w:eastAsia="標楷體" w:hAnsi="標楷體" w:hint="eastAsia"/>
          <w:sz w:val="32"/>
          <w:szCs w:val="32"/>
        </w:rPr>
        <w:t xml:space="preserve"> </w:t>
      </w:r>
    </w:p>
    <w:p w:rsidR="00C34028" w:rsidRPr="002C66F8" w:rsidRDefault="00C34028" w:rsidP="00C34028">
      <w:pPr>
        <w:pStyle w:val="11"/>
      </w:pPr>
      <w:r>
        <w:rPr>
          <w:rFonts w:hint="eastAsia"/>
        </w:rPr>
        <w:t>23</w:t>
      </w:r>
      <w:r w:rsidRPr="002C66F8">
        <w:rPr>
          <w:rFonts w:hint="eastAsia"/>
        </w:rPr>
        <w:t>.</w:t>
      </w:r>
      <w:r w:rsidRPr="00D7428A">
        <w:t>石化、化學、半導體及光電等，具石油裂解或製造、處置及使用危害性化學品工作場所之事業單位，屬火災、爆炸高風險事業，如未確實針對廠內製程設備及其附屬設備實施製程安全評估、訂定相關檢測計畫及定期實施維修保養等，容易發生火災、爆炸災害，除可能造成勞工受傷外，亦可能影響附近居民;另有害化學品危害暴露評估之相關資料對勞工罹患職業病有關因果關係之認定至為重要，爰要求勞動部職業安全衛生署建置「製程安全管理風險評估資料庫」及現行化學品申報、作業環境監測資料、個人暴露、與生物指標等相關資料庫，並規劃與精進定量製程安全評估工作，建置專業管理能量以協助事業單位利用先進科技以明確鑑定分析工作場所潛在危害、精進製程安全評</w:t>
      </w:r>
      <w:r>
        <w:rPr>
          <w:rFonts w:hint="eastAsia"/>
        </w:rPr>
        <w:t>估以</w:t>
      </w:r>
      <w:r w:rsidRPr="00D7428A">
        <w:t>採取必要之預防措施，及協助疑似罹患職業病</w:t>
      </w:r>
      <w:r>
        <w:rPr>
          <w:rFonts w:hint="eastAsia"/>
        </w:rPr>
        <w:t>之</w:t>
      </w:r>
      <w:r w:rsidRPr="00D7428A">
        <w:t>勞工維護權益，並於109年5月底前將規劃情形送</w:t>
      </w:r>
      <w:r>
        <w:t>立</w:t>
      </w:r>
      <w:r>
        <w:rPr>
          <w:rFonts w:hint="eastAsia"/>
        </w:rPr>
        <w:t>法院</w:t>
      </w:r>
      <w:r w:rsidRPr="00D7428A">
        <w:t>社會福利及衛生環境委員會</w:t>
      </w:r>
      <w:r w:rsidRPr="00390038">
        <w:rPr>
          <w:rFonts w:hint="eastAsia"/>
        </w:rPr>
        <w:t>。</w:t>
      </w:r>
      <w:r w:rsidRPr="002C66F8">
        <w:rPr>
          <w:rFonts w:hint="eastAsia"/>
        </w:rPr>
        <w:t>【</w:t>
      </w:r>
      <w:r>
        <w:rPr>
          <w:rFonts w:hint="eastAsia"/>
        </w:rPr>
        <w:t>71</w:t>
      </w:r>
      <w:r w:rsidRPr="002C66F8">
        <w:rPr>
          <w:rFonts w:hint="eastAsia"/>
        </w:rPr>
        <w:t>】</w:t>
      </w:r>
    </w:p>
    <w:p w:rsidR="00C34028" w:rsidRPr="00ED5DD4" w:rsidRDefault="00C34028" w:rsidP="00C34028">
      <w:pPr>
        <w:widowControl/>
        <w:spacing w:line="440" w:lineRule="exact"/>
        <w:ind w:leftChars="1400" w:left="3360"/>
        <w:jc w:val="both"/>
        <w:rPr>
          <w:rFonts w:ascii="標楷體" w:eastAsia="標楷體" w:hAnsi="標楷體"/>
          <w:sz w:val="32"/>
          <w:szCs w:val="32"/>
        </w:rPr>
      </w:pPr>
      <w:r w:rsidRPr="00ED5DD4">
        <w:rPr>
          <w:rFonts w:ascii="標楷體" w:eastAsia="標楷體" w:hAnsi="標楷體" w:hint="eastAsia"/>
          <w:sz w:val="32"/>
          <w:szCs w:val="32"/>
        </w:rPr>
        <w:t>提案人：邱泰源</w:t>
      </w:r>
      <w:r>
        <w:rPr>
          <w:rFonts w:ascii="標楷體" w:eastAsia="標楷體" w:hAnsi="標楷體" w:hint="eastAsia"/>
          <w:sz w:val="32"/>
          <w:szCs w:val="32"/>
        </w:rPr>
        <w:t xml:space="preserve">  吳焜裕</w:t>
      </w:r>
    </w:p>
    <w:p w:rsidR="00C34028" w:rsidRPr="002C66F8" w:rsidRDefault="00C34028" w:rsidP="00C34028">
      <w:pPr>
        <w:widowControl/>
        <w:spacing w:line="440" w:lineRule="exact"/>
        <w:ind w:leftChars="1400" w:left="3360"/>
        <w:jc w:val="both"/>
        <w:rPr>
          <w:rFonts w:ascii="標楷體" w:eastAsia="標楷體" w:hAnsi="標楷體"/>
          <w:sz w:val="32"/>
          <w:szCs w:val="32"/>
        </w:rPr>
      </w:pPr>
      <w:r w:rsidRPr="00ED5DD4">
        <w:rPr>
          <w:rFonts w:ascii="標楷體" w:eastAsia="標楷體" w:hAnsi="標楷體" w:hint="eastAsia"/>
          <w:sz w:val="32"/>
          <w:szCs w:val="32"/>
        </w:rPr>
        <w:t xml:space="preserve">連署人：陳靜敏  </w:t>
      </w:r>
      <w:r>
        <w:rPr>
          <w:rFonts w:ascii="標楷體" w:eastAsia="標楷體" w:hAnsi="標楷體" w:hint="eastAsia"/>
          <w:sz w:val="32"/>
          <w:szCs w:val="32"/>
        </w:rPr>
        <w:t>楊  曜</w:t>
      </w:r>
    </w:p>
    <w:p w:rsidR="00C34028" w:rsidRPr="002C66F8" w:rsidRDefault="00C34028" w:rsidP="00C34028">
      <w:pPr>
        <w:pStyle w:val="11"/>
      </w:pPr>
      <w:r>
        <w:rPr>
          <w:rFonts w:hint="eastAsia"/>
        </w:rPr>
        <w:t>24</w:t>
      </w:r>
      <w:r w:rsidRPr="002C66F8">
        <w:rPr>
          <w:rFonts w:hint="eastAsia"/>
        </w:rPr>
        <w:t>.</w:t>
      </w:r>
      <w:r w:rsidRPr="00FB3636">
        <w:rPr>
          <w:rFonts w:hint="eastAsia"/>
        </w:rPr>
        <w:t>因應政府新南向政策，我國南向產業人力資源所需，政府勞動主管機關應積極推動在台工作之資深移工於期滿返國後再受雇於我國南向事業單位，以同時滿足移工母國就業及我國南向產業用人之需。爰此，勞動部勞動力發展署(1)應於109年徵詢</w:t>
      </w:r>
      <w:r>
        <w:rPr>
          <w:rFonts w:hint="eastAsia"/>
        </w:rPr>
        <w:t>僑務委員會</w:t>
      </w:r>
      <w:r w:rsidRPr="00FB3636">
        <w:rPr>
          <w:rFonts w:hint="eastAsia"/>
        </w:rPr>
        <w:t>協助取得南向事業單位之</w:t>
      </w:r>
      <w:r>
        <w:rPr>
          <w:rFonts w:hint="eastAsia"/>
        </w:rPr>
        <w:t>職缺資訊，並刊登於相關平臺</w:t>
      </w:r>
      <w:r w:rsidRPr="00FB3636">
        <w:rPr>
          <w:rFonts w:hint="eastAsia"/>
        </w:rPr>
        <w:t>。(2)</w:t>
      </w:r>
      <w:r>
        <w:rPr>
          <w:rFonts w:hint="eastAsia"/>
        </w:rPr>
        <w:t>宣導</w:t>
      </w:r>
      <w:r w:rsidRPr="00FB3636">
        <w:rPr>
          <w:rFonts w:hint="eastAsia"/>
        </w:rPr>
        <w:t>南向事業單位之徵才資訊</w:t>
      </w:r>
      <w:r>
        <w:rPr>
          <w:rFonts w:hint="eastAsia"/>
        </w:rPr>
        <w:t>，以利</w:t>
      </w:r>
      <w:r w:rsidRPr="00FB3636">
        <w:rPr>
          <w:rFonts w:hint="eastAsia"/>
        </w:rPr>
        <w:t>具受雇意願之移工</w:t>
      </w:r>
      <w:r>
        <w:rPr>
          <w:rFonts w:hint="eastAsia"/>
        </w:rPr>
        <w:t>向</w:t>
      </w:r>
      <w:r w:rsidRPr="00FB3636">
        <w:rPr>
          <w:rFonts w:hint="eastAsia"/>
        </w:rPr>
        <w:t>南向事業單位</w:t>
      </w:r>
      <w:r>
        <w:rPr>
          <w:rFonts w:hint="eastAsia"/>
        </w:rPr>
        <w:t>應徵。</w:t>
      </w:r>
      <w:r w:rsidRPr="00FB3636">
        <w:rPr>
          <w:rFonts w:hint="eastAsia"/>
        </w:rPr>
        <w:t>(</w:t>
      </w:r>
      <w:r>
        <w:t>3</w:t>
      </w:r>
      <w:r w:rsidRPr="00FB3636">
        <w:rPr>
          <w:rFonts w:hint="eastAsia"/>
        </w:rPr>
        <w:t>)109年度終結，就本案提出檢討報告。上開計畫應於時程內送</w:t>
      </w:r>
      <w:r>
        <w:rPr>
          <w:rFonts w:hint="eastAsia"/>
        </w:rPr>
        <w:t>立法</w:t>
      </w:r>
      <w:r w:rsidRPr="00FB3636">
        <w:rPr>
          <w:rFonts w:hint="eastAsia"/>
        </w:rPr>
        <w:t>院社會福利及衛生環境委員會。</w:t>
      </w:r>
      <w:r w:rsidRPr="002C66F8">
        <w:rPr>
          <w:rFonts w:hint="eastAsia"/>
        </w:rPr>
        <w:t>【</w:t>
      </w:r>
      <w:r>
        <w:rPr>
          <w:rFonts w:hint="eastAsia"/>
        </w:rPr>
        <w:t>72</w:t>
      </w:r>
      <w:r w:rsidRPr="002C66F8">
        <w:rPr>
          <w:rFonts w:hint="eastAsia"/>
        </w:rPr>
        <w:t>】</w:t>
      </w:r>
    </w:p>
    <w:p w:rsidR="00C34028" w:rsidRPr="008D156A" w:rsidRDefault="00C34028" w:rsidP="00C34028">
      <w:pPr>
        <w:widowControl/>
        <w:spacing w:line="440" w:lineRule="exact"/>
        <w:ind w:leftChars="1400" w:left="3360"/>
        <w:jc w:val="both"/>
      </w:pPr>
      <w:r w:rsidRPr="002C66F8">
        <w:rPr>
          <w:rFonts w:ascii="標楷體" w:eastAsia="標楷體" w:hAnsi="標楷體" w:hint="eastAsia"/>
          <w:sz w:val="32"/>
          <w:szCs w:val="32"/>
        </w:rPr>
        <w:t>提案人：</w:t>
      </w:r>
      <w:r w:rsidRPr="00ED5DD4">
        <w:rPr>
          <w:rFonts w:ascii="標楷體" w:eastAsia="標楷體" w:hAnsi="標楷體" w:hint="eastAsia"/>
          <w:sz w:val="32"/>
          <w:szCs w:val="32"/>
        </w:rPr>
        <w:t>吳玉琴  林淑芬  邱泰源</w:t>
      </w:r>
    </w:p>
    <w:p w:rsidR="00C34028" w:rsidRDefault="00C34028" w:rsidP="00C34028">
      <w:pPr>
        <w:pStyle w:val="af0"/>
        <w:spacing w:beforeLines="100" w:before="360"/>
        <w:ind w:right="-113"/>
      </w:pPr>
      <w:r>
        <w:rPr>
          <w:rFonts w:hint="eastAsia"/>
        </w:rPr>
        <w:t>乙、信託基金部分</w:t>
      </w:r>
    </w:p>
    <w:p w:rsidR="00C34028" w:rsidRDefault="00C34028" w:rsidP="00C34028">
      <w:pPr>
        <w:pStyle w:val="af2"/>
        <w:ind w:left="881"/>
      </w:pPr>
      <w:r>
        <w:rPr>
          <w:rFonts w:hint="eastAsia"/>
        </w:rPr>
        <w:t>一、勞工退休基金（舊制）</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(一)基金運用計畫：應依據收支、餘絀撥補等項之審查結果，隨同調整。</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(二)總收入：349億7,228萬6千元，照列。</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(三)總支出：38億0,978萬2千元，照列。</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(四)本期賸餘：311億6,250萬4千元，照列。</w:t>
      </w:r>
    </w:p>
    <w:p w:rsidR="00C34028" w:rsidRPr="0007626A" w:rsidRDefault="00C34028" w:rsidP="00C34028">
      <w:pPr>
        <w:adjustRightInd w:val="0"/>
        <w:snapToGrid w:val="0"/>
        <w:spacing w:line="440" w:lineRule="exact"/>
        <w:ind w:leftChars="300" w:left="1360" w:hangingChars="200" w:hanging="640"/>
        <w:jc w:val="both"/>
        <w:outlineLvl w:val="1"/>
        <w:rPr>
          <w:rFonts w:ascii="標楷體" w:eastAsia="標楷體" w:hAnsi="標楷體" w:cs="Times New Roman"/>
          <w:bCs/>
          <w:sz w:val="32"/>
          <w:szCs w:val="32"/>
        </w:rPr>
      </w:pPr>
      <w:r w:rsidRPr="0007626A">
        <w:rPr>
          <w:rFonts w:ascii="標楷體" w:eastAsia="標楷體" w:hAnsi="標楷體" w:cs="Times New Roman" w:hint="eastAsia"/>
          <w:bCs/>
          <w:sz w:val="32"/>
          <w:szCs w:val="32"/>
        </w:rPr>
        <w:t>(</w:t>
      </w:r>
      <w:r>
        <w:rPr>
          <w:rFonts w:ascii="標楷體" w:eastAsia="標楷體" w:hAnsi="標楷體" w:cs="Times New Roman" w:hint="eastAsia"/>
          <w:bCs/>
          <w:sz w:val="32"/>
          <w:szCs w:val="32"/>
        </w:rPr>
        <w:t>五</w:t>
      </w:r>
      <w:r w:rsidRPr="0007626A">
        <w:rPr>
          <w:rFonts w:ascii="標楷體" w:eastAsia="標楷體" w:hAnsi="標楷體" w:cs="Times New Roman" w:hint="eastAsia"/>
          <w:bCs/>
          <w:sz w:val="32"/>
          <w:szCs w:val="32"/>
        </w:rPr>
        <w:t>)通過決議</w:t>
      </w:r>
      <w:r>
        <w:rPr>
          <w:rFonts w:ascii="標楷體" w:eastAsia="標楷體" w:hAnsi="標楷體" w:cs="Times New Roman" w:hint="eastAsia"/>
          <w:bCs/>
          <w:sz w:val="32"/>
          <w:szCs w:val="32"/>
        </w:rPr>
        <w:t>1</w:t>
      </w:r>
      <w:r w:rsidRPr="0007626A">
        <w:rPr>
          <w:rFonts w:ascii="標楷體" w:eastAsia="標楷體" w:hAnsi="標楷體" w:cs="Times New Roman" w:hint="eastAsia"/>
          <w:bCs/>
          <w:sz w:val="32"/>
          <w:szCs w:val="32"/>
        </w:rPr>
        <w:t>項：</w:t>
      </w:r>
    </w:p>
    <w:p w:rsidR="00C34028" w:rsidRPr="002C66F8" w:rsidRDefault="00C34028" w:rsidP="00C34028">
      <w:pPr>
        <w:pStyle w:val="1"/>
      </w:pPr>
      <w:r>
        <w:rPr>
          <w:rFonts w:hint="eastAsia"/>
        </w:rPr>
        <w:t>1</w:t>
      </w:r>
      <w:r w:rsidRPr="002C66F8">
        <w:rPr>
          <w:rFonts w:hint="eastAsia"/>
        </w:rPr>
        <w:t>.</w:t>
      </w:r>
      <w:r>
        <w:rPr>
          <w:rFonts w:hint="eastAsia"/>
        </w:rPr>
        <w:t>勞動部</w:t>
      </w:r>
      <w:r w:rsidRPr="001C200B">
        <w:rPr>
          <w:rFonts w:hint="eastAsia"/>
        </w:rPr>
        <w:t>勞動基金運用局經管舊制勞工退休基金，依據所訂109</w:t>
      </w:r>
      <w:r>
        <w:rPr>
          <w:rFonts w:hint="eastAsia"/>
        </w:rPr>
        <w:t>年度</w:t>
      </w:r>
      <w:r w:rsidRPr="001C200B">
        <w:rPr>
          <w:rFonts w:hint="eastAsia"/>
        </w:rPr>
        <w:t>舊制勞工退休基金資產配置，109年度預估基金規模達8,378億元，其中銀行存款及國內債務證券，中心配置合計逾基金規模</w:t>
      </w:r>
      <w:r>
        <w:rPr>
          <w:rFonts w:hint="eastAsia"/>
        </w:rPr>
        <w:t>2</w:t>
      </w:r>
      <w:r w:rsidRPr="001C200B">
        <w:rPr>
          <w:rFonts w:hint="eastAsia"/>
        </w:rPr>
        <w:t>成，然而該</w:t>
      </w:r>
      <w:r>
        <w:rPr>
          <w:rFonts w:hint="eastAsia"/>
        </w:rPr>
        <w:t>2</w:t>
      </w:r>
      <w:r w:rsidRPr="001C200B">
        <w:rPr>
          <w:rFonts w:hint="eastAsia"/>
        </w:rPr>
        <w:t>項預期報酬率相對較低。爰請勞動基金運用局應更積極評估各項投資風險及收益性，依市場情勢積極辦理各項投資。</w:t>
      </w:r>
      <w:r w:rsidRPr="002C66F8">
        <w:rPr>
          <w:rFonts w:hint="eastAsia"/>
        </w:rPr>
        <w:t>【</w:t>
      </w:r>
      <w:r>
        <w:rPr>
          <w:rFonts w:hint="eastAsia"/>
        </w:rPr>
        <w:t>73</w:t>
      </w:r>
      <w:r w:rsidRPr="002C66F8">
        <w:rPr>
          <w:rFonts w:hint="eastAsia"/>
        </w:rPr>
        <w:t>】</w:t>
      </w:r>
    </w:p>
    <w:p w:rsidR="00C34028" w:rsidRPr="00ED5DD4" w:rsidRDefault="00C34028" w:rsidP="00C34028">
      <w:pPr>
        <w:widowControl/>
        <w:spacing w:line="440" w:lineRule="exact"/>
        <w:ind w:leftChars="1400" w:left="3360"/>
        <w:jc w:val="both"/>
        <w:rPr>
          <w:rFonts w:ascii="標楷體" w:eastAsia="標楷體" w:hAnsi="標楷體"/>
          <w:sz w:val="32"/>
          <w:szCs w:val="32"/>
        </w:rPr>
      </w:pPr>
      <w:r w:rsidRPr="00ED5DD4">
        <w:rPr>
          <w:rFonts w:ascii="標楷體" w:eastAsia="標楷體" w:hAnsi="標楷體" w:hint="eastAsia"/>
          <w:sz w:val="32"/>
          <w:szCs w:val="32"/>
        </w:rPr>
        <w:t>提案人：黃秀芳</w:t>
      </w:r>
    </w:p>
    <w:p w:rsidR="00C34028" w:rsidRDefault="00C34028" w:rsidP="00C34028">
      <w:pPr>
        <w:widowControl/>
        <w:spacing w:line="440" w:lineRule="exact"/>
        <w:ind w:leftChars="1400" w:left="3360"/>
        <w:jc w:val="both"/>
      </w:pPr>
      <w:r w:rsidRPr="00ED5DD4">
        <w:rPr>
          <w:rFonts w:ascii="標楷體" w:eastAsia="標楷體" w:hAnsi="標楷體" w:hint="eastAsia"/>
          <w:sz w:val="32"/>
          <w:szCs w:val="32"/>
        </w:rPr>
        <w:t>連署人：陳靜敏  邱泰源</w:t>
      </w:r>
    </w:p>
    <w:p w:rsidR="00C34028" w:rsidRDefault="00C34028" w:rsidP="00C34028">
      <w:pPr>
        <w:pStyle w:val="af2"/>
        <w:spacing w:beforeLines="100" w:before="360"/>
        <w:ind w:left="881"/>
      </w:pPr>
      <w:r>
        <w:rPr>
          <w:rFonts w:hint="eastAsia"/>
        </w:rPr>
        <w:t>二、勞工退休基金（新制）</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(一)基金運用計畫：應依據收支、餘絀撥補等項之審查結果，隨同調整。</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(二)總收入：1,042億4,242萬6千元，照列。</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(三)總支出：1億2,122萬1千元，照列。</w:t>
      </w:r>
    </w:p>
    <w:p w:rsidR="00C34028" w:rsidRPr="00CC1657" w:rsidRDefault="00C34028" w:rsidP="00C34028">
      <w:pPr>
        <w:adjustRightInd w:val="0"/>
        <w:snapToGrid w:val="0"/>
        <w:spacing w:line="440" w:lineRule="exact"/>
        <w:ind w:leftChars="300" w:left="1360" w:hangingChars="200" w:hanging="640"/>
        <w:jc w:val="both"/>
        <w:rPr>
          <w:rFonts w:ascii="Calibri" w:eastAsia="新細明體" w:hAnsi="Calibri" w:cs="Times New Roman"/>
        </w:rPr>
      </w:pPr>
      <w:r w:rsidRPr="00CC1657">
        <w:rPr>
          <w:rFonts w:ascii="標楷體" w:eastAsia="標楷體" w:hAnsi="標楷體" w:cs="Times New Roman" w:hint="eastAsia"/>
          <w:bCs/>
          <w:sz w:val="32"/>
          <w:szCs w:val="32"/>
        </w:rPr>
        <w:t>(四)本期賸餘：1,041億2,120萬5千元，照列。</w:t>
      </w:r>
    </w:p>
    <w:p w:rsidR="00C34028" w:rsidRPr="0007626A" w:rsidRDefault="00C34028" w:rsidP="00C34028">
      <w:pPr>
        <w:adjustRightInd w:val="0"/>
        <w:snapToGrid w:val="0"/>
        <w:spacing w:line="440" w:lineRule="exact"/>
        <w:ind w:leftChars="300" w:left="1360" w:hangingChars="200" w:hanging="640"/>
        <w:jc w:val="both"/>
        <w:outlineLvl w:val="1"/>
        <w:rPr>
          <w:rFonts w:ascii="標楷體" w:eastAsia="標楷體" w:hAnsi="標楷體" w:cs="Times New Roman"/>
          <w:bCs/>
          <w:sz w:val="32"/>
          <w:szCs w:val="32"/>
        </w:rPr>
      </w:pPr>
      <w:r w:rsidRPr="0007626A">
        <w:rPr>
          <w:rFonts w:ascii="標楷體" w:eastAsia="標楷體" w:hAnsi="標楷體" w:cs="Times New Roman" w:hint="eastAsia"/>
          <w:bCs/>
          <w:sz w:val="32"/>
          <w:szCs w:val="32"/>
        </w:rPr>
        <w:t>(</w:t>
      </w:r>
      <w:r>
        <w:rPr>
          <w:rFonts w:ascii="標楷體" w:eastAsia="標楷體" w:hAnsi="標楷體" w:cs="Times New Roman" w:hint="eastAsia"/>
          <w:bCs/>
          <w:sz w:val="32"/>
          <w:szCs w:val="32"/>
        </w:rPr>
        <w:t>五</w:t>
      </w:r>
      <w:r w:rsidRPr="0007626A">
        <w:rPr>
          <w:rFonts w:ascii="標楷體" w:eastAsia="標楷體" w:hAnsi="標楷體" w:cs="Times New Roman" w:hint="eastAsia"/>
          <w:bCs/>
          <w:sz w:val="32"/>
          <w:szCs w:val="32"/>
        </w:rPr>
        <w:t>)通過決議</w:t>
      </w:r>
      <w:r>
        <w:rPr>
          <w:rFonts w:ascii="標楷體" w:eastAsia="標楷體" w:hAnsi="標楷體" w:cs="Times New Roman" w:hint="eastAsia"/>
          <w:bCs/>
          <w:sz w:val="32"/>
          <w:szCs w:val="32"/>
        </w:rPr>
        <w:t>4</w:t>
      </w:r>
      <w:r w:rsidRPr="0007626A">
        <w:rPr>
          <w:rFonts w:ascii="標楷體" w:eastAsia="標楷體" w:hAnsi="標楷體" w:cs="Times New Roman" w:hint="eastAsia"/>
          <w:bCs/>
          <w:sz w:val="32"/>
          <w:szCs w:val="32"/>
        </w:rPr>
        <w:t>項：</w:t>
      </w:r>
    </w:p>
    <w:p w:rsidR="00C34028" w:rsidRPr="00054A9B" w:rsidRDefault="00C34028" w:rsidP="00C34028">
      <w:pPr>
        <w:pStyle w:val="1"/>
      </w:pPr>
      <w:r>
        <w:rPr>
          <w:rFonts w:hint="eastAsia"/>
        </w:rPr>
        <w:t>1</w:t>
      </w:r>
      <w:r w:rsidRPr="00826031">
        <w:rPr>
          <w:rFonts w:hint="eastAsia"/>
        </w:rPr>
        <w:t>.</w:t>
      </w:r>
      <w:r w:rsidRPr="00FE51FC">
        <w:rPr>
          <w:rFonts w:hint="eastAsia"/>
        </w:rPr>
        <w:t>政府為鼓勵企業幫勞工加薪，</w:t>
      </w:r>
      <w:r>
        <w:rPr>
          <w:rFonts w:hint="eastAsia"/>
        </w:rPr>
        <w:t>勞動部</w:t>
      </w:r>
      <w:r w:rsidRPr="00FE51FC">
        <w:rPr>
          <w:rFonts w:hint="eastAsia"/>
        </w:rPr>
        <w:t>勞動基金運用局103年進行300億元國內委外標案，以台灣高薪100指數為追蹤指標，希望鼓勵帶動企業加薪，但直到108年8月才全數完成撥款，顯然效率不彰。</w:t>
      </w:r>
      <w:r>
        <w:rPr>
          <w:rFonts w:hint="eastAsia"/>
        </w:rPr>
        <w:t>故勞動部</w:t>
      </w:r>
      <w:r w:rsidRPr="00FE51FC">
        <w:rPr>
          <w:rFonts w:hint="eastAsia"/>
        </w:rPr>
        <w:t>勞動基金運用局應衡酌國內外經濟情勢、審慎規劃，以提升委託經營業務操作績效和資金運用效率</w:t>
      </w:r>
      <w:r w:rsidRPr="002C66F8">
        <w:rPr>
          <w:rFonts w:hint="eastAsia"/>
        </w:rPr>
        <w:t>。【</w:t>
      </w:r>
      <w:r>
        <w:rPr>
          <w:rFonts w:hint="eastAsia"/>
        </w:rPr>
        <w:t>74</w:t>
      </w:r>
      <w:r w:rsidRPr="00054A9B">
        <w:rPr>
          <w:rFonts w:hint="eastAsia"/>
        </w:rPr>
        <w:t>】</w:t>
      </w:r>
    </w:p>
    <w:p w:rsidR="00C34028" w:rsidRDefault="00C34028" w:rsidP="00C34028">
      <w:pPr>
        <w:pStyle w:val="aa"/>
      </w:pPr>
      <w:r w:rsidRPr="00054A9B">
        <w:rPr>
          <w:rFonts w:hint="eastAsia"/>
        </w:rPr>
        <w:t>提案人：</w:t>
      </w:r>
      <w:r>
        <w:rPr>
          <w:rFonts w:hint="eastAsia"/>
        </w:rPr>
        <w:t>徐志榮</w:t>
      </w:r>
    </w:p>
    <w:p w:rsidR="00C34028" w:rsidRDefault="00C34028" w:rsidP="00C34028">
      <w:pPr>
        <w:pStyle w:val="aa"/>
      </w:pPr>
      <w:r>
        <w:rPr>
          <w:rFonts w:hint="eastAsia"/>
        </w:rPr>
        <w:t xml:space="preserve">連署人：蔣萬安  </w:t>
      </w:r>
      <w:r w:rsidRPr="00530492">
        <w:rPr>
          <w:rFonts w:hint="eastAsia"/>
        </w:rPr>
        <w:t>陳</w:t>
      </w:r>
      <w:r>
        <w:rPr>
          <w:rFonts w:hint="eastAsia"/>
        </w:rPr>
        <w:t>宜民</w:t>
      </w:r>
      <w:r w:rsidRPr="00530492">
        <w:rPr>
          <w:rFonts w:hint="eastAsia"/>
        </w:rPr>
        <w:t xml:space="preserve"> </w:t>
      </w:r>
    </w:p>
    <w:p w:rsidR="00C34028" w:rsidRDefault="00C34028" w:rsidP="00C34028">
      <w:pPr>
        <w:pStyle w:val="11"/>
      </w:pPr>
      <w:r>
        <w:rPr>
          <w:rFonts w:hint="eastAsia"/>
        </w:rPr>
        <w:t>2</w:t>
      </w:r>
      <w:r w:rsidRPr="00530492">
        <w:rPr>
          <w:rFonts w:hint="eastAsia"/>
        </w:rPr>
        <w:t>.</w:t>
      </w:r>
      <w:r>
        <w:rPr>
          <w:rFonts w:hint="eastAsia"/>
        </w:rPr>
        <w:t>新</w:t>
      </w:r>
      <w:r w:rsidRPr="009B5F32">
        <w:rPr>
          <w:rFonts w:hint="eastAsia"/>
        </w:rPr>
        <w:t>制勞工退休基金逐年辦理各項投資運用，其中將部分金額委託投資機構經營，109年度預定配置4,591億元國內委託經營，另配置1兆1,732億元國外委託經營，約占整體</w:t>
      </w:r>
      <w:r>
        <w:rPr>
          <w:rFonts w:hint="eastAsia"/>
        </w:rPr>
        <w:t>基金規模64</w:t>
      </w:r>
      <w:r w:rsidRPr="007E28E6">
        <w:rPr>
          <w:rFonts w:ascii="Times New Roman" w:hAnsi="Times New Roman" w:hint="eastAsia"/>
        </w:rPr>
        <w:t>%</w:t>
      </w:r>
      <w:r>
        <w:rPr>
          <w:rFonts w:hint="eastAsia"/>
        </w:rPr>
        <w:t>。</w:t>
      </w:r>
    </w:p>
    <w:p w:rsidR="00C34028" w:rsidRDefault="00C34028" w:rsidP="00C34028">
      <w:pPr>
        <w:pStyle w:val="11"/>
        <w:spacing w:beforeLines="0" w:before="0"/>
        <w:ind w:leftChars="633" w:left="1519" w:firstLineChars="200" w:firstLine="640"/>
      </w:pPr>
      <w:r>
        <w:rPr>
          <w:rFonts w:hint="eastAsia"/>
        </w:rPr>
        <w:t>新制勞工退休基金不同委外操作合約類型，直接影響投資報酬率，允宜適時因應市場情勢動態調整，審慎靈活配置委外經營合約類型，以獲致穩健合理報酬。新制勞工退休基金規模超過2兆元為最大基金，攸關全國數百萬勞工權益！所有委外經營操作及國內、國外配置比例將影響未來收益！目前雖操作收益略高於公務員退撫基金，然</w:t>
      </w:r>
      <w:r w:rsidRPr="00E95427">
        <w:rPr>
          <w:rFonts w:hint="eastAsia"/>
        </w:rPr>
        <w:t>勞動部勞動基金運用局</w:t>
      </w:r>
      <w:r>
        <w:rPr>
          <w:rFonts w:hint="eastAsia"/>
        </w:rPr>
        <w:t>應視國內外經濟發展靈活調整、爭取獲利。</w:t>
      </w:r>
      <w:r w:rsidRPr="00530492">
        <w:rPr>
          <w:rFonts w:hint="eastAsia"/>
        </w:rPr>
        <w:t>【</w:t>
      </w:r>
      <w:r>
        <w:rPr>
          <w:rFonts w:hint="eastAsia"/>
        </w:rPr>
        <w:t>75</w:t>
      </w:r>
      <w:r w:rsidRPr="00530492">
        <w:rPr>
          <w:rFonts w:hint="eastAsia"/>
        </w:rPr>
        <w:t>】</w:t>
      </w:r>
    </w:p>
    <w:p w:rsidR="00C34028" w:rsidRDefault="00C34028" w:rsidP="00C34028">
      <w:pPr>
        <w:pStyle w:val="aa"/>
      </w:pPr>
      <w:r>
        <w:rPr>
          <w:rFonts w:hint="eastAsia"/>
        </w:rPr>
        <w:t>提案人：陳宜民</w:t>
      </w:r>
    </w:p>
    <w:p w:rsidR="00C34028" w:rsidRDefault="00C34028" w:rsidP="00C34028">
      <w:pPr>
        <w:pStyle w:val="aa"/>
      </w:pPr>
      <w:r>
        <w:rPr>
          <w:rFonts w:hint="eastAsia"/>
        </w:rPr>
        <w:t>連署人：王育敏  蔣萬安</w:t>
      </w:r>
    </w:p>
    <w:p w:rsidR="00C34028" w:rsidRDefault="00C34028" w:rsidP="00C34028">
      <w:pPr>
        <w:pStyle w:val="11"/>
      </w:pPr>
      <w:r>
        <w:rPr>
          <w:rFonts w:hint="eastAsia"/>
        </w:rPr>
        <w:t>3</w:t>
      </w:r>
      <w:r w:rsidRPr="00530492">
        <w:rPr>
          <w:rFonts w:hint="eastAsia"/>
        </w:rPr>
        <w:t>.</w:t>
      </w:r>
      <w:r w:rsidRPr="00E95427">
        <w:rPr>
          <w:rFonts w:hint="eastAsia"/>
        </w:rPr>
        <w:t>勞動部勞動基金運用局</w:t>
      </w:r>
      <w:r>
        <w:rPr>
          <w:rFonts w:hint="eastAsia"/>
        </w:rPr>
        <w:t>經管新制勞工退休基金，依據所訂109年度新制勞工退休基金資產配置，109年度預估基金規模達2.6兆元，其中銀行存款及國內債務證券，中心配置合計達基金規模2成，然而該2項預期報酬率相對較低。爰請</w:t>
      </w:r>
      <w:r w:rsidRPr="002D5C1E">
        <w:rPr>
          <w:rFonts w:hint="eastAsia"/>
        </w:rPr>
        <w:t>勞動部勞動基金運用局</w:t>
      </w:r>
      <w:r>
        <w:rPr>
          <w:rFonts w:hint="eastAsia"/>
        </w:rPr>
        <w:t>應積極評估各項投資風險及收益性，依市場情勢積極辦理各項投資。</w:t>
      </w:r>
      <w:r w:rsidRPr="00530492">
        <w:rPr>
          <w:rFonts w:hint="eastAsia"/>
        </w:rPr>
        <w:t>【</w:t>
      </w:r>
      <w:r>
        <w:rPr>
          <w:rFonts w:hint="eastAsia"/>
        </w:rPr>
        <w:t>76</w:t>
      </w:r>
      <w:r w:rsidRPr="00530492">
        <w:rPr>
          <w:rFonts w:hint="eastAsia"/>
        </w:rPr>
        <w:t>】</w:t>
      </w:r>
    </w:p>
    <w:p w:rsidR="00C34028" w:rsidRDefault="00C34028" w:rsidP="00C34028">
      <w:pPr>
        <w:pStyle w:val="aa"/>
      </w:pPr>
      <w:r>
        <w:rPr>
          <w:rFonts w:hint="eastAsia"/>
        </w:rPr>
        <w:t>提案人：黃秀芳</w:t>
      </w:r>
    </w:p>
    <w:p w:rsidR="00C34028" w:rsidRPr="001C200B" w:rsidRDefault="00C34028" w:rsidP="00C34028">
      <w:pPr>
        <w:pStyle w:val="aa"/>
      </w:pPr>
      <w:r>
        <w:rPr>
          <w:rFonts w:hint="eastAsia"/>
        </w:rPr>
        <w:t>連署人：陳靜敏  邱泰源</w:t>
      </w:r>
    </w:p>
    <w:p w:rsidR="00C34028" w:rsidRPr="001C200B" w:rsidRDefault="00C34028" w:rsidP="00C34028">
      <w:pPr>
        <w:pStyle w:val="11"/>
      </w:pPr>
      <w:r>
        <w:rPr>
          <w:rFonts w:hint="eastAsia"/>
        </w:rPr>
        <w:t>4</w:t>
      </w:r>
      <w:r w:rsidRPr="001C200B">
        <w:rPr>
          <w:rFonts w:hint="eastAsia"/>
        </w:rPr>
        <w:t>.</w:t>
      </w:r>
      <w:r>
        <w:rPr>
          <w:rFonts w:hint="eastAsia"/>
        </w:rPr>
        <w:t>近2年以來，全球貿易戰爭緊張局勢，導致全球經濟受到影響，為金融市場帶來較高的波動性及疑慮。新制勞工退休基金109年預估規模約達2.5兆元，其中預定辦理國外投資約58</w:t>
      </w:r>
      <w:r w:rsidRPr="007E28E6">
        <w:rPr>
          <w:rFonts w:ascii="Times New Roman" w:hAnsi="Times New Roman" w:hint="eastAsia"/>
        </w:rPr>
        <w:t>%</w:t>
      </w:r>
      <w:r>
        <w:rPr>
          <w:rFonts w:hint="eastAsia"/>
        </w:rPr>
        <w:t>，投資於全球各金融市場，為維護政府基金安全，請因應市場情勢變化，審慎檢視資產配置，加強投資布局，以維護勞工權益。</w:t>
      </w:r>
      <w:r w:rsidRPr="001C200B">
        <w:rPr>
          <w:rFonts w:hint="eastAsia"/>
        </w:rPr>
        <w:t>【7</w:t>
      </w:r>
      <w:r>
        <w:rPr>
          <w:rFonts w:hint="eastAsia"/>
        </w:rPr>
        <w:t>7</w:t>
      </w:r>
      <w:r w:rsidRPr="001C200B">
        <w:rPr>
          <w:rFonts w:hint="eastAsia"/>
        </w:rPr>
        <w:t>】</w:t>
      </w:r>
    </w:p>
    <w:p w:rsidR="00C34028" w:rsidRPr="001C200B" w:rsidRDefault="00C34028" w:rsidP="00C34028">
      <w:pPr>
        <w:widowControl/>
        <w:spacing w:line="440" w:lineRule="exact"/>
        <w:ind w:leftChars="1400" w:left="3360"/>
        <w:jc w:val="both"/>
        <w:rPr>
          <w:rFonts w:ascii="標楷體" w:eastAsia="標楷體" w:hAnsi="標楷體"/>
          <w:sz w:val="32"/>
          <w:szCs w:val="32"/>
        </w:rPr>
      </w:pPr>
      <w:r w:rsidRPr="001C200B">
        <w:rPr>
          <w:rFonts w:ascii="標楷體" w:eastAsia="標楷體" w:hAnsi="標楷體" w:hint="eastAsia"/>
          <w:sz w:val="32"/>
          <w:szCs w:val="32"/>
        </w:rPr>
        <w:t>提案人：</w:t>
      </w:r>
      <w:r>
        <w:rPr>
          <w:rFonts w:ascii="標楷體" w:eastAsia="標楷體" w:hAnsi="標楷體" w:hint="eastAsia"/>
          <w:sz w:val="32"/>
          <w:szCs w:val="32"/>
        </w:rPr>
        <w:t>劉建國</w:t>
      </w:r>
    </w:p>
    <w:p w:rsidR="00C34028" w:rsidRDefault="00C34028" w:rsidP="00C34028">
      <w:pPr>
        <w:widowControl/>
        <w:spacing w:line="440" w:lineRule="exact"/>
        <w:ind w:leftChars="1400" w:left="3360"/>
        <w:jc w:val="both"/>
      </w:pPr>
      <w:r w:rsidRPr="001C200B">
        <w:rPr>
          <w:rFonts w:ascii="標楷體" w:eastAsia="標楷體" w:hAnsi="標楷體" w:hint="eastAsia"/>
          <w:sz w:val="32"/>
          <w:szCs w:val="32"/>
        </w:rPr>
        <w:t>連署人：</w:t>
      </w:r>
      <w:r>
        <w:rPr>
          <w:rFonts w:ascii="標楷體" w:eastAsia="標楷體" w:hAnsi="標楷體" w:hint="eastAsia"/>
          <w:sz w:val="32"/>
          <w:szCs w:val="32"/>
        </w:rPr>
        <w:t>楊  曜</w:t>
      </w:r>
      <w:r w:rsidRPr="001C200B">
        <w:rPr>
          <w:rFonts w:ascii="標楷體" w:eastAsia="標楷體" w:hAnsi="標楷體" w:hint="eastAsia"/>
          <w:sz w:val="32"/>
          <w:szCs w:val="32"/>
        </w:rPr>
        <w:t xml:space="preserve">  </w:t>
      </w:r>
      <w:r>
        <w:rPr>
          <w:rFonts w:ascii="標楷體" w:eastAsia="標楷體" w:hAnsi="標楷體" w:hint="eastAsia"/>
          <w:sz w:val="32"/>
          <w:szCs w:val="32"/>
        </w:rPr>
        <w:t>吳玉琴</w:t>
      </w:r>
    </w:p>
    <w:p w:rsidR="00C34028" w:rsidRDefault="00C34028" w:rsidP="008A3454">
      <w:pPr>
        <w:pStyle w:val="af2"/>
        <w:keepNext/>
        <w:spacing w:beforeLines="100" w:before="360"/>
        <w:ind w:left="881"/>
      </w:pPr>
      <w:r>
        <w:rPr>
          <w:rFonts w:hint="eastAsia"/>
        </w:rPr>
        <w:t>三、積欠工資墊償基金</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(一)基金運用計畫：應依據收支、餘絀撥補等項之審查結果，隨同調整。</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(二)總收入：10億4,624萬元，照列。</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(三)總支出：4億7,668萬7千元，照列。</w:t>
      </w:r>
    </w:p>
    <w:p w:rsidR="00C34028" w:rsidRPr="00CC1657" w:rsidRDefault="00C34028" w:rsidP="00C34028">
      <w:pPr>
        <w:adjustRightInd w:val="0"/>
        <w:snapToGrid w:val="0"/>
        <w:spacing w:line="440" w:lineRule="exact"/>
        <w:ind w:leftChars="300" w:left="1360" w:hangingChars="200" w:hanging="640"/>
        <w:jc w:val="both"/>
        <w:rPr>
          <w:rFonts w:ascii="標楷體" w:eastAsia="標楷體" w:hAnsi="標楷體" w:cs="Times New Roman"/>
          <w:bCs/>
          <w:sz w:val="32"/>
          <w:szCs w:val="32"/>
        </w:rPr>
      </w:pPr>
      <w:r w:rsidRPr="00CC1657">
        <w:rPr>
          <w:rFonts w:ascii="標楷體" w:eastAsia="標楷體" w:hAnsi="標楷體" w:cs="Times New Roman" w:hint="eastAsia"/>
          <w:bCs/>
          <w:sz w:val="32"/>
          <w:szCs w:val="32"/>
        </w:rPr>
        <w:t>(四)本期賸餘：5億6,955萬3千元，照列。</w:t>
      </w:r>
    </w:p>
    <w:p w:rsidR="00C34028" w:rsidRPr="0007626A" w:rsidRDefault="00C34028" w:rsidP="00C34028">
      <w:pPr>
        <w:adjustRightInd w:val="0"/>
        <w:snapToGrid w:val="0"/>
        <w:spacing w:line="440" w:lineRule="exact"/>
        <w:ind w:leftChars="300" w:left="1360" w:hangingChars="200" w:hanging="640"/>
        <w:jc w:val="both"/>
        <w:outlineLvl w:val="1"/>
        <w:rPr>
          <w:rFonts w:ascii="標楷體" w:eastAsia="標楷體" w:hAnsi="標楷體" w:cs="Times New Roman"/>
          <w:bCs/>
          <w:sz w:val="32"/>
          <w:szCs w:val="32"/>
        </w:rPr>
      </w:pPr>
      <w:r w:rsidRPr="0007626A">
        <w:rPr>
          <w:rFonts w:ascii="標楷體" w:eastAsia="標楷體" w:hAnsi="標楷體" w:cs="Times New Roman" w:hint="eastAsia"/>
          <w:bCs/>
          <w:sz w:val="32"/>
          <w:szCs w:val="32"/>
        </w:rPr>
        <w:t>(</w:t>
      </w:r>
      <w:r>
        <w:rPr>
          <w:rFonts w:ascii="標楷體" w:eastAsia="標楷體" w:hAnsi="標楷體" w:cs="Times New Roman" w:hint="eastAsia"/>
          <w:bCs/>
          <w:sz w:val="32"/>
          <w:szCs w:val="32"/>
        </w:rPr>
        <w:t>五</w:t>
      </w:r>
      <w:r w:rsidRPr="0007626A">
        <w:rPr>
          <w:rFonts w:ascii="標楷體" w:eastAsia="標楷體" w:hAnsi="標楷體" w:cs="Times New Roman" w:hint="eastAsia"/>
          <w:bCs/>
          <w:sz w:val="32"/>
          <w:szCs w:val="32"/>
        </w:rPr>
        <w:t>)通過決議</w:t>
      </w:r>
      <w:r>
        <w:rPr>
          <w:rFonts w:ascii="標楷體" w:eastAsia="標楷體" w:hAnsi="標楷體" w:cs="Times New Roman" w:hint="eastAsia"/>
          <w:bCs/>
          <w:sz w:val="32"/>
          <w:szCs w:val="32"/>
        </w:rPr>
        <w:t>1</w:t>
      </w:r>
      <w:r w:rsidRPr="0007626A">
        <w:rPr>
          <w:rFonts w:ascii="標楷體" w:eastAsia="標楷體" w:hAnsi="標楷體" w:cs="Times New Roman" w:hint="eastAsia"/>
          <w:bCs/>
          <w:sz w:val="32"/>
          <w:szCs w:val="32"/>
        </w:rPr>
        <w:t>項：</w:t>
      </w:r>
    </w:p>
    <w:p w:rsidR="00C34028" w:rsidRPr="001C200B" w:rsidRDefault="00C34028" w:rsidP="00C34028">
      <w:pPr>
        <w:pStyle w:val="1"/>
      </w:pPr>
      <w:r>
        <w:rPr>
          <w:rFonts w:hint="eastAsia"/>
        </w:rPr>
        <w:t>1.</w:t>
      </w:r>
      <w:r w:rsidRPr="00763A8F">
        <w:rPr>
          <w:rFonts w:hint="eastAsia"/>
        </w:rPr>
        <w:t>近年來台灣大量解僱勞工狀況逐漸增加，107年的全年大量解僱人數高達4</w:t>
      </w:r>
      <w:r>
        <w:rPr>
          <w:rFonts w:hint="eastAsia"/>
        </w:rPr>
        <w:t>,</w:t>
      </w:r>
      <w:r w:rsidRPr="00763A8F">
        <w:rPr>
          <w:rFonts w:hint="eastAsia"/>
        </w:rPr>
        <w:t>357人，而今(108)年1到8月的大量解僱人數，已經高達4</w:t>
      </w:r>
      <w:r>
        <w:rPr>
          <w:rFonts w:hint="eastAsia"/>
        </w:rPr>
        <w:t>,</w:t>
      </w:r>
      <w:r w:rsidRPr="00763A8F">
        <w:rPr>
          <w:rFonts w:hint="eastAsia"/>
        </w:rPr>
        <w:t>550人，該類勞工遭積欠之工資，依</w:t>
      </w:r>
      <w:r>
        <w:rPr>
          <w:rFonts w:hint="eastAsia"/>
        </w:rPr>
        <w:t>「</w:t>
      </w:r>
      <w:r w:rsidRPr="00763A8F">
        <w:rPr>
          <w:rFonts w:hint="eastAsia"/>
        </w:rPr>
        <w:t>勞動基準法</w:t>
      </w:r>
      <w:r>
        <w:rPr>
          <w:rFonts w:hint="eastAsia"/>
        </w:rPr>
        <w:t>」</w:t>
      </w:r>
      <w:r w:rsidRPr="00763A8F">
        <w:rPr>
          <w:rFonts w:hint="eastAsia"/>
        </w:rPr>
        <w:t>之規定，應由「積欠工資墊償基金」先行墊付，後由勞動部向事業單位追償。惟根據</w:t>
      </w:r>
      <w:r>
        <w:rPr>
          <w:rFonts w:hint="eastAsia"/>
        </w:rPr>
        <w:t>勞動部勞工保險局</w:t>
      </w:r>
      <w:r w:rsidRPr="00763A8F">
        <w:rPr>
          <w:rFonts w:hint="eastAsia"/>
        </w:rPr>
        <w:t>的統計，目前由「積欠工資墊償基金」墊償的總金額，統計到107年為止共計51億8</w:t>
      </w:r>
      <w:r>
        <w:rPr>
          <w:rFonts w:hint="eastAsia"/>
        </w:rPr>
        <w:t>,</w:t>
      </w:r>
      <w:r w:rsidRPr="00763A8F">
        <w:rPr>
          <w:rFonts w:hint="eastAsia"/>
        </w:rPr>
        <w:t>538萬餘元，有6萬7</w:t>
      </w:r>
      <w:r>
        <w:rPr>
          <w:rFonts w:hint="eastAsia"/>
        </w:rPr>
        <w:t>千</w:t>
      </w:r>
      <w:r w:rsidRPr="00763A8F">
        <w:rPr>
          <w:rFonts w:hint="eastAsia"/>
        </w:rPr>
        <w:t>餘</w:t>
      </w:r>
      <w:r>
        <w:rPr>
          <w:rFonts w:hint="eastAsia"/>
        </w:rPr>
        <w:t>名</w:t>
      </w:r>
      <w:r w:rsidRPr="00763A8F">
        <w:rPr>
          <w:rFonts w:hint="eastAsia"/>
        </w:rPr>
        <w:t>勞工獲得工資補償，但截至目前為止，墊償基金的追償金額，只有8億7</w:t>
      </w:r>
      <w:r>
        <w:rPr>
          <w:rFonts w:hint="eastAsia"/>
        </w:rPr>
        <w:t>,</w:t>
      </w:r>
      <w:r w:rsidRPr="00763A8F">
        <w:rPr>
          <w:rFonts w:hint="eastAsia"/>
        </w:rPr>
        <w:t>715萬餘元，追償率僅只17</w:t>
      </w:r>
      <w:r w:rsidRPr="007E28E6">
        <w:rPr>
          <w:rFonts w:ascii="Times New Roman" w:hAnsi="Times New Roman" w:hint="eastAsia"/>
        </w:rPr>
        <w:t>%</w:t>
      </w:r>
      <w:r w:rsidRPr="00763A8F">
        <w:rPr>
          <w:rFonts w:hint="eastAsia"/>
        </w:rPr>
        <w:t>，為完善政府保障勞工經濟生活之美意，爰</w:t>
      </w:r>
      <w:r>
        <w:rPr>
          <w:rFonts w:hint="eastAsia"/>
        </w:rPr>
        <w:t>針對</w:t>
      </w:r>
      <w:r w:rsidRPr="00763A8F">
        <w:rPr>
          <w:rFonts w:hint="eastAsia"/>
        </w:rPr>
        <w:t>積欠工資墊償基金</w:t>
      </w:r>
      <w:r>
        <w:rPr>
          <w:rFonts w:hint="eastAsia"/>
        </w:rPr>
        <w:t>項下「</w:t>
      </w:r>
      <w:r w:rsidRPr="00763A8F">
        <w:rPr>
          <w:rFonts w:hint="eastAsia"/>
        </w:rPr>
        <w:t>總支出」預算</w:t>
      </w:r>
      <w:r>
        <w:rPr>
          <w:rFonts w:hint="eastAsia"/>
        </w:rPr>
        <w:t>編列</w:t>
      </w:r>
      <w:r w:rsidRPr="0013379D">
        <w:rPr>
          <w:rFonts w:hint="eastAsia"/>
        </w:rPr>
        <w:t>4億7,668萬7千元</w:t>
      </w:r>
      <w:r>
        <w:rPr>
          <w:rFonts w:hint="eastAsia"/>
        </w:rPr>
        <w:t>，凍結</w:t>
      </w:r>
      <w:r w:rsidRPr="00763A8F">
        <w:rPr>
          <w:rFonts w:hint="eastAsia"/>
        </w:rPr>
        <w:t>200</w:t>
      </w:r>
      <w:r>
        <w:rPr>
          <w:rFonts w:hint="eastAsia"/>
        </w:rPr>
        <w:t>萬</w:t>
      </w:r>
      <w:r w:rsidRPr="00763A8F">
        <w:rPr>
          <w:rFonts w:hint="eastAsia"/>
        </w:rPr>
        <w:t>元</w:t>
      </w:r>
      <w:r w:rsidR="00191C38">
        <w:rPr>
          <w:rFonts w:hint="eastAsia"/>
        </w:rPr>
        <w:t>，俟勞動部</w:t>
      </w:r>
      <w:r w:rsidRPr="00763A8F">
        <w:rPr>
          <w:rFonts w:hint="eastAsia"/>
        </w:rPr>
        <w:t>勞工保險局就加強追討積欠工資、督導雇主於規定期限內償還墊償款，並提出具體檢討方案，向立法院社會福利及衛生環境委員會提出</w:t>
      </w:r>
      <w:r>
        <w:rPr>
          <w:rFonts w:hint="eastAsia"/>
        </w:rPr>
        <w:t>書面</w:t>
      </w:r>
      <w:r w:rsidRPr="00763A8F">
        <w:rPr>
          <w:rFonts w:hint="eastAsia"/>
        </w:rPr>
        <w:t>報告</w:t>
      </w:r>
      <w:r>
        <w:rPr>
          <w:rFonts w:hint="eastAsia"/>
        </w:rPr>
        <w:t>後</w:t>
      </w:r>
      <w:r w:rsidRPr="00763A8F">
        <w:rPr>
          <w:rFonts w:hint="eastAsia"/>
        </w:rPr>
        <w:t>，始得動支。</w:t>
      </w:r>
      <w:r w:rsidRPr="001C200B">
        <w:rPr>
          <w:rFonts w:hint="eastAsia"/>
        </w:rPr>
        <w:t>【7</w:t>
      </w:r>
      <w:r>
        <w:rPr>
          <w:rFonts w:hint="eastAsia"/>
        </w:rPr>
        <w:t>8</w:t>
      </w:r>
      <w:r w:rsidRPr="001C200B">
        <w:rPr>
          <w:rFonts w:hint="eastAsia"/>
        </w:rPr>
        <w:t>】</w:t>
      </w:r>
    </w:p>
    <w:p w:rsidR="00C34028" w:rsidRDefault="00C34028" w:rsidP="00C34028">
      <w:pPr>
        <w:widowControl/>
        <w:spacing w:line="440" w:lineRule="exact"/>
        <w:ind w:leftChars="1400" w:left="3360"/>
        <w:jc w:val="both"/>
      </w:pPr>
      <w:r w:rsidRPr="001C200B">
        <w:rPr>
          <w:rFonts w:ascii="標楷體" w:eastAsia="標楷體" w:hAnsi="標楷體" w:hint="eastAsia"/>
          <w:sz w:val="32"/>
          <w:szCs w:val="32"/>
        </w:rPr>
        <w:t>提案人：王育敏</w:t>
      </w:r>
      <w:r>
        <w:rPr>
          <w:rFonts w:ascii="標楷體" w:eastAsia="標楷體" w:hAnsi="標楷體" w:hint="eastAsia"/>
          <w:sz w:val="32"/>
          <w:szCs w:val="32"/>
        </w:rPr>
        <w:t xml:space="preserve">  </w:t>
      </w:r>
      <w:r w:rsidRPr="001C200B">
        <w:rPr>
          <w:rFonts w:ascii="標楷體" w:eastAsia="標楷體" w:hAnsi="標楷體" w:hint="eastAsia"/>
          <w:sz w:val="32"/>
          <w:szCs w:val="32"/>
        </w:rPr>
        <w:t>陳宜民</w:t>
      </w:r>
      <w:r>
        <w:rPr>
          <w:rFonts w:ascii="標楷體" w:eastAsia="標楷體" w:hAnsi="標楷體" w:hint="eastAsia"/>
          <w:sz w:val="32"/>
          <w:szCs w:val="32"/>
        </w:rPr>
        <w:t xml:space="preserve">  </w:t>
      </w:r>
      <w:r w:rsidRPr="001C200B">
        <w:rPr>
          <w:rFonts w:ascii="標楷體" w:eastAsia="標楷體" w:hAnsi="標楷體" w:hint="eastAsia"/>
          <w:sz w:val="32"/>
          <w:szCs w:val="32"/>
        </w:rPr>
        <w:t>蔣萬安</w:t>
      </w:r>
    </w:p>
    <w:p w:rsidR="00C34028" w:rsidRPr="00D72928" w:rsidRDefault="00C34028" w:rsidP="00C34028">
      <w:pPr>
        <w:spacing w:beforeLines="100" w:before="360" w:line="440" w:lineRule="exact"/>
        <w:jc w:val="both"/>
        <w:rPr>
          <w:rFonts w:ascii="標楷體" w:eastAsia="標楷體" w:hAnsi="標楷體" w:cs="Times New Roman"/>
          <w:b/>
          <w:sz w:val="32"/>
          <w:szCs w:val="32"/>
        </w:rPr>
      </w:pPr>
      <w:r>
        <w:rPr>
          <w:rFonts w:ascii="標楷體" w:eastAsia="標楷體" w:hAnsi="標楷體" w:hint="eastAsia"/>
          <w:b/>
          <w:bCs/>
          <w:color w:val="000000"/>
          <w:sz w:val="32"/>
          <w:szCs w:val="32"/>
        </w:rPr>
        <w:t>散會</w:t>
      </w:r>
    </w:p>
    <w:p w:rsidR="00740AB1" w:rsidRDefault="00740AB1" w:rsidP="00740AB1"/>
    <w:sectPr w:rsidR="00740AB1" w:rsidSect="005F1C3F">
      <w:footerReference w:type="default" r:id="rId1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CD2" w:rsidRDefault="00F86CD2" w:rsidP="00E5708E">
      <w:r>
        <w:separator/>
      </w:r>
    </w:p>
  </w:endnote>
  <w:endnote w:type="continuationSeparator" w:id="0">
    <w:p w:rsidR="00F86CD2" w:rsidRDefault="00F86CD2" w:rsidP="00E5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華康細明體">
    <w:panose1 w:val="02020309000000000000"/>
    <w:charset w:val="88"/>
    <w:family w:val="modern"/>
    <w:pitch w:val="fixed"/>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3F3" w:rsidRDefault="009663F3" w:rsidP="00E30B8E">
    <w:pPr>
      <w:pStyle w:val="a6"/>
      <w:jc w:val="center"/>
    </w:pPr>
    <w:r>
      <w:fldChar w:fldCharType="begin"/>
    </w:r>
    <w:r>
      <w:instrText>PAGE   \* MERGEFORMAT</w:instrText>
    </w:r>
    <w:r>
      <w:fldChar w:fldCharType="separate"/>
    </w:r>
    <w:r w:rsidR="000C7E04" w:rsidRPr="000C7E04">
      <w:rPr>
        <w:noProof/>
        <w:lang w:val="zh-TW"/>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CD2" w:rsidRDefault="00F86CD2" w:rsidP="00E5708E">
      <w:r>
        <w:separator/>
      </w:r>
    </w:p>
  </w:footnote>
  <w:footnote w:type="continuationSeparator" w:id="0">
    <w:p w:rsidR="00F86CD2" w:rsidRDefault="00F86CD2" w:rsidP="00E57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25D93"/>
    <w:multiLevelType w:val="hybridMultilevel"/>
    <w:tmpl w:val="21D8C62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C3F"/>
    <w:rsid w:val="0002609F"/>
    <w:rsid w:val="00034B31"/>
    <w:rsid w:val="000358CD"/>
    <w:rsid w:val="00042E79"/>
    <w:rsid w:val="000509B5"/>
    <w:rsid w:val="00051034"/>
    <w:rsid w:val="00052BC5"/>
    <w:rsid w:val="0007626A"/>
    <w:rsid w:val="00084B31"/>
    <w:rsid w:val="0009593D"/>
    <w:rsid w:val="000A29B0"/>
    <w:rsid w:val="000A4E1B"/>
    <w:rsid w:val="000A561F"/>
    <w:rsid w:val="000A6BC1"/>
    <w:rsid w:val="000C552F"/>
    <w:rsid w:val="000C7E04"/>
    <w:rsid w:val="000E308E"/>
    <w:rsid w:val="00104001"/>
    <w:rsid w:val="00107E5B"/>
    <w:rsid w:val="00107F16"/>
    <w:rsid w:val="00111625"/>
    <w:rsid w:val="00121DEA"/>
    <w:rsid w:val="00122321"/>
    <w:rsid w:val="001237B8"/>
    <w:rsid w:val="001346E5"/>
    <w:rsid w:val="00141AEF"/>
    <w:rsid w:val="001435B9"/>
    <w:rsid w:val="00144F5A"/>
    <w:rsid w:val="001469D0"/>
    <w:rsid w:val="0015547E"/>
    <w:rsid w:val="00156B71"/>
    <w:rsid w:val="0016255C"/>
    <w:rsid w:val="0016320C"/>
    <w:rsid w:val="00165485"/>
    <w:rsid w:val="001757EA"/>
    <w:rsid w:val="0019061F"/>
    <w:rsid w:val="00191C38"/>
    <w:rsid w:val="00196CB1"/>
    <w:rsid w:val="001A0FD0"/>
    <w:rsid w:val="001A1623"/>
    <w:rsid w:val="001A5C4B"/>
    <w:rsid w:val="001B43D6"/>
    <w:rsid w:val="001B72EF"/>
    <w:rsid w:val="001C0625"/>
    <w:rsid w:val="001C7A0C"/>
    <w:rsid w:val="001F1750"/>
    <w:rsid w:val="001F3150"/>
    <w:rsid w:val="00200CC6"/>
    <w:rsid w:val="00210284"/>
    <w:rsid w:val="002172EA"/>
    <w:rsid w:val="00220F32"/>
    <w:rsid w:val="00224839"/>
    <w:rsid w:val="00225E4D"/>
    <w:rsid w:val="00226EB4"/>
    <w:rsid w:val="00226F1C"/>
    <w:rsid w:val="00233FA5"/>
    <w:rsid w:val="00242A9D"/>
    <w:rsid w:val="0024348A"/>
    <w:rsid w:val="00252A32"/>
    <w:rsid w:val="00255225"/>
    <w:rsid w:val="00265856"/>
    <w:rsid w:val="00266679"/>
    <w:rsid w:val="0027515D"/>
    <w:rsid w:val="00277849"/>
    <w:rsid w:val="002830C0"/>
    <w:rsid w:val="0028731B"/>
    <w:rsid w:val="00290738"/>
    <w:rsid w:val="002A0AA1"/>
    <w:rsid w:val="002A6242"/>
    <w:rsid w:val="002B44AF"/>
    <w:rsid w:val="002C220C"/>
    <w:rsid w:val="002C474D"/>
    <w:rsid w:val="002D1544"/>
    <w:rsid w:val="002D50C0"/>
    <w:rsid w:val="002D7CF4"/>
    <w:rsid w:val="002F5550"/>
    <w:rsid w:val="002F5C65"/>
    <w:rsid w:val="00307F6C"/>
    <w:rsid w:val="003149D6"/>
    <w:rsid w:val="00323EF4"/>
    <w:rsid w:val="00324A32"/>
    <w:rsid w:val="00354078"/>
    <w:rsid w:val="00356CEE"/>
    <w:rsid w:val="00371FEF"/>
    <w:rsid w:val="00374F44"/>
    <w:rsid w:val="003A4924"/>
    <w:rsid w:val="003C4E39"/>
    <w:rsid w:val="003E3760"/>
    <w:rsid w:val="003E5A27"/>
    <w:rsid w:val="00407263"/>
    <w:rsid w:val="00413664"/>
    <w:rsid w:val="004211BC"/>
    <w:rsid w:val="00421E44"/>
    <w:rsid w:val="00434573"/>
    <w:rsid w:val="004402F0"/>
    <w:rsid w:val="004474D6"/>
    <w:rsid w:val="00453612"/>
    <w:rsid w:val="004577CF"/>
    <w:rsid w:val="00463B05"/>
    <w:rsid w:val="00463F8A"/>
    <w:rsid w:val="004716B7"/>
    <w:rsid w:val="00474BF3"/>
    <w:rsid w:val="004779BA"/>
    <w:rsid w:val="004813F9"/>
    <w:rsid w:val="004A5C7B"/>
    <w:rsid w:val="004C3C36"/>
    <w:rsid w:val="004C51D1"/>
    <w:rsid w:val="004D190A"/>
    <w:rsid w:val="004D2C4B"/>
    <w:rsid w:val="004F47F5"/>
    <w:rsid w:val="00502ACE"/>
    <w:rsid w:val="005208AC"/>
    <w:rsid w:val="00521835"/>
    <w:rsid w:val="0052438B"/>
    <w:rsid w:val="005379A6"/>
    <w:rsid w:val="00537C05"/>
    <w:rsid w:val="00550B92"/>
    <w:rsid w:val="00552DD4"/>
    <w:rsid w:val="00556CDC"/>
    <w:rsid w:val="00571290"/>
    <w:rsid w:val="005862F1"/>
    <w:rsid w:val="0058702B"/>
    <w:rsid w:val="0059034C"/>
    <w:rsid w:val="005917E3"/>
    <w:rsid w:val="00597C50"/>
    <w:rsid w:val="005A5102"/>
    <w:rsid w:val="005A7E79"/>
    <w:rsid w:val="005C331F"/>
    <w:rsid w:val="005D5B66"/>
    <w:rsid w:val="005D7A63"/>
    <w:rsid w:val="005E6FE5"/>
    <w:rsid w:val="005E72A6"/>
    <w:rsid w:val="005F0738"/>
    <w:rsid w:val="005F1C3F"/>
    <w:rsid w:val="005F5D56"/>
    <w:rsid w:val="00607E84"/>
    <w:rsid w:val="00614CF0"/>
    <w:rsid w:val="00633B38"/>
    <w:rsid w:val="00633EB6"/>
    <w:rsid w:val="006411F6"/>
    <w:rsid w:val="00646A00"/>
    <w:rsid w:val="006605AB"/>
    <w:rsid w:val="00663E36"/>
    <w:rsid w:val="006831B2"/>
    <w:rsid w:val="006840A8"/>
    <w:rsid w:val="00690A63"/>
    <w:rsid w:val="006964BA"/>
    <w:rsid w:val="006A0C43"/>
    <w:rsid w:val="006B3DAE"/>
    <w:rsid w:val="006D33D6"/>
    <w:rsid w:val="006E0E2D"/>
    <w:rsid w:val="006E1108"/>
    <w:rsid w:val="006E6AED"/>
    <w:rsid w:val="006F3B39"/>
    <w:rsid w:val="006F661B"/>
    <w:rsid w:val="006F7C2E"/>
    <w:rsid w:val="007067A7"/>
    <w:rsid w:val="00706EF9"/>
    <w:rsid w:val="00727340"/>
    <w:rsid w:val="00733439"/>
    <w:rsid w:val="00734404"/>
    <w:rsid w:val="00740AB1"/>
    <w:rsid w:val="0074343D"/>
    <w:rsid w:val="00756DF4"/>
    <w:rsid w:val="0076032C"/>
    <w:rsid w:val="00766A05"/>
    <w:rsid w:val="00781464"/>
    <w:rsid w:val="00791DE2"/>
    <w:rsid w:val="007978EE"/>
    <w:rsid w:val="007C1054"/>
    <w:rsid w:val="007E3C0F"/>
    <w:rsid w:val="007E4D2B"/>
    <w:rsid w:val="007E6AB4"/>
    <w:rsid w:val="007F176A"/>
    <w:rsid w:val="007F2313"/>
    <w:rsid w:val="00801EAC"/>
    <w:rsid w:val="00803820"/>
    <w:rsid w:val="008120AD"/>
    <w:rsid w:val="00812140"/>
    <w:rsid w:val="008178D1"/>
    <w:rsid w:val="0082753E"/>
    <w:rsid w:val="008320C2"/>
    <w:rsid w:val="00841442"/>
    <w:rsid w:val="00852FFD"/>
    <w:rsid w:val="008547BE"/>
    <w:rsid w:val="00864CCB"/>
    <w:rsid w:val="00897132"/>
    <w:rsid w:val="008A2474"/>
    <w:rsid w:val="008A3454"/>
    <w:rsid w:val="008B0B71"/>
    <w:rsid w:val="008B0D28"/>
    <w:rsid w:val="008B510F"/>
    <w:rsid w:val="008B6F91"/>
    <w:rsid w:val="008E4CE1"/>
    <w:rsid w:val="008F5A78"/>
    <w:rsid w:val="008F615F"/>
    <w:rsid w:val="00901CBD"/>
    <w:rsid w:val="00906359"/>
    <w:rsid w:val="00911BC9"/>
    <w:rsid w:val="00911D84"/>
    <w:rsid w:val="00912827"/>
    <w:rsid w:val="00925922"/>
    <w:rsid w:val="00926F41"/>
    <w:rsid w:val="00931C6C"/>
    <w:rsid w:val="00936C96"/>
    <w:rsid w:val="00937A00"/>
    <w:rsid w:val="0094411B"/>
    <w:rsid w:val="009446E5"/>
    <w:rsid w:val="00946DE9"/>
    <w:rsid w:val="00955DD4"/>
    <w:rsid w:val="00962E42"/>
    <w:rsid w:val="009631D4"/>
    <w:rsid w:val="009663F3"/>
    <w:rsid w:val="00967138"/>
    <w:rsid w:val="00971BEB"/>
    <w:rsid w:val="009855CF"/>
    <w:rsid w:val="009A3B29"/>
    <w:rsid w:val="009A60E7"/>
    <w:rsid w:val="009A6109"/>
    <w:rsid w:val="009C509C"/>
    <w:rsid w:val="009C7A4C"/>
    <w:rsid w:val="009E6FE9"/>
    <w:rsid w:val="009F419B"/>
    <w:rsid w:val="00A0026B"/>
    <w:rsid w:val="00A01D7F"/>
    <w:rsid w:val="00A113B0"/>
    <w:rsid w:val="00A13A08"/>
    <w:rsid w:val="00A207E6"/>
    <w:rsid w:val="00A23346"/>
    <w:rsid w:val="00A23F36"/>
    <w:rsid w:val="00A479F6"/>
    <w:rsid w:val="00A5407D"/>
    <w:rsid w:val="00A55DED"/>
    <w:rsid w:val="00A57C28"/>
    <w:rsid w:val="00A6205C"/>
    <w:rsid w:val="00A6244B"/>
    <w:rsid w:val="00A66461"/>
    <w:rsid w:val="00A70119"/>
    <w:rsid w:val="00A70A70"/>
    <w:rsid w:val="00A767DF"/>
    <w:rsid w:val="00A838D8"/>
    <w:rsid w:val="00A846AE"/>
    <w:rsid w:val="00A908A1"/>
    <w:rsid w:val="00A94FDB"/>
    <w:rsid w:val="00AA5AA4"/>
    <w:rsid w:val="00AB2614"/>
    <w:rsid w:val="00AB3774"/>
    <w:rsid w:val="00AB646B"/>
    <w:rsid w:val="00AC33DF"/>
    <w:rsid w:val="00AC52EE"/>
    <w:rsid w:val="00AC6B88"/>
    <w:rsid w:val="00AD44DD"/>
    <w:rsid w:val="00AE05CF"/>
    <w:rsid w:val="00AE1521"/>
    <w:rsid w:val="00AE5F02"/>
    <w:rsid w:val="00AE64D7"/>
    <w:rsid w:val="00AF63FA"/>
    <w:rsid w:val="00B060C1"/>
    <w:rsid w:val="00B06401"/>
    <w:rsid w:val="00B34B49"/>
    <w:rsid w:val="00B41CCB"/>
    <w:rsid w:val="00B43E24"/>
    <w:rsid w:val="00B57BC2"/>
    <w:rsid w:val="00B62697"/>
    <w:rsid w:val="00B73EF2"/>
    <w:rsid w:val="00B77B09"/>
    <w:rsid w:val="00B8169B"/>
    <w:rsid w:val="00B819CC"/>
    <w:rsid w:val="00B942C7"/>
    <w:rsid w:val="00BA2C49"/>
    <w:rsid w:val="00BB3F05"/>
    <w:rsid w:val="00BB4008"/>
    <w:rsid w:val="00BE14A6"/>
    <w:rsid w:val="00BE668B"/>
    <w:rsid w:val="00BF17E3"/>
    <w:rsid w:val="00BF3C8D"/>
    <w:rsid w:val="00C01C95"/>
    <w:rsid w:val="00C022FB"/>
    <w:rsid w:val="00C02651"/>
    <w:rsid w:val="00C06AEA"/>
    <w:rsid w:val="00C16591"/>
    <w:rsid w:val="00C16FBA"/>
    <w:rsid w:val="00C20177"/>
    <w:rsid w:val="00C21310"/>
    <w:rsid w:val="00C34028"/>
    <w:rsid w:val="00C410F0"/>
    <w:rsid w:val="00C52F99"/>
    <w:rsid w:val="00C63498"/>
    <w:rsid w:val="00C703CE"/>
    <w:rsid w:val="00C70684"/>
    <w:rsid w:val="00C76F78"/>
    <w:rsid w:val="00C912DB"/>
    <w:rsid w:val="00C9155E"/>
    <w:rsid w:val="00C97541"/>
    <w:rsid w:val="00CA0792"/>
    <w:rsid w:val="00CA22CC"/>
    <w:rsid w:val="00CA516D"/>
    <w:rsid w:val="00CD28DA"/>
    <w:rsid w:val="00CE2A3B"/>
    <w:rsid w:val="00CF068B"/>
    <w:rsid w:val="00CF0BE5"/>
    <w:rsid w:val="00CF1799"/>
    <w:rsid w:val="00CF26AC"/>
    <w:rsid w:val="00D021D0"/>
    <w:rsid w:val="00D1637B"/>
    <w:rsid w:val="00D25957"/>
    <w:rsid w:val="00D32E4A"/>
    <w:rsid w:val="00D33C4C"/>
    <w:rsid w:val="00D358DD"/>
    <w:rsid w:val="00D37FC2"/>
    <w:rsid w:val="00D44AE3"/>
    <w:rsid w:val="00D47CA4"/>
    <w:rsid w:val="00D53539"/>
    <w:rsid w:val="00D60AA4"/>
    <w:rsid w:val="00D60AA8"/>
    <w:rsid w:val="00D655C4"/>
    <w:rsid w:val="00D65E37"/>
    <w:rsid w:val="00D72928"/>
    <w:rsid w:val="00D84116"/>
    <w:rsid w:val="00D85416"/>
    <w:rsid w:val="00D8593B"/>
    <w:rsid w:val="00D871A8"/>
    <w:rsid w:val="00D96BBF"/>
    <w:rsid w:val="00DA52DA"/>
    <w:rsid w:val="00DB1F11"/>
    <w:rsid w:val="00DB2752"/>
    <w:rsid w:val="00DB2BE6"/>
    <w:rsid w:val="00DB2C2D"/>
    <w:rsid w:val="00DB3E17"/>
    <w:rsid w:val="00DB71B9"/>
    <w:rsid w:val="00DE64EB"/>
    <w:rsid w:val="00DE6894"/>
    <w:rsid w:val="00DF6DA1"/>
    <w:rsid w:val="00E14FA5"/>
    <w:rsid w:val="00E1789A"/>
    <w:rsid w:val="00E21C9C"/>
    <w:rsid w:val="00E222C9"/>
    <w:rsid w:val="00E30B8E"/>
    <w:rsid w:val="00E31121"/>
    <w:rsid w:val="00E42F14"/>
    <w:rsid w:val="00E5708E"/>
    <w:rsid w:val="00E57927"/>
    <w:rsid w:val="00E6327B"/>
    <w:rsid w:val="00E67793"/>
    <w:rsid w:val="00E8431D"/>
    <w:rsid w:val="00E91265"/>
    <w:rsid w:val="00EB1160"/>
    <w:rsid w:val="00EB45EE"/>
    <w:rsid w:val="00ED2D27"/>
    <w:rsid w:val="00F02AB5"/>
    <w:rsid w:val="00F06F27"/>
    <w:rsid w:val="00F10083"/>
    <w:rsid w:val="00F12397"/>
    <w:rsid w:val="00F16432"/>
    <w:rsid w:val="00F50142"/>
    <w:rsid w:val="00F62924"/>
    <w:rsid w:val="00F70AF2"/>
    <w:rsid w:val="00F72026"/>
    <w:rsid w:val="00F869D5"/>
    <w:rsid w:val="00F86CD2"/>
    <w:rsid w:val="00F97031"/>
    <w:rsid w:val="00FA2503"/>
    <w:rsid w:val="00FA3100"/>
    <w:rsid w:val="00FB10EB"/>
    <w:rsid w:val="00FE629A"/>
    <w:rsid w:val="00FE785C"/>
    <w:rsid w:val="00FF0D8D"/>
    <w:rsid w:val="00FF2960"/>
    <w:rsid w:val="00FF3FA3"/>
    <w:rsid w:val="00FF420C"/>
    <w:rsid w:val="00FF61C7"/>
    <w:rsid w:val="00FF7A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26A"/>
    <w:pPr>
      <w:ind w:leftChars="200" w:left="480"/>
    </w:pPr>
  </w:style>
  <w:style w:type="paragraph" w:customStyle="1" w:styleId="1">
    <w:name w:val="1.決議"/>
    <w:basedOn w:val="a"/>
    <w:link w:val="10"/>
    <w:qFormat/>
    <w:rsid w:val="00AB3774"/>
    <w:pPr>
      <w:spacing w:line="440" w:lineRule="exact"/>
      <w:ind w:leftChars="500" w:left="1520" w:hangingChars="100" w:hanging="320"/>
      <w:jc w:val="both"/>
    </w:pPr>
    <w:rPr>
      <w:rFonts w:ascii="標楷體" w:eastAsia="標楷體" w:hAnsi="標楷體" w:cs="Times New Roman"/>
      <w:sz w:val="32"/>
      <w:szCs w:val="32"/>
    </w:rPr>
  </w:style>
  <w:style w:type="character" w:customStyle="1" w:styleId="10">
    <w:name w:val="1.決議 字元"/>
    <w:link w:val="1"/>
    <w:rsid w:val="00AB3774"/>
    <w:rPr>
      <w:rFonts w:ascii="標楷體" w:eastAsia="標楷體" w:hAnsi="標楷體" w:cs="Times New Roman"/>
      <w:sz w:val="32"/>
      <w:szCs w:val="32"/>
    </w:rPr>
  </w:style>
  <w:style w:type="paragraph" w:customStyle="1" w:styleId="11">
    <w:name w:val="1.決議+與前段1行距"/>
    <w:basedOn w:val="1"/>
    <w:link w:val="110"/>
    <w:qFormat/>
    <w:rsid w:val="00AB3774"/>
    <w:pPr>
      <w:spacing w:beforeLines="100" w:before="360"/>
    </w:pPr>
    <w:rPr>
      <w:color w:val="000000"/>
    </w:rPr>
  </w:style>
  <w:style w:type="paragraph" w:customStyle="1" w:styleId="12">
    <w:name w:val="(1)預算決議"/>
    <w:basedOn w:val="a"/>
    <w:link w:val="13"/>
    <w:qFormat/>
    <w:rsid w:val="00AB3774"/>
    <w:pPr>
      <w:widowControl/>
      <w:spacing w:line="440" w:lineRule="exact"/>
      <w:ind w:leftChars="600" w:left="1920" w:hangingChars="150" w:hanging="480"/>
      <w:jc w:val="both"/>
    </w:pPr>
    <w:rPr>
      <w:rFonts w:ascii="標楷體" w:eastAsia="標楷體" w:hAnsi="標楷體" w:cs="Times New Roman"/>
      <w:color w:val="000000"/>
      <w:sz w:val="32"/>
      <w:szCs w:val="32"/>
    </w:rPr>
  </w:style>
  <w:style w:type="character" w:customStyle="1" w:styleId="13">
    <w:name w:val="(1)預算決議 字元"/>
    <w:link w:val="12"/>
    <w:rsid w:val="00AB3774"/>
    <w:rPr>
      <w:rFonts w:ascii="標楷體" w:eastAsia="標楷體" w:hAnsi="標楷體" w:cs="Times New Roman"/>
      <w:color w:val="000000"/>
      <w:sz w:val="32"/>
      <w:szCs w:val="32"/>
    </w:rPr>
  </w:style>
  <w:style w:type="paragraph" w:customStyle="1" w:styleId="0">
    <w:name w:val="0提案人"/>
    <w:basedOn w:val="a"/>
    <w:link w:val="00"/>
    <w:qFormat/>
    <w:rsid w:val="00D60AA8"/>
    <w:pPr>
      <w:spacing w:line="440" w:lineRule="exact"/>
      <w:ind w:leftChars="1400" w:left="4640" w:hangingChars="400" w:hanging="1280"/>
    </w:pPr>
    <w:rPr>
      <w:rFonts w:ascii="標楷體" w:eastAsia="標楷體" w:hAnsi="標楷體" w:cs="Times New Roman"/>
      <w:sz w:val="32"/>
      <w:szCs w:val="32"/>
    </w:rPr>
  </w:style>
  <w:style w:type="character" w:customStyle="1" w:styleId="00">
    <w:name w:val="0提案人 字元"/>
    <w:basedOn w:val="a0"/>
    <w:link w:val="0"/>
    <w:rsid w:val="00D60AA8"/>
    <w:rPr>
      <w:rFonts w:ascii="標楷體" w:eastAsia="標楷體" w:hAnsi="標楷體" w:cs="Times New Roman"/>
      <w:sz w:val="32"/>
      <w:szCs w:val="32"/>
    </w:rPr>
  </w:style>
  <w:style w:type="paragraph" w:customStyle="1" w:styleId="1-">
    <w:name w:val="(1)次段-預算決議"/>
    <w:basedOn w:val="12"/>
    <w:link w:val="1-0"/>
    <w:qFormat/>
    <w:rsid w:val="00AB3774"/>
    <w:pPr>
      <w:ind w:leftChars="800" w:left="800" w:firstLineChars="200" w:firstLine="640"/>
    </w:pPr>
  </w:style>
  <w:style w:type="paragraph" w:customStyle="1" w:styleId="1-62">
    <w:name w:val="1.次段-決議 縮排6及2"/>
    <w:basedOn w:val="11"/>
    <w:link w:val="1-620"/>
    <w:qFormat/>
    <w:rsid w:val="00AB3774"/>
    <w:pPr>
      <w:spacing w:beforeLines="0" w:before="0"/>
      <w:ind w:leftChars="600" w:left="1440" w:firstLineChars="200" w:firstLine="640"/>
    </w:pPr>
  </w:style>
  <w:style w:type="character" w:customStyle="1" w:styleId="1-0">
    <w:name w:val="(1)次段-預算決議 字元"/>
    <w:basedOn w:val="13"/>
    <w:link w:val="1-"/>
    <w:rsid w:val="00AB3774"/>
    <w:rPr>
      <w:rFonts w:ascii="標楷體" w:eastAsia="標楷體" w:hAnsi="標楷體" w:cs="Times New Roman"/>
      <w:color w:val="000000"/>
      <w:sz w:val="32"/>
      <w:szCs w:val="32"/>
    </w:rPr>
  </w:style>
  <w:style w:type="character" w:customStyle="1" w:styleId="110">
    <w:name w:val="1.決議+與前段1行距 字元"/>
    <w:basedOn w:val="10"/>
    <w:link w:val="11"/>
    <w:rsid w:val="00AB3774"/>
    <w:rPr>
      <w:rFonts w:ascii="標楷體" w:eastAsia="標楷體" w:hAnsi="標楷體" w:cs="Times New Roman"/>
      <w:color w:val="000000"/>
      <w:sz w:val="32"/>
      <w:szCs w:val="32"/>
    </w:rPr>
  </w:style>
  <w:style w:type="character" w:customStyle="1" w:styleId="1-620">
    <w:name w:val="1.次段-決議 縮排6及2 字元"/>
    <w:basedOn w:val="110"/>
    <w:link w:val="1-62"/>
    <w:rsid w:val="00AB3774"/>
    <w:rPr>
      <w:rFonts w:ascii="標楷體" w:eastAsia="標楷體" w:hAnsi="標楷體" w:cs="Times New Roman"/>
      <w:color w:val="000000"/>
      <w:sz w:val="32"/>
      <w:szCs w:val="32"/>
    </w:rPr>
  </w:style>
  <w:style w:type="paragraph" w:styleId="a4">
    <w:name w:val="header"/>
    <w:basedOn w:val="a"/>
    <w:link w:val="a5"/>
    <w:uiPriority w:val="99"/>
    <w:unhideWhenUsed/>
    <w:rsid w:val="00E5708E"/>
    <w:pPr>
      <w:tabs>
        <w:tab w:val="center" w:pos="4153"/>
        <w:tab w:val="right" w:pos="8306"/>
      </w:tabs>
      <w:snapToGrid w:val="0"/>
    </w:pPr>
    <w:rPr>
      <w:sz w:val="20"/>
      <w:szCs w:val="20"/>
    </w:rPr>
  </w:style>
  <w:style w:type="character" w:customStyle="1" w:styleId="a5">
    <w:name w:val="頁首 字元"/>
    <w:basedOn w:val="a0"/>
    <w:link w:val="a4"/>
    <w:uiPriority w:val="99"/>
    <w:rsid w:val="00E5708E"/>
    <w:rPr>
      <w:sz w:val="20"/>
      <w:szCs w:val="20"/>
    </w:rPr>
  </w:style>
  <w:style w:type="paragraph" w:styleId="a6">
    <w:name w:val="footer"/>
    <w:basedOn w:val="a"/>
    <w:link w:val="a7"/>
    <w:uiPriority w:val="99"/>
    <w:unhideWhenUsed/>
    <w:rsid w:val="00E5708E"/>
    <w:pPr>
      <w:tabs>
        <w:tab w:val="center" w:pos="4153"/>
        <w:tab w:val="right" w:pos="8306"/>
      </w:tabs>
      <w:snapToGrid w:val="0"/>
    </w:pPr>
    <w:rPr>
      <w:sz w:val="20"/>
      <w:szCs w:val="20"/>
    </w:rPr>
  </w:style>
  <w:style w:type="character" w:customStyle="1" w:styleId="a7">
    <w:name w:val="頁尾 字元"/>
    <w:basedOn w:val="a0"/>
    <w:link w:val="a6"/>
    <w:uiPriority w:val="99"/>
    <w:rsid w:val="00E5708E"/>
    <w:rPr>
      <w:sz w:val="20"/>
      <w:szCs w:val="20"/>
    </w:rPr>
  </w:style>
  <w:style w:type="character" w:customStyle="1" w:styleId="a8">
    <w:name w:val="(一) 字元"/>
    <w:link w:val="a9"/>
    <w:locked/>
    <w:rsid w:val="002C474D"/>
    <w:rPr>
      <w:rFonts w:ascii="標楷體" w:eastAsia="標楷體" w:hAnsi="標楷體"/>
      <w:bCs/>
      <w:sz w:val="32"/>
      <w:szCs w:val="32"/>
    </w:rPr>
  </w:style>
  <w:style w:type="paragraph" w:customStyle="1" w:styleId="a9">
    <w:name w:val="(一)"/>
    <w:basedOn w:val="a"/>
    <w:link w:val="a8"/>
    <w:qFormat/>
    <w:rsid w:val="002C474D"/>
    <w:pPr>
      <w:adjustRightInd w:val="0"/>
      <w:snapToGrid w:val="0"/>
      <w:spacing w:line="440" w:lineRule="exact"/>
      <w:ind w:leftChars="300" w:left="1960" w:hangingChars="200" w:hanging="640"/>
      <w:jc w:val="both"/>
    </w:pPr>
    <w:rPr>
      <w:rFonts w:ascii="標楷體" w:eastAsia="標楷體" w:hAnsi="標楷體"/>
      <w:bCs/>
      <w:sz w:val="32"/>
      <w:szCs w:val="32"/>
    </w:rPr>
  </w:style>
  <w:style w:type="paragraph" w:customStyle="1" w:styleId="01751">
    <w:name w:val="減列01 縮排7.5及1"/>
    <w:basedOn w:val="a"/>
    <w:link w:val="017510"/>
    <w:qFormat/>
    <w:rsid w:val="00453612"/>
    <w:pPr>
      <w:tabs>
        <w:tab w:val="left" w:pos="2127"/>
      </w:tabs>
      <w:kinsoku w:val="0"/>
      <w:overflowPunct w:val="0"/>
      <w:autoSpaceDN w:val="0"/>
      <w:snapToGrid w:val="0"/>
      <w:spacing w:line="440" w:lineRule="exact"/>
      <w:ind w:leftChars="750" w:left="2120" w:hangingChars="100" w:hanging="320"/>
      <w:jc w:val="both"/>
      <w:textAlignment w:val="center"/>
    </w:pPr>
    <w:rPr>
      <w:rFonts w:ascii="標楷體" w:eastAsia="標楷體" w:hAnsi="標楷體" w:cs="Times New Roman"/>
      <w:sz w:val="32"/>
      <w:szCs w:val="32"/>
    </w:rPr>
  </w:style>
  <w:style w:type="character" w:customStyle="1" w:styleId="017510">
    <w:name w:val="減列01 縮排7.5及1 字元"/>
    <w:basedOn w:val="a0"/>
    <w:link w:val="01751"/>
    <w:rsid w:val="00453612"/>
    <w:rPr>
      <w:rFonts w:ascii="標楷體" w:eastAsia="標楷體" w:hAnsi="標楷體" w:cs="Times New Roman"/>
      <w:sz w:val="32"/>
      <w:szCs w:val="32"/>
    </w:rPr>
  </w:style>
  <w:style w:type="paragraph" w:customStyle="1" w:styleId="aa">
    <w:name w:val="提案人"/>
    <w:basedOn w:val="a"/>
    <w:link w:val="ab"/>
    <w:qFormat/>
    <w:rsid w:val="009A60E7"/>
    <w:pPr>
      <w:widowControl/>
      <w:spacing w:line="440" w:lineRule="exact"/>
      <w:ind w:leftChars="1400" w:left="3360"/>
      <w:jc w:val="both"/>
    </w:pPr>
    <w:rPr>
      <w:rFonts w:ascii="標楷體" w:eastAsia="標楷體" w:hAnsi="標楷體" w:cs="Times New Roman"/>
      <w:sz w:val="32"/>
      <w:szCs w:val="32"/>
    </w:rPr>
  </w:style>
  <w:style w:type="character" w:customStyle="1" w:styleId="ab">
    <w:name w:val="提案人 字元"/>
    <w:link w:val="aa"/>
    <w:rsid w:val="009A60E7"/>
    <w:rPr>
      <w:rFonts w:ascii="標楷體" w:eastAsia="標楷體" w:hAnsi="標楷體" w:cs="Times New Roman"/>
      <w:sz w:val="32"/>
      <w:szCs w:val="32"/>
    </w:rPr>
  </w:style>
  <w:style w:type="paragraph" w:styleId="ac">
    <w:name w:val="Balloon Text"/>
    <w:basedOn w:val="a"/>
    <w:link w:val="ad"/>
    <w:uiPriority w:val="99"/>
    <w:semiHidden/>
    <w:unhideWhenUsed/>
    <w:rsid w:val="00E30B8E"/>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30B8E"/>
    <w:rPr>
      <w:rFonts w:asciiTheme="majorHAnsi" w:eastAsiaTheme="majorEastAsia" w:hAnsiTheme="majorHAnsi" w:cstheme="majorBidi"/>
      <w:sz w:val="18"/>
      <w:szCs w:val="18"/>
    </w:rPr>
  </w:style>
  <w:style w:type="table" w:styleId="ae">
    <w:name w:val="Table Grid"/>
    <w:basedOn w:val="a1"/>
    <w:uiPriority w:val="59"/>
    <w:rsid w:val="00E6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甲、 字元"/>
    <w:link w:val="af0"/>
    <w:locked/>
    <w:rsid w:val="00C34028"/>
    <w:rPr>
      <w:rFonts w:ascii="標楷體" w:eastAsia="標楷體" w:hAnsi="標楷體"/>
      <w:b/>
      <w:bCs/>
      <w:sz w:val="32"/>
      <w:szCs w:val="32"/>
    </w:rPr>
  </w:style>
  <w:style w:type="paragraph" w:customStyle="1" w:styleId="af0">
    <w:name w:val="甲、"/>
    <w:basedOn w:val="a"/>
    <w:link w:val="af"/>
    <w:qFormat/>
    <w:rsid w:val="00C34028"/>
    <w:pPr>
      <w:adjustRightInd w:val="0"/>
      <w:snapToGrid w:val="0"/>
      <w:spacing w:line="440" w:lineRule="exact"/>
      <w:ind w:rightChars="-47" w:right="-207"/>
    </w:pPr>
    <w:rPr>
      <w:rFonts w:ascii="標楷體" w:eastAsia="標楷體" w:hAnsi="標楷體"/>
      <w:b/>
      <w:bCs/>
      <w:sz w:val="32"/>
      <w:szCs w:val="32"/>
    </w:rPr>
  </w:style>
  <w:style w:type="character" w:customStyle="1" w:styleId="af1">
    <w:name w:val="一、 字元"/>
    <w:link w:val="af2"/>
    <w:locked/>
    <w:rsid w:val="00C34028"/>
    <w:rPr>
      <w:rFonts w:ascii="標楷體" w:eastAsia="標楷體" w:hAnsi="標楷體"/>
      <w:b/>
      <w:bCs/>
      <w:sz w:val="32"/>
      <w:szCs w:val="32"/>
    </w:rPr>
  </w:style>
  <w:style w:type="paragraph" w:customStyle="1" w:styleId="af2">
    <w:name w:val="一、"/>
    <w:basedOn w:val="a"/>
    <w:link w:val="af1"/>
    <w:qFormat/>
    <w:rsid w:val="00C34028"/>
    <w:pPr>
      <w:adjustRightInd w:val="0"/>
      <w:snapToGrid w:val="0"/>
      <w:spacing w:line="440" w:lineRule="exact"/>
      <w:ind w:leftChars="100" w:left="1081" w:hangingChars="200" w:hanging="641"/>
      <w:jc w:val="both"/>
    </w:pPr>
    <w:rPr>
      <w:rFonts w:ascii="標楷體" w:eastAsia="標楷體" w:hAnsi="標楷體"/>
      <w:b/>
      <w:bCs/>
      <w:sz w:val="32"/>
      <w:szCs w:val="32"/>
    </w:rPr>
  </w:style>
  <w:style w:type="character" w:customStyle="1" w:styleId="14">
    <w:name w:val="1. 字元"/>
    <w:link w:val="15"/>
    <w:locked/>
    <w:rsid w:val="00C34028"/>
    <w:rPr>
      <w:rFonts w:ascii="標楷體" w:eastAsia="標楷體" w:hAnsi="標楷體"/>
      <w:sz w:val="32"/>
      <w:szCs w:val="32"/>
    </w:rPr>
  </w:style>
  <w:style w:type="paragraph" w:customStyle="1" w:styleId="15">
    <w:name w:val="1."/>
    <w:basedOn w:val="a"/>
    <w:link w:val="14"/>
    <w:qFormat/>
    <w:rsid w:val="00C34028"/>
    <w:pPr>
      <w:kinsoku w:val="0"/>
      <w:overflowPunct w:val="0"/>
      <w:snapToGrid w:val="0"/>
      <w:spacing w:line="440" w:lineRule="exact"/>
      <w:ind w:leftChars="500" w:left="2520" w:hangingChars="100" w:hanging="320"/>
      <w:jc w:val="both"/>
    </w:pPr>
    <w:rPr>
      <w:rFonts w:ascii="標楷體" w:eastAsia="標楷體" w:hAnsi="標楷體"/>
      <w:sz w:val="32"/>
      <w:szCs w:val="32"/>
    </w:rPr>
  </w:style>
  <w:style w:type="paragraph" w:customStyle="1" w:styleId="af3">
    <w:name w:val="特殊段落"/>
    <w:basedOn w:val="a"/>
    <w:rsid w:val="00C34028"/>
    <w:pPr>
      <w:kinsoku w:val="0"/>
      <w:overflowPunct w:val="0"/>
      <w:autoSpaceDE w:val="0"/>
      <w:autoSpaceDN w:val="0"/>
      <w:jc w:val="both"/>
    </w:pPr>
    <w:rPr>
      <w:rFonts w:ascii="Times New Roman" w:eastAsia="華康細明體" w:hAnsi="Times New Roman" w:cs="Times New Roman"/>
      <w:snapToGrid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26A"/>
    <w:pPr>
      <w:ind w:leftChars="200" w:left="480"/>
    </w:pPr>
  </w:style>
  <w:style w:type="paragraph" w:customStyle="1" w:styleId="1">
    <w:name w:val="1.決議"/>
    <w:basedOn w:val="a"/>
    <w:link w:val="10"/>
    <w:qFormat/>
    <w:rsid w:val="00AB3774"/>
    <w:pPr>
      <w:spacing w:line="440" w:lineRule="exact"/>
      <w:ind w:leftChars="500" w:left="1520" w:hangingChars="100" w:hanging="320"/>
      <w:jc w:val="both"/>
    </w:pPr>
    <w:rPr>
      <w:rFonts w:ascii="標楷體" w:eastAsia="標楷體" w:hAnsi="標楷體" w:cs="Times New Roman"/>
      <w:sz w:val="32"/>
      <w:szCs w:val="32"/>
    </w:rPr>
  </w:style>
  <w:style w:type="character" w:customStyle="1" w:styleId="10">
    <w:name w:val="1.決議 字元"/>
    <w:link w:val="1"/>
    <w:rsid w:val="00AB3774"/>
    <w:rPr>
      <w:rFonts w:ascii="標楷體" w:eastAsia="標楷體" w:hAnsi="標楷體" w:cs="Times New Roman"/>
      <w:sz w:val="32"/>
      <w:szCs w:val="32"/>
    </w:rPr>
  </w:style>
  <w:style w:type="paragraph" w:customStyle="1" w:styleId="11">
    <w:name w:val="1.決議+與前段1行距"/>
    <w:basedOn w:val="1"/>
    <w:link w:val="110"/>
    <w:qFormat/>
    <w:rsid w:val="00AB3774"/>
    <w:pPr>
      <w:spacing w:beforeLines="100" w:before="360"/>
    </w:pPr>
    <w:rPr>
      <w:color w:val="000000"/>
    </w:rPr>
  </w:style>
  <w:style w:type="paragraph" w:customStyle="1" w:styleId="12">
    <w:name w:val="(1)預算決議"/>
    <w:basedOn w:val="a"/>
    <w:link w:val="13"/>
    <w:qFormat/>
    <w:rsid w:val="00AB3774"/>
    <w:pPr>
      <w:widowControl/>
      <w:spacing w:line="440" w:lineRule="exact"/>
      <w:ind w:leftChars="600" w:left="1920" w:hangingChars="150" w:hanging="480"/>
      <w:jc w:val="both"/>
    </w:pPr>
    <w:rPr>
      <w:rFonts w:ascii="標楷體" w:eastAsia="標楷體" w:hAnsi="標楷體" w:cs="Times New Roman"/>
      <w:color w:val="000000"/>
      <w:sz w:val="32"/>
      <w:szCs w:val="32"/>
    </w:rPr>
  </w:style>
  <w:style w:type="character" w:customStyle="1" w:styleId="13">
    <w:name w:val="(1)預算決議 字元"/>
    <w:link w:val="12"/>
    <w:rsid w:val="00AB3774"/>
    <w:rPr>
      <w:rFonts w:ascii="標楷體" w:eastAsia="標楷體" w:hAnsi="標楷體" w:cs="Times New Roman"/>
      <w:color w:val="000000"/>
      <w:sz w:val="32"/>
      <w:szCs w:val="32"/>
    </w:rPr>
  </w:style>
  <w:style w:type="paragraph" w:customStyle="1" w:styleId="0">
    <w:name w:val="0提案人"/>
    <w:basedOn w:val="a"/>
    <w:link w:val="00"/>
    <w:qFormat/>
    <w:rsid w:val="00D60AA8"/>
    <w:pPr>
      <w:spacing w:line="440" w:lineRule="exact"/>
      <w:ind w:leftChars="1400" w:left="4640" w:hangingChars="400" w:hanging="1280"/>
    </w:pPr>
    <w:rPr>
      <w:rFonts w:ascii="標楷體" w:eastAsia="標楷體" w:hAnsi="標楷體" w:cs="Times New Roman"/>
      <w:sz w:val="32"/>
      <w:szCs w:val="32"/>
    </w:rPr>
  </w:style>
  <w:style w:type="character" w:customStyle="1" w:styleId="00">
    <w:name w:val="0提案人 字元"/>
    <w:basedOn w:val="a0"/>
    <w:link w:val="0"/>
    <w:rsid w:val="00D60AA8"/>
    <w:rPr>
      <w:rFonts w:ascii="標楷體" w:eastAsia="標楷體" w:hAnsi="標楷體" w:cs="Times New Roman"/>
      <w:sz w:val="32"/>
      <w:szCs w:val="32"/>
    </w:rPr>
  </w:style>
  <w:style w:type="paragraph" w:customStyle="1" w:styleId="1-">
    <w:name w:val="(1)次段-預算決議"/>
    <w:basedOn w:val="12"/>
    <w:link w:val="1-0"/>
    <w:qFormat/>
    <w:rsid w:val="00AB3774"/>
    <w:pPr>
      <w:ind w:leftChars="800" w:left="800" w:firstLineChars="200" w:firstLine="640"/>
    </w:pPr>
  </w:style>
  <w:style w:type="paragraph" w:customStyle="1" w:styleId="1-62">
    <w:name w:val="1.次段-決議 縮排6及2"/>
    <w:basedOn w:val="11"/>
    <w:link w:val="1-620"/>
    <w:qFormat/>
    <w:rsid w:val="00AB3774"/>
    <w:pPr>
      <w:spacing w:beforeLines="0" w:before="0"/>
      <w:ind w:leftChars="600" w:left="1440" w:firstLineChars="200" w:firstLine="640"/>
    </w:pPr>
  </w:style>
  <w:style w:type="character" w:customStyle="1" w:styleId="1-0">
    <w:name w:val="(1)次段-預算決議 字元"/>
    <w:basedOn w:val="13"/>
    <w:link w:val="1-"/>
    <w:rsid w:val="00AB3774"/>
    <w:rPr>
      <w:rFonts w:ascii="標楷體" w:eastAsia="標楷體" w:hAnsi="標楷體" w:cs="Times New Roman"/>
      <w:color w:val="000000"/>
      <w:sz w:val="32"/>
      <w:szCs w:val="32"/>
    </w:rPr>
  </w:style>
  <w:style w:type="character" w:customStyle="1" w:styleId="110">
    <w:name w:val="1.決議+與前段1行距 字元"/>
    <w:basedOn w:val="10"/>
    <w:link w:val="11"/>
    <w:rsid w:val="00AB3774"/>
    <w:rPr>
      <w:rFonts w:ascii="標楷體" w:eastAsia="標楷體" w:hAnsi="標楷體" w:cs="Times New Roman"/>
      <w:color w:val="000000"/>
      <w:sz w:val="32"/>
      <w:szCs w:val="32"/>
    </w:rPr>
  </w:style>
  <w:style w:type="character" w:customStyle="1" w:styleId="1-620">
    <w:name w:val="1.次段-決議 縮排6及2 字元"/>
    <w:basedOn w:val="110"/>
    <w:link w:val="1-62"/>
    <w:rsid w:val="00AB3774"/>
    <w:rPr>
      <w:rFonts w:ascii="標楷體" w:eastAsia="標楷體" w:hAnsi="標楷體" w:cs="Times New Roman"/>
      <w:color w:val="000000"/>
      <w:sz w:val="32"/>
      <w:szCs w:val="32"/>
    </w:rPr>
  </w:style>
  <w:style w:type="paragraph" w:styleId="a4">
    <w:name w:val="header"/>
    <w:basedOn w:val="a"/>
    <w:link w:val="a5"/>
    <w:uiPriority w:val="99"/>
    <w:unhideWhenUsed/>
    <w:rsid w:val="00E5708E"/>
    <w:pPr>
      <w:tabs>
        <w:tab w:val="center" w:pos="4153"/>
        <w:tab w:val="right" w:pos="8306"/>
      </w:tabs>
      <w:snapToGrid w:val="0"/>
    </w:pPr>
    <w:rPr>
      <w:sz w:val="20"/>
      <w:szCs w:val="20"/>
    </w:rPr>
  </w:style>
  <w:style w:type="character" w:customStyle="1" w:styleId="a5">
    <w:name w:val="頁首 字元"/>
    <w:basedOn w:val="a0"/>
    <w:link w:val="a4"/>
    <w:uiPriority w:val="99"/>
    <w:rsid w:val="00E5708E"/>
    <w:rPr>
      <w:sz w:val="20"/>
      <w:szCs w:val="20"/>
    </w:rPr>
  </w:style>
  <w:style w:type="paragraph" w:styleId="a6">
    <w:name w:val="footer"/>
    <w:basedOn w:val="a"/>
    <w:link w:val="a7"/>
    <w:uiPriority w:val="99"/>
    <w:unhideWhenUsed/>
    <w:rsid w:val="00E5708E"/>
    <w:pPr>
      <w:tabs>
        <w:tab w:val="center" w:pos="4153"/>
        <w:tab w:val="right" w:pos="8306"/>
      </w:tabs>
      <w:snapToGrid w:val="0"/>
    </w:pPr>
    <w:rPr>
      <w:sz w:val="20"/>
      <w:szCs w:val="20"/>
    </w:rPr>
  </w:style>
  <w:style w:type="character" w:customStyle="1" w:styleId="a7">
    <w:name w:val="頁尾 字元"/>
    <w:basedOn w:val="a0"/>
    <w:link w:val="a6"/>
    <w:uiPriority w:val="99"/>
    <w:rsid w:val="00E5708E"/>
    <w:rPr>
      <w:sz w:val="20"/>
      <w:szCs w:val="20"/>
    </w:rPr>
  </w:style>
  <w:style w:type="character" w:customStyle="1" w:styleId="a8">
    <w:name w:val="(一) 字元"/>
    <w:link w:val="a9"/>
    <w:locked/>
    <w:rsid w:val="002C474D"/>
    <w:rPr>
      <w:rFonts w:ascii="標楷體" w:eastAsia="標楷體" w:hAnsi="標楷體"/>
      <w:bCs/>
      <w:sz w:val="32"/>
      <w:szCs w:val="32"/>
    </w:rPr>
  </w:style>
  <w:style w:type="paragraph" w:customStyle="1" w:styleId="a9">
    <w:name w:val="(一)"/>
    <w:basedOn w:val="a"/>
    <w:link w:val="a8"/>
    <w:qFormat/>
    <w:rsid w:val="002C474D"/>
    <w:pPr>
      <w:adjustRightInd w:val="0"/>
      <w:snapToGrid w:val="0"/>
      <w:spacing w:line="440" w:lineRule="exact"/>
      <w:ind w:leftChars="300" w:left="1960" w:hangingChars="200" w:hanging="640"/>
      <w:jc w:val="both"/>
    </w:pPr>
    <w:rPr>
      <w:rFonts w:ascii="標楷體" w:eastAsia="標楷體" w:hAnsi="標楷體"/>
      <w:bCs/>
      <w:sz w:val="32"/>
      <w:szCs w:val="32"/>
    </w:rPr>
  </w:style>
  <w:style w:type="paragraph" w:customStyle="1" w:styleId="01751">
    <w:name w:val="減列01 縮排7.5及1"/>
    <w:basedOn w:val="a"/>
    <w:link w:val="017510"/>
    <w:qFormat/>
    <w:rsid w:val="00453612"/>
    <w:pPr>
      <w:tabs>
        <w:tab w:val="left" w:pos="2127"/>
      </w:tabs>
      <w:kinsoku w:val="0"/>
      <w:overflowPunct w:val="0"/>
      <w:autoSpaceDN w:val="0"/>
      <w:snapToGrid w:val="0"/>
      <w:spacing w:line="440" w:lineRule="exact"/>
      <w:ind w:leftChars="750" w:left="2120" w:hangingChars="100" w:hanging="320"/>
      <w:jc w:val="both"/>
      <w:textAlignment w:val="center"/>
    </w:pPr>
    <w:rPr>
      <w:rFonts w:ascii="標楷體" w:eastAsia="標楷體" w:hAnsi="標楷體" w:cs="Times New Roman"/>
      <w:sz w:val="32"/>
      <w:szCs w:val="32"/>
    </w:rPr>
  </w:style>
  <w:style w:type="character" w:customStyle="1" w:styleId="017510">
    <w:name w:val="減列01 縮排7.5及1 字元"/>
    <w:basedOn w:val="a0"/>
    <w:link w:val="01751"/>
    <w:rsid w:val="00453612"/>
    <w:rPr>
      <w:rFonts w:ascii="標楷體" w:eastAsia="標楷體" w:hAnsi="標楷體" w:cs="Times New Roman"/>
      <w:sz w:val="32"/>
      <w:szCs w:val="32"/>
    </w:rPr>
  </w:style>
  <w:style w:type="paragraph" w:customStyle="1" w:styleId="aa">
    <w:name w:val="提案人"/>
    <w:basedOn w:val="a"/>
    <w:link w:val="ab"/>
    <w:qFormat/>
    <w:rsid w:val="009A60E7"/>
    <w:pPr>
      <w:widowControl/>
      <w:spacing w:line="440" w:lineRule="exact"/>
      <w:ind w:leftChars="1400" w:left="3360"/>
      <w:jc w:val="both"/>
    </w:pPr>
    <w:rPr>
      <w:rFonts w:ascii="標楷體" w:eastAsia="標楷體" w:hAnsi="標楷體" w:cs="Times New Roman"/>
      <w:sz w:val="32"/>
      <w:szCs w:val="32"/>
    </w:rPr>
  </w:style>
  <w:style w:type="character" w:customStyle="1" w:styleId="ab">
    <w:name w:val="提案人 字元"/>
    <w:link w:val="aa"/>
    <w:rsid w:val="009A60E7"/>
    <w:rPr>
      <w:rFonts w:ascii="標楷體" w:eastAsia="標楷體" w:hAnsi="標楷體" w:cs="Times New Roman"/>
      <w:sz w:val="32"/>
      <w:szCs w:val="32"/>
    </w:rPr>
  </w:style>
  <w:style w:type="paragraph" w:styleId="ac">
    <w:name w:val="Balloon Text"/>
    <w:basedOn w:val="a"/>
    <w:link w:val="ad"/>
    <w:uiPriority w:val="99"/>
    <w:semiHidden/>
    <w:unhideWhenUsed/>
    <w:rsid w:val="00E30B8E"/>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30B8E"/>
    <w:rPr>
      <w:rFonts w:asciiTheme="majorHAnsi" w:eastAsiaTheme="majorEastAsia" w:hAnsiTheme="majorHAnsi" w:cstheme="majorBidi"/>
      <w:sz w:val="18"/>
      <w:szCs w:val="18"/>
    </w:rPr>
  </w:style>
  <w:style w:type="table" w:styleId="ae">
    <w:name w:val="Table Grid"/>
    <w:basedOn w:val="a1"/>
    <w:uiPriority w:val="59"/>
    <w:rsid w:val="00E6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甲、 字元"/>
    <w:link w:val="af0"/>
    <w:locked/>
    <w:rsid w:val="00C34028"/>
    <w:rPr>
      <w:rFonts w:ascii="標楷體" w:eastAsia="標楷體" w:hAnsi="標楷體"/>
      <w:b/>
      <w:bCs/>
      <w:sz w:val="32"/>
      <w:szCs w:val="32"/>
    </w:rPr>
  </w:style>
  <w:style w:type="paragraph" w:customStyle="1" w:styleId="af0">
    <w:name w:val="甲、"/>
    <w:basedOn w:val="a"/>
    <w:link w:val="af"/>
    <w:qFormat/>
    <w:rsid w:val="00C34028"/>
    <w:pPr>
      <w:adjustRightInd w:val="0"/>
      <w:snapToGrid w:val="0"/>
      <w:spacing w:line="440" w:lineRule="exact"/>
      <w:ind w:rightChars="-47" w:right="-207"/>
    </w:pPr>
    <w:rPr>
      <w:rFonts w:ascii="標楷體" w:eastAsia="標楷體" w:hAnsi="標楷體"/>
      <w:b/>
      <w:bCs/>
      <w:sz w:val="32"/>
      <w:szCs w:val="32"/>
    </w:rPr>
  </w:style>
  <w:style w:type="character" w:customStyle="1" w:styleId="af1">
    <w:name w:val="一、 字元"/>
    <w:link w:val="af2"/>
    <w:locked/>
    <w:rsid w:val="00C34028"/>
    <w:rPr>
      <w:rFonts w:ascii="標楷體" w:eastAsia="標楷體" w:hAnsi="標楷體"/>
      <w:b/>
      <w:bCs/>
      <w:sz w:val="32"/>
      <w:szCs w:val="32"/>
    </w:rPr>
  </w:style>
  <w:style w:type="paragraph" w:customStyle="1" w:styleId="af2">
    <w:name w:val="一、"/>
    <w:basedOn w:val="a"/>
    <w:link w:val="af1"/>
    <w:qFormat/>
    <w:rsid w:val="00C34028"/>
    <w:pPr>
      <w:adjustRightInd w:val="0"/>
      <w:snapToGrid w:val="0"/>
      <w:spacing w:line="440" w:lineRule="exact"/>
      <w:ind w:leftChars="100" w:left="1081" w:hangingChars="200" w:hanging="641"/>
      <w:jc w:val="both"/>
    </w:pPr>
    <w:rPr>
      <w:rFonts w:ascii="標楷體" w:eastAsia="標楷體" w:hAnsi="標楷體"/>
      <w:b/>
      <w:bCs/>
      <w:sz w:val="32"/>
      <w:szCs w:val="32"/>
    </w:rPr>
  </w:style>
  <w:style w:type="character" w:customStyle="1" w:styleId="14">
    <w:name w:val="1. 字元"/>
    <w:link w:val="15"/>
    <w:locked/>
    <w:rsid w:val="00C34028"/>
    <w:rPr>
      <w:rFonts w:ascii="標楷體" w:eastAsia="標楷體" w:hAnsi="標楷體"/>
      <w:sz w:val="32"/>
      <w:szCs w:val="32"/>
    </w:rPr>
  </w:style>
  <w:style w:type="paragraph" w:customStyle="1" w:styleId="15">
    <w:name w:val="1."/>
    <w:basedOn w:val="a"/>
    <w:link w:val="14"/>
    <w:qFormat/>
    <w:rsid w:val="00C34028"/>
    <w:pPr>
      <w:kinsoku w:val="0"/>
      <w:overflowPunct w:val="0"/>
      <w:snapToGrid w:val="0"/>
      <w:spacing w:line="440" w:lineRule="exact"/>
      <w:ind w:leftChars="500" w:left="2520" w:hangingChars="100" w:hanging="320"/>
      <w:jc w:val="both"/>
    </w:pPr>
    <w:rPr>
      <w:rFonts w:ascii="標楷體" w:eastAsia="標楷體" w:hAnsi="標楷體"/>
      <w:sz w:val="32"/>
      <w:szCs w:val="32"/>
    </w:rPr>
  </w:style>
  <w:style w:type="paragraph" w:customStyle="1" w:styleId="af3">
    <w:name w:val="特殊段落"/>
    <w:basedOn w:val="a"/>
    <w:rsid w:val="00C34028"/>
    <w:pPr>
      <w:kinsoku w:val="0"/>
      <w:overflowPunct w:val="0"/>
      <w:autoSpaceDE w:val="0"/>
      <w:autoSpaceDN w:val="0"/>
      <w:jc w:val="both"/>
    </w:pPr>
    <w:rPr>
      <w:rFonts w:ascii="Times New Roman" w:eastAsia="華康細明體" w:hAnsi="Times New Roman" w:cs="Times New Roman"/>
      <w:snapToGrid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47768">
      <w:bodyDiv w:val="1"/>
      <w:marLeft w:val="0"/>
      <w:marRight w:val="0"/>
      <w:marTop w:val="0"/>
      <w:marBottom w:val="0"/>
      <w:divBdr>
        <w:top w:val="none" w:sz="0" w:space="0" w:color="auto"/>
        <w:left w:val="none" w:sz="0" w:space="0" w:color="auto"/>
        <w:bottom w:val="none" w:sz="0" w:space="0" w:color="auto"/>
        <w:right w:val="none" w:sz="0" w:space="0" w:color="auto"/>
      </w:divBdr>
    </w:div>
    <w:div w:id="904726057">
      <w:bodyDiv w:val="1"/>
      <w:marLeft w:val="0"/>
      <w:marRight w:val="0"/>
      <w:marTop w:val="0"/>
      <w:marBottom w:val="0"/>
      <w:divBdr>
        <w:top w:val="none" w:sz="0" w:space="0" w:color="auto"/>
        <w:left w:val="none" w:sz="0" w:space="0" w:color="auto"/>
        <w:bottom w:val="none" w:sz="0" w:space="0" w:color="auto"/>
        <w:right w:val="none" w:sz="0" w:space="0" w:color="auto"/>
      </w:divBdr>
    </w:div>
    <w:div w:id="151592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6CE8-562C-4BE1-809E-AB534974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6025</Words>
  <Characters>34344</Characters>
  <Application>Microsoft Office Word</Application>
  <DocSecurity>0</DocSecurity>
  <Lines>286</Lines>
  <Paragraphs>80</Paragraphs>
  <ScaleCrop>false</ScaleCrop>
  <Company/>
  <LinksUpToDate>false</LinksUpToDate>
  <CharactersWithSpaces>40289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hp400g3</dc:creator>
  <cp:lastModifiedBy>hp400g3</cp:lastModifiedBy>
  <cp:revision>11</cp:revision>
  <cp:lastPrinted>2019-11-19T07:42:00Z</cp:lastPrinted>
  <dcterms:created xsi:type="dcterms:W3CDTF">2019-11-26T02:40:00Z</dcterms:created>
  <dcterms:modified xsi:type="dcterms:W3CDTF">2019-11-27T07:21:00Z</dcterms:modified>
</cp:coreProperties>
</file>