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A3527D" w:rsidRDefault="00BC2CB9" w:rsidP="00EB5781">
      <w:pPr>
        <w:pStyle w:val="a5"/>
        <w:spacing w:line="480" w:lineRule="exact"/>
        <w:rPr>
          <w:spacing w:val="8"/>
          <w:szCs w:val="32"/>
        </w:rPr>
      </w:pPr>
      <w:bookmarkStart w:id="0" w:name="_GoBack"/>
      <w:bookmarkEnd w:id="0"/>
      <w:r w:rsidRPr="00A3527D">
        <w:rPr>
          <w:spacing w:val="8"/>
          <w:szCs w:val="32"/>
        </w:rPr>
        <w:t>立法院第</w:t>
      </w:r>
      <w:r w:rsidR="002A4DCB" w:rsidRPr="00A3527D">
        <w:rPr>
          <w:rFonts w:hint="eastAsia"/>
          <w:spacing w:val="8"/>
          <w:szCs w:val="32"/>
        </w:rPr>
        <w:t>8</w:t>
      </w:r>
      <w:r w:rsidRPr="00A3527D">
        <w:rPr>
          <w:spacing w:val="8"/>
          <w:szCs w:val="32"/>
        </w:rPr>
        <w:t>屆第</w:t>
      </w:r>
      <w:r w:rsidR="00553894" w:rsidRPr="00A3527D">
        <w:rPr>
          <w:rFonts w:hint="eastAsia"/>
          <w:spacing w:val="8"/>
          <w:szCs w:val="32"/>
        </w:rPr>
        <w:t>4</w:t>
      </w:r>
      <w:r w:rsidRPr="00A3527D">
        <w:rPr>
          <w:spacing w:val="8"/>
          <w:szCs w:val="32"/>
        </w:rPr>
        <w:t>會期經濟委員會第</w:t>
      </w:r>
      <w:r w:rsidR="00905A70" w:rsidRPr="00A3527D">
        <w:rPr>
          <w:rFonts w:hint="eastAsia"/>
          <w:spacing w:val="8"/>
          <w:szCs w:val="32"/>
        </w:rPr>
        <w:t>1</w:t>
      </w:r>
      <w:r w:rsidR="00596087">
        <w:rPr>
          <w:rFonts w:hint="eastAsia"/>
          <w:spacing w:val="8"/>
          <w:szCs w:val="32"/>
        </w:rPr>
        <w:t>8</w:t>
      </w:r>
      <w:r w:rsidRPr="00A3527D">
        <w:rPr>
          <w:spacing w:val="8"/>
          <w:szCs w:val="32"/>
        </w:rPr>
        <w:t>次全體委員會議議事錄</w:t>
      </w:r>
    </w:p>
    <w:p w:rsidR="005E5328" w:rsidRPr="003B333B" w:rsidRDefault="0014671E" w:rsidP="00A23E79">
      <w:pPr>
        <w:adjustRightInd w:val="0"/>
        <w:spacing w:line="480" w:lineRule="exact"/>
        <w:ind w:leftChars="11" w:left="1699" w:right="-2" w:hangingChars="500" w:hanging="1662"/>
        <w:rPr>
          <w:szCs w:val="32"/>
        </w:rPr>
      </w:pPr>
      <w:r w:rsidRPr="00A3527D">
        <w:rPr>
          <w:szCs w:val="32"/>
        </w:rPr>
        <w:t>時</w:t>
      </w:r>
      <w:r w:rsidR="00001F14" w:rsidRPr="00A3527D">
        <w:rPr>
          <w:rFonts w:hint="eastAsia"/>
          <w:szCs w:val="32"/>
        </w:rPr>
        <w:t xml:space="preserve">　　</w:t>
      </w:r>
      <w:r w:rsidRPr="00A3527D">
        <w:rPr>
          <w:szCs w:val="32"/>
        </w:rPr>
        <w:t>間：</w:t>
      </w:r>
      <w:r w:rsidR="0049521A" w:rsidRPr="00A3527D">
        <w:rPr>
          <w:rFonts w:hint="eastAsia"/>
          <w:szCs w:val="32"/>
        </w:rPr>
        <w:t>1</w:t>
      </w:r>
      <w:r w:rsidR="00596087">
        <w:rPr>
          <w:rFonts w:hint="eastAsia"/>
          <w:szCs w:val="32"/>
        </w:rPr>
        <w:t>03</w:t>
      </w:r>
      <w:r w:rsidR="0049521A" w:rsidRPr="00A3527D">
        <w:rPr>
          <w:rFonts w:hint="eastAsia"/>
          <w:szCs w:val="32"/>
        </w:rPr>
        <w:t>年</w:t>
      </w:r>
      <w:r w:rsidR="00716DCB" w:rsidRPr="00A3527D">
        <w:rPr>
          <w:rFonts w:hint="eastAsia"/>
          <w:szCs w:val="32"/>
        </w:rPr>
        <w:t>1</w:t>
      </w:r>
      <w:r w:rsidR="0049521A" w:rsidRPr="00A3527D">
        <w:rPr>
          <w:rFonts w:hint="eastAsia"/>
          <w:szCs w:val="32"/>
        </w:rPr>
        <w:t>月</w:t>
      </w:r>
      <w:r w:rsidR="00596087">
        <w:rPr>
          <w:rFonts w:hint="eastAsia"/>
          <w:szCs w:val="32"/>
        </w:rPr>
        <w:t>6</w:t>
      </w:r>
      <w:r w:rsidR="0049521A" w:rsidRPr="00A3527D">
        <w:rPr>
          <w:rFonts w:hint="eastAsia"/>
          <w:szCs w:val="32"/>
        </w:rPr>
        <w:t>日</w:t>
      </w:r>
      <w:r w:rsidR="0049521A" w:rsidRPr="00A3527D">
        <w:rPr>
          <w:rFonts w:hint="eastAsia"/>
          <w:spacing w:val="-20"/>
          <w:szCs w:val="32"/>
        </w:rPr>
        <w:t>（星期</w:t>
      </w:r>
      <w:r w:rsidR="006B7EE2" w:rsidRPr="00A3527D">
        <w:rPr>
          <w:rFonts w:hint="eastAsia"/>
          <w:spacing w:val="-20"/>
          <w:szCs w:val="32"/>
        </w:rPr>
        <w:t>一</w:t>
      </w:r>
      <w:r w:rsidR="0049521A" w:rsidRPr="00A3527D">
        <w:rPr>
          <w:rFonts w:hint="eastAsia"/>
          <w:spacing w:val="-20"/>
          <w:szCs w:val="32"/>
        </w:rPr>
        <w:t>）</w:t>
      </w:r>
      <w:r w:rsidR="00596087" w:rsidRPr="00A3527D">
        <w:rPr>
          <w:rFonts w:hint="eastAsia"/>
          <w:spacing w:val="-6"/>
          <w:szCs w:val="32"/>
        </w:rPr>
        <w:t>上</w:t>
      </w:r>
      <w:r w:rsidR="00596087" w:rsidRPr="003B333B">
        <w:rPr>
          <w:rFonts w:hint="eastAsia"/>
          <w:spacing w:val="-6"/>
          <w:szCs w:val="32"/>
        </w:rPr>
        <w:t>午</w:t>
      </w:r>
      <w:r w:rsidR="00596087" w:rsidRPr="003B333B">
        <w:rPr>
          <w:rFonts w:hint="eastAsia"/>
          <w:spacing w:val="-6"/>
          <w:szCs w:val="32"/>
        </w:rPr>
        <w:t>9</w:t>
      </w:r>
      <w:r w:rsidR="002D780E" w:rsidRPr="003B333B">
        <w:rPr>
          <w:rFonts w:hint="eastAsia"/>
          <w:spacing w:val="-6"/>
          <w:szCs w:val="32"/>
        </w:rPr>
        <w:t>時</w:t>
      </w:r>
      <w:r w:rsidR="00566EFD" w:rsidRPr="003B333B">
        <w:rPr>
          <w:rFonts w:hint="eastAsia"/>
          <w:spacing w:val="-6"/>
          <w:szCs w:val="32"/>
        </w:rPr>
        <w:t>11</w:t>
      </w:r>
      <w:r w:rsidR="002D780E" w:rsidRPr="003B333B">
        <w:rPr>
          <w:rFonts w:hint="eastAsia"/>
          <w:spacing w:val="-6"/>
          <w:szCs w:val="32"/>
        </w:rPr>
        <w:t>分至</w:t>
      </w:r>
      <w:r w:rsidR="00685070" w:rsidRPr="003B333B">
        <w:rPr>
          <w:rFonts w:hint="eastAsia"/>
          <w:spacing w:val="-6"/>
          <w:szCs w:val="32"/>
        </w:rPr>
        <w:t>12</w:t>
      </w:r>
      <w:r w:rsidR="003D67EF" w:rsidRPr="003B333B">
        <w:rPr>
          <w:rFonts w:hint="eastAsia"/>
          <w:spacing w:val="-6"/>
          <w:szCs w:val="32"/>
        </w:rPr>
        <w:t>時</w:t>
      </w:r>
      <w:r w:rsidR="00685070" w:rsidRPr="003B333B">
        <w:rPr>
          <w:rFonts w:hint="eastAsia"/>
          <w:spacing w:val="-6"/>
          <w:szCs w:val="32"/>
        </w:rPr>
        <w:t>56</w:t>
      </w:r>
      <w:r w:rsidR="003D67EF" w:rsidRPr="003B333B">
        <w:rPr>
          <w:rFonts w:hint="eastAsia"/>
          <w:spacing w:val="-6"/>
          <w:szCs w:val="32"/>
        </w:rPr>
        <w:t>分</w:t>
      </w:r>
    </w:p>
    <w:p w:rsidR="006B7EE2" w:rsidRPr="003B333B" w:rsidRDefault="006B7EE2" w:rsidP="00A23E79">
      <w:pPr>
        <w:adjustRightInd w:val="0"/>
        <w:spacing w:line="480" w:lineRule="exact"/>
        <w:ind w:leftChars="500" w:left="1662" w:right="-2"/>
        <w:rPr>
          <w:szCs w:val="32"/>
        </w:rPr>
      </w:pPr>
      <w:r w:rsidRPr="003B333B">
        <w:rPr>
          <w:rFonts w:hint="eastAsia"/>
          <w:szCs w:val="32"/>
        </w:rPr>
        <w:t>1</w:t>
      </w:r>
      <w:r w:rsidR="00596087" w:rsidRPr="003B333B">
        <w:rPr>
          <w:rFonts w:hint="eastAsia"/>
          <w:szCs w:val="32"/>
        </w:rPr>
        <w:t>03</w:t>
      </w:r>
      <w:r w:rsidRPr="003B333B">
        <w:rPr>
          <w:rFonts w:hint="eastAsia"/>
          <w:szCs w:val="32"/>
        </w:rPr>
        <w:t>年</w:t>
      </w:r>
      <w:r w:rsidR="00716DCB" w:rsidRPr="003B333B">
        <w:rPr>
          <w:rFonts w:hint="eastAsia"/>
          <w:szCs w:val="32"/>
        </w:rPr>
        <w:t>1</w:t>
      </w:r>
      <w:r w:rsidRPr="003B333B">
        <w:rPr>
          <w:rFonts w:hint="eastAsia"/>
          <w:szCs w:val="32"/>
        </w:rPr>
        <w:t>月</w:t>
      </w:r>
      <w:r w:rsidR="00596087" w:rsidRPr="003B333B">
        <w:rPr>
          <w:rFonts w:hint="eastAsia"/>
          <w:szCs w:val="32"/>
        </w:rPr>
        <w:t>8</w:t>
      </w:r>
      <w:r w:rsidRPr="003B333B">
        <w:rPr>
          <w:rFonts w:hint="eastAsia"/>
          <w:szCs w:val="32"/>
        </w:rPr>
        <w:t>日</w:t>
      </w:r>
      <w:r w:rsidRPr="003B333B">
        <w:rPr>
          <w:rFonts w:hint="eastAsia"/>
          <w:spacing w:val="-20"/>
          <w:szCs w:val="32"/>
        </w:rPr>
        <w:t>（星期三）</w:t>
      </w:r>
      <w:r w:rsidRPr="003B333B">
        <w:rPr>
          <w:rFonts w:hint="eastAsia"/>
          <w:spacing w:val="-6"/>
          <w:szCs w:val="32"/>
        </w:rPr>
        <w:t>上午</w:t>
      </w:r>
      <w:r w:rsidRPr="003B333B">
        <w:rPr>
          <w:rFonts w:hint="eastAsia"/>
          <w:spacing w:val="-6"/>
          <w:szCs w:val="32"/>
        </w:rPr>
        <w:t>9</w:t>
      </w:r>
      <w:r w:rsidRPr="003B333B">
        <w:rPr>
          <w:rFonts w:hint="eastAsia"/>
          <w:spacing w:val="-6"/>
          <w:szCs w:val="32"/>
        </w:rPr>
        <w:t>時</w:t>
      </w:r>
      <w:r w:rsidR="00354116" w:rsidRPr="003B333B">
        <w:rPr>
          <w:rFonts w:hint="eastAsia"/>
          <w:spacing w:val="-6"/>
          <w:szCs w:val="32"/>
        </w:rPr>
        <w:t>2</w:t>
      </w:r>
      <w:r w:rsidR="002A59CA" w:rsidRPr="003B333B">
        <w:rPr>
          <w:rFonts w:hint="eastAsia"/>
          <w:spacing w:val="-6"/>
          <w:szCs w:val="32"/>
        </w:rPr>
        <w:t>分</w:t>
      </w:r>
      <w:r w:rsidRPr="003B333B">
        <w:rPr>
          <w:rFonts w:hint="eastAsia"/>
          <w:spacing w:val="-6"/>
          <w:szCs w:val="32"/>
        </w:rPr>
        <w:t>至</w:t>
      </w:r>
      <w:r w:rsidR="009403D8" w:rsidRPr="003B333B">
        <w:rPr>
          <w:rFonts w:hint="eastAsia"/>
          <w:spacing w:val="-6"/>
          <w:szCs w:val="32"/>
        </w:rPr>
        <w:t>1</w:t>
      </w:r>
      <w:r w:rsidR="009F18C9" w:rsidRPr="003B333B">
        <w:rPr>
          <w:rFonts w:hint="eastAsia"/>
          <w:spacing w:val="-6"/>
          <w:szCs w:val="32"/>
        </w:rPr>
        <w:t>2</w:t>
      </w:r>
      <w:r w:rsidR="00E069AB" w:rsidRPr="003B333B">
        <w:rPr>
          <w:rFonts w:hint="eastAsia"/>
          <w:spacing w:val="-6"/>
          <w:szCs w:val="32"/>
        </w:rPr>
        <w:t>時</w:t>
      </w:r>
      <w:r w:rsidR="003B333B" w:rsidRPr="003B333B">
        <w:rPr>
          <w:rFonts w:hint="eastAsia"/>
          <w:spacing w:val="-6"/>
          <w:szCs w:val="32"/>
        </w:rPr>
        <w:t>2</w:t>
      </w:r>
      <w:r w:rsidR="00E069AB" w:rsidRPr="003B333B">
        <w:rPr>
          <w:rFonts w:hint="eastAsia"/>
          <w:spacing w:val="-6"/>
          <w:szCs w:val="32"/>
        </w:rPr>
        <w:t>分</w:t>
      </w:r>
    </w:p>
    <w:p w:rsidR="0014671E" w:rsidRPr="003B333B" w:rsidRDefault="0014671E" w:rsidP="00EB5781">
      <w:pPr>
        <w:tabs>
          <w:tab w:val="left" w:pos="6308"/>
        </w:tabs>
        <w:spacing w:line="480" w:lineRule="exact"/>
      </w:pPr>
      <w:r w:rsidRPr="003B333B">
        <w:t>地</w:t>
      </w:r>
      <w:r w:rsidR="00001F14" w:rsidRPr="003B333B">
        <w:rPr>
          <w:rFonts w:hint="eastAsia"/>
        </w:rPr>
        <w:t xml:space="preserve">　　</w:t>
      </w:r>
      <w:r w:rsidRPr="003B333B">
        <w:t>點：本院紅樓</w:t>
      </w:r>
      <w:r w:rsidRPr="003B333B">
        <w:t>101</w:t>
      </w:r>
      <w:r w:rsidRPr="003B333B">
        <w:t>會議室</w:t>
      </w:r>
    </w:p>
    <w:p w:rsidR="00553894" w:rsidRPr="00A3527D" w:rsidRDefault="00553894" w:rsidP="00BF4B1B">
      <w:pPr>
        <w:overflowPunct w:val="0"/>
        <w:autoSpaceDN w:val="0"/>
        <w:adjustRightInd w:val="0"/>
        <w:spacing w:line="480" w:lineRule="exact"/>
        <w:ind w:left="1662" w:rightChars="127" w:right="422" w:hangingChars="500" w:hanging="1662"/>
        <w:rPr>
          <w:szCs w:val="32"/>
        </w:rPr>
      </w:pPr>
      <w:r w:rsidRPr="00A3527D">
        <w:rPr>
          <w:szCs w:val="32"/>
        </w:rPr>
        <w:t>出席委員</w:t>
      </w:r>
      <w:r w:rsidR="005D6589" w:rsidRPr="00A3527D">
        <w:rPr>
          <w:rFonts w:hint="eastAsia"/>
          <w:szCs w:val="32"/>
        </w:rPr>
        <w:t>：</w:t>
      </w:r>
      <w:r w:rsidR="00983CAC" w:rsidRPr="0050592E">
        <w:rPr>
          <w:rFonts w:hint="eastAsia"/>
          <w:szCs w:val="32"/>
        </w:rPr>
        <w:t>簡東明</w:t>
      </w:r>
      <w:r w:rsidR="00983CAC" w:rsidRPr="0050592E">
        <w:rPr>
          <w:rFonts w:hint="eastAsia"/>
          <w:szCs w:val="32"/>
        </w:rPr>
        <w:t xml:space="preserve">  </w:t>
      </w:r>
      <w:r w:rsidR="0030185C" w:rsidRPr="0050592E">
        <w:rPr>
          <w:rFonts w:hint="eastAsia"/>
          <w:szCs w:val="32"/>
        </w:rPr>
        <w:t>許忠信</w:t>
      </w:r>
      <w:r w:rsidR="008929BC" w:rsidRPr="0050592E">
        <w:rPr>
          <w:rFonts w:hint="eastAsia"/>
          <w:szCs w:val="32"/>
        </w:rPr>
        <w:t xml:space="preserve">  </w:t>
      </w:r>
      <w:r w:rsidR="008929BC" w:rsidRPr="0050592E">
        <w:rPr>
          <w:rFonts w:hint="eastAsia"/>
          <w:szCs w:val="32"/>
        </w:rPr>
        <w:t>楊瓊瓔</w:t>
      </w:r>
      <w:r w:rsidR="00752CA3" w:rsidRPr="0050592E">
        <w:rPr>
          <w:rFonts w:hint="eastAsia"/>
          <w:szCs w:val="32"/>
        </w:rPr>
        <w:t xml:space="preserve">  </w:t>
      </w:r>
      <w:r w:rsidR="00752CA3" w:rsidRPr="0050592E">
        <w:rPr>
          <w:szCs w:val="32"/>
        </w:rPr>
        <w:t>黃偉哲</w:t>
      </w:r>
      <w:r w:rsidR="0050592E" w:rsidRPr="0050592E">
        <w:rPr>
          <w:rFonts w:hint="eastAsia"/>
          <w:szCs w:val="32"/>
        </w:rPr>
        <w:t xml:space="preserve">  </w:t>
      </w:r>
      <w:r w:rsidR="0050592E" w:rsidRPr="0050592E">
        <w:rPr>
          <w:rFonts w:hint="eastAsia"/>
          <w:szCs w:val="32"/>
        </w:rPr>
        <w:t>徐耀昌</w:t>
      </w:r>
      <w:r w:rsidR="00154BB8" w:rsidRPr="0050592E">
        <w:rPr>
          <w:rFonts w:hint="eastAsia"/>
          <w:szCs w:val="32"/>
        </w:rPr>
        <w:t xml:space="preserve">  </w:t>
      </w:r>
      <w:r w:rsidR="00752CA3" w:rsidRPr="0050592E">
        <w:rPr>
          <w:rFonts w:hint="eastAsia"/>
          <w:szCs w:val="32"/>
        </w:rPr>
        <w:t>黃昭順</w:t>
      </w:r>
      <w:r w:rsidR="00752CA3" w:rsidRPr="0050592E">
        <w:rPr>
          <w:rFonts w:hint="eastAsia"/>
          <w:szCs w:val="32"/>
        </w:rPr>
        <w:t xml:space="preserve">  </w:t>
      </w:r>
      <w:r w:rsidR="004E51DF" w:rsidRPr="0050592E">
        <w:rPr>
          <w:rFonts w:hint="eastAsia"/>
          <w:szCs w:val="32"/>
        </w:rPr>
        <w:t>張嘉郡</w:t>
      </w:r>
      <w:r w:rsidR="0050592E" w:rsidRPr="0050592E">
        <w:rPr>
          <w:rFonts w:hint="eastAsia"/>
          <w:szCs w:val="32"/>
        </w:rPr>
        <w:t xml:space="preserve">  </w:t>
      </w:r>
      <w:r w:rsidR="0050592E" w:rsidRPr="0050592E">
        <w:rPr>
          <w:rFonts w:hint="eastAsia"/>
          <w:szCs w:val="32"/>
        </w:rPr>
        <w:t>陳明文</w:t>
      </w:r>
      <w:r w:rsidR="0050592E" w:rsidRPr="0050592E">
        <w:rPr>
          <w:rFonts w:hint="eastAsia"/>
          <w:szCs w:val="32"/>
        </w:rPr>
        <w:t xml:space="preserve">  </w:t>
      </w:r>
      <w:r w:rsidR="0050592E" w:rsidRPr="0050592E">
        <w:rPr>
          <w:rFonts w:hint="eastAsia"/>
          <w:szCs w:val="32"/>
        </w:rPr>
        <w:t>林岱樺</w:t>
      </w:r>
      <w:r w:rsidR="0050592E" w:rsidRPr="0050592E">
        <w:rPr>
          <w:rFonts w:hint="eastAsia"/>
          <w:szCs w:val="32"/>
        </w:rPr>
        <w:t xml:space="preserve">  </w:t>
      </w:r>
      <w:r w:rsidR="0050592E" w:rsidRPr="0050592E">
        <w:rPr>
          <w:rFonts w:hint="eastAsia"/>
          <w:szCs w:val="32"/>
        </w:rPr>
        <w:t>廖國棟</w:t>
      </w:r>
      <w:r w:rsidR="004E51DF" w:rsidRPr="0050592E">
        <w:rPr>
          <w:rFonts w:hint="eastAsia"/>
          <w:szCs w:val="32"/>
        </w:rPr>
        <w:t xml:space="preserve">  </w:t>
      </w:r>
      <w:r w:rsidR="00154BB8" w:rsidRPr="0050592E">
        <w:rPr>
          <w:szCs w:val="32"/>
        </w:rPr>
        <w:t>丁守中</w:t>
      </w:r>
      <w:r w:rsidR="00154BB8" w:rsidRPr="0050592E">
        <w:rPr>
          <w:rFonts w:hint="eastAsia"/>
          <w:szCs w:val="32"/>
        </w:rPr>
        <w:t xml:space="preserve">  </w:t>
      </w:r>
      <w:r w:rsidR="00154BB8" w:rsidRPr="0050592E">
        <w:rPr>
          <w:szCs w:val="32"/>
        </w:rPr>
        <w:t>李慶華</w:t>
      </w:r>
      <w:r w:rsidR="00154BB8" w:rsidRPr="0050592E">
        <w:rPr>
          <w:rFonts w:hint="eastAsia"/>
          <w:szCs w:val="32"/>
        </w:rPr>
        <w:t xml:space="preserve">  </w:t>
      </w:r>
      <w:r w:rsidR="00154BB8" w:rsidRPr="0050592E">
        <w:rPr>
          <w:rFonts w:hint="eastAsia"/>
          <w:szCs w:val="32"/>
        </w:rPr>
        <w:t>高志鵬</w:t>
      </w:r>
      <w:r w:rsidR="0050592E" w:rsidRPr="0050592E">
        <w:rPr>
          <w:rFonts w:hint="eastAsia"/>
          <w:szCs w:val="32"/>
        </w:rPr>
        <w:t xml:space="preserve">  </w:t>
      </w:r>
      <w:r w:rsidR="0050592E" w:rsidRPr="0050592E">
        <w:rPr>
          <w:rFonts w:hint="eastAsia"/>
          <w:szCs w:val="32"/>
        </w:rPr>
        <w:t>林滄敏</w:t>
      </w:r>
      <w:r w:rsidR="00637153" w:rsidRPr="003A796E">
        <w:rPr>
          <w:rFonts w:hint="eastAsia"/>
          <w:color w:val="FFFFFF" w:themeColor="background1"/>
          <w:szCs w:val="32"/>
        </w:rPr>
        <w:t xml:space="preserve">  </w:t>
      </w:r>
      <w:r w:rsidR="00637153" w:rsidRPr="00BF0B0C">
        <w:rPr>
          <w:rFonts w:hint="eastAsia"/>
          <w:szCs w:val="32"/>
        </w:rPr>
        <w:t>蘇震清</w:t>
      </w:r>
      <w:r w:rsidR="00DF21E7" w:rsidRPr="00BF0B0C">
        <w:rPr>
          <w:rFonts w:hint="eastAsia"/>
          <w:szCs w:val="32"/>
        </w:rPr>
        <w:t xml:space="preserve"> </w:t>
      </w:r>
      <w:r w:rsidR="00DF21E7" w:rsidRPr="00A3527D">
        <w:rPr>
          <w:rFonts w:hint="eastAsia"/>
          <w:szCs w:val="32"/>
        </w:rPr>
        <w:t xml:space="preserve"> </w:t>
      </w:r>
    </w:p>
    <w:p w:rsidR="00553894" w:rsidRPr="00A3527D" w:rsidRDefault="00553894" w:rsidP="00EB5781">
      <w:pPr>
        <w:tabs>
          <w:tab w:val="left" w:pos="6972"/>
          <w:tab w:val="left" w:pos="8300"/>
        </w:tabs>
        <w:overflowPunct w:val="0"/>
        <w:autoSpaceDN w:val="0"/>
        <w:spacing w:line="480" w:lineRule="exact"/>
        <w:ind w:leftChars="500" w:left="3289" w:hangingChars="489" w:hanging="1627"/>
        <w:rPr>
          <w:b/>
          <w:szCs w:val="32"/>
        </w:rPr>
      </w:pPr>
      <w:r w:rsidRPr="00A3527D">
        <w:rPr>
          <w:b/>
          <w:szCs w:val="32"/>
        </w:rPr>
        <w:t>委員出席</w:t>
      </w:r>
      <w:r w:rsidR="003449A0" w:rsidRPr="00A3527D">
        <w:rPr>
          <w:rFonts w:hint="eastAsia"/>
          <w:b/>
          <w:szCs w:val="32"/>
        </w:rPr>
        <w:t>1</w:t>
      </w:r>
      <w:r w:rsidR="001F1525">
        <w:rPr>
          <w:rFonts w:hint="eastAsia"/>
          <w:b/>
          <w:szCs w:val="32"/>
        </w:rPr>
        <w:t>5</w:t>
      </w:r>
      <w:r w:rsidRPr="00A3527D">
        <w:rPr>
          <w:b/>
          <w:szCs w:val="32"/>
        </w:rPr>
        <w:t>人</w:t>
      </w:r>
    </w:p>
    <w:p w:rsidR="003B5188" w:rsidRDefault="00553894" w:rsidP="00F72EBC">
      <w:pPr>
        <w:tabs>
          <w:tab w:val="left" w:pos="9356"/>
        </w:tabs>
        <w:overflowPunct w:val="0"/>
        <w:autoSpaceDN w:val="0"/>
        <w:adjustRightInd w:val="0"/>
        <w:spacing w:line="480" w:lineRule="exact"/>
        <w:ind w:left="1662" w:rightChars="200" w:right="665" w:hangingChars="500" w:hanging="1662"/>
        <w:rPr>
          <w:szCs w:val="32"/>
        </w:rPr>
      </w:pPr>
      <w:r w:rsidRPr="00A3527D">
        <w:rPr>
          <w:szCs w:val="32"/>
        </w:rPr>
        <w:t>列席委員</w:t>
      </w:r>
      <w:r w:rsidR="00E063C6" w:rsidRPr="00A3527D">
        <w:rPr>
          <w:szCs w:val="32"/>
        </w:rPr>
        <w:t>：</w:t>
      </w:r>
      <w:r w:rsidR="00E063C6" w:rsidRPr="00A3527D">
        <w:rPr>
          <w:rFonts w:hint="eastAsia"/>
        </w:rPr>
        <w:t>陳亭妃</w:t>
      </w:r>
      <w:r w:rsidR="00E063C6" w:rsidRPr="00A3527D">
        <w:rPr>
          <w:rFonts w:hint="eastAsia"/>
          <w:szCs w:val="32"/>
        </w:rPr>
        <w:t xml:space="preserve">  </w:t>
      </w:r>
      <w:r w:rsidR="00E063C6">
        <w:rPr>
          <w:rFonts w:hint="eastAsia"/>
          <w:szCs w:val="32"/>
        </w:rPr>
        <w:t>吳育仁</w:t>
      </w:r>
      <w:r w:rsidR="00E063C6">
        <w:rPr>
          <w:rFonts w:hint="eastAsia"/>
          <w:szCs w:val="32"/>
        </w:rPr>
        <w:t xml:space="preserve">  </w:t>
      </w:r>
      <w:r w:rsidR="00E063C6">
        <w:rPr>
          <w:rFonts w:hint="eastAsia"/>
          <w:szCs w:val="32"/>
        </w:rPr>
        <w:t>江啟臣</w:t>
      </w:r>
      <w:r w:rsidR="00E063C6" w:rsidRPr="00A3527D">
        <w:rPr>
          <w:rFonts w:hint="eastAsia"/>
        </w:rPr>
        <w:t xml:space="preserve">  </w:t>
      </w:r>
      <w:r w:rsidR="00E063C6" w:rsidRPr="00A3527D">
        <w:rPr>
          <w:rFonts w:hint="eastAsia"/>
          <w:szCs w:val="32"/>
        </w:rPr>
        <w:t>陳歐珀</w:t>
      </w:r>
      <w:r w:rsidR="00E063C6">
        <w:rPr>
          <w:rFonts w:hint="eastAsia"/>
          <w:szCs w:val="32"/>
        </w:rPr>
        <w:t xml:space="preserve">  </w:t>
      </w:r>
      <w:r w:rsidR="00983CAC">
        <w:rPr>
          <w:rFonts w:hint="eastAsia"/>
          <w:szCs w:val="32"/>
        </w:rPr>
        <w:t>蕭美琴</w:t>
      </w:r>
      <w:r w:rsidR="00983CAC">
        <w:rPr>
          <w:rFonts w:hint="eastAsia"/>
          <w:szCs w:val="32"/>
        </w:rPr>
        <w:t xml:space="preserve">  </w:t>
      </w:r>
      <w:r w:rsidR="00983CAC">
        <w:rPr>
          <w:rFonts w:hint="eastAsia"/>
          <w:szCs w:val="32"/>
        </w:rPr>
        <w:t>張慶忠</w:t>
      </w:r>
      <w:r w:rsidR="00983CAC" w:rsidRPr="00A3527D">
        <w:rPr>
          <w:rFonts w:hint="eastAsia"/>
          <w:szCs w:val="32"/>
        </w:rPr>
        <w:t xml:space="preserve">  </w:t>
      </w:r>
      <w:r w:rsidR="00983CAC" w:rsidRPr="00A3527D">
        <w:rPr>
          <w:rFonts w:hint="eastAsia"/>
          <w:szCs w:val="32"/>
        </w:rPr>
        <w:t>李桐豪</w:t>
      </w:r>
      <w:r w:rsidR="00983CAC">
        <w:rPr>
          <w:rFonts w:hint="eastAsia"/>
          <w:szCs w:val="32"/>
        </w:rPr>
        <w:t xml:space="preserve">  </w:t>
      </w:r>
      <w:r w:rsidR="00983CAC">
        <w:rPr>
          <w:rFonts w:hint="eastAsia"/>
          <w:szCs w:val="32"/>
        </w:rPr>
        <w:t>楊應雄</w:t>
      </w:r>
      <w:r w:rsidR="00983CAC">
        <w:rPr>
          <w:rFonts w:hint="eastAsia"/>
          <w:szCs w:val="32"/>
        </w:rPr>
        <w:t xml:space="preserve">  </w:t>
      </w:r>
      <w:r w:rsidR="00983CAC">
        <w:rPr>
          <w:rFonts w:hint="eastAsia"/>
          <w:szCs w:val="32"/>
        </w:rPr>
        <w:t>陳碧涵</w:t>
      </w:r>
      <w:r w:rsidR="00983CAC" w:rsidRPr="00A3527D">
        <w:rPr>
          <w:rFonts w:hint="eastAsia"/>
          <w:szCs w:val="32"/>
        </w:rPr>
        <w:t xml:space="preserve">  </w:t>
      </w:r>
      <w:r w:rsidR="00983CAC">
        <w:rPr>
          <w:rFonts w:hint="eastAsia"/>
          <w:szCs w:val="32"/>
        </w:rPr>
        <w:t>林德福</w:t>
      </w:r>
      <w:r w:rsidR="00983CAC">
        <w:rPr>
          <w:rFonts w:hint="eastAsia"/>
          <w:szCs w:val="32"/>
        </w:rPr>
        <w:t xml:space="preserve">  </w:t>
      </w:r>
      <w:r w:rsidR="00983CAC">
        <w:rPr>
          <w:rFonts w:hint="eastAsia"/>
          <w:szCs w:val="32"/>
        </w:rPr>
        <w:t>林佳龍</w:t>
      </w:r>
      <w:r w:rsidR="00983CAC">
        <w:rPr>
          <w:rFonts w:hint="eastAsia"/>
          <w:szCs w:val="32"/>
        </w:rPr>
        <w:t xml:space="preserve">  </w:t>
      </w:r>
      <w:r w:rsidR="00983CAC" w:rsidRPr="00A3527D">
        <w:rPr>
          <w:rFonts w:hint="eastAsia"/>
          <w:szCs w:val="32"/>
        </w:rPr>
        <w:t>李貴敏</w:t>
      </w:r>
      <w:r w:rsidR="00983CAC">
        <w:rPr>
          <w:rFonts w:hint="eastAsia"/>
          <w:szCs w:val="32"/>
        </w:rPr>
        <w:t xml:space="preserve">  </w:t>
      </w:r>
      <w:r w:rsidR="00983CAC" w:rsidRPr="00A3527D">
        <w:rPr>
          <w:rFonts w:hint="eastAsia"/>
          <w:szCs w:val="32"/>
        </w:rPr>
        <w:t>鄭天財</w:t>
      </w:r>
      <w:r w:rsidR="00983CAC" w:rsidRPr="00A3527D">
        <w:rPr>
          <w:rFonts w:hint="eastAsia"/>
        </w:rPr>
        <w:t xml:space="preserve">  </w:t>
      </w:r>
      <w:r w:rsidR="00983CAC" w:rsidRPr="00A3527D">
        <w:rPr>
          <w:rFonts w:hint="eastAsia"/>
          <w:szCs w:val="32"/>
        </w:rPr>
        <w:t>許添財</w:t>
      </w:r>
      <w:r w:rsidR="00983CAC" w:rsidRPr="00A3527D">
        <w:rPr>
          <w:rFonts w:hint="eastAsia"/>
          <w:szCs w:val="32"/>
        </w:rPr>
        <w:t xml:space="preserve">  </w:t>
      </w:r>
      <w:r w:rsidR="00983CAC" w:rsidRPr="00A3527D">
        <w:rPr>
          <w:rFonts w:hint="eastAsia"/>
          <w:szCs w:val="32"/>
        </w:rPr>
        <w:t>呂學樟</w:t>
      </w:r>
      <w:r w:rsidR="00983CAC" w:rsidRPr="00A3527D">
        <w:rPr>
          <w:rFonts w:hint="eastAsia"/>
          <w:szCs w:val="32"/>
        </w:rPr>
        <w:t xml:space="preserve">  </w:t>
      </w:r>
      <w:r w:rsidR="00983CAC" w:rsidRPr="00A3527D">
        <w:rPr>
          <w:rFonts w:hint="eastAsia"/>
        </w:rPr>
        <w:t>蔣乃辛</w:t>
      </w:r>
      <w:r w:rsidR="00983CAC" w:rsidRPr="00A3527D">
        <w:rPr>
          <w:rFonts w:hint="eastAsia"/>
          <w:szCs w:val="32"/>
        </w:rPr>
        <w:t xml:space="preserve">  </w:t>
      </w:r>
      <w:r w:rsidR="00983CAC" w:rsidRPr="00A3527D">
        <w:rPr>
          <w:rFonts w:hint="eastAsia"/>
          <w:szCs w:val="32"/>
        </w:rPr>
        <w:t>邱文彥</w:t>
      </w:r>
      <w:r w:rsidR="0050592E" w:rsidRPr="00A3527D">
        <w:rPr>
          <w:rFonts w:hint="eastAsia"/>
          <w:szCs w:val="32"/>
        </w:rPr>
        <w:t xml:space="preserve">  </w:t>
      </w:r>
      <w:r w:rsidR="0050592E" w:rsidRPr="00A3527D">
        <w:rPr>
          <w:rFonts w:hint="eastAsia"/>
          <w:szCs w:val="32"/>
        </w:rPr>
        <w:t>呂玉玲</w:t>
      </w:r>
      <w:r w:rsidR="0050592E" w:rsidRPr="00A3527D">
        <w:rPr>
          <w:rFonts w:hint="eastAsia"/>
          <w:szCs w:val="32"/>
        </w:rPr>
        <w:t xml:space="preserve">  </w:t>
      </w:r>
      <w:r w:rsidR="0050592E" w:rsidRPr="00A3527D">
        <w:rPr>
          <w:rFonts w:hint="eastAsia"/>
          <w:szCs w:val="32"/>
        </w:rPr>
        <w:t>蘇清泉</w:t>
      </w:r>
      <w:r w:rsidR="0050592E" w:rsidRPr="00A3527D">
        <w:rPr>
          <w:rFonts w:hint="eastAsia"/>
          <w:szCs w:val="32"/>
        </w:rPr>
        <w:t xml:space="preserve">  </w:t>
      </w:r>
      <w:r w:rsidR="0050592E" w:rsidRPr="00A3527D">
        <w:rPr>
          <w:rFonts w:hint="eastAsia"/>
          <w:szCs w:val="32"/>
        </w:rPr>
        <w:t>王進士</w:t>
      </w:r>
      <w:r w:rsidR="0050592E" w:rsidRPr="00A3527D">
        <w:rPr>
          <w:rFonts w:hint="eastAsia"/>
          <w:szCs w:val="32"/>
        </w:rPr>
        <w:t xml:space="preserve">  </w:t>
      </w:r>
      <w:r w:rsidR="0050592E" w:rsidRPr="00A3527D">
        <w:rPr>
          <w:rFonts w:hint="eastAsia"/>
          <w:szCs w:val="32"/>
        </w:rPr>
        <w:t>葉宜津</w:t>
      </w:r>
      <w:r w:rsidR="00983CAC" w:rsidRPr="00A3527D">
        <w:rPr>
          <w:rFonts w:hint="eastAsia"/>
          <w:szCs w:val="32"/>
        </w:rPr>
        <w:t xml:space="preserve">  </w:t>
      </w:r>
      <w:r w:rsidR="0050592E" w:rsidRPr="00A3527D">
        <w:rPr>
          <w:rFonts w:hint="eastAsia"/>
          <w:szCs w:val="32"/>
        </w:rPr>
        <w:t>孔文吉</w:t>
      </w:r>
      <w:r w:rsidR="0050592E" w:rsidRPr="00A3527D">
        <w:rPr>
          <w:rFonts w:hint="eastAsia"/>
          <w:szCs w:val="32"/>
        </w:rPr>
        <w:t xml:space="preserve">  </w:t>
      </w:r>
      <w:r w:rsidR="0050592E" w:rsidRPr="00A3527D">
        <w:rPr>
          <w:rFonts w:hint="eastAsia"/>
          <w:szCs w:val="32"/>
        </w:rPr>
        <w:t>邱志偉</w:t>
      </w:r>
      <w:r w:rsidR="0050592E" w:rsidRPr="00A3527D">
        <w:rPr>
          <w:rFonts w:hint="eastAsia"/>
          <w:szCs w:val="32"/>
        </w:rPr>
        <w:t xml:space="preserve">  </w:t>
      </w:r>
      <w:r w:rsidR="0050592E" w:rsidRPr="0050592E">
        <w:rPr>
          <w:rFonts w:hint="eastAsia"/>
          <w:w w:val="75"/>
          <w:szCs w:val="32"/>
        </w:rPr>
        <w:t>高金素梅</w:t>
      </w:r>
      <w:r w:rsidR="0050592E">
        <w:rPr>
          <w:rFonts w:hint="eastAsia"/>
          <w:szCs w:val="32"/>
        </w:rPr>
        <w:t xml:space="preserve">  </w:t>
      </w:r>
      <w:r w:rsidR="0050592E" w:rsidRPr="00A3527D">
        <w:rPr>
          <w:rFonts w:hint="eastAsia"/>
          <w:szCs w:val="32"/>
        </w:rPr>
        <w:t>蔡錦隆</w:t>
      </w:r>
      <w:r w:rsidR="0050592E" w:rsidRPr="00A3527D">
        <w:rPr>
          <w:rFonts w:hint="eastAsia"/>
          <w:szCs w:val="32"/>
        </w:rPr>
        <w:t xml:space="preserve">  </w:t>
      </w:r>
      <w:r w:rsidR="0050592E">
        <w:rPr>
          <w:rFonts w:hint="eastAsia"/>
          <w:szCs w:val="32"/>
        </w:rPr>
        <w:t>羅淑蕾</w:t>
      </w:r>
      <w:r w:rsidR="0050592E" w:rsidRPr="00A3527D">
        <w:rPr>
          <w:rFonts w:hint="eastAsia"/>
          <w:szCs w:val="32"/>
        </w:rPr>
        <w:t xml:space="preserve">  </w:t>
      </w:r>
      <w:r w:rsidR="0050592E" w:rsidRPr="00A3527D">
        <w:rPr>
          <w:rFonts w:hint="eastAsia"/>
          <w:szCs w:val="32"/>
        </w:rPr>
        <w:t>廖正井</w:t>
      </w:r>
      <w:r w:rsidR="0050592E" w:rsidRPr="00A3527D">
        <w:rPr>
          <w:rFonts w:hint="eastAsia"/>
          <w:szCs w:val="32"/>
        </w:rPr>
        <w:t xml:space="preserve">  </w:t>
      </w:r>
      <w:r w:rsidR="0050592E" w:rsidRPr="00A3527D">
        <w:rPr>
          <w:rFonts w:hint="eastAsia"/>
          <w:szCs w:val="32"/>
        </w:rPr>
        <w:t>黃文玲</w:t>
      </w:r>
      <w:r w:rsidR="0050592E">
        <w:rPr>
          <w:rFonts w:hint="eastAsia"/>
          <w:szCs w:val="32"/>
        </w:rPr>
        <w:t xml:space="preserve">  </w:t>
      </w:r>
      <w:r w:rsidR="0050592E" w:rsidRPr="00A3527D">
        <w:rPr>
          <w:rFonts w:hint="eastAsia"/>
          <w:szCs w:val="32"/>
        </w:rPr>
        <w:t>盧秀燕</w:t>
      </w:r>
      <w:r w:rsidR="0050592E" w:rsidRPr="00A3527D">
        <w:rPr>
          <w:rFonts w:hint="eastAsia"/>
          <w:szCs w:val="32"/>
        </w:rPr>
        <w:t xml:space="preserve">  </w:t>
      </w:r>
      <w:r w:rsidR="0050592E">
        <w:rPr>
          <w:rFonts w:hint="eastAsia"/>
          <w:szCs w:val="32"/>
        </w:rPr>
        <w:t>徐欣瑩</w:t>
      </w:r>
      <w:r w:rsidR="0050592E">
        <w:rPr>
          <w:rFonts w:hint="eastAsia"/>
          <w:szCs w:val="32"/>
        </w:rPr>
        <w:t xml:space="preserve">  </w:t>
      </w:r>
      <w:r w:rsidR="0050592E" w:rsidRPr="00BF0B0C">
        <w:rPr>
          <w:rFonts w:hint="eastAsia"/>
          <w:szCs w:val="32"/>
        </w:rPr>
        <w:t>鄭汝芬</w:t>
      </w:r>
      <w:r w:rsidR="0050592E" w:rsidRPr="00BF0B0C">
        <w:rPr>
          <w:rFonts w:hint="eastAsia"/>
          <w:szCs w:val="32"/>
        </w:rPr>
        <w:t xml:space="preserve">  </w:t>
      </w:r>
      <w:r w:rsidR="0050592E" w:rsidRPr="00BF0B0C">
        <w:rPr>
          <w:rFonts w:hint="eastAsia"/>
          <w:szCs w:val="32"/>
        </w:rPr>
        <w:t>顏寬恒</w:t>
      </w:r>
      <w:r w:rsidR="0050592E" w:rsidRPr="00BF0B0C">
        <w:rPr>
          <w:rFonts w:hint="eastAsia"/>
          <w:szCs w:val="32"/>
        </w:rPr>
        <w:t xml:space="preserve">  </w:t>
      </w:r>
      <w:r w:rsidR="0050592E" w:rsidRPr="00BF0B0C">
        <w:rPr>
          <w:rFonts w:hint="eastAsia"/>
          <w:szCs w:val="32"/>
        </w:rPr>
        <w:t>陳怡潔</w:t>
      </w:r>
      <w:r w:rsidR="0050592E" w:rsidRPr="00BF0B0C">
        <w:rPr>
          <w:rFonts w:hint="eastAsia"/>
          <w:szCs w:val="32"/>
        </w:rPr>
        <w:t xml:space="preserve">  </w:t>
      </w:r>
      <w:r w:rsidR="00BF0B0C" w:rsidRPr="00BF0B0C">
        <w:rPr>
          <w:rFonts w:hint="eastAsia"/>
          <w:szCs w:val="32"/>
        </w:rPr>
        <w:t>楊麗環</w:t>
      </w:r>
      <w:r w:rsidR="00BF0B0C" w:rsidRPr="00BF0B0C">
        <w:rPr>
          <w:rFonts w:hint="eastAsia"/>
        </w:rPr>
        <w:t xml:space="preserve">  </w:t>
      </w:r>
      <w:r w:rsidR="00BF0B0C" w:rsidRPr="00BF0B0C">
        <w:rPr>
          <w:rFonts w:hint="eastAsia"/>
        </w:rPr>
        <w:t>李應元</w:t>
      </w:r>
      <w:r w:rsidR="00BF0B0C" w:rsidRPr="00BF0B0C">
        <w:rPr>
          <w:rFonts w:hint="eastAsia"/>
          <w:szCs w:val="32"/>
        </w:rPr>
        <w:t xml:space="preserve">  </w:t>
      </w:r>
      <w:r w:rsidR="00BF0B0C" w:rsidRPr="00BF0B0C">
        <w:rPr>
          <w:rFonts w:hint="eastAsia"/>
          <w:szCs w:val="32"/>
        </w:rPr>
        <w:t>李昆澤</w:t>
      </w:r>
      <w:r w:rsidR="00BF0B0C" w:rsidRPr="00BF0B0C">
        <w:rPr>
          <w:rFonts w:hint="eastAsia"/>
          <w:szCs w:val="32"/>
        </w:rPr>
        <w:t xml:space="preserve">  </w:t>
      </w:r>
      <w:r w:rsidR="00BF0B0C" w:rsidRPr="00BF0B0C">
        <w:rPr>
          <w:rFonts w:hint="eastAsia"/>
          <w:szCs w:val="32"/>
        </w:rPr>
        <w:t>賴士葆</w:t>
      </w:r>
      <w:r w:rsidR="00BF0B0C" w:rsidRPr="00BF0B0C">
        <w:rPr>
          <w:rFonts w:hint="eastAsia"/>
        </w:rPr>
        <w:t xml:space="preserve">  </w:t>
      </w:r>
      <w:r w:rsidR="00D80ECF" w:rsidRPr="00BF0B0C">
        <w:rPr>
          <w:rFonts w:hint="eastAsia"/>
          <w:szCs w:val="32"/>
        </w:rPr>
        <w:t>薛</w:t>
      </w:r>
      <w:r w:rsidR="00D80ECF" w:rsidRPr="00BF0B0C">
        <w:rPr>
          <w:rFonts w:hint="eastAsia"/>
          <w:szCs w:val="32"/>
        </w:rPr>
        <w:t xml:space="preserve">  </w:t>
      </w:r>
      <w:r w:rsidR="00D80ECF" w:rsidRPr="00BF0B0C">
        <w:rPr>
          <w:rFonts w:hint="eastAsia"/>
          <w:szCs w:val="32"/>
        </w:rPr>
        <w:t>凌</w:t>
      </w:r>
      <w:r w:rsidR="00A66467" w:rsidRPr="00BF0B0C">
        <w:rPr>
          <w:rFonts w:hint="eastAsia"/>
          <w:szCs w:val="32"/>
        </w:rPr>
        <w:t xml:space="preserve">  </w:t>
      </w:r>
      <w:r w:rsidR="00BF0B0C" w:rsidRPr="00BF0B0C">
        <w:rPr>
          <w:rFonts w:hint="eastAsia"/>
          <w:szCs w:val="32"/>
        </w:rPr>
        <w:t>江惠貞</w:t>
      </w:r>
      <w:r w:rsidR="00BF0B0C" w:rsidRPr="00BF0B0C">
        <w:rPr>
          <w:rFonts w:hint="eastAsia"/>
          <w:szCs w:val="32"/>
        </w:rPr>
        <w:t xml:space="preserve">  </w:t>
      </w:r>
      <w:r w:rsidR="00BF0B0C" w:rsidRPr="00BF0B0C">
        <w:rPr>
          <w:rFonts w:hint="eastAsia"/>
          <w:szCs w:val="32"/>
        </w:rPr>
        <w:t>盧嘉辰</w:t>
      </w:r>
      <w:r w:rsidR="00BF0B0C" w:rsidRPr="00BF0B0C">
        <w:rPr>
          <w:rFonts w:hint="eastAsia"/>
        </w:rPr>
        <w:t xml:space="preserve">  </w:t>
      </w:r>
      <w:r w:rsidR="00BF0B0C" w:rsidRPr="00BF0B0C">
        <w:rPr>
          <w:rFonts w:hint="eastAsia"/>
          <w:szCs w:val="32"/>
        </w:rPr>
        <w:t>翁重鈞</w:t>
      </w:r>
      <w:r w:rsidR="00BF0B0C" w:rsidRPr="00BF0B0C">
        <w:rPr>
          <w:rFonts w:hint="eastAsia"/>
          <w:szCs w:val="32"/>
        </w:rPr>
        <w:t xml:space="preserve">  </w:t>
      </w:r>
      <w:r w:rsidR="00BF0B0C" w:rsidRPr="00BF0B0C">
        <w:rPr>
          <w:rFonts w:hint="eastAsia"/>
          <w:szCs w:val="32"/>
        </w:rPr>
        <w:t>羅明才</w:t>
      </w:r>
      <w:r w:rsidR="00BF0B0C" w:rsidRPr="00BF0B0C">
        <w:rPr>
          <w:rFonts w:hint="eastAsia"/>
          <w:szCs w:val="32"/>
        </w:rPr>
        <w:t xml:space="preserve">  </w:t>
      </w:r>
      <w:r w:rsidR="00BF0B0C" w:rsidRPr="00BF0B0C">
        <w:rPr>
          <w:rFonts w:hint="eastAsia"/>
        </w:rPr>
        <w:t>何欣純</w:t>
      </w:r>
      <w:r w:rsidR="00BF0B0C" w:rsidRPr="00BF0B0C">
        <w:rPr>
          <w:rFonts w:hint="eastAsia"/>
          <w:szCs w:val="32"/>
        </w:rPr>
        <w:t xml:space="preserve">  </w:t>
      </w:r>
      <w:r w:rsidR="00BF0B0C" w:rsidRPr="00BF0B0C">
        <w:rPr>
          <w:rFonts w:hint="eastAsia"/>
          <w:szCs w:val="32"/>
        </w:rPr>
        <w:t>王惠美</w:t>
      </w:r>
      <w:r w:rsidR="00BF0B0C" w:rsidRPr="00BF0B0C">
        <w:rPr>
          <w:rFonts w:hint="eastAsia"/>
          <w:szCs w:val="32"/>
        </w:rPr>
        <w:t xml:space="preserve">  </w:t>
      </w:r>
      <w:r w:rsidR="00AD7210">
        <w:rPr>
          <w:rFonts w:hint="eastAsia"/>
          <w:szCs w:val="32"/>
        </w:rPr>
        <w:t>吳育昇</w:t>
      </w:r>
      <w:r w:rsidR="00AD7210">
        <w:rPr>
          <w:rFonts w:hint="eastAsia"/>
          <w:szCs w:val="32"/>
        </w:rPr>
        <w:t xml:space="preserve">  </w:t>
      </w:r>
      <w:r w:rsidR="00AD7210">
        <w:rPr>
          <w:rFonts w:hint="eastAsia"/>
          <w:szCs w:val="32"/>
        </w:rPr>
        <w:t>陳其邁</w:t>
      </w:r>
      <w:r w:rsidR="00AD7210">
        <w:rPr>
          <w:rFonts w:hint="eastAsia"/>
          <w:szCs w:val="32"/>
        </w:rPr>
        <w:t xml:space="preserve">  </w:t>
      </w:r>
      <w:r w:rsidR="00AD7210">
        <w:rPr>
          <w:rFonts w:hint="eastAsia"/>
          <w:szCs w:val="32"/>
        </w:rPr>
        <w:t>陳超明</w:t>
      </w:r>
      <w:r w:rsidR="00AD7210">
        <w:rPr>
          <w:rFonts w:hint="eastAsia"/>
          <w:szCs w:val="32"/>
        </w:rPr>
        <w:t xml:space="preserve">  </w:t>
      </w:r>
      <w:r w:rsidR="0040017E">
        <w:rPr>
          <w:rFonts w:hint="eastAsia"/>
          <w:szCs w:val="32"/>
        </w:rPr>
        <w:t>劉建國</w:t>
      </w:r>
      <w:r w:rsidR="0040017E">
        <w:rPr>
          <w:rFonts w:hint="eastAsia"/>
          <w:szCs w:val="32"/>
        </w:rPr>
        <w:t xml:space="preserve">  </w:t>
      </w:r>
    </w:p>
    <w:p w:rsidR="00553894" w:rsidRPr="00A3527D" w:rsidRDefault="00553894" w:rsidP="003B5188">
      <w:pPr>
        <w:tabs>
          <w:tab w:val="left" w:pos="6972"/>
          <w:tab w:val="left" w:pos="8300"/>
        </w:tabs>
        <w:overflowPunct w:val="0"/>
        <w:autoSpaceDN w:val="0"/>
        <w:spacing w:line="480" w:lineRule="exact"/>
        <w:ind w:leftChars="500" w:left="3289" w:hangingChars="489" w:hanging="1627"/>
        <w:rPr>
          <w:b/>
          <w:szCs w:val="32"/>
        </w:rPr>
      </w:pPr>
      <w:r w:rsidRPr="00A3527D">
        <w:rPr>
          <w:b/>
          <w:szCs w:val="32"/>
        </w:rPr>
        <w:t>委員列席</w:t>
      </w:r>
      <w:r w:rsidR="00AD7210">
        <w:rPr>
          <w:rFonts w:hint="eastAsia"/>
          <w:b/>
          <w:szCs w:val="32"/>
        </w:rPr>
        <w:t>4</w:t>
      </w:r>
      <w:r w:rsidR="0040017E">
        <w:rPr>
          <w:rFonts w:hint="eastAsia"/>
          <w:b/>
          <w:szCs w:val="32"/>
        </w:rPr>
        <w:t>8</w:t>
      </w:r>
      <w:r w:rsidR="00FD6E29" w:rsidRPr="00A3527D">
        <w:rPr>
          <w:b/>
          <w:szCs w:val="32"/>
        </w:rPr>
        <w:t>人</w:t>
      </w:r>
    </w:p>
    <w:p w:rsidR="005464F4" w:rsidRPr="00A3527D" w:rsidRDefault="0014671E" w:rsidP="0053585D">
      <w:pPr>
        <w:spacing w:line="480" w:lineRule="exact"/>
        <w:ind w:left="1662" w:hangingChars="500" w:hanging="1662"/>
        <w:rPr>
          <w:b/>
          <w:kern w:val="20"/>
        </w:rPr>
      </w:pPr>
      <w:r w:rsidRPr="00A3527D">
        <w:t>列席人員：</w:t>
      </w:r>
      <w:r w:rsidR="009F432A" w:rsidRPr="00A3527D">
        <w:rPr>
          <w:rFonts w:hint="eastAsia"/>
          <w:b/>
        </w:rPr>
        <w:t>10</w:t>
      </w:r>
      <w:r w:rsidR="00192535">
        <w:rPr>
          <w:rFonts w:hint="eastAsia"/>
          <w:b/>
        </w:rPr>
        <w:t>3</w:t>
      </w:r>
      <w:r w:rsidR="009F432A" w:rsidRPr="00A3527D">
        <w:rPr>
          <w:rFonts w:hint="eastAsia"/>
          <w:b/>
        </w:rPr>
        <w:t>年</w:t>
      </w:r>
      <w:r w:rsidR="009F432A" w:rsidRPr="00A3527D">
        <w:rPr>
          <w:rFonts w:hint="eastAsia"/>
          <w:b/>
          <w:szCs w:val="32"/>
        </w:rPr>
        <w:t>1</w:t>
      </w:r>
      <w:r w:rsidR="009F432A" w:rsidRPr="00A3527D">
        <w:rPr>
          <w:rFonts w:hint="eastAsia"/>
          <w:b/>
          <w:szCs w:val="32"/>
        </w:rPr>
        <w:t>月</w:t>
      </w:r>
      <w:r w:rsidR="00192535">
        <w:rPr>
          <w:rFonts w:hint="eastAsia"/>
          <w:b/>
          <w:szCs w:val="32"/>
        </w:rPr>
        <w:t>6</w:t>
      </w:r>
      <w:r w:rsidR="009F432A" w:rsidRPr="00A3527D">
        <w:rPr>
          <w:rFonts w:hint="eastAsia"/>
          <w:b/>
          <w:szCs w:val="32"/>
        </w:rPr>
        <w:t>日</w:t>
      </w:r>
      <w:r w:rsidR="009F432A" w:rsidRPr="00A3527D">
        <w:rPr>
          <w:rFonts w:hint="eastAsia"/>
          <w:b/>
          <w:kern w:val="20"/>
        </w:rPr>
        <w:t>（星期</w:t>
      </w:r>
      <w:r w:rsidR="00DB3184" w:rsidRPr="00A3527D">
        <w:rPr>
          <w:rFonts w:hint="eastAsia"/>
          <w:b/>
          <w:kern w:val="20"/>
        </w:rPr>
        <w:t>一</w:t>
      </w:r>
      <w:r w:rsidR="009F432A" w:rsidRPr="00A3527D">
        <w:rPr>
          <w:rFonts w:hint="eastAsia"/>
          <w:b/>
          <w:kern w:val="20"/>
        </w:rPr>
        <w:t>）</w:t>
      </w:r>
    </w:p>
    <w:p w:rsidR="00161D9A" w:rsidRPr="00A3527D" w:rsidRDefault="00E95815" w:rsidP="00161D9A">
      <w:pPr>
        <w:tabs>
          <w:tab w:val="left" w:pos="8505"/>
        </w:tabs>
        <w:autoSpaceDE w:val="0"/>
        <w:autoSpaceDN w:val="0"/>
        <w:adjustRightInd w:val="0"/>
        <w:spacing w:line="480" w:lineRule="exact"/>
        <w:ind w:leftChars="485" w:left="4935" w:rightChars="-85" w:right="-282" w:hangingChars="1000" w:hanging="3323"/>
        <w:jc w:val="both"/>
        <w:rPr>
          <w:kern w:val="20"/>
        </w:rPr>
      </w:pPr>
      <w:r w:rsidRPr="00A3527D">
        <w:rPr>
          <w:rFonts w:hint="eastAsia"/>
          <w:kern w:val="20"/>
        </w:rPr>
        <w:t>經濟部</w:t>
      </w:r>
      <w:r w:rsidR="002D2E59">
        <w:rPr>
          <w:rFonts w:hint="eastAsia"/>
          <w:kern w:val="20"/>
        </w:rPr>
        <w:t>部</w:t>
      </w:r>
      <w:r w:rsidR="006131AE" w:rsidRPr="006131AE">
        <w:rPr>
          <w:rFonts w:hint="eastAsia"/>
          <w:kern w:val="20"/>
        </w:rPr>
        <w:t>長</w:t>
      </w:r>
      <w:r w:rsidR="006131AE" w:rsidRPr="006131AE">
        <w:rPr>
          <w:rFonts w:hint="eastAsia"/>
          <w:kern w:val="20"/>
        </w:rPr>
        <w:tab/>
      </w:r>
      <w:r w:rsidR="006131AE">
        <w:rPr>
          <w:rFonts w:hint="eastAsia"/>
          <w:kern w:val="20"/>
        </w:rPr>
        <w:tab/>
      </w:r>
      <w:r w:rsidR="002D2E59">
        <w:rPr>
          <w:rFonts w:hint="eastAsia"/>
          <w:kern w:val="20"/>
        </w:rPr>
        <w:t>張家祝</w:t>
      </w:r>
    </w:p>
    <w:p w:rsidR="002D2E59" w:rsidRDefault="002D2E59" w:rsidP="00161D9A">
      <w:pPr>
        <w:tabs>
          <w:tab w:val="left" w:pos="8505"/>
        </w:tabs>
        <w:autoSpaceDE w:val="0"/>
        <w:autoSpaceDN w:val="0"/>
        <w:adjustRightInd w:val="0"/>
        <w:spacing w:line="480" w:lineRule="exact"/>
        <w:ind w:leftChars="785" w:left="5932" w:hangingChars="1000" w:hanging="3323"/>
        <w:jc w:val="both"/>
        <w:rPr>
          <w:kern w:val="20"/>
        </w:rPr>
      </w:pPr>
      <w:r w:rsidRPr="002D2E59">
        <w:rPr>
          <w:rFonts w:hint="eastAsia"/>
          <w:kern w:val="20"/>
        </w:rPr>
        <w:t>政務次長</w:t>
      </w:r>
      <w:r w:rsidRPr="002D2E59">
        <w:rPr>
          <w:rFonts w:hint="eastAsia"/>
          <w:kern w:val="20"/>
        </w:rPr>
        <w:tab/>
      </w:r>
      <w:r w:rsidRPr="002D2E59">
        <w:rPr>
          <w:rFonts w:hint="eastAsia"/>
          <w:kern w:val="20"/>
        </w:rPr>
        <w:tab/>
      </w:r>
      <w:r w:rsidRPr="002D2E59">
        <w:rPr>
          <w:rFonts w:hint="eastAsia"/>
          <w:kern w:val="20"/>
        </w:rPr>
        <w:t>梁國新</w:t>
      </w:r>
    </w:p>
    <w:p w:rsidR="00E95815" w:rsidRPr="00A3527D" w:rsidRDefault="00C1353A" w:rsidP="00161D9A">
      <w:pPr>
        <w:tabs>
          <w:tab w:val="left" w:pos="8505"/>
        </w:tabs>
        <w:autoSpaceDE w:val="0"/>
        <w:autoSpaceDN w:val="0"/>
        <w:adjustRightInd w:val="0"/>
        <w:spacing w:line="480" w:lineRule="exact"/>
        <w:ind w:leftChars="785" w:left="5932" w:hangingChars="1000" w:hanging="3323"/>
        <w:jc w:val="both"/>
        <w:rPr>
          <w:kern w:val="20"/>
        </w:rPr>
      </w:pPr>
      <w:r w:rsidRPr="00A3527D">
        <w:rPr>
          <w:rFonts w:hint="eastAsia"/>
          <w:kern w:val="20"/>
        </w:rPr>
        <w:t>會計處處長</w:t>
      </w:r>
      <w:r w:rsidR="00E95815" w:rsidRPr="00A3527D">
        <w:rPr>
          <w:rFonts w:hint="eastAsia"/>
          <w:kern w:val="20"/>
        </w:rPr>
        <w:tab/>
      </w:r>
      <w:r w:rsidR="005A7AD9" w:rsidRPr="00A3527D">
        <w:rPr>
          <w:rFonts w:hint="eastAsia"/>
          <w:kern w:val="20"/>
        </w:rPr>
        <w:tab/>
      </w:r>
      <w:r w:rsidRPr="00A3527D">
        <w:rPr>
          <w:rFonts w:hint="eastAsia"/>
          <w:kern w:val="20"/>
        </w:rPr>
        <w:t>張信一</w:t>
      </w:r>
    </w:p>
    <w:p w:rsidR="00C1353A" w:rsidRPr="00A3527D" w:rsidRDefault="00C1353A" w:rsidP="00161D9A">
      <w:pPr>
        <w:tabs>
          <w:tab w:val="left" w:pos="8505"/>
        </w:tabs>
        <w:autoSpaceDE w:val="0"/>
        <w:autoSpaceDN w:val="0"/>
        <w:adjustRightInd w:val="0"/>
        <w:spacing w:line="480" w:lineRule="exact"/>
        <w:ind w:leftChars="785" w:left="5932" w:hangingChars="1000" w:hanging="3323"/>
        <w:jc w:val="both"/>
        <w:rPr>
          <w:kern w:val="20"/>
        </w:rPr>
      </w:pPr>
      <w:r w:rsidRPr="00A3527D">
        <w:rPr>
          <w:rFonts w:hint="eastAsia"/>
          <w:kern w:val="20"/>
        </w:rPr>
        <w:t>人事處專門委員</w:t>
      </w:r>
      <w:r w:rsidRPr="00A3527D">
        <w:rPr>
          <w:rFonts w:hint="eastAsia"/>
          <w:kern w:val="20"/>
        </w:rPr>
        <w:tab/>
      </w:r>
      <w:r w:rsidRPr="00A3527D">
        <w:rPr>
          <w:rFonts w:hint="eastAsia"/>
          <w:kern w:val="20"/>
        </w:rPr>
        <w:tab/>
      </w:r>
      <w:r w:rsidR="0050592E">
        <w:rPr>
          <w:rFonts w:hint="eastAsia"/>
          <w:kern w:val="20"/>
        </w:rPr>
        <w:t>吳黎明</w:t>
      </w:r>
    </w:p>
    <w:p w:rsidR="00F72EBC" w:rsidRDefault="00C1353A" w:rsidP="00F72EBC">
      <w:pPr>
        <w:tabs>
          <w:tab w:val="left" w:pos="8505"/>
        </w:tabs>
        <w:autoSpaceDE w:val="0"/>
        <w:autoSpaceDN w:val="0"/>
        <w:adjustRightInd w:val="0"/>
        <w:spacing w:line="480" w:lineRule="exact"/>
        <w:ind w:leftChars="685" w:left="5599" w:hangingChars="1000" w:hanging="3323"/>
        <w:jc w:val="both"/>
        <w:rPr>
          <w:kern w:val="20"/>
        </w:rPr>
      </w:pPr>
      <w:r w:rsidRPr="00A3527D">
        <w:rPr>
          <w:rFonts w:hint="eastAsia"/>
          <w:kern w:val="20"/>
        </w:rPr>
        <w:t>能源局組</w:t>
      </w:r>
      <w:r w:rsidR="00E95815" w:rsidRPr="00A3527D">
        <w:rPr>
          <w:rFonts w:hint="eastAsia"/>
          <w:kern w:val="20"/>
        </w:rPr>
        <w:t>長</w:t>
      </w:r>
      <w:r w:rsidR="00E95815" w:rsidRPr="00A3527D">
        <w:rPr>
          <w:rFonts w:hint="eastAsia"/>
          <w:kern w:val="20"/>
        </w:rPr>
        <w:tab/>
      </w:r>
      <w:r w:rsidR="005A7AD9" w:rsidRPr="00A3527D">
        <w:rPr>
          <w:rFonts w:hint="eastAsia"/>
          <w:kern w:val="20"/>
        </w:rPr>
        <w:tab/>
      </w:r>
      <w:r w:rsidRPr="00A3527D">
        <w:rPr>
          <w:rFonts w:hint="eastAsia"/>
          <w:kern w:val="20"/>
        </w:rPr>
        <w:t>曾佩如</w:t>
      </w:r>
    </w:p>
    <w:p w:rsidR="00F72EBC" w:rsidRPr="00A3527D" w:rsidRDefault="00F72EBC" w:rsidP="00F72EBC">
      <w:pPr>
        <w:tabs>
          <w:tab w:val="left" w:pos="8505"/>
        </w:tabs>
        <w:autoSpaceDE w:val="0"/>
        <w:autoSpaceDN w:val="0"/>
        <w:adjustRightInd w:val="0"/>
        <w:spacing w:line="480" w:lineRule="exact"/>
        <w:ind w:leftChars="685" w:left="5599" w:hangingChars="1000" w:hanging="3323"/>
        <w:jc w:val="both"/>
        <w:rPr>
          <w:kern w:val="20"/>
        </w:rPr>
      </w:pPr>
      <w:r w:rsidRPr="00A3527D">
        <w:rPr>
          <w:rFonts w:hint="eastAsia"/>
          <w:kern w:val="20"/>
        </w:rPr>
        <w:t>國營事業委員會</w:t>
      </w:r>
      <w:r>
        <w:rPr>
          <w:rFonts w:hint="eastAsia"/>
          <w:kern w:val="20"/>
        </w:rPr>
        <w:t>副主任委員兼</w:t>
      </w:r>
      <w:r w:rsidRPr="00A3527D">
        <w:rPr>
          <w:rFonts w:hint="eastAsia"/>
          <w:kern w:val="20"/>
        </w:rPr>
        <w:t>執行長</w:t>
      </w:r>
      <w:r w:rsidRPr="00A3527D">
        <w:rPr>
          <w:rFonts w:hint="eastAsia"/>
          <w:kern w:val="20"/>
        </w:rPr>
        <w:tab/>
      </w:r>
      <w:r w:rsidRPr="006131AE">
        <w:rPr>
          <w:rFonts w:hint="eastAsia"/>
          <w:kern w:val="20"/>
        </w:rPr>
        <w:t>吳豐盛</w:t>
      </w:r>
    </w:p>
    <w:p w:rsidR="00A77F09" w:rsidRPr="00A3527D" w:rsidRDefault="00A77F09" w:rsidP="00A77F09">
      <w:pPr>
        <w:tabs>
          <w:tab w:val="left" w:pos="8505"/>
        </w:tabs>
        <w:autoSpaceDE w:val="0"/>
        <w:autoSpaceDN w:val="0"/>
        <w:adjustRightInd w:val="0"/>
        <w:spacing w:line="480" w:lineRule="exact"/>
        <w:ind w:leftChars="685" w:left="5599" w:hangingChars="1000" w:hanging="3323"/>
        <w:jc w:val="both"/>
        <w:rPr>
          <w:kern w:val="20"/>
        </w:rPr>
      </w:pPr>
      <w:r w:rsidRPr="00A3527D">
        <w:rPr>
          <w:rFonts w:hint="eastAsia"/>
          <w:kern w:val="20"/>
        </w:rPr>
        <w:t>台灣中油股份有限公司董事長</w:t>
      </w:r>
      <w:r w:rsidRPr="00A3527D">
        <w:rPr>
          <w:rFonts w:hint="eastAsia"/>
          <w:kern w:val="20"/>
        </w:rPr>
        <w:tab/>
      </w:r>
      <w:r w:rsidRPr="00A3527D">
        <w:rPr>
          <w:rFonts w:hint="eastAsia"/>
          <w:kern w:val="20"/>
        </w:rPr>
        <w:t>林聖忠</w:t>
      </w:r>
    </w:p>
    <w:p w:rsidR="00A77F09" w:rsidRPr="00A3527D" w:rsidRDefault="00A77F09" w:rsidP="00A77F09">
      <w:pPr>
        <w:tabs>
          <w:tab w:val="left" w:pos="8505"/>
        </w:tabs>
        <w:autoSpaceDE w:val="0"/>
        <w:autoSpaceDN w:val="0"/>
        <w:adjustRightInd w:val="0"/>
        <w:spacing w:line="480" w:lineRule="exact"/>
        <w:ind w:leftChars="1685" w:left="8923" w:hangingChars="1000" w:hanging="3323"/>
        <w:jc w:val="both"/>
        <w:rPr>
          <w:kern w:val="20"/>
        </w:rPr>
      </w:pPr>
      <w:r w:rsidRPr="00A3527D">
        <w:rPr>
          <w:rFonts w:hint="eastAsia"/>
          <w:kern w:val="20"/>
        </w:rPr>
        <w:t>總經理</w:t>
      </w:r>
      <w:r w:rsidRPr="00A3527D">
        <w:rPr>
          <w:rFonts w:hint="eastAsia"/>
          <w:kern w:val="20"/>
        </w:rPr>
        <w:tab/>
      </w:r>
      <w:r w:rsidRPr="00A3527D">
        <w:rPr>
          <w:rFonts w:hint="eastAsia"/>
          <w:kern w:val="20"/>
        </w:rPr>
        <w:t>陳綠蔚</w:t>
      </w:r>
    </w:p>
    <w:p w:rsidR="00A77F09" w:rsidRPr="00A77F09" w:rsidRDefault="00A77F09" w:rsidP="00A77F09">
      <w:pPr>
        <w:tabs>
          <w:tab w:val="left" w:pos="8505"/>
        </w:tabs>
        <w:overflowPunct w:val="0"/>
        <w:spacing w:line="500" w:lineRule="exact"/>
        <w:ind w:leftChars="500" w:left="1662"/>
        <w:jc w:val="both"/>
      </w:pPr>
      <w:r w:rsidRPr="00A77F09">
        <w:rPr>
          <w:rFonts w:hint="eastAsia"/>
        </w:rPr>
        <w:t>行政院主計總處基金預算處科長</w:t>
      </w:r>
      <w:r>
        <w:rPr>
          <w:rFonts w:hint="eastAsia"/>
        </w:rPr>
        <w:tab/>
      </w:r>
      <w:r w:rsidRPr="00A77F09">
        <w:rPr>
          <w:rFonts w:hint="eastAsia"/>
        </w:rPr>
        <w:t>林秀燕</w:t>
      </w:r>
    </w:p>
    <w:p w:rsidR="005464F4" w:rsidRPr="00A3527D" w:rsidRDefault="009F432A" w:rsidP="0053585D">
      <w:pPr>
        <w:adjustRightInd w:val="0"/>
        <w:spacing w:line="480" w:lineRule="exact"/>
        <w:ind w:leftChars="485" w:left="1612"/>
        <w:rPr>
          <w:b/>
          <w:kern w:val="20"/>
        </w:rPr>
      </w:pPr>
      <w:r w:rsidRPr="00A3527D">
        <w:rPr>
          <w:rFonts w:hint="eastAsia"/>
          <w:b/>
        </w:rPr>
        <w:t>1</w:t>
      </w:r>
      <w:r w:rsidR="00192535">
        <w:rPr>
          <w:rFonts w:hint="eastAsia"/>
          <w:b/>
        </w:rPr>
        <w:t>03</w:t>
      </w:r>
      <w:r w:rsidRPr="00A3527D">
        <w:rPr>
          <w:rFonts w:hint="eastAsia"/>
          <w:b/>
        </w:rPr>
        <w:t>年</w:t>
      </w:r>
      <w:r w:rsidRPr="00A3527D">
        <w:rPr>
          <w:rFonts w:hint="eastAsia"/>
          <w:b/>
          <w:szCs w:val="32"/>
        </w:rPr>
        <w:t>1</w:t>
      </w:r>
      <w:r w:rsidRPr="00A3527D">
        <w:rPr>
          <w:rFonts w:hint="eastAsia"/>
          <w:b/>
          <w:szCs w:val="32"/>
        </w:rPr>
        <w:t>月</w:t>
      </w:r>
      <w:r w:rsidR="00192535">
        <w:rPr>
          <w:rFonts w:hint="eastAsia"/>
          <w:b/>
          <w:szCs w:val="32"/>
        </w:rPr>
        <w:t>8</w:t>
      </w:r>
      <w:r w:rsidRPr="00A3527D">
        <w:rPr>
          <w:rFonts w:hint="eastAsia"/>
          <w:b/>
          <w:szCs w:val="32"/>
        </w:rPr>
        <w:t>日</w:t>
      </w:r>
      <w:r w:rsidRPr="00A3527D">
        <w:rPr>
          <w:rFonts w:hint="eastAsia"/>
          <w:b/>
          <w:kern w:val="20"/>
        </w:rPr>
        <w:t>（星期三）</w:t>
      </w:r>
    </w:p>
    <w:p w:rsidR="00D21889" w:rsidRDefault="00192535" w:rsidP="00D21889">
      <w:pPr>
        <w:tabs>
          <w:tab w:val="left" w:pos="8505"/>
        </w:tabs>
        <w:overflowPunct w:val="0"/>
        <w:spacing w:line="500" w:lineRule="exact"/>
        <w:ind w:leftChars="500" w:left="1662"/>
        <w:jc w:val="both"/>
      </w:pPr>
      <w:r>
        <w:rPr>
          <w:rFonts w:hint="eastAsia"/>
        </w:rPr>
        <w:t>行政院農業委員會主任委員</w:t>
      </w:r>
      <w:r w:rsidR="002722D7" w:rsidRPr="00A3527D">
        <w:rPr>
          <w:rFonts w:hint="eastAsia"/>
        </w:rPr>
        <w:tab/>
      </w:r>
      <w:r>
        <w:rPr>
          <w:rFonts w:hint="eastAsia"/>
        </w:rPr>
        <w:t>陳保基</w:t>
      </w:r>
    </w:p>
    <w:p w:rsidR="00BF0B0C" w:rsidRDefault="00BF0B0C" w:rsidP="00BF0B0C">
      <w:pPr>
        <w:tabs>
          <w:tab w:val="left" w:pos="8505"/>
        </w:tabs>
        <w:overflowPunct w:val="0"/>
        <w:spacing w:line="500" w:lineRule="exact"/>
        <w:ind w:leftChars="1300" w:left="4320"/>
        <w:jc w:val="both"/>
      </w:pPr>
      <w:r>
        <w:rPr>
          <w:rFonts w:hint="eastAsia"/>
        </w:rPr>
        <w:t>輔導處處長</w:t>
      </w:r>
      <w:r>
        <w:rPr>
          <w:rFonts w:hint="eastAsia"/>
        </w:rPr>
        <w:tab/>
      </w:r>
      <w:r>
        <w:rPr>
          <w:rFonts w:hint="eastAsia"/>
        </w:rPr>
        <w:t>曹紹徽</w:t>
      </w:r>
    </w:p>
    <w:p w:rsidR="00BF0B0C" w:rsidRDefault="00BF0B0C" w:rsidP="00BF0B0C">
      <w:pPr>
        <w:tabs>
          <w:tab w:val="left" w:pos="8505"/>
        </w:tabs>
        <w:overflowPunct w:val="0"/>
        <w:spacing w:line="500" w:lineRule="exact"/>
        <w:ind w:leftChars="1300" w:left="4320"/>
        <w:jc w:val="both"/>
      </w:pPr>
      <w:r>
        <w:rPr>
          <w:rFonts w:hint="eastAsia"/>
        </w:rPr>
        <w:lastRenderedPageBreak/>
        <w:t>畜牧處處長</w:t>
      </w:r>
      <w:r>
        <w:rPr>
          <w:rFonts w:hint="eastAsia"/>
        </w:rPr>
        <w:tab/>
      </w:r>
      <w:r>
        <w:rPr>
          <w:rFonts w:hint="eastAsia"/>
        </w:rPr>
        <w:t>黃國青</w:t>
      </w:r>
    </w:p>
    <w:p w:rsidR="00BF0B0C" w:rsidRDefault="00BF0B0C" w:rsidP="00BF0B0C">
      <w:pPr>
        <w:tabs>
          <w:tab w:val="left" w:pos="8505"/>
        </w:tabs>
        <w:overflowPunct w:val="0"/>
        <w:spacing w:line="500" w:lineRule="exact"/>
        <w:ind w:leftChars="700" w:left="2326"/>
        <w:jc w:val="both"/>
      </w:pPr>
      <w:r>
        <w:rPr>
          <w:rFonts w:hint="eastAsia"/>
        </w:rPr>
        <w:t>動植物防疫檢疫局局長</w:t>
      </w:r>
      <w:r>
        <w:rPr>
          <w:rFonts w:hint="eastAsia"/>
        </w:rPr>
        <w:tab/>
      </w:r>
      <w:r>
        <w:rPr>
          <w:rFonts w:hint="eastAsia"/>
        </w:rPr>
        <w:t>張淑賢</w:t>
      </w:r>
    </w:p>
    <w:p w:rsidR="00BF0B0C" w:rsidRDefault="00BF0B0C" w:rsidP="00BF0B0C">
      <w:pPr>
        <w:tabs>
          <w:tab w:val="left" w:pos="8505"/>
        </w:tabs>
        <w:overflowPunct w:val="0"/>
        <w:spacing w:line="500" w:lineRule="exact"/>
        <w:ind w:leftChars="500" w:left="1662"/>
        <w:jc w:val="both"/>
      </w:pPr>
      <w:r>
        <w:rPr>
          <w:rFonts w:hint="eastAsia"/>
        </w:rPr>
        <w:t>衛生福利部食品藥物管理署簡任技正</w:t>
      </w:r>
      <w:r>
        <w:rPr>
          <w:rFonts w:hint="eastAsia"/>
        </w:rPr>
        <w:tab/>
      </w:r>
      <w:r>
        <w:rPr>
          <w:rFonts w:hint="eastAsia"/>
        </w:rPr>
        <w:t>戴雪詠</w:t>
      </w:r>
    </w:p>
    <w:p w:rsidR="00C7121B" w:rsidRDefault="00C7121B" w:rsidP="00C7121B">
      <w:pPr>
        <w:tabs>
          <w:tab w:val="left" w:pos="8505"/>
        </w:tabs>
        <w:overflowPunct w:val="0"/>
        <w:spacing w:line="500" w:lineRule="exact"/>
        <w:ind w:leftChars="1700" w:left="5650"/>
        <w:jc w:val="both"/>
      </w:pPr>
      <w:r>
        <w:rPr>
          <w:rFonts w:hint="eastAsia"/>
        </w:rPr>
        <w:t>科長</w:t>
      </w:r>
      <w:r>
        <w:rPr>
          <w:rFonts w:hint="eastAsia"/>
        </w:rPr>
        <w:tab/>
      </w:r>
      <w:r>
        <w:rPr>
          <w:rFonts w:hint="eastAsia"/>
        </w:rPr>
        <w:t>連恆榮</w:t>
      </w:r>
    </w:p>
    <w:p w:rsidR="00303A43" w:rsidRDefault="00BF0B0C" w:rsidP="00BF0B0C">
      <w:pPr>
        <w:tabs>
          <w:tab w:val="left" w:pos="8505"/>
        </w:tabs>
        <w:overflowPunct w:val="0"/>
        <w:spacing w:line="500" w:lineRule="exact"/>
        <w:ind w:leftChars="500" w:left="1662"/>
        <w:jc w:val="both"/>
      </w:pPr>
      <w:r>
        <w:rPr>
          <w:rFonts w:hint="eastAsia"/>
        </w:rPr>
        <w:t>法務部法制司參事</w:t>
      </w:r>
      <w:r>
        <w:rPr>
          <w:rFonts w:hint="eastAsia"/>
        </w:rPr>
        <w:tab/>
      </w:r>
      <w:r>
        <w:rPr>
          <w:rFonts w:hint="eastAsia"/>
        </w:rPr>
        <w:t>范文豪</w:t>
      </w:r>
    </w:p>
    <w:p w:rsidR="009C699A" w:rsidRPr="00A3527D" w:rsidRDefault="0014671E" w:rsidP="00EB5781">
      <w:pPr>
        <w:spacing w:line="480" w:lineRule="exact"/>
        <w:ind w:left="1662" w:hangingChars="500" w:hanging="1662"/>
        <w:rPr>
          <w:szCs w:val="32"/>
        </w:rPr>
      </w:pPr>
      <w:r w:rsidRPr="00A3527D">
        <w:rPr>
          <w:szCs w:val="32"/>
        </w:rPr>
        <w:t>主</w:t>
      </w:r>
      <w:r w:rsidR="00F2700A" w:rsidRPr="00A3527D">
        <w:rPr>
          <w:bCs/>
          <w:szCs w:val="32"/>
        </w:rPr>
        <w:t xml:space="preserve">　　</w:t>
      </w:r>
      <w:r w:rsidRPr="00A3527D">
        <w:rPr>
          <w:szCs w:val="32"/>
        </w:rPr>
        <w:t>席：</w:t>
      </w:r>
      <w:r w:rsidR="001A7317" w:rsidRPr="00A3527D">
        <w:rPr>
          <w:rFonts w:hint="eastAsia"/>
          <w:szCs w:val="32"/>
        </w:rPr>
        <w:t>楊</w:t>
      </w:r>
      <w:r w:rsidR="00A4508B" w:rsidRPr="00A3527D">
        <w:rPr>
          <w:szCs w:val="32"/>
        </w:rPr>
        <w:t>召集委員</w:t>
      </w:r>
      <w:r w:rsidR="001A7317" w:rsidRPr="00A3527D">
        <w:rPr>
          <w:rFonts w:hint="eastAsia"/>
          <w:szCs w:val="32"/>
        </w:rPr>
        <w:t>瓊瓔</w:t>
      </w:r>
    </w:p>
    <w:p w:rsidR="0014671E" w:rsidRPr="00A3527D" w:rsidRDefault="0014671E" w:rsidP="00EB5781">
      <w:pPr>
        <w:spacing w:line="480" w:lineRule="exact"/>
        <w:rPr>
          <w:szCs w:val="32"/>
        </w:rPr>
      </w:pPr>
      <w:r w:rsidRPr="00A3527D">
        <w:rPr>
          <w:szCs w:val="32"/>
        </w:rPr>
        <w:t>專門委員：黃素惠</w:t>
      </w:r>
    </w:p>
    <w:p w:rsidR="0014671E" w:rsidRPr="00A3527D" w:rsidRDefault="0014671E" w:rsidP="00EB5781">
      <w:pPr>
        <w:spacing w:line="480" w:lineRule="exact"/>
        <w:ind w:rightChars="85" w:right="282"/>
        <w:rPr>
          <w:bCs/>
          <w:szCs w:val="32"/>
        </w:rPr>
      </w:pPr>
      <w:r w:rsidRPr="00A3527D">
        <w:rPr>
          <w:szCs w:val="32"/>
        </w:rPr>
        <w:t>主任秘書：</w:t>
      </w:r>
      <w:r w:rsidR="00CC2820" w:rsidRPr="00A3527D">
        <w:rPr>
          <w:rFonts w:hint="eastAsia"/>
          <w:szCs w:val="32"/>
        </w:rPr>
        <w:t>李水足</w:t>
      </w:r>
    </w:p>
    <w:p w:rsidR="00CC2820" w:rsidRPr="00A3527D" w:rsidRDefault="0014671E" w:rsidP="00EB5781">
      <w:pPr>
        <w:spacing w:line="480" w:lineRule="exact"/>
        <w:ind w:left="1662" w:rightChars="-42" w:right="-140" w:hangingChars="500" w:hanging="1662"/>
        <w:jc w:val="both"/>
        <w:rPr>
          <w:bCs/>
          <w:szCs w:val="32"/>
        </w:rPr>
      </w:pPr>
      <w:r w:rsidRPr="00A3527D">
        <w:rPr>
          <w:bCs/>
          <w:szCs w:val="32"/>
        </w:rPr>
        <w:t>紀　　錄：簡任</w:t>
      </w:r>
      <w:r w:rsidR="008257A8" w:rsidRPr="00A3527D">
        <w:rPr>
          <w:bCs/>
          <w:szCs w:val="32"/>
        </w:rPr>
        <w:t>秘書</w:t>
      </w:r>
      <w:r w:rsidR="007A170F" w:rsidRPr="00A3527D">
        <w:rPr>
          <w:rFonts w:hint="eastAsia"/>
          <w:bCs/>
          <w:szCs w:val="32"/>
        </w:rPr>
        <w:t xml:space="preserve"> </w:t>
      </w:r>
      <w:r w:rsidR="004349FD" w:rsidRPr="00A3527D">
        <w:rPr>
          <w:rFonts w:hint="eastAsia"/>
          <w:bCs/>
          <w:szCs w:val="32"/>
        </w:rPr>
        <w:t>葉義生</w:t>
      </w:r>
      <w:r w:rsidR="00CC2820" w:rsidRPr="00A3527D">
        <w:rPr>
          <w:rFonts w:hint="eastAsia"/>
          <w:bCs/>
          <w:szCs w:val="32"/>
        </w:rPr>
        <w:t xml:space="preserve">  </w:t>
      </w:r>
      <w:r w:rsidR="00CC2820" w:rsidRPr="00A3527D">
        <w:rPr>
          <w:rFonts w:hint="eastAsia"/>
          <w:bCs/>
          <w:szCs w:val="32"/>
        </w:rPr>
        <w:t>副研究員</w:t>
      </w:r>
      <w:r w:rsidR="00CC2820" w:rsidRPr="00A3527D">
        <w:rPr>
          <w:rFonts w:hint="eastAsia"/>
          <w:bCs/>
          <w:szCs w:val="32"/>
        </w:rPr>
        <w:t xml:space="preserve"> </w:t>
      </w:r>
      <w:r w:rsidR="00CC2820" w:rsidRPr="00A3527D">
        <w:rPr>
          <w:rFonts w:hint="eastAsia"/>
          <w:bCs/>
          <w:szCs w:val="32"/>
        </w:rPr>
        <w:t>程谷川</w:t>
      </w:r>
      <w:r w:rsidR="00CC2820" w:rsidRPr="00A3527D">
        <w:rPr>
          <w:rFonts w:hint="eastAsia"/>
          <w:bCs/>
          <w:szCs w:val="32"/>
        </w:rPr>
        <w:t xml:space="preserve">  </w:t>
      </w:r>
      <w:r w:rsidR="00CC2820" w:rsidRPr="00A3527D">
        <w:rPr>
          <w:rFonts w:hint="eastAsia"/>
          <w:bCs/>
          <w:szCs w:val="32"/>
        </w:rPr>
        <w:t>簡任編審</w:t>
      </w:r>
      <w:r w:rsidR="00CC2820" w:rsidRPr="00A3527D">
        <w:rPr>
          <w:rFonts w:hint="eastAsia"/>
          <w:bCs/>
          <w:szCs w:val="32"/>
        </w:rPr>
        <w:t xml:space="preserve"> </w:t>
      </w:r>
      <w:r w:rsidR="00CC2820" w:rsidRPr="00A3527D">
        <w:rPr>
          <w:rFonts w:hint="eastAsia"/>
          <w:bCs/>
          <w:szCs w:val="32"/>
        </w:rPr>
        <w:t>黃殿偉</w:t>
      </w:r>
    </w:p>
    <w:p w:rsidR="00F56806" w:rsidRPr="00A3527D" w:rsidRDefault="002A4DCB" w:rsidP="00EB5781">
      <w:pPr>
        <w:spacing w:line="480" w:lineRule="exact"/>
        <w:ind w:leftChars="500" w:left="3324" w:hangingChars="500" w:hanging="1662"/>
        <w:rPr>
          <w:bCs/>
          <w:szCs w:val="32"/>
        </w:rPr>
      </w:pPr>
      <w:r w:rsidRPr="00A3527D">
        <w:rPr>
          <w:rFonts w:hint="eastAsia"/>
          <w:bCs/>
          <w:szCs w:val="32"/>
        </w:rPr>
        <w:t>科</w:t>
      </w:r>
      <w:r w:rsidRPr="00A3527D">
        <w:rPr>
          <w:rFonts w:hint="eastAsia"/>
          <w:bCs/>
          <w:szCs w:val="32"/>
        </w:rPr>
        <w:t xml:space="preserve">    </w:t>
      </w:r>
      <w:r w:rsidRPr="00A3527D">
        <w:rPr>
          <w:rFonts w:hint="eastAsia"/>
          <w:bCs/>
          <w:szCs w:val="32"/>
        </w:rPr>
        <w:t>長</w:t>
      </w:r>
      <w:r w:rsidRPr="00A3527D">
        <w:rPr>
          <w:rFonts w:hint="eastAsia"/>
          <w:bCs/>
          <w:szCs w:val="32"/>
        </w:rPr>
        <w:t xml:space="preserve"> </w:t>
      </w:r>
      <w:r w:rsidRPr="00A3527D">
        <w:rPr>
          <w:rFonts w:hint="eastAsia"/>
          <w:bCs/>
          <w:szCs w:val="32"/>
        </w:rPr>
        <w:t>朱莉華</w:t>
      </w:r>
      <w:r w:rsidR="00CC2820" w:rsidRPr="00A3527D">
        <w:rPr>
          <w:rFonts w:hint="eastAsia"/>
          <w:bCs/>
          <w:szCs w:val="32"/>
        </w:rPr>
        <w:t xml:space="preserve">  </w:t>
      </w:r>
      <w:r w:rsidRPr="00A3527D">
        <w:rPr>
          <w:rFonts w:hint="eastAsia"/>
          <w:bCs/>
          <w:szCs w:val="32"/>
        </w:rPr>
        <w:t>專</w:t>
      </w:r>
      <w:r w:rsidRPr="00A3527D">
        <w:rPr>
          <w:rFonts w:hint="eastAsia"/>
          <w:bCs/>
          <w:szCs w:val="32"/>
        </w:rPr>
        <w:t xml:space="preserve">    </w:t>
      </w:r>
      <w:r w:rsidRPr="00A3527D">
        <w:rPr>
          <w:rFonts w:hint="eastAsia"/>
          <w:bCs/>
          <w:szCs w:val="32"/>
        </w:rPr>
        <w:t>員</w:t>
      </w:r>
      <w:r w:rsidRPr="00A3527D">
        <w:rPr>
          <w:rFonts w:hint="eastAsia"/>
          <w:bCs/>
          <w:szCs w:val="32"/>
        </w:rPr>
        <w:t xml:space="preserve"> </w:t>
      </w:r>
      <w:r w:rsidRPr="00A3527D">
        <w:rPr>
          <w:rFonts w:hint="eastAsia"/>
          <w:bCs/>
          <w:szCs w:val="32"/>
        </w:rPr>
        <w:t>楊雅如</w:t>
      </w:r>
      <w:r w:rsidR="001A7317" w:rsidRPr="00A3527D">
        <w:rPr>
          <w:rFonts w:hint="eastAsia"/>
          <w:bCs/>
          <w:szCs w:val="32"/>
        </w:rPr>
        <w:t xml:space="preserve">  </w:t>
      </w:r>
      <w:r w:rsidR="001A7317" w:rsidRPr="00A3527D">
        <w:rPr>
          <w:rFonts w:hint="eastAsia"/>
          <w:bCs/>
          <w:szCs w:val="32"/>
        </w:rPr>
        <w:t>薦任科員</w:t>
      </w:r>
      <w:r w:rsidR="001A7317" w:rsidRPr="00A3527D">
        <w:rPr>
          <w:rFonts w:hint="eastAsia"/>
          <w:bCs/>
          <w:szCs w:val="32"/>
        </w:rPr>
        <w:t xml:space="preserve"> </w:t>
      </w:r>
      <w:r w:rsidR="00634E92" w:rsidRPr="00A3527D">
        <w:rPr>
          <w:rFonts w:hint="eastAsia"/>
          <w:bCs/>
          <w:szCs w:val="32"/>
        </w:rPr>
        <w:t>曾淑梅</w:t>
      </w:r>
    </w:p>
    <w:p w:rsidR="0014671E" w:rsidRPr="00A3527D" w:rsidRDefault="0014671E" w:rsidP="00EB5781">
      <w:pPr>
        <w:snapToGrid w:val="0"/>
        <w:spacing w:line="480" w:lineRule="exact"/>
        <w:rPr>
          <w:szCs w:val="32"/>
        </w:rPr>
      </w:pPr>
      <w:r w:rsidRPr="00A3527D">
        <w:rPr>
          <w:szCs w:val="32"/>
        </w:rPr>
        <w:t>速</w:t>
      </w:r>
      <w:r w:rsidR="00F2700A" w:rsidRPr="00A3527D">
        <w:rPr>
          <w:bCs/>
          <w:szCs w:val="32"/>
        </w:rPr>
        <w:t xml:space="preserve">　　</w:t>
      </w:r>
      <w:r w:rsidRPr="00A3527D">
        <w:rPr>
          <w:szCs w:val="32"/>
        </w:rPr>
        <w:t>記：公報處記錄人員</w:t>
      </w:r>
    </w:p>
    <w:p w:rsidR="00F92124" w:rsidRPr="00A3527D" w:rsidRDefault="00F92124" w:rsidP="00B83484">
      <w:pPr>
        <w:pStyle w:val="a"/>
        <w:numPr>
          <w:ilvl w:val="0"/>
          <w:numId w:val="0"/>
        </w:numPr>
        <w:spacing w:beforeLines="50" w:before="244" w:line="520" w:lineRule="exact"/>
        <w:rPr>
          <w:b/>
          <w:kern w:val="20"/>
        </w:rPr>
      </w:pPr>
      <w:r w:rsidRPr="00A3527D">
        <w:rPr>
          <w:rFonts w:hint="eastAsia"/>
          <w:b/>
        </w:rPr>
        <w:t>1</w:t>
      </w:r>
      <w:r w:rsidR="00192535">
        <w:rPr>
          <w:rFonts w:hint="eastAsia"/>
          <w:b/>
        </w:rPr>
        <w:t>03</w:t>
      </w:r>
      <w:r w:rsidRPr="00A3527D">
        <w:rPr>
          <w:rFonts w:hint="eastAsia"/>
          <w:b/>
        </w:rPr>
        <w:t>年</w:t>
      </w:r>
      <w:r w:rsidRPr="00A3527D">
        <w:rPr>
          <w:rFonts w:hint="eastAsia"/>
          <w:b/>
          <w:szCs w:val="32"/>
        </w:rPr>
        <w:t>1</w:t>
      </w:r>
      <w:r w:rsidRPr="00A3527D">
        <w:rPr>
          <w:rFonts w:hint="eastAsia"/>
          <w:b/>
          <w:szCs w:val="32"/>
        </w:rPr>
        <w:t>月</w:t>
      </w:r>
      <w:r w:rsidR="00192535">
        <w:rPr>
          <w:rFonts w:hint="eastAsia"/>
          <w:b/>
          <w:szCs w:val="32"/>
        </w:rPr>
        <w:t>6</w:t>
      </w:r>
      <w:r w:rsidRPr="00A3527D">
        <w:rPr>
          <w:rFonts w:hint="eastAsia"/>
          <w:b/>
          <w:szCs w:val="32"/>
        </w:rPr>
        <w:t>日</w:t>
      </w:r>
      <w:r w:rsidRPr="00A3527D">
        <w:rPr>
          <w:rFonts w:hint="eastAsia"/>
          <w:b/>
          <w:kern w:val="20"/>
        </w:rPr>
        <w:t>（星期一）</w:t>
      </w:r>
    </w:p>
    <w:p w:rsidR="00B83484" w:rsidRPr="00A3527D" w:rsidRDefault="00B83484" w:rsidP="00B83484">
      <w:pPr>
        <w:snapToGrid w:val="0"/>
        <w:spacing w:line="520" w:lineRule="exact"/>
        <w:ind w:firstLineChars="450" w:firstLine="1497"/>
        <w:rPr>
          <w:b/>
          <w:szCs w:val="32"/>
        </w:rPr>
      </w:pPr>
      <w:r w:rsidRPr="00A3527D">
        <w:rPr>
          <w:b/>
          <w:szCs w:val="32"/>
        </w:rPr>
        <w:t>報</w:t>
      </w:r>
      <w:r w:rsidRPr="00A3527D">
        <w:rPr>
          <w:b/>
          <w:szCs w:val="32"/>
        </w:rPr>
        <w:t xml:space="preserve">  </w:t>
      </w:r>
      <w:r w:rsidRPr="00A3527D">
        <w:rPr>
          <w:b/>
          <w:szCs w:val="32"/>
        </w:rPr>
        <w:t>告</w:t>
      </w:r>
      <w:r w:rsidRPr="00A3527D">
        <w:rPr>
          <w:b/>
          <w:szCs w:val="32"/>
        </w:rPr>
        <w:t xml:space="preserve">  </w:t>
      </w:r>
      <w:r w:rsidRPr="00A3527D">
        <w:rPr>
          <w:b/>
          <w:szCs w:val="32"/>
        </w:rPr>
        <w:t>事</w:t>
      </w:r>
      <w:r w:rsidRPr="00A3527D">
        <w:rPr>
          <w:b/>
          <w:szCs w:val="32"/>
        </w:rPr>
        <w:t xml:space="preserve">  </w:t>
      </w:r>
      <w:r w:rsidRPr="00A3527D">
        <w:rPr>
          <w:b/>
          <w:szCs w:val="32"/>
        </w:rPr>
        <w:t>項</w:t>
      </w:r>
    </w:p>
    <w:p w:rsidR="00BC37A0" w:rsidRPr="00A3527D" w:rsidRDefault="00BC37A0" w:rsidP="00EB5781">
      <w:pPr>
        <w:pStyle w:val="a"/>
        <w:numPr>
          <w:ilvl w:val="0"/>
          <w:numId w:val="0"/>
        </w:numPr>
        <w:spacing w:line="520" w:lineRule="exact"/>
      </w:pPr>
      <w:r w:rsidRPr="00A3527D">
        <w:t>宣讀上次會議議事錄。</w:t>
      </w:r>
    </w:p>
    <w:p w:rsidR="00A624D0" w:rsidRPr="00A3527D" w:rsidRDefault="00842DA6" w:rsidP="0050592E">
      <w:pPr>
        <w:pStyle w:val="a"/>
        <w:numPr>
          <w:ilvl w:val="0"/>
          <w:numId w:val="0"/>
        </w:numPr>
        <w:spacing w:line="520" w:lineRule="exact"/>
        <w:ind w:left="998" w:hangingChars="300" w:hanging="998"/>
        <w:rPr>
          <w:b/>
          <w:szCs w:val="32"/>
        </w:rPr>
      </w:pPr>
      <w:r w:rsidRPr="00A3527D">
        <w:rPr>
          <w:b/>
        </w:rPr>
        <w:t>決定：</w:t>
      </w:r>
      <w:r w:rsidR="0050592E" w:rsidRPr="0050592E">
        <w:rPr>
          <w:rFonts w:hint="eastAsia"/>
        </w:rPr>
        <w:t>討論事項</w:t>
      </w:r>
      <w:r w:rsidR="00FF4110">
        <w:rPr>
          <w:rFonts w:hint="eastAsia"/>
        </w:rPr>
        <w:t>決議</w:t>
      </w:r>
      <w:r w:rsidR="00FF4110" w:rsidRPr="003A796E">
        <w:rPr>
          <w:rFonts w:hint="eastAsia"/>
        </w:rPr>
        <w:t>：</w:t>
      </w:r>
      <w:r w:rsidR="00336A10">
        <w:rPr>
          <w:rFonts w:hint="eastAsia"/>
        </w:rPr>
        <w:t>一</w:t>
      </w:r>
      <w:r w:rsidR="00336A10">
        <w:rPr>
          <w:rFonts w:ascii="標楷體" w:hAnsi="標楷體" w:hint="eastAsia"/>
        </w:rPr>
        <w:t>、</w:t>
      </w:r>
      <w:r w:rsidR="0050592E" w:rsidRPr="0050592E">
        <w:rPr>
          <w:rFonts w:hint="eastAsia"/>
        </w:rPr>
        <w:t>本院委員陳亭妃等</w:t>
      </w:r>
      <w:r w:rsidR="0050592E" w:rsidRPr="0050592E">
        <w:rPr>
          <w:rFonts w:hint="eastAsia"/>
        </w:rPr>
        <w:t>16</w:t>
      </w:r>
      <w:r w:rsidR="0050592E" w:rsidRPr="0050592E">
        <w:rPr>
          <w:rFonts w:hint="eastAsia"/>
        </w:rPr>
        <w:t>人擬具</w:t>
      </w:r>
      <w:r w:rsidR="00FF4110">
        <w:rPr>
          <w:rFonts w:ascii="標楷體" w:hAnsi="標楷體" w:hint="eastAsia"/>
        </w:rPr>
        <w:t>「</w:t>
      </w:r>
      <w:r w:rsidR="0050592E" w:rsidRPr="0050592E">
        <w:rPr>
          <w:rFonts w:hint="eastAsia"/>
        </w:rPr>
        <w:t>電業法第五十九條及第六十條條文修正草案</w:t>
      </w:r>
      <w:r w:rsidR="00FF4110">
        <w:rPr>
          <w:rFonts w:ascii="標楷體" w:hAnsi="標楷體" w:hint="eastAsia"/>
        </w:rPr>
        <w:t>」</w:t>
      </w:r>
      <w:r w:rsidR="0050592E" w:rsidRPr="0050592E">
        <w:rPr>
          <w:rFonts w:hint="eastAsia"/>
        </w:rPr>
        <w:t>案</w:t>
      </w:r>
      <w:r w:rsidR="0050592E" w:rsidRPr="0050592E">
        <w:rPr>
          <w:rFonts w:ascii="標楷體" w:hAnsi="標楷體" w:hint="eastAsia"/>
        </w:rPr>
        <w:t>，</w:t>
      </w:r>
      <w:r w:rsidR="00FF4110">
        <w:rPr>
          <w:rFonts w:ascii="標楷體" w:hAnsi="標楷體" w:hint="eastAsia"/>
        </w:rPr>
        <w:t>(二)</w:t>
      </w:r>
      <w:r w:rsidR="0050592E">
        <w:rPr>
          <w:rFonts w:ascii="標楷體" w:hAnsi="標楷體" w:hint="eastAsia"/>
        </w:rPr>
        <w:t>通過</w:t>
      </w:r>
      <w:r w:rsidR="0050592E" w:rsidRPr="0050592E">
        <w:rPr>
          <w:rFonts w:hint="eastAsia"/>
        </w:rPr>
        <w:t>附帶決議</w:t>
      </w:r>
      <w:r w:rsidR="00FF4110">
        <w:rPr>
          <w:rFonts w:hint="eastAsia"/>
        </w:rPr>
        <w:t>1</w:t>
      </w:r>
      <w:r w:rsidR="00FF4110">
        <w:rPr>
          <w:rFonts w:hint="eastAsia"/>
        </w:rPr>
        <w:t>項之</w:t>
      </w:r>
      <w:r w:rsidR="0050592E" w:rsidRPr="0050592E">
        <w:rPr>
          <w:rFonts w:hint="eastAsia"/>
        </w:rPr>
        <w:t>提案人增列委員楊瓊瓔</w:t>
      </w:r>
      <w:r w:rsidR="0050592E" w:rsidRPr="0050592E">
        <w:rPr>
          <w:rFonts w:ascii="標楷體" w:hAnsi="標楷體" w:hint="eastAsia"/>
        </w:rPr>
        <w:t>、張嘉郡2人，</w:t>
      </w:r>
      <w:r w:rsidR="0021027A" w:rsidRPr="0050592E">
        <w:rPr>
          <w:rFonts w:hint="eastAsia"/>
        </w:rPr>
        <w:t>議事錄</w:t>
      </w:r>
      <w:r w:rsidR="0050592E" w:rsidRPr="0050592E">
        <w:rPr>
          <w:rFonts w:hint="eastAsia"/>
        </w:rPr>
        <w:t>修正後</w:t>
      </w:r>
      <w:r w:rsidR="0021027A" w:rsidRPr="0050592E">
        <w:rPr>
          <w:rFonts w:hint="eastAsia"/>
        </w:rPr>
        <w:t>確定。</w:t>
      </w:r>
    </w:p>
    <w:p w:rsidR="000D558F" w:rsidRPr="00A3527D" w:rsidRDefault="000D558F" w:rsidP="00F7080B">
      <w:pPr>
        <w:snapToGrid w:val="0"/>
        <w:spacing w:beforeLines="50" w:before="244" w:line="500" w:lineRule="exact"/>
        <w:ind w:firstLineChars="450" w:firstLine="1497"/>
        <w:rPr>
          <w:b/>
          <w:szCs w:val="32"/>
        </w:rPr>
      </w:pPr>
      <w:r w:rsidRPr="00A3527D">
        <w:rPr>
          <w:rFonts w:hint="eastAsia"/>
          <w:b/>
          <w:szCs w:val="32"/>
        </w:rPr>
        <w:t>討</w:t>
      </w:r>
      <w:r w:rsidRPr="00A3527D">
        <w:rPr>
          <w:b/>
          <w:szCs w:val="32"/>
        </w:rPr>
        <w:t xml:space="preserve">  </w:t>
      </w:r>
      <w:r w:rsidRPr="00A3527D">
        <w:rPr>
          <w:rFonts w:hint="eastAsia"/>
          <w:b/>
          <w:szCs w:val="32"/>
        </w:rPr>
        <w:t>論</w:t>
      </w:r>
      <w:r w:rsidRPr="00A3527D">
        <w:rPr>
          <w:b/>
          <w:szCs w:val="32"/>
        </w:rPr>
        <w:t xml:space="preserve">  </w:t>
      </w:r>
      <w:r w:rsidRPr="00A3527D">
        <w:rPr>
          <w:b/>
          <w:szCs w:val="32"/>
        </w:rPr>
        <w:t>事</w:t>
      </w:r>
      <w:r w:rsidRPr="00A3527D">
        <w:rPr>
          <w:b/>
          <w:szCs w:val="32"/>
        </w:rPr>
        <w:t xml:space="preserve">  </w:t>
      </w:r>
      <w:r w:rsidRPr="00A3527D">
        <w:rPr>
          <w:b/>
          <w:szCs w:val="32"/>
        </w:rPr>
        <w:t>項</w:t>
      </w:r>
    </w:p>
    <w:p w:rsidR="000D558F" w:rsidRPr="00A3527D" w:rsidRDefault="00402ADF" w:rsidP="00F7080B">
      <w:pPr>
        <w:adjustRightInd w:val="0"/>
        <w:spacing w:line="500" w:lineRule="exact"/>
        <w:rPr>
          <w:b/>
        </w:rPr>
      </w:pPr>
      <w:r w:rsidRPr="00A3527D">
        <w:rPr>
          <w:rFonts w:hint="eastAsia"/>
          <w:b/>
        </w:rPr>
        <w:t>繼續審查</w:t>
      </w:r>
      <w:r w:rsidRPr="00A3527D">
        <w:rPr>
          <w:rFonts w:hint="eastAsia"/>
          <w:b/>
        </w:rPr>
        <w:t>103</w:t>
      </w:r>
      <w:r w:rsidRPr="00A3527D">
        <w:rPr>
          <w:rFonts w:hint="eastAsia"/>
          <w:b/>
        </w:rPr>
        <w:t>年度中央政府總預算案附屬單位預算營業部分關於經濟部主管：台灣中油股份有限公司。（處理）</w:t>
      </w:r>
    </w:p>
    <w:p w:rsidR="00B83484" w:rsidRPr="00A3527D" w:rsidRDefault="000D558F" w:rsidP="00F7080B">
      <w:pPr>
        <w:pStyle w:val="a"/>
        <w:numPr>
          <w:ilvl w:val="0"/>
          <w:numId w:val="0"/>
        </w:numPr>
        <w:spacing w:line="500" w:lineRule="exact"/>
        <w:ind w:left="998" w:hangingChars="300" w:hanging="998"/>
      </w:pPr>
      <w:r w:rsidRPr="00A3527D">
        <w:rPr>
          <w:b/>
        </w:rPr>
        <w:t>決</w:t>
      </w:r>
      <w:r w:rsidRPr="00A3527D">
        <w:rPr>
          <w:rFonts w:hint="eastAsia"/>
          <w:b/>
        </w:rPr>
        <w:t>議</w:t>
      </w:r>
      <w:r w:rsidRPr="00A3527D">
        <w:rPr>
          <w:b/>
        </w:rPr>
        <w:t>：</w:t>
      </w:r>
      <w:r w:rsidR="00CE583A" w:rsidRPr="003A796E">
        <w:rPr>
          <w:rFonts w:hint="eastAsia"/>
        </w:rPr>
        <w:t>經濟部主管台灣中油股份有限公司</w:t>
      </w:r>
      <w:r w:rsidR="00CE583A" w:rsidRPr="003A796E">
        <w:rPr>
          <w:rFonts w:hint="eastAsia"/>
        </w:rPr>
        <w:t>103</w:t>
      </w:r>
      <w:r w:rsidR="00CE583A" w:rsidRPr="003A796E">
        <w:rPr>
          <w:rFonts w:hint="eastAsia"/>
        </w:rPr>
        <w:t>年度附屬單位預算，審查完竣，審查結果如下：</w:t>
      </w:r>
    </w:p>
    <w:p w:rsidR="00161D9A" w:rsidRPr="00A3527D" w:rsidRDefault="00192A89" w:rsidP="004428D9">
      <w:pPr>
        <w:overflowPunct w:val="0"/>
        <w:spacing w:line="500" w:lineRule="exact"/>
        <w:ind w:leftChars="100" w:left="332"/>
        <w:jc w:val="both"/>
        <w:rPr>
          <w:b/>
          <w:szCs w:val="32"/>
        </w:rPr>
      </w:pPr>
      <w:r w:rsidRPr="00A3527D">
        <w:rPr>
          <w:rFonts w:hint="eastAsia"/>
          <w:b/>
          <w:szCs w:val="32"/>
        </w:rPr>
        <w:t>一</w:t>
      </w:r>
      <w:r w:rsidR="00161D9A" w:rsidRPr="00A3527D">
        <w:rPr>
          <w:rFonts w:hint="eastAsia"/>
          <w:b/>
          <w:szCs w:val="32"/>
        </w:rPr>
        <w:t>、台灣</w:t>
      </w:r>
      <w:r w:rsidR="001715EF" w:rsidRPr="00A3527D">
        <w:rPr>
          <w:rFonts w:hint="eastAsia"/>
          <w:b/>
          <w:szCs w:val="32"/>
        </w:rPr>
        <w:t>中油</w:t>
      </w:r>
      <w:r w:rsidR="00161D9A" w:rsidRPr="00A3527D">
        <w:rPr>
          <w:rFonts w:hint="eastAsia"/>
          <w:b/>
          <w:szCs w:val="32"/>
        </w:rPr>
        <w:t>股份有限公司</w:t>
      </w:r>
    </w:p>
    <w:p w:rsidR="00A16914" w:rsidRPr="003A69CD" w:rsidRDefault="002706A9" w:rsidP="002706A9">
      <w:pPr>
        <w:pStyle w:val="afe"/>
        <w:autoSpaceDE/>
        <w:spacing w:line="500" w:lineRule="exact"/>
        <w:ind w:leftChars="300" w:left="1662" w:hangingChars="200" w:hanging="665"/>
        <w:textAlignment w:val="center"/>
        <w:rPr>
          <w:rFonts w:ascii="標楷體" w:eastAsia="標楷體" w:hAnsi="標楷體"/>
          <w:sz w:val="32"/>
          <w:szCs w:val="32"/>
        </w:rPr>
      </w:pPr>
      <w:r w:rsidRPr="003A69CD">
        <w:rPr>
          <w:rFonts w:ascii="標楷體" w:eastAsia="標楷體" w:hAnsi="標楷體" w:hint="eastAsia"/>
          <w:sz w:val="32"/>
          <w:szCs w:val="32"/>
        </w:rPr>
        <w:t>(</w:t>
      </w:r>
      <w:r w:rsidR="00CE583A" w:rsidRPr="003A69CD">
        <w:rPr>
          <w:rFonts w:ascii="標楷體" w:eastAsia="標楷體" w:hAnsi="標楷體" w:hint="eastAsia"/>
          <w:sz w:val="32"/>
          <w:szCs w:val="32"/>
        </w:rPr>
        <w:t>一</w:t>
      </w:r>
      <w:r w:rsidRPr="003A69CD">
        <w:rPr>
          <w:rFonts w:ascii="標楷體" w:eastAsia="標楷體" w:hAnsi="標楷體" w:hint="eastAsia"/>
          <w:sz w:val="32"/>
          <w:szCs w:val="32"/>
        </w:rPr>
        <w:t>)</w:t>
      </w:r>
      <w:r w:rsidR="00A16914" w:rsidRPr="003A69CD">
        <w:rPr>
          <w:rFonts w:ascii="標楷體" w:eastAsia="標楷體" w:hAnsi="標楷體" w:hint="eastAsia"/>
          <w:sz w:val="32"/>
          <w:szCs w:val="32"/>
        </w:rPr>
        <w:t>營業收支部分：</w:t>
      </w:r>
    </w:p>
    <w:p w:rsidR="00A16914" w:rsidRPr="003A69CD" w:rsidRDefault="00A16914" w:rsidP="002706A9">
      <w:pPr>
        <w:pStyle w:val="afe"/>
        <w:autoSpaceDE/>
        <w:spacing w:line="500" w:lineRule="exact"/>
        <w:ind w:leftChars="500" w:left="1994"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1.營業總收入：</w:t>
      </w:r>
      <w:r w:rsidR="00E23DF6" w:rsidRPr="003A69CD">
        <w:rPr>
          <w:rFonts w:ascii="標楷體" w:eastAsia="標楷體" w:hAnsi="標楷體" w:hint="eastAsia"/>
          <w:sz w:val="32"/>
          <w:szCs w:val="32"/>
        </w:rPr>
        <w:t>原列1兆2,847億9,617萬8,000元，增列</w:t>
      </w:r>
      <w:r w:rsidR="005308C8" w:rsidRPr="003A69CD">
        <w:rPr>
          <w:rFonts w:ascii="標楷體" w:eastAsia="標楷體" w:hAnsi="標楷體" w:hint="eastAsia"/>
          <w:sz w:val="32"/>
          <w:szCs w:val="32"/>
        </w:rPr>
        <w:t>「其他營業收入」之</w:t>
      </w:r>
      <w:r w:rsidR="00E23DF6" w:rsidRPr="003A69CD">
        <w:rPr>
          <w:rFonts w:ascii="標楷體" w:eastAsia="標楷體" w:hAnsi="標楷體" w:hint="eastAsia"/>
          <w:sz w:val="32"/>
          <w:szCs w:val="32"/>
        </w:rPr>
        <w:t>「什項營業收入」8,535萬3,000元（含「生技產品收入」1,535萬3,000元及「多角化經營</w:t>
      </w:r>
      <w:r w:rsidR="005308C8" w:rsidRPr="003A69CD">
        <w:rPr>
          <w:rFonts w:ascii="標楷體" w:eastAsia="標楷體" w:hAnsi="標楷體" w:hint="eastAsia"/>
          <w:sz w:val="32"/>
          <w:szCs w:val="32"/>
        </w:rPr>
        <w:t>收入</w:t>
      </w:r>
      <w:r w:rsidR="00E23DF6" w:rsidRPr="003A69CD">
        <w:rPr>
          <w:rFonts w:ascii="標楷體" w:eastAsia="標楷體" w:hAnsi="標楷體" w:hint="eastAsia"/>
          <w:sz w:val="32"/>
          <w:szCs w:val="32"/>
        </w:rPr>
        <w:t>」7,000萬元）、「其他營業外收入」2億元，</w:t>
      </w:r>
      <w:r w:rsidR="005308C8" w:rsidRPr="003A69CD">
        <w:rPr>
          <w:rFonts w:ascii="標楷體" w:eastAsia="標楷體" w:hAnsi="標楷體" w:hint="eastAsia"/>
          <w:sz w:val="32"/>
          <w:szCs w:val="32"/>
        </w:rPr>
        <w:t>共</w:t>
      </w:r>
      <w:r w:rsidR="00E23DF6" w:rsidRPr="003A69CD">
        <w:rPr>
          <w:rFonts w:ascii="標楷體" w:eastAsia="標楷體" w:hAnsi="標楷體" w:hint="eastAsia"/>
          <w:sz w:val="32"/>
          <w:szCs w:val="32"/>
        </w:rPr>
        <w:t>計增列2</w:t>
      </w:r>
      <w:r w:rsidR="00E23DF6" w:rsidRPr="003A69CD">
        <w:rPr>
          <w:rFonts w:ascii="標楷體" w:eastAsia="標楷體" w:hAnsi="標楷體" w:hint="eastAsia"/>
          <w:sz w:val="32"/>
          <w:szCs w:val="32"/>
        </w:rPr>
        <w:lastRenderedPageBreak/>
        <w:t>億8,535萬3,000元，其餘均照列，改列為1兆2,850億8,153萬1,000元</w:t>
      </w:r>
      <w:r w:rsidR="00246195" w:rsidRPr="003A69CD">
        <w:rPr>
          <w:rFonts w:ascii="標楷體" w:eastAsia="標楷體" w:hAnsi="標楷體" w:hint="eastAsia"/>
          <w:sz w:val="32"/>
          <w:szCs w:val="32"/>
        </w:rPr>
        <w:t>。</w:t>
      </w:r>
    </w:p>
    <w:p w:rsidR="003655F3" w:rsidRPr="003A69CD" w:rsidRDefault="00A16914" w:rsidP="002706A9">
      <w:pPr>
        <w:pStyle w:val="afe"/>
        <w:autoSpaceDE/>
        <w:spacing w:line="500" w:lineRule="exact"/>
        <w:ind w:leftChars="500" w:left="1994"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2.</w:t>
      </w:r>
      <w:r w:rsidR="00CE583A" w:rsidRPr="003A69CD">
        <w:rPr>
          <w:rFonts w:ascii="標楷體" w:eastAsia="標楷體" w:hAnsi="標楷體" w:hint="eastAsia"/>
          <w:sz w:val="32"/>
          <w:szCs w:val="32"/>
        </w:rPr>
        <w:t>營業總支出(不含所得稅費用)：原列1兆2,689億8,321萬2,000元，減列「用人費用」3億5,000萬元、「服務費用」4,300萬元</w:t>
      </w:r>
      <w:r w:rsidR="003655F3" w:rsidRPr="003A69CD">
        <w:rPr>
          <w:rFonts w:ascii="標楷體" w:eastAsia="標楷體" w:hAnsi="標楷體" w:hint="eastAsia"/>
          <w:sz w:val="32"/>
          <w:szCs w:val="32"/>
        </w:rPr>
        <w:t>(</w:t>
      </w:r>
      <w:r w:rsidR="00CE583A" w:rsidRPr="003A69CD">
        <w:rPr>
          <w:rFonts w:ascii="標楷體" w:eastAsia="標楷體" w:hAnsi="標楷體" w:hint="eastAsia"/>
          <w:sz w:val="32"/>
          <w:szCs w:val="32"/>
        </w:rPr>
        <w:t>含「旅運費」1,000萬元、「印刷裝訂與廣告費」600萬元</w:t>
      </w:r>
      <w:r w:rsidR="003655F3" w:rsidRPr="003A69CD">
        <w:rPr>
          <w:rFonts w:ascii="標楷體" w:eastAsia="標楷體" w:hAnsi="標楷體" w:hint="eastAsia"/>
          <w:sz w:val="32"/>
          <w:szCs w:val="32"/>
        </w:rPr>
        <w:t>、「棧儲、包裝、代理及加工費」之外包費500萬元</w:t>
      </w:r>
      <w:r w:rsidR="00CE583A" w:rsidRPr="003A69CD">
        <w:rPr>
          <w:rFonts w:ascii="標楷體" w:eastAsia="標楷體" w:hAnsi="標楷體" w:hint="eastAsia"/>
          <w:sz w:val="32"/>
          <w:szCs w:val="32"/>
        </w:rPr>
        <w:t>、「專業服務費」2,200萬元</w:t>
      </w:r>
      <w:r w:rsidR="003655F3" w:rsidRPr="003A69CD">
        <w:rPr>
          <w:rFonts w:ascii="標楷體" w:eastAsia="標楷體" w:hAnsi="標楷體" w:hint="eastAsia"/>
          <w:sz w:val="32"/>
          <w:szCs w:val="32"/>
        </w:rPr>
        <w:t>)</w:t>
      </w:r>
      <w:r w:rsidR="00CE583A" w:rsidRPr="003A69CD">
        <w:rPr>
          <w:rFonts w:ascii="標楷體" w:eastAsia="標楷體" w:hAnsi="標楷體" w:hint="eastAsia"/>
          <w:sz w:val="32"/>
          <w:szCs w:val="32"/>
        </w:rPr>
        <w:t>、「</w:t>
      </w:r>
      <w:r w:rsidR="003655F3" w:rsidRPr="003A69CD">
        <w:rPr>
          <w:rFonts w:ascii="標楷體" w:eastAsia="標楷體" w:hAnsi="標楷體" w:hint="eastAsia"/>
          <w:sz w:val="32"/>
          <w:szCs w:val="32"/>
        </w:rPr>
        <w:t>銷貨成本」之「</w:t>
      </w:r>
      <w:r w:rsidR="00CE583A" w:rsidRPr="003A69CD">
        <w:rPr>
          <w:rFonts w:ascii="標楷體" w:eastAsia="標楷體" w:hAnsi="標楷體" w:hint="eastAsia"/>
          <w:sz w:val="32"/>
          <w:szCs w:val="32"/>
        </w:rPr>
        <w:t>製造費用」3億元、「勞務成本」</w:t>
      </w:r>
      <w:r w:rsidR="003655F3" w:rsidRPr="003A69CD">
        <w:rPr>
          <w:rFonts w:ascii="標楷體" w:eastAsia="標楷體" w:hAnsi="標楷體" w:hint="eastAsia"/>
          <w:sz w:val="32"/>
          <w:szCs w:val="32"/>
        </w:rPr>
        <w:t>之</w:t>
      </w:r>
      <w:r w:rsidR="00CE583A" w:rsidRPr="003A69CD">
        <w:rPr>
          <w:rFonts w:ascii="標楷體" w:eastAsia="標楷體" w:hAnsi="標楷體" w:hint="eastAsia"/>
          <w:sz w:val="32"/>
          <w:szCs w:val="32"/>
        </w:rPr>
        <w:t>「油氣輸儲費</w:t>
      </w:r>
      <w:r w:rsidR="003655F3" w:rsidRPr="003A69CD">
        <w:rPr>
          <w:rFonts w:ascii="標楷體" w:eastAsia="標楷體" w:hAnsi="標楷體" w:hint="eastAsia"/>
          <w:sz w:val="32"/>
          <w:szCs w:val="32"/>
        </w:rPr>
        <w:t>用</w:t>
      </w:r>
      <w:r w:rsidR="00CE583A" w:rsidRPr="003A69CD">
        <w:rPr>
          <w:rFonts w:ascii="標楷體" w:eastAsia="標楷體" w:hAnsi="標楷體" w:hint="eastAsia"/>
          <w:sz w:val="32"/>
          <w:szCs w:val="32"/>
        </w:rPr>
        <w:t>」2億元、「其他營業成本」1億3,000萬元（含「探勘費用」1億元、「什項營業成本」3,000萬元）、「行銷費用」5,000萬元、「管理費用」2,000萬元、「其他營業費用」</w:t>
      </w:r>
      <w:r w:rsidR="003655F3" w:rsidRPr="003A69CD">
        <w:rPr>
          <w:rFonts w:ascii="標楷體" w:eastAsia="標楷體" w:hAnsi="標楷體" w:hint="eastAsia"/>
          <w:sz w:val="32"/>
          <w:szCs w:val="32"/>
        </w:rPr>
        <w:t>之</w:t>
      </w:r>
      <w:r w:rsidR="00CE583A" w:rsidRPr="003A69CD">
        <w:rPr>
          <w:rFonts w:ascii="標楷體" w:eastAsia="標楷體" w:hAnsi="標楷體" w:hint="eastAsia"/>
          <w:sz w:val="32"/>
          <w:szCs w:val="32"/>
        </w:rPr>
        <w:t>「研究發展費用」500萬元、「財務成本」</w:t>
      </w:r>
      <w:r w:rsidR="003655F3" w:rsidRPr="003A69CD">
        <w:rPr>
          <w:rFonts w:ascii="標楷體" w:eastAsia="標楷體" w:hAnsi="標楷體" w:hint="eastAsia"/>
          <w:sz w:val="32"/>
          <w:szCs w:val="32"/>
        </w:rPr>
        <w:t>之</w:t>
      </w:r>
      <w:r w:rsidR="00CE583A" w:rsidRPr="003A69CD">
        <w:rPr>
          <w:rFonts w:ascii="標楷體" w:eastAsia="標楷體" w:hAnsi="標楷體" w:hint="eastAsia"/>
          <w:sz w:val="32"/>
          <w:szCs w:val="32"/>
        </w:rPr>
        <w:t>「利息費用」2,000萬元、「其他營業外費用」2,168萬6,000元</w:t>
      </w:r>
      <w:r w:rsidR="003655F3" w:rsidRPr="003A69CD">
        <w:rPr>
          <w:rFonts w:ascii="標楷體" w:eastAsia="標楷體" w:hAnsi="標楷體" w:hint="eastAsia"/>
          <w:sz w:val="32"/>
          <w:szCs w:val="32"/>
        </w:rPr>
        <w:t>（</w:t>
      </w:r>
      <w:r w:rsidR="00CE583A" w:rsidRPr="003A69CD">
        <w:rPr>
          <w:rFonts w:ascii="標楷體" w:eastAsia="標楷體" w:hAnsi="標楷體" w:hint="eastAsia"/>
          <w:sz w:val="32"/>
          <w:szCs w:val="32"/>
        </w:rPr>
        <w:t>含「租賃費用」2,000萬元、「什項費用」168萬6,000元</w:t>
      </w:r>
      <w:r w:rsidR="003655F3" w:rsidRPr="003A69CD">
        <w:rPr>
          <w:rFonts w:ascii="標楷體" w:eastAsia="標楷體" w:hAnsi="標楷體" w:hint="eastAsia"/>
          <w:sz w:val="32"/>
          <w:szCs w:val="32"/>
        </w:rPr>
        <w:t>）</w:t>
      </w:r>
      <w:r w:rsidR="00CE583A" w:rsidRPr="003A69CD">
        <w:rPr>
          <w:rFonts w:ascii="標楷體" w:eastAsia="標楷體" w:hAnsi="標楷體" w:hint="eastAsia"/>
          <w:sz w:val="32"/>
          <w:szCs w:val="32"/>
        </w:rPr>
        <w:t>，共計減列11億3,968萬6,000元，其餘均照列，改列為1兆2,678億4,352萬6,000元。</w:t>
      </w:r>
    </w:p>
    <w:p w:rsidR="003655F3" w:rsidRPr="003A69CD" w:rsidRDefault="003655F3" w:rsidP="003655F3">
      <w:pPr>
        <w:pStyle w:val="afe"/>
        <w:autoSpaceDE/>
        <w:spacing w:line="500" w:lineRule="exact"/>
        <w:ind w:leftChars="600" w:left="2925" w:hangingChars="280" w:hanging="931"/>
        <w:textAlignment w:val="center"/>
        <w:rPr>
          <w:rFonts w:ascii="標楷體" w:eastAsia="標楷體" w:hAnsi="標楷體"/>
          <w:sz w:val="32"/>
          <w:szCs w:val="32"/>
        </w:rPr>
      </w:pPr>
      <w:r w:rsidRPr="003A69CD">
        <w:rPr>
          <w:rFonts w:ascii="標楷體" w:eastAsia="標楷體" w:hAnsi="標楷體" w:hint="eastAsia"/>
          <w:sz w:val="32"/>
          <w:szCs w:val="32"/>
        </w:rPr>
        <w:t>註：1.委員林岱樺、黃偉哲對營業總支出之</w:t>
      </w:r>
      <w:r w:rsidR="005523A2">
        <w:rPr>
          <w:rFonts w:ascii="標楷體" w:eastAsia="標楷體" w:hAnsi="標楷體" w:hint="eastAsia"/>
          <w:sz w:val="32"/>
          <w:szCs w:val="32"/>
        </w:rPr>
        <w:t>「</w:t>
      </w:r>
      <w:r w:rsidRPr="003A69CD">
        <w:rPr>
          <w:rFonts w:ascii="標楷體" w:eastAsia="標楷體" w:hAnsi="標楷體" w:hint="eastAsia"/>
          <w:sz w:val="32"/>
          <w:szCs w:val="32"/>
        </w:rPr>
        <w:t>旅運費</w:t>
      </w:r>
      <w:r w:rsidR="005523A2">
        <w:rPr>
          <w:rFonts w:ascii="標楷體" w:eastAsia="標楷體" w:hAnsi="標楷體" w:hint="eastAsia"/>
          <w:sz w:val="32"/>
          <w:szCs w:val="32"/>
        </w:rPr>
        <w:t>」</w:t>
      </w:r>
      <w:r w:rsidRPr="003A69CD">
        <w:rPr>
          <w:rFonts w:ascii="標楷體" w:eastAsia="標楷體" w:hAnsi="標楷體" w:hint="eastAsia"/>
          <w:sz w:val="32"/>
          <w:szCs w:val="32"/>
        </w:rPr>
        <w:t>決議當場聲明不同意。</w:t>
      </w:r>
    </w:p>
    <w:p w:rsidR="003655F3" w:rsidRPr="003A69CD" w:rsidRDefault="003655F3" w:rsidP="003655F3">
      <w:pPr>
        <w:pStyle w:val="afe"/>
        <w:autoSpaceDE/>
        <w:spacing w:line="500" w:lineRule="exact"/>
        <w:ind w:leftChars="800" w:left="2991"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2.委員黃偉哲對營業總支出之</w:t>
      </w:r>
      <w:r w:rsidR="005523A2">
        <w:rPr>
          <w:rFonts w:ascii="標楷體" w:eastAsia="標楷體" w:hAnsi="標楷體" w:hint="eastAsia"/>
          <w:sz w:val="32"/>
          <w:szCs w:val="32"/>
        </w:rPr>
        <w:t>「</w:t>
      </w:r>
      <w:r w:rsidRPr="003A69CD">
        <w:rPr>
          <w:rFonts w:ascii="標楷體" w:eastAsia="標楷體" w:hAnsi="標楷體" w:hint="eastAsia"/>
          <w:sz w:val="32"/>
          <w:szCs w:val="32"/>
        </w:rPr>
        <w:t>什項費用</w:t>
      </w:r>
      <w:r w:rsidR="005523A2">
        <w:rPr>
          <w:rFonts w:ascii="標楷體" w:eastAsia="標楷體" w:hAnsi="標楷體" w:hint="eastAsia"/>
          <w:sz w:val="32"/>
          <w:szCs w:val="32"/>
        </w:rPr>
        <w:t>」</w:t>
      </w:r>
      <w:r w:rsidRPr="003A69CD">
        <w:rPr>
          <w:rFonts w:ascii="標楷體" w:eastAsia="標楷體" w:hAnsi="標楷體" w:hint="eastAsia"/>
          <w:sz w:val="32"/>
          <w:szCs w:val="32"/>
        </w:rPr>
        <w:t>決議當場聲明不同意。</w:t>
      </w:r>
    </w:p>
    <w:p w:rsidR="0050592E" w:rsidRPr="003A69CD" w:rsidRDefault="0050592E" w:rsidP="0050592E">
      <w:pPr>
        <w:pStyle w:val="afe"/>
        <w:autoSpaceDE/>
        <w:spacing w:line="500" w:lineRule="exact"/>
        <w:ind w:leftChars="600" w:left="2326"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本項通過決議1項：</w:t>
      </w:r>
    </w:p>
    <w:p w:rsidR="0050592E" w:rsidRPr="003A69CD" w:rsidRDefault="0050592E" w:rsidP="00CE583A">
      <w:pPr>
        <w:pStyle w:val="afe"/>
        <w:autoSpaceDE/>
        <w:spacing w:line="500" w:lineRule="exact"/>
        <w:ind w:leftChars="620" w:left="2558" w:hangingChars="150" w:hanging="498"/>
        <w:textAlignment w:val="center"/>
        <w:rPr>
          <w:rFonts w:ascii="標楷體" w:eastAsia="標楷體" w:hAnsi="標楷體"/>
          <w:sz w:val="32"/>
          <w:szCs w:val="32"/>
        </w:rPr>
      </w:pPr>
      <w:r w:rsidRPr="003A69CD">
        <w:rPr>
          <w:rFonts w:ascii="標楷體" w:eastAsia="標楷體" w:hAnsi="標楷體" w:hint="eastAsia"/>
          <w:sz w:val="32"/>
          <w:szCs w:val="32"/>
        </w:rPr>
        <w:t>(1)</w:t>
      </w:r>
      <w:r w:rsidR="002543C1" w:rsidRPr="003A69CD">
        <w:rPr>
          <w:rFonts w:ascii="標楷體" w:eastAsia="標楷體" w:hAnsi="標楷體" w:hint="eastAsia"/>
          <w:sz w:val="32"/>
          <w:szCs w:val="32"/>
        </w:rPr>
        <w:t>針對</w:t>
      </w:r>
      <w:r w:rsidR="00B82E7C" w:rsidRPr="003A69CD">
        <w:rPr>
          <w:rFonts w:ascii="標楷體" w:eastAsia="標楷體" w:hAnsi="標楷體" w:hint="eastAsia"/>
          <w:sz w:val="32"/>
          <w:szCs w:val="32"/>
        </w:rPr>
        <w:t>苗栗縣</w:t>
      </w:r>
      <w:r w:rsidR="002543C1" w:rsidRPr="003A69CD">
        <w:rPr>
          <w:rFonts w:ascii="標楷體" w:eastAsia="標楷體" w:hAnsi="標楷體" w:hint="eastAsia"/>
          <w:sz w:val="32"/>
          <w:szCs w:val="32"/>
        </w:rPr>
        <w:t>頭份鎮濫坑里土地所有權人</w:t>
      </w:r>
      <w:r w:rsidR="00CE583A" w:rsidRPr="003A69CD">
        <w:rPr>
          <w:rFonts w:ascii="標楷體" w:eastAsia="標楷體" w:hAnsi="標楷體" w:hint="eastAsia"/>
          <w:sz w:val="32"/>
          <w:szCs w:val="32"/>
        </w:rPr>
        <w:t>土</w:t>
      </w:r>
      <w:r w:rsidR="002543C1" w:rsidRPr="003A69CD">
        <w:rPr>
          <w:rFonts w:ascii="標楷體" w:eastAsia="標楷體" w:hAnsi="標楷體" w:hint="eastAsia"/>
          <w:sz w:val="32"/>
          <w:szCs w:val="32"/>
        </w:rPr>
        <w:t>地遭台灣中油股份有限公司事業輸送管線長期占用，埋設多條天然氣管線致使土地權益受損，不僅造成村民生活在恐懼中，也間接影響該區土地使用與價值，故凍結「油氣輸儲費用</w:t>
      </w:r>
      <w:r w:rsidR="00B82E7C" w:rsidRPr="003A69CD">
        <w:rPr>
          <w:rFonts w:ascii="標楷體" w:eastAsia="標楷體" w:hAnsi="標楷體" w:hint="eastAsia"/>
          <w:sz w:val="32"/>
          <w:szCs w:val="32"/>
        </w:rPr>
        <w:t>」之「</w:t>
      </w:r>
      <w:r w:rsidR="002543C1" w:rsidRPr="003A69CD">
        <w:rPr>
          <w:rFonts w:ascii="標楷體" w:eastAsia="標楷體" w:hAnsi="標楷體" w:hint="eastAsia"/>
          <w:sz w:val="32"/>
          <w:szCs w:val="32"/>
        </w:rPr>
        <w:t>專業服務費」項下工程及管理諮詢服務費三分之一，待台灣中油股份有限公司提出遷管計畫，編列104年</w:t>
      </w:r>
      <w:r w:rsidR="00B82E7C" w:rsidRPr="003A69CD">
        <w:rPr>
          <w:rFonts w:ascii="標楷體" w:eastAsia="標楷體" w:hAnsi="標楷體" w:hint="eastAsia"/>
          <w:sz w:val="32"/>
          <w:szCs w:val="32"/>
        </w:rPr>
        <w:t>度</w:t>
      </w:r>
      <w:r w:rsidR="002543C1" w:rsidRPr="003A69CD">
        <w:rPr>
          <w:rFonts w:ascii="標楷體" w:eastAsia="標楷體" w:hAnsi="標楷體" w:hint="eastAsia"/>
          <w:sz w:val="32"/>
          <w:szCs w:val="32"/>
        </w:rPr>
        <w:t>預算並至</w:t>
      </w:r>
      <w:r w:rsidR="00CE583A" w:rsidRPr="003A69CD">
        <w:rPr>
          <w:rFonts w:ascii="標楷體" w:eastAsia="標楷體" w:hAnsi="標楷體" w:hint="eastAsia"/>
          <w:sz w:val="32"/>
          <w:szCs w:val="32"/>
        </w:rPr>
        <w:t>立法院</w:t>
      </w:r>
      <w:r w:rsidR="002543C1" w:rsidRPr="003A69CD">
        <w:rPr>
          <w:rFonts w:ascii="標楷體" w:eastAsia="標楷體" w:hAnsi="標楷體" w:hint="eastAsia"/>
          <w:sz w:val="32"/>
          <w:szCs w:val="32"/>
        </w:rPr>
        <w:t>經濟委員會報告後，始得動支。</w:t>
      </w:r>
    </w:p>
    <w:p w:rsidR="002543C1" w:rsidRPr="003A69CD" w:rsidRDefault="002543C1"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lastRenderedPageBreak/>
        <w:t>提案人：高志鵬  林岱樺  陳明文  蘇震清  吳宜臻</w:t>
      </w:r>
    </w:p>
    <w:p w:rsidR="00A16914" w:rsidRPr="003A69CD" w:rsidRDefault="00A16914" w:rsidP="002706A9">
      <w:pPr>
        <w:pStyle w:val="afe"/>
        <w:autoSpaceDE/>
        <w:spacing w:line="500" w:lineRule="exact"/>
        <w:ind w:leftChars="500" w:left="1994"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3.稅前</w:t>
      </w:r>
      <w:r w:rsidR="005308C8" w:rsidRPr="003A69CD">
        <w:rPr>
          <w:rFonts w:ascii="標楷體" w:eastAsia="標楷體" w:hAnsi="標楷體" w:hint="eastAsia"/>
          <w:sz w:val="32"/>
          <w:szCs w:val="32"/>
        </w:rPr>
        <w:t>淨利</w:t>
      </w:r>
      <w:r w:rsidRPr="003A69CD">
        <w:rPr>
          <w:rFonts w:ascii="標楷體" w:eastAsia="標楷體" w:hAnsi="標楷體" w:hint="eastAsia"/>
          <w:sz w:val="32"/>
          <w:szCs w:val="32"/>
        </w:rPr>
        <w:t>：</w:t>
      </w:r>
      <w:r w:rsidR="00CE583A" w:rsidRPr="003A69CD">
        <w:rPr>
          <w:rFonts w:ascii="標楷體" w:eastAsia="標楷體" w:hAnsi="標楷體" w:hint="eastAsia"/>
          <w:sz w:val="32"/>
          <w:szCs w:val="32"/>
        </w:rPr>
        <w:t>原列158億1,296萬6,000元，增列14億2,503萬9,000元，改列為172億3,800萬5,000元。</w:t>
      </w:r>
    </w:p>
    <w:p w:rsidR="0007349F" w:rsidRPr="003A69CD" w:rsidRDefault="00CE583A" w:rsidP="00F3072B">
      <w:pPr>
        <w:pStyle w:val="afe"/>
        <w:autoSpaceDE/>
        <w:spacing w:line="500" w:lineRule="exact"/>
        <w:ind w:leftChars="300" w:left="1662" w:hangingChars="200" w:hanging="665"/>
        <w:textAlignment w:val="center"/>
        <w:rPr>
          <w:rFonts w:ascii="標楷體" w:eastAsia="標楷體" w:hAnsi="標楷體"/>
          <w:sz w:val="32"/>
          <w:szCs w:val="32"/>
        </w:rPr>
      </w:pPr>
      <w:r w:rsidRPr="003A69CD">
        <w:rPr>
          <w:rFonts w:ascii="標楷體" w:eastAsia="標楷體" w:hAnsi="標楷體" w:hint="eastAsia"/>
          <w:sz w:val="32"/>
          <w:szCs w:val="32"/>
        </w:rPr>
        <w:t xml:space="preserve"> </w:t>
      </w:r>
      <w:r w:rsidR="0007349F" w:rsidRPr="003A69CD">
        <w:rPr>
          <w:rFonts w:ascii="標楷體" w:eastAsia="標楷體" w:hAnsi="標楷體" w:hint="eastAsia"/>
          <w:sz w:val="32"/>
          <w:szCs w:val="32"/>
        </w:rPr>
        <w:t>(</w:t>
      </w:r>
      <w:r w:rsidRPr="003A69CD">
        <w:rPr>
          <w:rFonts w:ascii="標楷體" w:eastAsia="標楷體" w:hAnsi="標楷體" w:hint="eastAsia"/>
          <w:sz w:val="32"/>
          <w:szCs w:val="32"/>
        </w:rPr>
        <w:t>二</w:t>
      </w:r>
      <w:r w:rsidR="0007349F" w:rsidRPr="003A69CD">
        <w:rPr>
          <w:rFonts w:ascii="標楷體" w:eastAsia="標楷體" w:hAnsi="標楷體" w:hint="eastAsia"/>
          <w:sz w:val="32"/>
          <w:szCs w:val="32"/>
        </w:rPr>
        <w:t>)通過決議</w:t>
      </w:r>
      <w:r w:rsidR="00D33888" w:rsidRPr="003A69CD">
        <w:rPr>
          <w:rFonts w:ascii="標楷體" w:eastAsia="標楷體" w:hAnsi="標楷體" w:hint="eastAsia"/>
          <w:sz w:val="32"/>
          <w:szCs w:val="32"/>
        </w:rPr>
        <w:t>38</w:t>
      </w:r>
      <w:r w:rsidR="0007349F" w:rsidRPr="003A69CD">
        <w:rPr>
          <w:rFonts w:ascii="標楷體" w:eastAsia="標楷體" w:hAnsi="標楷體" w:hint="eastAsia"/>
          <w:sz w:val="32"/>
          <w:szCs w:val="32"/>
        </w:rPr>
        <w:t>項：</w:t>
      </w:r>
    </w:p>
    <w:p w:rsidR="002C3B55" w:rsidRPr="003A69CD" w:rsidRDefault="002C3B55" w:rsidP="008F4943">
      <w:pPr>
        <w:pStyle w:val="afe"/>
        <w:spacing w:line="500" w:lineRule="exact"/>
        <w:ind w:leftChars="450" w:left="1827"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1.</w:t>
      </w:r>
      <w:r w:rsidR="00D33888" w:rsidRPr="003A69CD">
        <w:rPr>
          <w:rFonts w:ascii="標楷體" w:eastAsia="標楷體" w:hAnsi="標楷體" w:hint="eastAsia"/>
          <w:sz w:val="32"/>
          <w:szCs w:val="32"/>
        </w:rPr>
        <w:t>鑑於台灣中油</w:t>
      </w:r>
      <w:r w:rsidR="004B4F89" w:rsidRPr="003A69CD">
        <w:rPr>
          <w:rFonts w:ascii="標楷體" w:eastAsia="標楷體" w:hAnsi="標楷體" w:hint="eastAsia"/>
          <w:sz w:val="32"/>
          <w:szCs w:val="32"/>
        </w:rPr>
        <w:t>股份有限</w:t>
      </w:r>
      <w:r w:rsidR="00D33888" w:rsidRPr="003A69CD">
        <w:rPr>
          <w:rFonts w:ascii="標楷體" w:eastAsia="標楷體" w:hAnsi="標楷體" w:hint="eastAsia"/>
          <w:sz w:val="32"/>
          <w:szCs w:val="32"/>
        </w:rPr>
        <w:t>公司近年來重大工安事件不斷，且發生率有更形上升趨勢。因此，</w:t>
      </w:r>
      <w:r w:rsidR="00194D1B" w:rsidRPr="003A69CD">
        <w:rPr>
          <w:rFonts w:ascii="標楷體" w:eastAsia="標楷體" w:hAnsi="標楷體" w:hint="eastAsia"/>
          <w:spacing w:val="16"/>
          <w:sz w:val="32"/>
          <w:szCs w:val="32"/>
        </w:rPr>
        <w:t>該公司應</w:t>
      </w:r>
      <w:r w:rsidR="00D33888" w:rsidRPr="003A69CD">
        <w:rPr>
          <w:rFonts w:ascii="標楷體" w:eastAsia="標楷體" w:hAnsi="標楷體" w:hint="eastAsia"/>
          <w:spacing w:val="16"/>
          <w:sz w:val="32"/>
          <w:szCs w:val="32"/>
        </w:rPr>
        <w:t>就業務計畫</w:t>
      </w:r>
      <w:r w:rsidR="00E14483" w:rsidRPr="003A69CD">
        <w:rPr>
          <w:rFonts w:ascii="標楷體" w:eastAsia="標楷體" w:hAnsi="標楷體" w:hint="eastAsia"/>
          <w:spacing w:val="16"/>
          <w:sz w:val="32"/>
          <w:szCs w:val="32"/>
        </w:rPr>
        <w:t>一、產銷營運計畫</w:t>
      </w:r>
      <w:r w:rsidR="00D33888" w:rsidRPr="003A69CD">
        <w:rPr>
          <w:rFonts w:ascii="標楷體" w:eastAsia="標楷體" w:hAnsi="標楷體" w:hint="eastAsia"/>
          <w:sz w:val="32"/>
          <w:szCs w:val="32"/>
        </w:rPr>
        <w:t>(六)工安環保及衛生2.工業安全</w:t>
      </w:r>
      <w:r w:rsidR="00E14483" w:rsidRPr="003A69CD">
        <w:rPr>
          <w:rFonts w:ascii="標楷體" w:eastAsia="標楷體" w:hAnsi="標楷體" w:hint="eastAsia"/>
          <w:sz w:val="32"/>
          <w:szCs w:val="32"/>
        </w:rPr>
        <w:t>之</w:t>
      </w:r>
      <w:r w:rsidR="00D33888" w:rsidRPr="003A69CD">
        <w:rPr>
          <w:rFonts w:ascii="標楷體" w:eastAsia="標楷體" w:hAnsi="標楷體" w:hint="eastAsia"/>
          <w:sz w:val="32"/>
          <w:szCs w:val="32"/>
        </w:rPr>
        <w:t>企業營運成本</w:t>
      </w:r>
      <w:r w:rsidR="00194D1B" w:rsidRPr="003A69CD">
        <w:rPr>
          <w:rFonts w:ascii="標楷體" w:eastAsia="標楷體" w:hAnsi="標楷體" w:hint="eastAsia"/>
          <w:sz w:val="32"/>
          <w:szCs w:val="32"/>
        </w:rPr>
        <w:t>預算</w:t>
      </w:r>
      <w:r w:rsidR="00D33888" w:rsidRPr="003A69CD">
        <w:rPr>
          <w:rFonts w:ascii="標楷體" w:eastAsia="標楷體" w:hAnsi="標楷體" w:hint="eastAsia"/>
          <w:sz w:val="32"/>
          <w:szCs w:val="32"/>
        </w:rPr>
        <w:t>15億</w:t>
      </w:r>
      <w:r w:rsidR="00194D1B" w:rsidRPr="003A69CD">
        <w:rPr>
          <w:rFonts w:ascii="標楷體" w:eastAsia="標楷體" w:hAnsi="標楷體" w:hint="eastAsia"/>
          <w:sz w:val="32"/>
          <w:szCs w:val="32"/>
        </w:rPr>
        <w:t>8,014萬7,000元，向立法院經濟委員會提出專案報告</w:t>
      </w:r>
      <w:r w:rsidR="006920C0" w:rsidRPr="003A69CD">
        <w:rPr>
          <w:rFonts w:ascii="標楷體" w:eastAsia="標楷體" w:hAnsi="標楷體" w:hint="eastAsia"/>
          <w:sz w:val="32"/>
          <w:szCs w:val="32"/>
        </w:rPr>
        <w:t>。</w:t>
      </w:r>
    </w:p>
    <w:p w:rsidR="002C3B55" w:rsidRPr="003A69CD" w:rsidRDefault="002C3B55"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w:t>
      </w:r>
      <w:r w:rsidR="00194D1B" w:rsidRPr="003A69CD">
        <w:rPr>
          <w:rFonts w:ascii="標楷體" w:hAnsi="標楷體" w:hint="eastAsia"/>
          <w:color w:val="auto"/>
          <w:szCs w:val="32"/>
        </w:rPr>
        <w:t>簡東明  林滄敏  丁守中  徐耀昌  楊瓊瓔</w:t>
      </w:r>
      <w:r w:rsidRPr="003A69CD">
        <w:rPr>
          <w:rFonts w:ascii="標楷體" w:hAnsi="標楷體" w:hint="eastAsia"/>
          <w:color w:val="auto"/>
          <w:szCs w:val="32"/>
        </w:rPr>
        <w:t xml:space="preserve">  </w:t>
      </w:r>
    </w:p>
    <w:p w:rsidR="003C5634" w:rsidRPr="003A69CD" w:rsidRDefault="002C3B55" w:rsidP="004E3550">
      <w:pPr>
        <w:pStyle w:val="afe"/>
        <w:spacing w:line="500" w:lineRule="exact"/>
        <w:ind w:leftChars="450" w:left="1827"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2.</w:t>
      </w:r>
      <w:r w:rsidR="003C5634" w:rsidRPr="003A69CD">
        <w:rPr>
          <w:rFonts w:ascii="標楷體" w:eastAsia="標楷體" w:hAnsi="標楷體" w:hint="eastAsia"/>
          <w:sz w:val="32"/>
          <w:szCs w:val="32"/>
        </w:rPr>
        <w:t>鑑於台灣中油股份有限公司歷來各項油品製造成本偏高，為有效節省成本及提升經營績效，要求台灣中油股份有限公司應將煉油製程相關資料及工安檢查報告送</w:t>
      </w:r>
      <w:r w:rsidR="00073566" w:rsidRPr="003A69CD">
        <w:rPr>
          <w:rFonts w:ascii="標楷體" w:eastAsia="標楷體" w:hAnsi="標楷體" w:hint="eastAsia"/>
          <w:sz w:val="32"/>
          <w:szCs w:val="32"/>
        </w:rPr>
        <w:t>立法院</w:t>
      </w:r>
      <w:r w:rsidR="003C5634" w:rsidRPr="003A69CD">
        <w:rPr>
          <w:rFonts w:ascii="標楷體" w:eastAsia="標楷體" w:hAnsi="標楷體" w:hint="eastAsia"/>
          <w:sz w:val="32"/>
          <w:szCs w:val="32"/>
        </w:rPr>
        <w:t>經濟委員會，並對目前傳統</w:t>
      </w:r>
      <w:r w:rsidR="00073566" w:rsidRPr="003A69CD">
        <w:rPr>
          <w:rFonts w:ascii="標楷體" w:eastAsia="標楷體" w:hAnsi="標楷體" w:hint="eastAsia"/>
          <w:sz w:val="32"/>
          <w:szCs w:val="32"/>
        </w:rPr>
        <w:t>式</w:t>
      </w:r>
      <w:r w:rsidR="003C5634" w:rsidRPr="003A69CD">
        <w:rPr>
          <w:rFonts w:ascii="標楷體" w:eastAsia="標楷體" w:hAnsi="標楷體" w:hint="eastAsia"/>
          <w:sz w:val="32"/>
          <w:szCs w:val="32"/>
        </w:rPr>
        <w:t>煉製結構積極調整，並於103年3月底前由立法院經濟委員會進行專案考察。</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w:t>
      </w:r>
      <w:r w:rsidR="008013C5" w:rsidRPr="003A69CD">
        <w:rPr>
          <w:rFonts w:ascii="標楷體" w:hAnsi="標楷體" w:hint="eastAsia"/>
          <w:color w:val="auto"/>
          <w:szCs w:val="32"/>
        </w:rPr>
        <w:t>：</w:t>
      </w:r>
      <w:r w:rsidRPr="003A69CD">
        <w:rPr>
          <w:rFonts w:ascii="標楷體" w:hAnsi="標楷體" w:hint="eastAsia"/>
          <w:color w:val="auto"/>
          <w:szCs w:val="32"/>
        </w:rPr>
        <w:t>林滄敏  徐耀昌  黃昭順  楊瓊瓔  李慶華</w:t>
      </w:r>
    </w:p>
    <w:p w:rsidR="003C5634" w:rsidRPr="003A69CD" w:rsidRDefault="00153610" w:rsidP="004E3550">
      <w:pPr>
        <w:pStyle w:val="afe"/>
        <w:spacing w:line="500" w:lineRule="exact"/>
        <w:ind w:leftChars="450" w:left="1827"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3.</w:t>
      </w:r>
      <w:r w:rsidR="003C5634" w:rsidRPr="003A69CD">
        <w:rPr>
          <w:rFonts w:ascii="標楷體" w:eastAsia="標楷體" w:hAnsi="標楷體" w:hint="eastAsia"/>
          <w:sz w:val="32"/>
          <w:szCs w:val="32"/>
        </w:rPr>
        <w:t>液化石油氣為民眾每日皆</w:t>
      </w:r>
      <w:r w:rsidR="00073566" w:rsidRPr="003A69CD">
        <w:rPr>
          <w:rFonts w:ascii="標楷體" w:eastAsia="標楷體" w:hAnsi="標楷體" w:hint="eastAsia"/>
          <w:sz w:val="32"/>
          <w:szCs w:val="32"/>
        </w:rPr>
        <w:t>需</w:t>
      </w:r>
      <w:r w:rsidR="003C5634" w:rsidRPr="003A69CD">
        <w:rPr>
          <w:rFonts w:ascii="標楷體" w:eastAsia="標楷體" w:hAnsi="標楷體" w:hint="eastAsia"/>
          <w:sz w:val="32"/>
          <w:szCs w:val="32"/>
        </w:rPr>
        <w:t>使用之必</w:t>
      </w:r>
      <w:r w:rsidR="007D7101">
        <w:rPr>
          <w:rFonts w:ascii="標楷體" w:eastAsia="標楷體" w:hAnsi="標楷體" w:hint="eastAsia"/>
          <w:sz w:val="32"/>
          <w:szCs w:val="32"/>
        </w:rPr>
        <w:t>須</w:t>
      </w:r>
      <w:r w:rsidR="003C5634" w:rsidRPr="003A69CD">
        <w:rPr>
          <w:rFonts w:ascii="標楷體" w:eastAsia="標楷體" w:hAnsi="標楷體" w:hint="eastAsia"/>
          <w:sz w:val="32"/>
          <w:szCs w:val="32"/>
        </w:rPr>
        <w:t>燃料，液化石油氣價格之波動與民生物價</w:t>
      </w:r>
      <w:r w:rsidR="00073566" w:rsidRPr="003A69CD">
        <w:rPr>
          <w:rFonts w:ascii="標楷體" w:eastAsia="標楷體" w:hAnsi="標楷體" w:hint="eastAsia"/>
          <w:sz w:val="32"/>
          <w:szCs w:val="32"/>
        </w:rPr>
        <w:t>關</w:t>
      </w:r>
      <w:r w:rsidR="003C5634" w:rsidRPr="003A69CD">
        <w:rPr>
          <w:rFonts w:ascii="標楷體" w:eastAsia="標楷體" w:hAnsi="標楷體" w:hint="eastAsia"/>
          <w:sz w:val="32"/>
          <w:szCs w:val="32"/>
        </w:rPr>
        <w:t>係密切，近年液化石油氣價格上漲造成物價上漲，</w:t>
      </w:r>
      <w:r w:rsidR="00073566" w:rsidRPr="003A69CD">
        <w:rPr>
          <w:rFonts w:ascii="標楷體" w:eastAsia="標楷體" w:hAnsi="標楷體" w:hint="eastAsia"/>
          <w:sz w:val="32"/>
          <w:szCs w:val="32"/>
        </w:rPr>
        <w:t>許</w:t>
      </w:r>
      <w:r w:rsidR="003C5634" w:rsidRPr="003A69CD">
        <w:rPr>
          <w:rFonts w:ascii="標楷體" w:eastAsia="標楷體" w:hAnsi="標楷體" w:hint="eastAsia"/>
          <w:sz w:val="32"/>
          <w:szCs w:val="32"/>
        </w:rPr>
        <w:t>多經濟弱勢民眾負擔更是雪上加霜，台灣中油股份有限公司於制定液化石油氣零售價格時，應納入國內、外經濟情勢、重大天然災害等因素綜合考量，並應</w:t>
      </w:r>
      <w:r w:rsidR="009A5E04" w:rsidRPr="003A69CD">
        <w:rPr>
          <w:rFonts w:ascii="標楷體" w:eastAsia="標楷體" w:hAnsi="標楷體" w:hint="eastAsia"/>
          <w:sz w:val="32"/>
          <w:szCs w:val="32"/>
        </w:rPr>
        <w:t>擬定</w:t>
      </w:r>
      <w:r w:rsidR="003C5634" w:rsidRPr="003A69CD">
        <w:rPr>
          <w:rFonts w:ascii="標楷體" w:eastAsia="標楷體" w:hAnsi="標楷體" w:hint="eastAsia"/>
          <w:sz w:val="32"/>
          <w:szCs w:val="32"/>
        </w:rPr>
        <w:t>針對經濟弱勢民眾</w:t>
      </w:r>
      <w:r w:rsidR="00E14483" w:rsidRPr="003A69CD">
        <w:rPr>
          <w:rFonts w:ascii="標楷體" w:eastAsia="標楷體" w:hAnsi="標楷體" w:hint="eastAsia"/>
          <w:sz w:val="32"/>
          <w:szCs w:val="32"/>
        </w:rPr>
        <w:t>擬定</w:t>
      </w:r>
      <w:r w:rsidR="003C5634" w:rsidRPr="003A69CD">
        <w:rPr>
          <w:rFonts w:ascii="標楷體" w:eastAsia="標楷體" w:hAnsi="標楷體" w:hint="eastAsia"/>
          <w:sz w:val="32"/>
          <w:szCs w:val="32"/>
        </w:rPr>
        <w:t>購氣補貼辦法。</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w:t>
      </w:r>
      <w:r w:rsidR="008013C5" w:rsidRPr="003A69CD">
        <w:rPr>
          <w:rFonts w:ascii="標楷體" w:hAnsi="標楷體" w:hint="eastAsia"/>
          <w:color w:val="auto"/>
          <w:szCs w:val="32"/>
        </w:rPr>
        <w:t>：</w:t>
      </w:r>
      <w:r w:rsidRPr="003A69CD">
        <w:rPr>
          <w:rFonts w:ascii="標楷體" w:hAnsi="標楷體" w:hint="eastAsia"/>
          <w:color w:val="auto"/>
          <w:szCs w:val="32"/>
        </w:rPr>
        <w:t>黃昭順  林滄敏  徐耀昌  楊瓊瓔  廖國棟  簡東明  李慶華</w:t>
      </w:r>
    </w:p>
    <w:p w:rsidR="003C5634" w:rsidRPr="003A69CD" w:rsidRDefault="00153610" w:rsidP="004E3550">
      <w:pPr>
        <w:pStyle w:val="afe"/>
        <w:spacing w:line="500" w:lineRule="exact"/>
        <w:ind w:leftChars="450" w:left="1827"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4.</w:t>
      </w:r>
      <w:r w:rsidR="003C5634" w:rsidRPr="003A69CD">
        <w:rPr>
          <w:rFonts w:ascii="標楷體" w:eastAsia="標楷體" w:hAnsi="標楷體" w:hint="eastAsia"/>
          <w:sz w:val="32"/>
          <w:szCs w:val="32"/>
        </w:rPr>
        <w:t>為提升台灣中油股份有限公司探勘績效，以節省成本並提高自有油氣源煉產比重，確保我國能源供應安全，要求台</w:t>
      </w:r>
      <w:r w:rsidR="003C5634" w:rsidRPr="003A69CD">
        <w:rPr>
          <w:rFonts w:ascii="標楷體" w:eastAsia="標楷體" w:hAnsi="標楷體" w:hint="eastAsia"/>
          <w:sz w:val="32"/>
          <w:szCs w:val="32"/>
        </w:rPr>
        <w:lastRenderedPageBreak/>
        <w:t>灣中油股份有限公司應於103年3月底前提供油氣探勘相關資料，向立法院經濟委員會提出專案報告。</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w:t>
      </w:r>
      <w:r w:rsidR="008013C5" w:rsidRPr="003A69CD">
        <w:rPr>
          <w:rFonts w:ascii="標楷體" w:hAnsi="標楷體" w:hint="eastAsia"/>
          <w:color w:val="auto"/>
          <w:szCs w:val="32"/>
        </w:rPr>
        <w:t>：</w:t>
      </w:r>
      <w:r w:rsidRPr="003A69CD">
        <w:rPr>
          <w:rFonts w:ascii="標楷體" w:hAnsi="標楷體" w:hint="eastAsia"/>
          <w:color w:val="auto"/>
          <w:szCs w:val="32"/>
        </w:rPr>
        <w:t>楊瓊瓔  黃偉哲  徐耀昌  黃昭順  林滄敏  廖國棟  簡東明  李慶華</w:t>
      </w:r>
    </w:p>
    <w:p w:rsidR="003C5634" w:rsidRPr="003A69CD" w:rsidRDefault="00153610" w:rsidP="004E3550">
      <w:pPr>
        <w:pStyle w:val="afe"/>
        <w:spacing w:line="500" w:lineRule="exact"/>
        <w:ind w:leftChars="450" w:left="1827"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5.</w:t>
      </w:r>
      <w:r w:rsidR="003C5634" w:rsidRPr="003A69CD">
        <w:rPr>
          <w:rFonts w:ascii="標楷體" w:eastAsia="標楷體" w:hAnsi="標楷體" w:hint="eastAsia"/>
          <w:sz w:val="32"/>
          <w:szCs w:val="32"/>
        </w:rPr>
        <w:t>請台灣中油股份有限公司於1週內(103年1月13日下班前)，提供102年度廣(公)告費、業務宣導費等項下「政策宣導」之預算數、實際動支情形予立法院經濟委員會委員。</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w:t>
      </w:r>
      <w:r w:rsidR="008013C5" w:rsidRPr="003A69CD">
        <w:rPr>
          <w:rFonts w:ascii="標楷體" w:hAnsi="標楷體" w:hint="eastAsia"/>
          <w:color w:val="auto"/>
          <w:szCs w:val="32"/>
        </w:rPr>
        <w:t>：</w:t>
      </w:r>
      <w:r w:rsidRPr="003A69CD">
        <w:rPr>
          <w:rFonts w:ascii="標楷體" w:hAnsi="標楷體" w:hint="eastAsia"/>
          <w:color w:val="auto"/>
          <w:szCs w:val="32"/>
        </w:rPr>
        <w:t>陳明文  楊瓊瓔  徐耀昌  黃偉哲  黃昭順  林滄敏  李慶華</w:t>
      </w:r>
    </w:p>
    <w:p w:rsidR="003C5634" w:rsidRPr="003A69CD" w:rsidRDefault="003C5634" w:rsidP="004E3550">
      <w:pPr>
        <w:pStyle w:val="afe"/>
        <w:spacing w:line="500" w:lineRule="exact"/>
        <w:ind w:leftChars="450" w:left="1827"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6.鑑於長期以來，原鄉地區加油站分布據點相距過遠，導致居民加油不便，若逢加油站休假、維修日，居民必須遙遠奔波至另一加油站，因原鄉居民多老人、孩童，生活多有不便。以「桃園縣復興鄉」為例，鄉內僅有唯一一座加油站，也是北橫公路（桃園縣往宜蘭縣方向）最後一座加油站，下一站，則至少要再開85公里至宜蘭縣後，才能找得到下個加油站。又以「台東縣海端鄉」為例，加油站有效為鄉內增加創造「就業機會」，利潤也直接回饋給鄉民，並解決了海端鄉公所財政赤字問題。因此，爰要求台灣中油股份有限公司清查原鄉地區之「加油站設置狀況」，以「開放加盟」或「多設據點」方式予以協助，並將成果函送立法院經濟委員會。</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提案人：簡東明  丁守中  林滄敏  徐耀昌  楊瓊瓔</w:t>
      </w:r>
    </w:p>
    <w:p w:rsidR="003C5634" w:rsidRPr="003A69CD" w:rsidRDefault="00153610" w:rsidP="00153610">
      <w:pPr>
        <w:pStyle w:val="afe"/>
        <w:spacing w:line="500" w:lineRule="exact"/>
        <w:ind w:leftChars="450" w:left="1827"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7.</w:t>
      </w:r>
      <w:r w:rsidR="003C5634" w:rsidRPr="003A69CD">
        <w:rPr>
          <w:rFonts w:ascii="標楷體" w:eastAsia="標楷體" w:hAnsi="標楷體" w:hint="eastAsia"/>
          <w:sz w:val="32"/>
          <w:szCs w:val="32"/>
        </w:rPr>
        <w:t>油價高漲，引發物價波動，各界因而要求檢討台灣中油股份有限公司之營運績效。面對外界批評，台灣中油股份有限公司未積極檢討改善營運績效，而以推動民營化作為因應之道。民營化之目的在於提升企業經營績效，活絡市場競爭，引進民間投資以減輕政府財政負擔。然而，最早推動民營化之英國，面臨公共服務品質大幅下降，民眾負擔</w:t>
      </w:r>
      <w:r w:rsidR="003C5634" w:rsidRPr="003A69CD">
        <w:rPr>
          <w:rFonts w:ascii="標楷體" w:eastAsia="標楷體" w:hAnsi="標楷體" w:hint="eastAsia"/>
          <w:sz w:val="32"/>
          <w:szCs w:val="32"/>
        </w:rPr>
        <w:lastRenderedPageBreak/>
        <w:t>卻越來越高之窘境，國內中</w:t>
      </w:r>
      <w:r w:rsidR="003C5634" w:rsidRPr="00EC3CA9">
        <w:rPr>
          <w:rFonts w:ascii="標楷體" w:eastAsia="標楷體" w:hAnsi="標楷體" w:hint="eastAsia"/>
          <w:sz w:val="32"/>
          <w:szCs w:val="32"/>
        </w:rPr>
        <w:t>華電信</w:t>
      </w:r>
      <w:r w:rsidR="00E14483" w:rsidRPr="00EC3CA9">
        <w:rPr>
          <w:rFonts w:ascii="標楷體" w:eastAsia="標楷體" w:hAnsi="標楷體" w:hint="eastAsia"/>
          <w:sz w:val="32"/>
          <w:szCs w:val="32"/>
        </w:rPr>
        <w:t>股份有限公司</w:t>
      </w:r>
      <w:r w:rsidR="003C5634" w:rsidRPr="00EC3CA9">
        <w:rPr>
          <w:rFonts w:ascii="標楷體" w:eastAsia="標楷體" w:hAnsi="標楷體" w:hint="eastAsia"/>
          <w:sz w:val="32"/>
          <w:szCs w:val="32"/>
        </w:rPr>
        <w:t>民營</w:t>
      </w:r>
      <w:r w:rsidR="003C5634" w:rsidRPr="003A69CD">
        <w:rPr>
          <w:rFonts w:ascii="標楷體" w:eastAsia="標楷體" w:hAnsi="標楷體" w:hint="eastAsia"/>
          <w:sz w:val="32"/>
          <w:szCs w:val="32"/>
        </w:rPr>
        <w:t>化後，網路寬頻上網費用排名世界第</w:t>
      </w:r>
      <w:r w:rsidR="00E14483" w:rsidRPr="003A69CD">
        <w:rPr>
          <w:rFonts w:ascii="標楷體" w:eastAsia="標楷體" w:hAnsi="標楷體" w:hint="eastAsia"/>
          <w:sz w:val="32"/>
          <w:szCs w:val="32"/>
        </w:rPr>
        <w:t>二</w:t>
      </w:r>
      <w:r w:rsidR="003C5634" w:rsidRPr="003A69CD">
        <w:rPr>
          <w:rFonts w:ascii="標楷體" w:eastAsia="標楷體" w:hAnsi="標楷體" w:hint="eastAsia"/>
          <w:sz w:val="32"/>
          <w:szCs w:val="32"/>
        </w:rPr>
        <w:t>，但平均下載速度為倒數第</w:t>
      </w:r>
      <w:r w:rsidR="00E14483" w:rsidRPr="003A69CD">
        <w:rPr>
          <w:rFonts w:ascii="標楷體" w:eastAsia="標楷體" w:hAnsi="標楷體" w:hint="eastAsia"/>
          <w:sz w:val="32"/>
          <w:szCs w:val="32"/>
        </w:rPr>
        <w:t>四</w:t>
      </w:r>
      <w:r w:rsidR="003C5634" w:rsidRPr="003A69CD">
        <w:rPr>
          <w:rFonts w:ascii="標楷體" w:eastAsia="標楷體" w:hAnsi="標楷體" w:hint="eastAsia"/>
          <w:sz w:val="32"/>
          <w:szCs w:val="32"/>
        </w:rPr>
        <w:t>。民眾並沒有因為民營化得到更大的好處，反而會因為私人企業私人「利潤至上」的目標深受其害</w:t>
      </w:r>
      <w:r w:rsidR="00F05B4C">
        <w:rPr>
          <w:rFonts w:ascii="標楷體" w:eastAsia="標楷體" w:hAnsi="標楷體" w:hint="eastAsia"/>
          <w:sz w:val="32"/>
          <w:szCs w:val="32"/>
        </w:rPr>
        <w:t>，</w:t>
      </w:r>
      <w:r w:rsidR="003C5634" w:rsidRPr="003A69CD">
        <w:rPr>
          <w:rFonts w:ascii="標楷體" w:eastAsia="標楷體" w:hAnsi="標楷體" w:hint="eastAsia"/>
          <w:sz w:val="32"/>
          <w:szCs w:val="32"/>
        </w:rPr>
        <w:t>而整體企業的效率也不一定提升。綜上，</w:t>
      </w:r>
      <w:r w:rsidR="00701E37" w:rsidRPr="00EC3CA9">
        <w:rPr>
          <w:rFonts w:ascii="標楷體" w:eastAsia="標楷體" w:hAnsi="標楷體" w:hint="eastAsia"/>
          <w:sz w:val="32"/>
          <w:szCs w:val="32"/>
        </w:rPr>
        <w:t>中油</w:t>
      </w:r>
      <w:r w:rsidR="00EC3CA9">
        <w:rPr>
          <w:rFonts w:ascii="標楷體" w:eastAsia="標楷體" w:hAnsi="標楷體" w:hint="eastAsia"/>
          <w:sz w:val="32"/>
          <w:szCs w:val="32"/>
        </w:rPr>
        <w:t>公司</w:t>
      </w:r>
      <w:r w:rsidR="003C5634" w:rsidRPr="003A69CD">
        <w:rPr>
          <w:rFonts w:ascii="標楷體" w:eastAsia="標楷體" w:hAnsi="標楷體" w:hint="eastAsia"/>
          <w:sz w:val="32"/>
          <w:szCs w:val="32"/>
        </w:rPr>
        <w:t>民營化後將面臨財團接手國產、員工權益受損、政府及國會無法監督、追求利潤導致之高油價來臨等問題，勢將嚴重衝擊我國物價、經濟發展及原物料供應，爰在獲致社會、員工共識且進行完整政策評估及向民眾說明前，台灣中油股份有限公司應暫緩推動民營化作業。</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提案人：黃昭順  徐耀昌  楊瓊瓔  簡東明</w:t>
      </w:r>
    </w:p>
    <w:p w:rsidR="003C5634" w:rsidRPr="003A69CD" w:rsidRDefault="00153610" w:rsidP="00153610">
      <w:pPr>
        <w:pStyle w:val="afe"/>
        <w:spacing w:line="500" w:lineRule="exact"/>
        <w:ind w:leftChars="450" w:left="1827"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t>8.</w:t>
      </w:r>
      <w:r w:rsidR="003C5634" w:rsidRPr="003A69CD">
        <w:rPr>
          <w:rFonts w:ascii="標楷體" w:eastAsia="標楷體" w:hAnsi="標楷體" w:hint="eastAsia"/>
          <w:sz w:val="32"/>
          <w:szCs w:val="32"/>
        </w:rPr>
        <w:t>民國78年台灣中油股份有限公司發生高雄市苓雅寮漏油事件，台灣中油股份有限公司已於民國80年與苓雅寮漏油災戶自救委員會達成自民國78年起每年</w:t>
      </w:r>
      <w:r w:rsidR="00CE583A" w:rsidRPr="003A69CD">
        <w:rPr>
          <w:rFonts w:ascii="標楷體" w:eastAsia="標楷體" w:hAnsi="標楷體" w:hint="eastAsia"/>
          <w:sz w:val="32"/>
          <w:szCs w:val="32"/>
        </w:rPr>
        <w:t>599</w:t>
      </w:r>
      <w:r w:rsidR="003C5634" w:rsidRPr="003A69CD">
        <w:rPr>
          <w:rFonts w:ascii="標楷體" w:eastAsia="標楷體" w:hAnsi="標楷體" w:hint="eastAsia"/>
          <w:sz w:val="32"/>
          <w:szCs w:val="32"/>
        </w:rPr>
        <w:t>萬</w:t>
      </w:r>
      <w:r w:rsidR="00CE583A" w:rsidRPr="003A69CD">
        <w:rPr>
          <w:rFonts w:ascii="標楷體" w:eastAsia="標楷體" w:hAnsi="標楷體" w:hint="eastAsia"/>
          <w:sz w:val="32"/>
          <w:szCs w:val="32"/>
        </w:rPr>
        <w:t>5</w:t>
      </w:r>
      <w:r w:rsidR="003C5634" w:rsidRPr="003A69CD">
        <w:rPr>
          <w:rFonts w:ascii="標楷體" w:eastAsia="標楷體" w:hAnsi="標楷體" w:hint="eastAsia"/>
          <w:sz w:val="32"/>
          <w:szCs w:val="32"/>
        </w:rPr>
        <w:t>,000元之賠償（補償）金，並已發放</w:t>
      </w:r>
      <w:r w:rsidR="00CE583A" w:rsidRPr="003A69CD">
        <w:rPr>
          <w:rFonts w:ascii="標楷體" w:eastAsia="標楷體" w:hAnsi="標楷體" w:hint="eastAsia"/>
          <w:sz w:val="32"/>
          <w:szCs w:val="32"/>
        </w:rPr>
        <w:t>7</w:t>
      </w:r>
      <w:r w:rsidR="003C5634" w:rsidRPr="003A69CD">
        <w:rPr>
          <w:rFonts w:ascii="標楷體" w:eastAsia="標楷體" w:hAnsi="標楷體" w:hint="eastAsia"/>
          <w:sz w:val="32"/>
          <w:szCs w:val="32"/>
        </w:rPr>
        <w:t>期，惟民國86年台灣中油股份有限公司遭審計部糾正會計科目誤編後，台灣中油股份有限公司遂停止發放此筆賠償（補償）金，此爭議經行政院環境保護署公害糾紛裁決委員會判定為債務不履行之損害賠償，為澈底解決民瘼，立法院經濟委員會於</w:t>
      </w:r>
      <w:r w:rsidR="00910948" w:rsidRPr="003A69CD">
        <w:rPr>
          <w:rFonts w:ascii="標楷體" w:eastAsia="標楷體" w:hAnsi="標楷體" w:hint="eastAsia"/>
          <w:sz w:val="32"/>
          <w:szCs w:val="32"/>
        </w:rPr>
        <w:t>102</w:t>
      </w:r>
      <w:r w:rsidR="003C5634" w:rsidRPr="003A69CD">
        <w:rPr>
          <w:rFonts w:ascii="標楷體" w:eastAsia="標楷體" w:hAnsi="標楷體" w:hint="eastAsia"/>
          <w:sz w:val="32"/>
          <w:szCs w:val="32"/>
        </w:rPr>
        <w:t>年</w:t>
      </w:r>
      <w:r w:rsidR="00910948" w:rsidRPr="003A69CD">
        <w:rPr>
          <w:rFonts w:ascii="標楷體" w:eastAsia="標楷體" w:hAnsi="標楷體" w:hint="eastAsia"/>
          <w:sz w:val="32"/>
          <w:szCs w:val="32"/>
        </w:rPr>
        <w:t>5</w:t>
      </w:r>
      <w:r w:rsidR="003C5634" w:rsidRPr="003A69CD">
        <w:rPr>
          <w:rFonts w:ascii="標楷體" w:eastAsia="標楷體" w:hAnsi="標楷體" w:hint="eastAsia"/>
          <w:sz w:val="32"/>
          <w:szCs w:val="32"/>
        </w:rPr>
        <w:t>月審議台灣中油股份有限公司預算時決議台灣中油股份有限公司應於6個月內依民國80年8月6日及行政院環境保護署民國101年3月27日所做決議事項辦理，儘速完成行政程序，進行賠償（補償）事宜。另就原安全隔離區徵收土地部分捐贈高雄市政府案，原被徵收之</w:t>
      </w:r>
      <w:r w:rsidR="00CE583A" w:rsidRPr="003A69CD">
        <w:rPr>
          <w:rFonts w:ascii="標楷體" w:eastAsia="標楷體" w:hAnsi="標楷體" w:hint="eastAsia"/>
          <w:sz w:val="32"/>
          <w:szCs w:val="32"/>
        </w:rPr>
        <w:t>55</w:t>
      </w:r>
      <w:r w:rsidR="003C5634" w:rsidRPr="003A69CD">
        <w:rPr>
          <w:rFonts w:ascii="標楷體" w:eastAsia="標楷體" w:hAnsi="標楷體" w:hint="eastAsia"/>
          <w:sz w:val="32"/>
          <w:szCs w:val="32"/>
        </w:rPr>
        <w:t>筆土地經再核對確定後，依法定程序辦理相關捐贈事宜。相關決議迄今未有進展，顯罔顧民眾權益、藐視</w:t>
      </w:r>
      <w:r w:rsidR="00CE583A" w:rsidRPr="003A69CD">
        <w:rPr>
          <w:rFonts w:ascii="標楷體" w:eastAsia="標楷體" w:hAnsi="標楷體" w:hint="eastAsia"/>
          <w:sz w:val="32"/>
          <w:szCs w:val="32"/>
        </w:rPr>
        <w:t>立法</w:t>
      </w:r>
      <w:r w:rsidR="003C5634" w:rsidRPr="003A69CD">
        <w:rPr>
          <w:rFonts w:ascii="標楷體" w:eastAsia="標楷體" w:hAnsi="標楷體" w:hint="eastAsia"/>
          <w:sz w:val="32"/>
          <w:szCs w:val="32"/>
        </w:rPr>
        <w:t>院預算審查，台灣中油股份有限公司顯有缺失，爰要求台灣中油股份有限公司應於1個月內擬定解決方案。</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提案人：黃昭順  徐耀昌  簡東明  楊瓊瓔</w:t>
      </w:r>
    </w:p>
    <w:p w:rsidR="003C5634" w:rsidRPr="003A69CD" w:rsidRDefault="00153610" w:rsidP="00153610">
      <w:pPr>
        <w:pStyle w:val="afe"/>
        <w:spacing w:line="500" w:lineRule="exact"/>
        <w:ind w:leftChars="450" w:left="1827" w:hangingChars="100" w:hanging="332"/>
        <w:textAlignment w:val="center"/>
        <w:rPr>
          <w:rFonts w:ascii="標楷體" w:eastAsia="標楷體" w:hAnsi="標楷體"/>
          <w:sz w:val="32"/>
          <w:szCs w:val="32"/>
        </w:rPr>
      </w:pPr>
      <w:r w:rsidRPr="003A69CD">
        <w:rPr>
          <w:rFonts w:ascii="標楷體" w:eastAsia="標楷體" w:hAnsi="標楷體" w:hint="eastAsia"/>
          <w:sz w:val="32"/>
          <w:szCs w:val="32"/>
        </w:rPr>
        <w:lastRenderedPageBreak/>
        <w:t>9.</w:t>
      </w:r>
      <w:r w:rsidR="003C5634" w:rsidRPr="003A69CD">
        <w:rPr>
          <w:rFonts w:ascii="標楷體" w:eastAsia="標楷體" w:hAnsi="標楷體" w:hint="eastAsia"/>
          <w:sz w:val="32"/>
          <w:szCs w:val="32"/>
        </w:rPr>
        <w:t>台灣中油股份有限公司後勁宿舍勞宅問題，已延宕多年，當地住戶權益長期未受重視，爰要求台灣中油股份有限公司秉持租賃權利、環境風險、照顧員工、綠地開發及稅賦負擔等原則與現住戶繼續溝通，儘速擬定相關勞宅土地處理辦法。立法院經濟委員會於</w:t>
      </w:r>
      <w:r w:rsidR="00CE583A" w:rsidRPr="003A69CD">
        <w:rPr>
          <w:rFonts w:ascii="標楷體" w:eastAsia="標楷體" w:hAnsi="標楷體" w:hint="eastAsia"/>
          <w:sz w:val="32"/>
          <w:szCs w:val="32"/>
        </w:rPr>
        <w:t>102</w:t>
      </w:r>
      <w:r w:rsidR="003C5634" w:rsidRPr="003A69CD">
        <w:rPr>
          <w:rFonts w:ascii="標楷體" w:eastAsia="標楷體" w:hAnsi="標楷體" w:hint="eastAsia"/>
          <w:sz w:val="32"/>
          <w:szCs w:val="32"/>
        </w:rPr>
        <w:t>年</w:t>
      </w:r>
      <w:r w:rsidR="00910948" w:rsidRPr="003A69CD">
        <w:rPr>
          <w:rFonts w:ascii="標楷體" w:eastAsia="標楷體" w:hAnsi="標楷體" w:hint="eastAsia"/>
          <w:sz w:val="32"/>
          <w:szCs w:val="32"/>
        </w:rPr>
        <w:t>5</w:t>
      </w:r>
      <w:r w:rsidR="003C5634" w:rsidRPr="003A69CD">
        <w:rPr>
          <w:rFonts w:ascii="標楷體" w:eastAsia="標楷體" w:hAnsi="標楷體" w:hint="eastAsia"/>
          <w:sz w:val="32"/>
          <w:szCs w:val="32"/>
        </w:rPr>
        <w:t>月審議台灣中油股份有限公司預算時決議</w:t>
      </w:r>
      <w:r w:rsidR="00910948" w:rsidRPr="003A69CD">
        <w:rPr>
          <w:rFonts w:ascii="標楷體" w:eastAsia="標楷體" w:hAnsi="標楷體" w:hint="eastAsia"/>
          <w:sz w:val="32"/>
          <w:szCs w:val="32"/>
        </w:rPr>
        <w:t>，</w:t>
      </w:r>
      <w:r w:rsidR="003C5634" w:rsidRPr="003A69CD">
        <w:rPr>
          <w:rFonts w:ascii="標楷體" w:eastAsia="標楷體" w:hAnsi="標楷體" w:hint="eastAsia"/>
          <w:sz w:val="32"/>
          <w:szCs w:val="32"/>
        </w:rPr>
        <w:t>台灣中油股份有限公司並應成立專案小組，每1個月檢討</w:t>
      </w:r>
      <w:r w:rsidR="00CE583A" w:rsidRPr="003A69CD">
        <w:rPr>
          <w:rFonts w:ascii="標楷體" w:eastAsia="標楷體" w:hAnsi="標楷體" w:hint="eastAsia"/>
          <w:sz w:val="32"/>
          <w:szCs w:val="32"/>
        </w:rPr>
        <w:t>1</w:t>
      </w:r>
      <w:r w:rsidR="003C5634" w:rsidRPr="003A69CD">
        <w:rPr>
          <w:rFonts w:ascii="標楷體" w:eastAsia="標楷體" w:hAnsi="標楷體" w:hint="eastAsia"/>
          <w:sz w:val="32"/>
          <w:szCs w:val="32"/>
        </w:rPr>
        <w:t>次，努力獲取共識，使懸宕已久的勞宅問題圓滿落幕，以照顧現有住戶權益。惟迄今台灣中油股份有限公司相關檢討付之闕如，勞宅問題解決仍未有進度，引發民怨，爰要求台灣中油股份有限公司針對所屬勞宅問題，依各住戶之實際需求及法規，於3個月內研擬優先承租或承購方案，澈底解決問題。</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提案人：黃昭順  徐耀昌  簡東明  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10.</w:t>
      </w:r>
      <w:r w:rsidR="003C5634" w:rsidRPr="003A69CD">
        <w:rPr>
          <w:rFonts w:ascii="標楷體" w:eastAsia="標楷體" w:hAnsi="標楷體" w:hint="eastAsia"/>
          <w:sz w:val="32"/>
          <w:szCs w:val="32"/>
        </w:rPr>
        <w:t>鑑於日本政府於</w:t>
      </w:r>
      <w:r w:rsidRPr="003A69CD">
        <w:rPr>
          <w:rFonts w:ascii="標楷體" w:eastAsia="標楷體" w:hAnsi="標楷體" w:hint="eastAsia"/>
          <w:sz w:val="32"/>
          <w:szCs w:val="32"/>
        </w:rPr>
        <w:t>102</w:t>
      </w:r>
      <w:r w:rsidR="003C5634" w:rsidRPr="003A69CD">
        <w:rPr>
          <w:rFonts w:ascii="標楷體" w:eastAsia="標楷體" w:hAnsi="標楷體" w:hint="eastAsia"/>
          <w:sz w:val="32"/>
          <w:szCs w:val="32"/>
        </w:rPr>
        <w:t>年3月14日於愛知縣外海成功開採新世紀乾淨能源「可燃冰」（固態甲烷），並且預估蘊藏量可提供全日本100年之能源需求。台灣大學等科學團隊於2007年在台灣西南海域發現蘊藏豐富的「可燃冰」，並且可讓台灣使用達60年之久，然我國政府尚未就此新型態的能源開發作一通盤規劃及政策執行，而世界各國現今已投入大量的經費及軍力鞏固可燃冰之蘊藏區域，如此下去，台灣將會在全球的能源開發與競奪中喪失先機以及優勢，實屬可惜。爰</w:t>
      </w:r>
      <w:r w:rsidR="00CE583A" w:rsidRPr="003A69CD">
        <w:rPr>
          <w:rFonts w:ascii="標楷體" w:eastAsia="標楷體" w:hAnsi="標楷體" w:hint="eastAsia"/>
          <w:sz w:val="32"/>
          <w:szCs w:val="32"/>
        </w:rPr>
        <w:t>要求</w:t>
      </w:r>
      <w:r w:rsidR="003C5634" w:rsidRPr="003A69CD">
        <w:rPr>
          <w:rFonts w:ascii="標楷體" w:eastAsia="標楷體" w:hAnsi="標楷體" w:hint="eastAsia"/>
          <w:sz w:val="32"/>
          <w:szCs w:val="32"/>
        </w:rPr>
        <w:t>台灣中油股份有限公司應積極研擬台灣可燃冰之開採計畫與執行方案。</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提案人：黃昭順  廖國棟  簡東明  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11.</w:t>
      </w:r>
      <w:r w:rsidR="003C5634" w:rsidRPr="003A69CD">
        <w:rPr>
          <w:rFonts w:ascii="標楷體" w:eastAsia="標楷體" w:hAnsi="標楷體" w:hint="eastAsia"/>
          <w:sz w:val="32"/>
          <w:szCs w:val="32"/>
        </w:rPr>
        <w:t>台灣中油股份有限公司102年</w:t>
      </w:r>
      <w:r w:rsidR="00701E37" w:rsidRPr="003A69CD">
        <w:rPr>
          <w:rFonts w:ascii="標楷體" w:eastAsia="標楷體" w:hAnsi="標楷體" w:hint="eastAsia"/>
          <w:sz w:val="32"/>
          <w:szCs w:val="32"/>
        </w:rPr>
        <w:t>度</w:t>
      </w:r>
      <w:r w:rsidR="003C5634" w:rsidRPr="003A69CD">
        <w:rPr>
          <w:rFonts w:ascii="標楷體" w:eastAsia="標楷體" w:hAnsi="標楷體" w:hint="eastAsia"/>
          <w:sz w:val="32"/>
          <w:szCs w:val="32"/>
        </w:rPr>
        <w:t>截至9月底止於高雄地區陸續發生多件重大工安事件，共造成該公司員工2人死亡及6人受傷、承攬商6人受傷，另相關財產損失約3,200萬元。同時每次工安意外亦皆造成附近環境影響</w:t>
      </w:r>
      <w:r w:rsidR="00701E37" w:rsidRPr="003A69CD">
        <w:rPr>
          <w:rFonts w:ascii="標楷體" w:eastAsia="標楷體" w:hAnsi="標楷體" w:hint="eastAsia"/>
          <w:sz w:val="32"/>
          <w:szCs w:val="32"/>
        </w:rPr>
        <w:t>，</w:t>
      </w:r>
      <w:r w:rsidR="003C5634" w:rsidRPr="003A69CD">
        <w:rPr>
          <w:rFonts w:ascii="標楷體" w:eastAsia="標楷體" w:hAnsi="標楷體" w:hint="eastAsia"/>
          <w:sz w:val="32"/>
          <w:szCs w:val="32"/>
        </w:rPr>
        <w:t>並危及民眾身體健康及造成心理恐慌。該公司長期投入鉅額</w:t>
      </w:r>
      <w:r w:rsidR="003C5634" w:rsidRPr="003A69CD">
        <w:rPr>
          <w:rFonts w:ascii="標楷體" w:eastAsia="標楷體" w:hAnsi="標楷體" w:hint="eastAsia"/>
          <w:sz w:val="32"/>
          <w:szCs w:val="32"/>
        </w:rPr>
        <w:lastRenderedPageBreak/>
        <w:t>工業安全經費，103年度賡續編列工業安全支出23億0,196萬9,000元，惟近幾年度陸續傳出多起重大工安事件，除造成財產損失外，並導致該公司及承攬商員工因職災傷亡事件頻傳，凸顯相關工安管理機制亟待加強檢討改進，以確保工作人員及周邊民眾之安全，並善盡企業社會責任。</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提案人：黃昭順  丁守中  簡東明  徐耀昌  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12.</w:t>
      </w:r>
      <w:r w:rsidR="003C5634" w:rsidRPr="003A69CD">
        <w:rPr>
          <w:rFonts w:ascii="標楷體" w:eastAsia="標楷體" w:hAnsi="標楷體" w:hint="eastAsia"/>
          <w:sz w:val="32"/>
          <w:szCs w:val="32"/>
        </w:rPr>
        <w:t>台灣中油股份有限公司已擬定新油價計算公式，目前雖未正式施行，但已引起各界批評，包含採計報價較高之北海布蘭特及杜拜為標準，而不列入較為便宜的西德州油價，蓄意墊高中油的銷售價格。再者，</w:t>
      </w:r>
      <w:r w:rsidR="00701E37" w:rsidRPr="003A69CD">
        <w:rPr>
          <w:rFonts w:ascii="標楷體" w:eastAsia="標楷體" w:hAnsi="標楷體" w:hint="eastAsia"/>
          <w:sz w:val="32"/>
          <w:szCs w:val="32"/>
        </w:rPr>
        <w:t>台灣中油股份有限公司</w:t>
      </w:r>
      <w:r w:rsidR="003C5634" w:rsidRPr="003A69CD">
        <w:rPr>
          <w:rFonts w:ascii="標楷體" w:eastAsia="標楷體" w:hAnsi="標楷體" w:hint="eastAsia"/>
          <w:sz w:val="32"/>
          <w:szCs w:val="32"/>
        </w:rPr>
        <w:t>被監察院糾正的缺失皆未提出改革方案，營運效能不佳的狀況依然未改進。日前</w:t>
      </w:r>
      <w:r w:rsidR="009A5E04" w:rsidRPr="003A69CD">
        <w:rPr>
          <w:rFonts w:ascii="標楷體" w:eastAsia="標楷體" w:hAnsi="標楷體" w:hint="eastAsia"/>
          <w:sz w:val="32"/>
          <w:szCs w:val="32"/>
        </w:rPr>
        <w:t>立法</w:t>
      </w:r>
      <w:r w:rsidR="003C5634" w:rsidRPr="003A69CD">
        <w:rPr>
          <w:rFonts w:ascii="標楷體" w:eastAsia="標楷體" w:hAnsi="標楷體" w:hint="eastAsia"/>
          <w:sz w:val="32"/>
          <w:szCs w:val="32"/>
        </w:rPr>
        <w:t>院決議要求台灣中油股份有限公司應將油價實質成本透明化，並將痛苦指數、實質薪資等經濟指標納入參考，卻未見有任何回應。綜上，</w:t>
      </w:r>
      <w:r w:rsidR="00701E37" w:rsidRPr="003A69CD">
        <w:rPr>
          <w:rFonts w:ascii="標楷體" w:eastAsia="標楷體" w:hAnsi="標楷體" w:hint="eastAsia"/>
          <w:sz w:val="32"/>
          <w:szCs w:val="32"/>
        </w:rPr>
        <w:t>台灣中油股份有限公司</w:t>
      </w:r>
      <w:r w:rsidR="003C5634" w:rsidRPr="003A69CD">
        <w:rPr>
          <w:rFonts w:ascii="標楷體" w:eastAsia="標楷體" w:hAnsi="標楷體" w:hint="eastAsia"/>
          <w:sz w:val="32"/>
          <w:szCs w:val="32"/>
        </w:rPr>
        <w:t>新的油價計算公式迴避自身營運績效之檢討，更不合理採計較高價之國際原油價格，相關調整顯不合理。爰</w:t>
      </w:r>
      <w:r w:rsidR="00CE583A" w:rsidRPr="003A69CD">
        <w:rPr>
          <w:rFonts w:ascii="標楷體" w:eastAsia="標楷體" w:hAnsi="標楷體" w:hint="eastAsia"/>
          <w:sz w:val="32"/>
          <w:szCs w:val="32"/>
        </w:rPr>
        <w:t>要求</w:t>
      </w:r>
      <w:r w:rsidR="003C5634" w:rsidRPr="003A69CD">
        <w:rPr>
          <w:rFonts w:ascii="標楷體" w:eastAsia="標楷體" w:hAnsi="標楷體" w:hint="eastAsia"/>
          <w:sz w:val="32"/>
          <w:szCs w:val="32"/>
        </w:rPr>
        <w:t>台灣中油股份有限公司應於1個月內就重新研議油價調整公式，向立法院經濟委員會提出報告，於</w:t>
      </w:r>
      <w:r w:rsidR="00CE583A" w:rsidRPr="003A69CD">
        <w:rPr>
          <w:rFonts w:ascii="標楷體" w:eastAsia="標楷體" w:hAnsi="標楷體" w:hint="eastAsia"/>
          <w:sz w:val="32"/>
          <w:szCs w:val="32"/>
        </w:rPr>
        <w:t>立法</w:t>
      </w:r>
      <w:r w:rsidR="003C5634" w:rsidRPr="003A69CD">
        <w:rPr>
          <w:rFonts w:ascii="標楷體" w:eastAsia="標楷體" w:hAnsi="標楷體" w:hint="eastAsia"/>
          <w:sz w:val="32"/>
          <w:szCs w:val="32"/>
        </w:rPr>
        <w:t>院同意前，不得恣意施行油價計算公式調整。</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提案人：黃昭順  徐耀昌  簡東明  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13.</w:t>
      </w:r>
      <w:r w:rsidR="003C5634" w:rsidRPr="003A69CD">
        <w:rPr>
          <w:rFonts w:ascii="標楷體" w:eastAsia="標楷體" w:hAnsi="標楷體" w:hint="eastAsia"/>
          <w:sz w:val="32"/>
          <w:szCs w:val="32"/>
        </w:rPr>
        <w:t>為確保工作環境安全、落實工安分級查核工作、防止職業傷害、推動承攬商安全管理及保障勞工安全，台灣中油股份有限公司於103年</w:t>
      </w:r>
      <w:r w:rsidR="00701E37" w:rsidRPr="003A69CD">
        <w:rPr>
          <w:rFonts w:ascii="標楷體" w:eastAsia="標楷體" w:hAnsi="標楷體" w:hint="eastAsia"/>
          <w:sz w:val="32"/>
          <w:szCs w:val="32"/>
        </w:rPr>
        <w:t>度</w:t>
      </w:r>
      <w:r w:rsidR="003C5634" w:rsidRPr="003A69CD">
        <w:rPr>
          <w:rFonts w:ascii="標楷體" w:eastAsia="標楷體" w:hAnsi="標楷體" w:hint="eastAsia"/>
          <w:sz w:val="32"/>
          <w:szCs w:val="32"/>
        </w:rPr>
        <w:t>預算案編列工業安全支出23</w:t>
      </w:r>
      <w:r w:rsidR="00CE583A" w:rsidRPr="003A69CD">
        <w:rPr>
          <w:rFonts w:ascii="標楷體" w:eastAsia="標楷體" w:hAnsi="標楷體" w:hint="eastAsia"/>
          <w:sz w:val="32"/>
          <w:szCs w:val="32"/>
        </w:rPr>
        <w:t>億</w:t>
      </w:r>
      <w:r w:rsidR="003C5634" w:rsidRPr="003A69CD">
        <w:rPr>
          <w:rFonts w:ascii="標楷體" w:eastAsia="標楷體" w:hAnsi="標楷體" w:hint="eastAsia"/>
          <w:sz w:val="32"/>
          <w:szCs w:val="32"/>
        </w:rPr>
        <w:t>0</w:t>
      </w:r>
      <w:r w:rsidR="00CE583A" w:rsidRPr="003A69CD">
        <w:rPr>
          <w:rFonts w:ascii="標楷體" w:eastAsia="標楷體" w:hAnsi="標楷體" w:hint="eastAsia"/>
          <w:sz w:val="32"/>
          <w:szCs w:val="32"/>
        </w:rPr>
        <w:t>,</w:t>
      </w:r>
      <w:r w:rsidR="003C5634" w:rsidRPr="003A69CD">
        <w:rPr>
          <w:rFonts w:ascii="標楷體" w:eastAsia="標楷體" w:hAnsi="標楷體" w:hint="eastAsia"/>
          <w:sz w:val="32"/>
          <w:szCs w:val="32"/>
        </w:rPr>
        <w:t>196</w:t>
      </w:r>
      <w:r w:rsidR="00CE583A" w:rsidRPr="003A69CD">
        <w:rPr>
          <w:rFonts w:ascii="標楷體" w:eastAsia="標楷體" w:hAnsi="標楷體" w:hint="eastAsia"/>
          <w:sz w:val="32"/>
          <w:szCs w:val="32"/>
        </w:rPr>
        <w:t>萬</w:t>
      </w:r>
      <w:r w:rsidR="003C5634" w:rsidRPr="003A69CD">
        <w:rPr>
          <w:rFonts w:ascii="標楷體" w:eastAsia="標楷體" w:hAnsi="標楷體" w:hint="eastAsia"/>
          <w:sz w:val="32"/>
          <w:szCs w:val="32"/>
        </w:rPr>
        <w:t>9,000元，較102年度預算增加3</w:t>
      </w:r>
      <w:r w:rsidR="00CE583A" w:rsidRPr="003A69CD">
        <w:rPr>
          <w:rFonts w:ascii="標楷體" w:eastAsia="標楷體" w:hAnsi="標楷體" w:hint="eastAsia"/>
          <w:sz w:val="32"/>
          <w:szCs w:val="32"/>
        </w:rPr>
        <w:t>,</w:t>
      </w:r>
      <w:r w:rsidR="003C5634" w:rsidRPr="003A69CD">
        <w:rPr>
          <w:rFonts w:ascii="標楷體" w:eastAsia="標楷體" w:hAnsi="標楷體" w:hint="eastAsia"/>
          <w:sz w:val="32"/>
          <w:szCs w:val="32"/>
        </w:rPr>
        <w:t>888</w:t>
      </w:r>
      <w:r w:rsidR="00CE583A" w:rsidRPr="003A69CD">
        <w:rPr>
          <w:rFonts w:ascii="標楷體" w:eastAsia="標楷體" w:hAnsi="標楷體" w:hint="eastAsia"/>
          <w:sz w:val="32"/>
          <w:szCs w:val="32"/>
        </w:rPr>
        <w:t>萬</w:t>
      </w:r>
      <w:r w:rsidR="003C5634" w:rsidRPr="003A69CD">
        <w:rPr>
          <w:rFonts w:ascii="標楷體" w:eastAsia="標楷體" w:hAnsi="標楷體" w:hint="eastAsia"/>
          <w:sz w:val="32"/>
          <w:szCs w:val="32"/>
        </w:rPr>
        <w:t>3,000元。經查，102年</w:t>
      </w:r>
      <w:r w:rsidR="00701E37" w:rsidRPr="003A69CD">
        <w:rPr>
          <w:rFonts w:ascii="標楷體" w:eastAsia="標楷體" w:hAnsi="標楷體" w:hint="eastAsia"/>
          <w:sz w:val="32"/>
          <w:szCs w:val="32"/>
        </w:rPr>
        <w:t>度</w:t>
      </w:r>
      <w:r w:rsidR="003C5634" w:rsidRPr="003A69CD">
        <w:rPr>
          <w:rFonts w:ascii="標楷體" w:eastAsia="標楷體" w:hAnsi="標楷體" w:hint="eastAsia"/>
          <w:sz w:val="32"/>
          <w:szCs w:val="32"/>
        </w:rPr>
        <w:t>截至9月底止，各縣市勞工局勞動檢查處等單位對其執行勞檢提出5,200項之缺失並未有效</w:t>
      </w:r>
      <w:r w:rsidR="003C5634" w:rsidRPr="003A69CD">
        <w:rPr>
          <w:rFonts w:ascii="標楷體" w:eastAsia="標楷體" w:hAnsi="標楷體" w:hint="eastAsia"/>
          <w:sz w:val="32"/>
          <w:szCs w:val="32"/>
        </w:rPr>
        <w:lastRenderedPageBreak/>
        <w:t>改善。又102年</w:t>
      </w:r>
      <w:r w:rsidR="00701E37" w:rsidRPr="003A69CD">
        <w:rPr>
          <w:rFonts w:ascii="標楷體" w:eastAsia="標楷體" w:hAnsi="標楷體" w:hint="eastAsia"/>
          <w:sz w:val="32"/>
          <w:szCs w:val="32"/>
        </w:rPr>
        <w:t>度</w:t>
      </w:r>
      <w:r w:rsidR="003C5634" w:rsidRPr="003A69CD">
        <w:rPr>
          <w:rFonts w:ascii="標楷體" w:eastAsia="標楷體" w:hAnsi="標楷體" w:hint="eastAsia"/>
          <w:sz w:val="32"/>
          <w:szCs w:val="32"/>
        </w:rPr>
        <w:t>截至9月底止，發生6件重大工安事件，共造成2人死亡</w:t>
      </w:r>
      <w:r w:rsidR="008836EA" w:rsidRPr="003A69CD">
        <w:rPr>
          <w:rFonts w:ascii="標楷體" w:eastAsia="標楷體" w:hAnsi="標楷體" w:hint="eastAsia"/>
          <w:sz w:val="32"/>
          <w:szCs w:val="32"/>
        </w:rPr>
        <w:t>、</w:t>
      </w:r>
      <w:r w:rsidR="003C5634" w:rsidRPr="003A69CD">
        <w:rPr>
          <w:rFonts w:ascii="標楷體" w:eastAsia="標楷體" w:hAnsi="標楷體" w:hint="eastAsia"/>
          <w:sz w:val="32"/>
          <w:szCs w:val="32"/>
        </w:rPr>
        <w:t>12人受傷，相關財產損失3,200萬元，凸顯該公司對於工業安全管理亟待加強檢討，爰決議台灣中油股份有限公司於1個月內提出改善勞檢之缺失及執行情形</w:t>
      </w:r>
      <w:r w:rsidR="00701E37" w:rsidRPr="003A69CD">
        <w:rPr>
          <w:rFonts w:ascii="標楷體" w:eastAsia="標楷體" w:hAnsi="標楷體" w:hint="eastAsia"/>
          <w:sz w:val="32"/>
          <w:szCs w:val="32"/>
        </w:rPr>
        <w:t>，</w:t>
      </w:r>
      <w:r w:rsidR="003C5634" w:rsidRPr="003A69CD">
        <w:rPr>
          <w:rFonts w:ascii="標楷體" w:eastAsia="標楷體" w:hAnsi="標楷體" w:hint="eastAsia"/>
          <w:sz w:val="32"/>
          <w:szCs w:val="32"/>
        </w:rPr>
        <w:t>並向立法院經濟委員會報告。</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提案人：廖國棟  簡東明  黃昭順</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連署人：楊瓊瓔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14.</w:t>
      </w:r>
      <w:r w:rsidR="003C5634" w:rsidRPr="003A69CD">
        <w:rPr>
          <w:rFonts w:ascii="標楷體" w:eastAsia="標楷體" w:hAnsi="標楷體" w:hint="eastAsia"/>
          <w:sz w:val="32"/>
          <w:szCs w:val="32"/>
        </w:rPr>
        <w:t>台灣中油股份有限公司經管土地建物資產眾多，於102年9月底之資料顯示，土地總面積2,8</w:t>
      </w:r>
      <w:r w:rsidR="00701E37" w:rsidRPr="003A69CD">
        <w:rPr>
          <w:rFonts w:ascii="標楷體" w:eastAsia="標楷體" w:hAnsi="標楷體" w:hint="eastAsia"/>
          <w:sz w:val="32"/>
          <w:szCs w:val="32"/>
        </w:rPr>
        <w:t>8</w:t>
      </w:r>
      <w:r w:rsidR="003C5634" w:rsidRPr="003A69CD">
        <w:rPr>
          <w:rFonts w:ascii="標楷體" w:eastAsia="標楷體" w:hAnsi="標楷體" w:hint="eastAsia"/>
          <w:sz w:val="32"/>
          <w:szCs w:val="32"/>
        </w:rPr>
        <w:t>1.57公頃，其中營業用地2,757.76公頃，非營業用地123.81公頃。經查，其中有多筆閒置或低度利用之建地及土地資產，每年須負擔約1</w:t>
      </w:r>
      <w:r w:rsidR="00CE583A" w:rsidRPr="003A69CD">
        <w:rPr>
          <w:rFonts w:ascii="標楷體" w:eastAsia="標楷體" w:hAnsi="標楷體" w:hint="eastAsia"/>
          <w:sz w:val="32"/>
          <w:szCs w:val="32"/>
        </w:rPr>
        <w:t>億</w:t>
      </w:r>
      <w:r w:rsidR="003C5634" w:rsidRPr="003A69CD">
        <w:rPr>
          <w:rFonts w:ascii="標楷體" w:eastAsia="標楷體" w:hAnsi="標楷體" w:hint="eastAsia"/>
          <w:sz w:val="32"/>
          <w:szCs w:val="32"/>
        </w:rPr>
        <w:t>4</w:t>
      </w:r>
      <w:r w:rsidR="00CE583A" w:rsidRPr="003A69CD">
        <w:rPr>
          <w:rFonts w:ascii="標楷體" w:eastAsia="標楷體" w:hAnsi="標楷體" w:hint="eastAsia"/>
          <w:sz w:val="32"/>
          <w:szCs w:val="32"/>
        </w:rPr>
        <w:t>,</w:t>
      </w:r>
      <w:r w:rsidR="003C5634" w:rsidRPr="003A69CD">
        <w:rPr>
          <w:rFonts w:ascii="標楷體" w:eastAsia="標楷體" w:hAnsi="標楷體" w:hint="eastAsia"/>
          <w:sz w:val="32"/>
          <w:szCs w:val="32"/>
        </w:rPr>
        <w:t>285</w:t>
      </w:r>
      <w:r w:rsidR="00CE583A" w:rsidRPr="003A69CD">
        <w:rPr>
          <w:rFonts w:ascii="標楷體" w:eastAsia="標楷體" w:hAnsi="標楷體" w:hint="eastAsia"/>
          <w:sz w:val="32"/>
          <w:szCs w:val="32"/>
        </w:rPr>
        <w:t>萬</w:t>
      </w:r>
      <w:r w:rsidR="003C5634" w:rsidRPr="003A69CD">
        <w:rPr>
          <w:rFonts w:ascii="標楷體" w:eastAsia="標楷體" w:hAnsi="標楷體" w:hint="eastAsia"/>
          <w:sz w:val="32"/>
          <w:szCs w:val="32"/>
        </w:rPr>
        <w:t>9,000元之地價稅及房屋稅。又其經管土地被占用面積為0.5914公頃，公告現值總額約為6</w:t>
      </w:r>
      <w:r w:rsidR="00CE583A" w:rsidRPr="003A69CD">
        <w:rPr>
          <w:rFonts w:ascii="標楷體" w:eastAsia="標楷體" w:hAnsi="標楷體" w:hint="eastAsia"/>
          <w:sz w:val="32"/>
          <w:szCs w:val="32"/>
        </w:rPr>
        <w:t>,</w:t>
      </w:r>
      <w:r w:rsidR="003C5634" w:rsidRPr="003A69CD">
        <w:rPr>
          <w:rFonts w:ascii="標楷體" w:eastAsia="標楷體" w:hAnsi="標楷體" w:hint="eastAsia"/>
          <w:sz w:val="32"/>
          <w:szCs w:val="32"/>
        </w:rPr>
        <w:t>828</w:t>
      </w:r>
      <w:r w:rsidR="00CE583A" w:rsidRPr="003A69CD">
        <w:rPr>
          <w:rFonts w:ascii="標楷體" w:eastAsia="標楷體" w:hAnsi="標楷體" w:hint="eastAsia"/>
          <w:sz w:val="32"/>
          <w:szCs w:val="32"/>
        </w:rPr>
        <w:t>萬</w:t>
      </w:r>
      <w:r w:rsidR="003C5634" w:rsidRPr="003A69CD">
        <w:rPr>
          <w:rFonts w:ascii="標楷體" w:eastAsia="標楷體" w:hAnsi="標楷體" w:hint="eastAsia"/>
          <w:sz w:val="32"/>
          <w:szCs w:val="32"/>
        </w:rPr>
        <w:t>9,000元，每年須負擔地價稅約10</w:t>
      </w:r>
      <w:r w:rsidR="00CE583A" w:rsidRPr="003A69CD">
        <w:rPr>
          <w:rFonts w:ascii="標楷體" w:eastAsia="標楷體" w:hAnsi="標楷體" w:hint="eastAsia"/>
          <w:sz w:val="32"/>
          <w:szCs w:val="32"/>
        </w:rPr>
        <w:t>萬</w:t>
      </w:r>
      <w:r w:rsidR="003C5634" w:rsidRPr="003A69CD">
        <w:rPr>
          <w:rFonts w:ascii="標楷體" w:eastAsia="標楷體" w:hAnsi="標楷體" w:hint="eastAsia"/>
          <w:sz w:val="32"/>
          <w:szCs w:val="32"/>
        </w:rPr>
        <w:t>2,000元；被占用宿舍尚未回收計有451戶，公告現值31</w:t>
      </w:r>
      <w:r w:rsidR="00CE583A" w:rsidRPr="003A69CD">
        <w:rPr>
          <w:rFonts w:ascii="標楷體" w:eastAsia="標楷體" w:hAnsi="標楷體" w:hint="eastAsia"/>
          <w:sz w:val="32"/>
          <w:szCs w:val="32"/>
        </w:rPr>
        <w:t>億</w:t>
      </w:r>
      <w:r w:rsidR="003C5634" w:rsidRPr="003A69CD">
        <w:rPr>
          <w:rFonts w:ascii="標楷體" w:eastAsia="標楷體" w:hAnsi="標楷體" w:hint="eastAsia"/>
          <w:sz w:val="32"/>
          <w:szCs w:val="32"/>
        </w:rPr>
        <w:t>6</w:t>
      </w:r>
      <w:r w:rsidR="00CE583A" w:rsidRPr="003A69CD">
        <w:rPr>
          <w:rFonts w:ascii="標楷體" w:eastAsia="標楷體" w:hAnsi="標楷體" w:hint="eastAsia"/>
          <w:sz w:val="32"/>
          <w:szCs w:val="32"/>
        </w:rPr>
        <w:t>,</w:t>
      </w:r>
      <w:r w:rsidR="003C5634" w:rsidRPr="003A69CD">
        <w:rPr>
          <w:rFonts w:ascii="標楷體" w:eastAsia="標楷體" w:hAnsi="標楷體" w:hint="eastAsia"/>
          <w:sz w:val="32"/>
          <w:szCs w:val="32"/>
        </w:rPr>
        <w:t>422</w:t>
      </w:r>
      <w:r w:rsidR="00CE583A" w:rsidRPr="003A69CD">
        <w:rPr>
          <w:rFonts w:ascii="標楷體" w:eastAsia="標楷體" w:hAnsi="標楷體" w:hint="eastAsia"/>
          <w:sz w:val="32"/>
          <w:szCs w:val="32"/>
        </w:rPr>
        <w:t>萬</w:t>
      </w:r>
      <w:r w:rsidR="003C5634" w:rsidRPr="003A69CD">
        <w:rPr>
          <w:rFonts w:ascii="標楷體" w:eastAsia="標楷體" w:hAnsi="標楷體" w:hint="eastAsia"/>
          <w:sz w:val="32"/>
          <w:szCs w:val="32"/>
        </w:rPr>
        <w:t>8,000元，每年須負擔地價稅約4</w:t>
      </w:r>
      <w:r w:rsidR="00CE583A" w:rsidRPr="003A69CD">
        <w:rPr>
          <w:rFonts w:ascii="標楷體" w:eastAsia="標楷體" w:hAnsi="標楷體" w:hint="eastAsia"/>
          <w:sz w:val="32"/>
          <w:szCs w:val="32"/>
        </w:rPr>
        <w:t>,</w:t>
      </w:r>
      <w:r w:rsidR="003C5634" w:rsidRPr="003A69CD">
        <w:rPr>
          <w:rFonts w:ascii="標楷體" w:eastAsia="標楷體" w:hAnsi="標楷體" w:hint="eastAsia"/>
          <w:sz w:val="32"/>
          <w:szCs w:val="32"/>
        </w:rPr>
        <w:t>227</w:t>
      </w:r>
      <w:r w:rsidR="00CE583A" w:rsidRPr="003A69CD">
        <w:rPr>
          <w:rFonts w:ascii="標楷體" w:eastAsia="標楷體" w:hAnsi="標楷體" w:hint="eastAsia"/>
          <w:sz w:val="32"/>
          <w:szCs w:val="32"/>
        </w:rPr>
        <w:t>萬</w:t>
      </w:r>
      <w:r w:rsidR="003C5634" w:rsidRPr="003A69CD">
        <w:rPr>
          <w:rFonts w:ascii="標楷體" w:eastAsia="標楷體" w:hAnsi="標楷體" w:hint="eastAsia"/>
          <w:sz w:val="32"/>
          <w:szCs w:val="32"/>
        </w:rPr>
        <w:t>1,000元及房屋稅22</w:t>
      </w:r>
      <w:r w:rsidR="00CE583A" w:rsidRPr="003A69CD">
        <w:rPr>
          <w:rFonts w:ascii="標楷體" w:eastAsia="標楷體" w:hAnsi="標楷體" w:hint="eastAsia"/>
          <w:sz w:val="32"/>
          <w:szCs w:val="32"/>
        </w:rPr>
        <w:t>萬</w:t>
      </w:r>
      <w:r w:rsidR="003C5634" w:rsidRPr="003A69CD">
        <w:rPr>
          <w:rFonts w:ascii="標楷體" w:eastAsia="標楷體" w:hAnsi="標楷體" w:hint="eastAsia"/>
          <w:sz w:val="32"/>
          <w:szCs w:val="32"/>
        </w:rPr>
        <w:t>6,000元，凸顯清理成效欠佳。爰決議該公司於1個月內提出土地活化利用計畫及房舍占用回收執行情形，並向立法院經濟委員會提出報告。</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提案人：廖國棟  簡東明  黃昭順</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連署人：楊瓊瓔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15.</w:t>
      </w:r>
      <w:r w:rsidR="003C5634" w:rsidRPr="003A69CD">
        <w:rPr>
          <w:rFonts w:ascii="標楷體" w:eastAsia="標楷體" w:hAnsi="標楷體" w:hint="eastAsia"/>
          <w:sz w:val="32"/>
          <w:szCs w:val="32"/>
        </w:rPr>
        <w:t>台灣中油股份有限公司101年起因與加油站合約陸續到期，雙方重擬新約，造成加油站利潤縮水，加上高鐵、捷運、國道興建，民眾開遠程道路的油耗量大減，近年來國內新車銷售一直處於低檔，全年新車銷售量只有36萬</w:t>
      </w:r>
      <w:r w:rsidR="00224661" w:rsidRPr="003A69CD">
        <w:rPr>
          <w:rFonts w:ascii="標楷體" w:eastAsia="標楷體" w:hAnsi="標楷體" w:hint="eastAsia"/>
          <w:sz w:val="32"/>
          <w:szCs w:val="32"/>
        </w:rPr>
        <w:t>輛</w:t>
      </w:r>
      <w:r w:rsidR="003C5634" w:rsidRPr="003A69CD">
        <w:rPr>
          <w:rFonts w:ascii="標楷體" w:eastAsia="標楷體" w:hAnsi="標楷體" w:hint="eastAsia"/>
          <w:sz w:val="32"/>
          <w:szCs w:val="32"/>
        </w:rPr>
        <w:t>左右，離高峰時期51.4萬</w:t>
      </w:r>
      <w:r w:rsidR="00224661" w:rsidRPr="003A69CD">
        <w:rPr>
          <w:rFonts w:ascii="標楷體" w:eastAsia="標楷體" w:hAnsi="標楷體" w:hint="eastAsia"/>
          <w:sz w:val="32"/>
          <w:szCs w:val="32"/>
        </w:rPr>
        <w:t>輛</w:t>
      </w:r>
      <w:r w:rsidR="003C5634" w:rsidRPr="003A69CD">
        <w:rPr>
          <w:rFonts w:ascii="標楷體" w:eastAsia="標楷體" w:hAnsi="標楷體" w:hint="eastAsia"/>
          <w:sz w:val="32"/>
          <w:szCs w:val="32"/>
        </w:rPr>
        <w:t>差距甚多，諸多加油站因此關門、停業。加油站土地若已遭油品污染，停歇業不會減輕污染情況，反而因為加油站業主無力或不願整治，土地污染問題更棘手，以中度污染加油站為例，通</w:t>
      </w:r>
      <w:r w:rsidR="003C5634" w:rsidRPr="003A69CD">
        <w:rPr>
          <w:rFonts w:ascii="標楷體" w:eastAsia="標楷體" w:hAnsi="標楷體" w:hint="eastAsia"/>
          <w:sz w:val="32"/>
          <w:szCs w:val="32"/>
        </w:rPr>
        <w:lastRenderedPageBreak/>
        <w:t>常需要花費至少4年整治時間，才能讓</w:t>
      </w:r>
      <w:r w:rsidR="00E0187E" w:rsidRPr="003A69CD">
        <w:rPr>
          <w:rFonts w:ascii="標楷體" w:eastAsia="標楷體" w:hAnsi="標楷體" w:hint="eastAsia"/>
          <w:sz w:val="32"/>
          <w:szCs w:val="32"/>
        </w:rPr>
        <w:t>行政院</w:t>
      </w:r>
      <w:r w:rsidR="003C5634" w:rsidRPr="003A69CD">
        <w:rPr>
          <w:rFonts w:ascii="標楷體" w:eastAsia="標楷體" w:hAnsi="標楷體" w:hint="eastAsia"/>
          <w:sz w:val="32"/>
          <w:szCs w:val="32"/>
        </w:rPr>
        <w:t>環</w:t>
      </w:r>
      <w:r w:rsidR="00E0187E" w:rsidRPr="003A69CD">
        <w:rPr>
          <w:rFonts w:ascii="標楷體" w:eastAsia="標楷體" w:hAnsi="標楷體" w:hint="eastAsia"/>
          <w:sz w:val="32"/>
          <w:szCs w:val="32"/>
        </w:rPr>
        <w:t>境</w:t>
      </w:r>
      <w:r w:rsidR="003C5634" w:rsidRPr="003A69CD">
        <w:rPr>
          <w:rFonts w:ascii="標楷體" w:eastAsia="標楷體" w:hAnsi="標楷體" w:hint="eastAsia"/>
          <w:sz w:val="32"/>
          <w:szCs w:val="32"/>
        </w:rPr>
        <w:t>保</w:t>
      </w:r>
      <w:r w:rsidR="00E0187E" w:rsidRPr="003A69CD">
        <w:rPr>
          <w:rFonts w:ascii="標楷體" w:eastAsia="標楷體" w:hAnsi="標楷體" w:hint="eastAsia"/>
          <w:sz w:val="32"/>
          <w:szCs w:val="32"/>
        </w:rPr>
        <w:t>護</w:t>
      </w:r>
      <w:r w:rsidR="003C5634" w:rsidRPr="003A69CD">
        <w:rPr>
          <w:rFonts w:ascii="標楷體" w:eastAsia="標楷體" w:hAnsi="標楷體" w:hint="eastAsia"/>
          <w:sz w:val="32"/>
          <w:szCs w:val="32"/>
        </w:rPr>
        <w:t>署解除污染場址列管。目前歇業的加油站以加盟民營站為主，若位居較偏遠地段，土地再開發價值偏低，業者出錢整治被加油站污染的土地意願偏低，造成加油站歇業後原基地呈現荒廢狀態，形成環境隱憂。爰建請台灣中油股份有限公司研擬方案協助停、歇業民營加盟站業者進行環境整治工作。</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提案人：黃昭順  廖國棟  簡東明  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16.</w:t>
      </w:r>
      <w:r w:rsidR="003C5634" w:rsidRPr="003A69CD">
        <w:rPr>
          <w:rFonts w:ascii="標楷體" w:eastAsia="標楷體" w:hAnsi="標楷體" w:hint="eastAsia"/>
          <w:sz w:val="32"/>
          <w:szCs w:val="32"/>
        </w:rPr>
        <w:t>台灣中油股份有限公司海外探勘油源，專門找越遠越偏僻、越政治動盪的地區與國家，且「油氣發現成本」及「油氣藏置換比率」等指標均遠不及美國「前50大油公司」及中國大陸中海油公司，且每年均發布一利多，</w:t>
      </w:r>
      <w:r w:rsidR="00224661" w:rsidRPr="003A69CD">
        <w:rPr>
          <w:rFonts w:ascii="標楷體" w:eastAsia="標楷體" w:hAnsi="標楷體" w:hint="eastAsia"/>
          <w:sz w:val="32"/>
          <w:szCs w:val="32"/>
        </w:rPr>
        <w:t>101</w:t>
      </w:r>
      <w:r w:rsidR="003C5634" w:rsidRPr="003A69CD">
        <w:rPr>
          <w:rFonts w:ascii="標楷體" w:eastAsia="標楷體" w:hAnsi="標楷體" w:hint="eastAsia"/>
          <w:sz w:val="32"/>
          <w:szCs w:val="32"/>
        </w:rPr>
        <w:t>年為該公司投資查德Benoy</w:t>
      </w:r>
      <w:r w:rsidR="00C46B2C" w:rsidRPr="003A69CD">
        <w:rPr>
          <w:rFonts w:ascii="標楷體" w:eastAsia="標楷體" w:hAnsi="標楷體" w:hint="eastAsia"/>
          <w:sz w:val="32"/>
          <w:szCs w:val="32"/>
        </w:rPr>
        <w:t>-</w:t>
      </w:r>
      <w:r w:rsidR="003C5634" w:rsidRPr="003A69CD">
        <w:rPr>
          <w:rFonts w:ascii="標楷體" w:eastAsia="標楷體" w:hAnsi="標楷體" w:hint="eastAsia"/>
          <w:sz w:val="32"/>
          <w:szCs w:val="32"/>
        </w:rPr>
        <w:t>1號井鑽探成功，推估單井可日產原油9,800桶，天然氣約3萬5,000立方公尺，預估展望資源量約1億桶，該公司可分得70%，而</w:t>
      </w:r>
      <w:r w:rsidRPr="003A69CD">
        <w:rPr>
          <w:rFonts w:ascii="標楷體" w:eastAsia="標楷體" w:hAnsi="標楷體" w:hint="eastAsia"/>
          <w:sz w:val="32"/>
          <w:szCs w:val="32"/>
        </w:rPr>
        <w:t>103</w:t>
      </w:r>
      <w:r w:rsidR="003C5634" w:rsidRPr="003A69CD">
        <w:rPr>
          <w:rFonts w:ascii="標楷體" w:eastAsia="標楷體" w:hAnsi="標楷體" w:hint="eastAsia"/>
          <w:sz w:val="32"/>
          <w:szCs w:val="32"/>
        </w:rPr>
        <w:t>年</w:t>
      </w:r>
      <w:r w:rsidR="00701E37" w:rsidRPr="003A69CD">
        <w:rPr>
          <w:rFonts w:ascii="標楷體" w:eastAsia="標楷體" w:hAnsi="標楷體" w:hint="eastAsia"/>
          <w:sz w:val="32"/>
          <w:szCs w:val="32"/>
        </w:rPr>
        <w:t>度</w:t>
      </w:r>
      <w:r w:rsidR="003C5634" w:rsidRPr="003A69CD">
        <w:rPr>
          <w:rFonts w:ascii="標楷體" w:eastAsia="標楷體" w:hAnsi="標楷體" w:hint="eastAsia"/>
          <w:sz w:val="32"/>
          <w:szCs w:val="32"/>
        </w:rPr>
        <w:t>預算書中卻對查德礦區所獲隻字不提。而</w:t>
      </w:r>
      <w:r w:rsidRPr="003A69CD">
        <w:rPr>
          <w:rFonts w:ascii="標楷體" w:eastAsia="標楷體" w:hAnsi="標楷體" w:hint="eastAsia"/>
          <w:sz w:val="32"/>
          <w:szCs w:val="32"/>
        </w:rPr>
        <w:t>103</w:t>
      </w:r>
      <w:r w:rsidR="003C5634" w:rsidRPr="003A69CD">
        <w:rPr>
          <w:rFonts w:ascii="標楷體" w:eastAsia="標楷體" w:hAnsi="標楷體" w:hint="eastAsia"/>
          <w:sz w:val="32"/>
          <w:szCs w:val="32"/>
        </w:rPr>
        <w:t>年</w:t>
      </w:r>
      <w:r w:rsidR="00701E37" w:rsidRPr="003A69CD">
        <w:rPr>
          <w:rFonts w:ascii="標楷體" w:eastAsia="標楷體" w:hAnsi="標楷體" w:hint="eastAsia"/>
          <w:sz w:val="32"/>
          <w:szCs w:val="32"/>
        </w:rPr>
        <w:t>度</w:t>
      </w:r>
      <w:r w:rsidR="003C5634" w:rsidRPr="003A69CD">
        <w:rPr>
          <w:rFonts w:ascii="標楷體" w:eastAsia="標楷體" w:hAnsi="標楷體" w:hint="eastAsia"/>
          <w:sz w:val="32"/>
          <w:szCs w:val="32"/>
        </w:rPr>
        <w:t>預算書中又提出該公司於2013年8月23日完成與尼日共和國東南Agade</w:t>
      </w:r>
      <w:r w:rsidR="007D7101">
        <w:rPr>
          <w:rFonts w:ascii="標楷體" w:eastAsia="標楷體" w:hAnsi="標楷體" w:hint="eastAsia"/>
          <w:sz w:val="32"/>
          <w:szCs w:val="32"/>
        </w:rPr>
        <w:t>m</w:t>
      </w:r>
      <w:r w:rsidR="003C5634" w:rsidRPr="003A69CD">
        <w:rPr>
          <w:rFonts w:ascii="標楷體" w:eastAsia="標楷體" w:hAnsi="標楷體" w:hint="eastAsia"/>
          <w:sz w:val="32"/>
          <w:szCs w:val="32"/>
        </w:rPr>
        <w:t>礦區交割，取得該礦區經營人中國大陸CNPCNP公司讓入之工作權益，取得礦區20%權益，該礦區目前28口生產井，平均產量約20.54桶/日，該公司讓入分得12.184百萬桶。台灣中油股份有限公司自91年至今，101年度累計投入探勘支出達1,049.57億元，績效不彰，海外探勘已被質疑為包裝利益輸送、洗錢工具，應向立法院經濟委員會提出專案報告。</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提案人：丁守中  黃昭順  許忠信  簡東明  張嘉郡  楊瓊瓔  黃偉哲  徐耀昌</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17.</w:t>
      </w:r>
      <w:r w:rsidR="00224661" w:rsidRPr="003A69CD">
        <w:rPr>
          <w:rFonts w:ascii="標楷體" w:eastAsia="標楷體" w:hAnsi="標楷體" w:hint="eastAsia"/>
          <w:sz w:val="32"/>
          <w:szCs w:val="32"/>
        </w:rPr>
        <w:t>台灣中油股份有限公司</w:t>
      </w:r>
      <w:r w:rsidR="003C5634" w:rsidRPr="003A69CD">
        <w:rPr>
          <w:rFonts w:ascii="標楷體" w:eastAsia="標楷體" w:hAnsi="標楷體" w:hint="eastAsia"/>
          <w:sz w:val="32"/>
          <w:szCs w:val="32"/>
        </w:rPr>
        <w:t>於101年成立綠能科技研究所、新材料試量產及認證中心兩個研發單位，以提升</w:t>
      </w:r>
      <w:r w:rsidR="00701E37" w:rsidRPr="003A69CD">
        <w:rPr>
          <w:rFonts w:ascii="標楷體" w:eastAsia="標楷體" w:hAnsi="標楷體" w:hint="eastAsia"/>
          <w:sz w:val="32"/>
          <w:szCs w:val="32"/>
        </w:rPr>
        <w:t>台灣中油股份有限公司</w:t>
      </w:r>
      <w:r w:rsidR="003C5634" w:rsidRPr="003A69CD">
        <w:rPr>
          <w:rFonts w:ascii="標楷體" w:eastAsia="標楷體" w:hAnsi="標楷體" w:hint="eastAsia"/>
          <w:sz w:val="32"/>
          <w:szCs w:val="32"/>
        </w:rPr>
        <w:t>之專業及研發能力，但103年度委託調查研</w:t>
      </w:r>
      <w:r w:rsidR="003C5634" w:rsidRPr="003A69CD">
        <w:rPr>
          <w:rFonts w:ascii="標楷體" w:eastAsia="標楷體" w:hAnsi="標楷體" w:hint="eastAsia"/>
          <w:sz w:val="32"/>
          <w:szCs w:val="32"/>
        </w:rPr>
        <w:lastRenderedPageBreak/>
        <w:t>究費用仍編列2億0,122萬元之多，比102年度預算增加8,243萬3,000元，增幅69.4%，更是100年度及101年度決算數的6.97倍及8.84倍。</w:t>
      </w:r>
      <w:r w:rsidR="00060B05" w:rsidRPr="003A69CD">
        <w:rPr>
          <w:rFonts w:ascii="標楷體" w:eastAsia="標楷體" w:hAnsi="標楷體" w:hint="eastAsia"/>
          <w:sz w:val="32"/>
          <w:szCs w:val="32"/>
        </w:rPr>
        <w:t>台灣中油股份有限公司</w:t>
      </w:r>
      <w:r w:rsidR="003C5634" w:rsidRPr="003A69CD">
        <w:rPr>
          <w:rFonts w:ascii="標楷體" w:eastAsia="標楷體" w:hAnsi="標楷體" w:hint="eastAsia"/>
          <w:sz w:val="32"/>
          <w:szCs w:val="32"/>
        </w:rPr>
        <w:t>應就如何減少委託調查研究及增加新研究單位之自主研究能量之比</w:t>
      </w:r>
      <w:r w:rsidR="00701E37" w:rsidRPr="003A69CD">
        <w:rPr>
          <w:rFonts w:ascii="標楷體" w:eastAsia="標楷體" w:hAnsi="標楷體" w:hint="eastAsia"/>
          <w:sz w:val="32"/>
          <w:szCs w:val="32"/>
        </w:rPr>
        <w:t>例</w:t>
      </w:r>
      <w:r w:rsidR="003C5634" w:rsidRPr="003A69CD">
        <w:rPr>
          <w:rFonts w:ascii="標楷體" w:eastAsia="標楷體" w:hAnsi="標楷體" w:hint="eastAsia"/>
          <w:sz w:val="32"/>
          <w:szCs w:val="32"/>
        </w:rPr>
        <w:t>，提出檢討作法，並向</w:t>
      </w:r>
      <w:r w:rsidRPr="003A69CD">
        <w:rPr>
          <w:rFonts w:ascii="標楷體" w:eastAsia="標楷體" w:hAnsi="標楷體" w:hint="eastAsia"/>
          <w:sz w:val="32"/>
          <w:szCs w:val="32"/>
        </w:rPr>
        <w:t>立法院</w:t>
      </w:r>
      <w:r w:rsidR="003C5634" w:rsidRPr="003A69CD">
        <w:rPr>
          <w:rFonts w:ascii="標楷體" w:eastAsia="標楷體" w:hAnsi="標楷體" w:hint="eastAsia"/>
          <w:sz w:val="32"/>
          <w:szCs w:val="32"/>
        </w:rPr>
        <w:t>經濟委員會提出書面報告。</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提案人：丁守中  簡東明  林滄敏  徐耀昌  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18.</w:t>
      </w:r>
      <w:r w:rsidR="003C5634" w:rsidRPr="004F1E7D">
        <w:rPr>
          <w:rFonts w:ascii="標楷體" w:eastAsia="標楷體" w:hAnsi="標楷體" w:hint="eastAsia"/>
          <w:spacing w:val="-4"/>
          <w:sz w:val="32"/>
          <w:szCs w:val="32"/>
        </w:rPr>
        <w:t>台灣中油股份有限公司103年度持續進行各項資產活化、開源節流暨提升經營績效措施，且預計營業收入及營業利益分別較</w:t>
      </w:r>
      <w:r w:rsidR="00060B05" w:rsidRPr="004F1E7D">
        <w:rPr>
          <w:rFonts w:ascii="標楷體" w:eastAsia="標楷體" w:hAnsi="標楷體" w:hint="eastAsia"/>
          <w:spacing w:val="-4"/>
          <w:sz w:val="32"/>
          <w:szCs w:val="32"/>
        </w:rPr>
        <w:t>102</w:t>
      </w:r>
      <w:r w:rsidR="003C5634" w:rsidRPr="004F1E7D">
        <w:rPr>
          <w:rFonts w:ascii="標楷體" w:eastAsia="標楷體" w:hAnsi="標楷體" w:hint="eastAsia"/>
          <w:spacing w:val="-4"/>
          <w:sz w:val="32"/>
          <w:szCs w:val="32"/>
        </w:rPr>
        <w:t>年度預算成長5.12%及3.7%，然本期淨利卻較</w:t>
      </w:r>
      <w:r w:rsidR="00060B05" w:rsidRPr="004F1E7D">
        <w:rPr>
          <w:rFonts w:ascii="標楷體" w:eastAsia="標楷體" w:hAnsi="標楷體" w:hint="eastAsia"/>
          <w:spacing w:val="-4"/>
          <w:sz w:val="32"/>
          <w:szCs w:val="32"/>
        </w:rPr>
        <w:t>102</w:t>
      </w:r>
      <w:r w:rsidR="003C5634" w:rsidRPr="004F1E7D">
        <w:rPr>
          <w:rFonts w:ascii="標楷體" w:eastAsia="標楷體" w:hAnsi="標楷體" w:hint="eastAsia"/>
          <w:spacing w:val="-4"/>
          <w:sz w:val="32"/>
          <w:szCs w:val="32"/>
        </w:rPr>
        <w:t>年度大幅減少10.04%</w:t>
      </w:r>
      <w:r w:rsidR="00701E37" w:rsidRPr="004F1E7D">
        <w:rPr>
          <w:rFonts w:ascii="標楷體" w:eastAsia="標楷體" w:hAnsi="標楷體" w:hint="eastAsia"/>
          <w:spacing w:val="-4"/>
          <w:sz w:val="32"/>
          <w:szCs w:val="32"/>
        </w:rPr>
        <w:t>，</w:t>
      </w:r>
      <w:r w:rsidR="003C5634" w:rsidRPr="004F1E7D">
        <w:rPr>
          <w:rFonts w:ascii="標楷體" w:eastAsia="標楷體" w:hAnsi="標楷體" w:hint="eastAsia"/>
          <w:spacing w:val="-4"/>
          <w:sz w:val="32"/>
          <w:szCs w:val="32"/>
        </w:rPr>
        <w:t>殊不合理，台灣中油股份有限公司應就此部分向</w:t>
      </w:r>
      <w:r w:rsidR="00060B05" w:rsidRPr="004F1E7D">
        <w:rPr>
          <w:rFonts w:ascii="標楷體" w:eastAsia="標楷體" w:hAnsi="標楷體" w:hint="eastAsia"/>
          <w:spacing w:val="-4"/>
          <w:sz w:val="32"/>
          <w:szCs w:val="32"/>
        </w:rPr>
        <w:t>立法院</w:t>
      </w:r>
      <w:r w:rsidR="003C5634" w:rsidRPr="004F1E7D">
        <w:rPr>
          <w:rFonts w:ascii="標楷體" w:eastAsia="標楷體" w:hAnsi="標楷體" w:hint="eastAsia"/>
          <w:spacing w:val="-4"/>
          <w:sz w:val="32"/>
          <w:szCs w:val="32"/>
        </w:rPr>
        <w:t>經濟委員會提出專案報告</w:t>
      </w:r>
      <w:r w:rsidR="003C5634" w:rsidRPr="003A69CD">
        <w:rPr>
          <w:rFonts w:ascii="標楷體" w:eastAsia="標楷體" w:hAnsi="標楷體" w:hint="eastAsia"/>
          <w:sz w:val="32"/>
          <w:szCs w:val="32"/>
        </w:rPr>
        <w:t>。</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提案人：丁守中  簡東明  林滄敏  徐耀昌  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19.</w:t>
      </w:r>
      <w:r w:rsidR="003C5634" w:rsidRPr="004F1E7D">
        <w:rPr>
          <w:rFonts w:ascii="標楷體" w:eastAsia="標楷體" w:hAnsi="標楷體" w:hint="eastAsia"/>
          <w:spacing w:val="-4"/>
          <w:sz w:val="32"/>
          <w:szCs w:val="32"/>
        </w:rPr>
        <w:t>台灣中油股份有限公司103年度</w:t>
      </w:r>
      <w:r w:rsidR="00701E37" w:rsidRPr="004F1E7D">
        <w:rPr>
          <w:rFonts w:ascii="標楷體" w:eastAsia="標楷體" w:hAnsi="標楷體" w:hint="eastAsia"/>
          <w:spacing w:val="-4"/>
          <w:sz w:val="32"/>
          <w:szCs w:val="32"/>
        </w:rPr>
        <w:t>油氣</w:t>
      </w:r>
      <w:r w:rsidRPr="004F1E7D">
        <w:rPr>
          <w:rFonts w:ascii="標楷體" w:eastAsia="標楷體" w:hAnsi="標楷體" w:hint="eastAsia"/>
          <w:spacing w:val="-4"/>
          <w:sz w:val="32"/>
          <w:szCs w:val="32"/>
        </w:rPr>
        <w:t>探勘</w:t>
      </w:r>
      <w:r w:rsidR="00701E37" w:rsidRPr="004F1E7D">
        <w:rPr>
          <w:rFonts w:ascii="標楷體" w:eastAsia="標楷體" w:hAnsi="標楷體" w:hint="eastAsia"/>
          <w:spacing w:val="-4"/>
          <w:sz w:val="32"/>
          <w:szCs w:val="32"/>
        </w:rPr>
        <w:t>預算為</w:t>
      </w:r>
      <w:r w:rsidR="003C5634" w:rsidRPr="004F1E7D">
        <w:rPr>
          <w:rFonts w:ascii="標楷體" w:eastAsia="標楷體" w:hAnsi="標楷體" w:hint="eastAsia"/>
          <w:spacing w:val="-4"/>
          <w:sz w:val="32"/>
          <w:szCs w:val="32"/>
        </w:rPr>
        <w:t>56億2,900萬4,000元，但比較96年度至101年度，</w:t>
      </w:r>
      <w:r w:rsidR="00701E37" w:rsidRPr="004F1E7D">
        <w:rPr>
          <w:rFonts w:ascii="標楷體" w:eastAsia="標楷體" w:hAnsi="標楷體" w:hint="eastAsia"/>
          <w:spacing w:val="-4"/>
          <w:sz w:val="32"/>
          <w:szCs w:val="32"/>
        </w:rPr>
        <w:t>台灣中油股份有限公司</w:t>
      </w:r>
      <w:r w:rsidR="003C5634" w:rsidRPr="004F1E7D">
        <w:rPr>
          <w:rFonts w:ascii="標楷體" w:eastAsia="標楷體" w:hAnsi="標楷體" w:hint="eastAsia"/>
          <w:spacing w:val="-4"/>
          <w:sz w:val="32"/>
          <w:szCs w:val="32"/>
        </w:rPr>
        <w:t>與美國前50大石油公司、大陸中海油公司之「油氣發現成本」及「油氣藏置換比例」指標，表現均較差，</w:t>
      </w:r>
      <w:r w:rsidR="00701E37" w:rsidRPr="004F1E7D">
        <w:rPr>
          <w:rFonts w:ascii="標楷體" w:eastAsia="標楷體" w:hAnsi="標楷體" w:hint="eastAsia"/>
          <w:spacing w:val="-4"/>
          <w:sz w:val="32"/>
          <w:szCs w:val="32"/>
        </w:rPr>
        <w:t>台灣中油股份有限公司</w:t>
      </w:r>
      <w:r w:rsidR="003C5634" w:rsidRPr="004F1E7D">
        <w:rPr>
          <w:rFonts w:ascii="標楷體" w:eastAsia="標楷體" w:hAnsi="標楷體" w:hint="eastAsia"/>
          <w:spacing w:val="-4"/>
          <w:sz w:val="32"/>
          <w:szCs w:val="32"/>
        </w:rPr>
        <w:t>應於2個月之內，針就以上兩項指標，對於如何增加探勘績效之作法，提出專案報告</w:t>
      </w:r>
      <w:r w:rsidR="003C5634" w:rsidRPr="003A69CD">
        <w:rPr>
          <w:rFonts w:ascii="標楷體" w:eastAsia="標楷體" w:hAnsi="標楷體" w:hint="eastAsia"/>
          <w:sz w:val="32"/>
          <w:szCs w:val="32"/>
        </w:rPr>
        <w:t>。</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提案人：丁守中  簡東明  林滄敏  徐耀昌  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20.</w:t>
      </w:r>
      <w:r w:rsidR="003C5634" w:rsidRPr="003A69CD">
        <w:rPr>
          <w:rFonts w:ascii="標楷體" w:eastAsia="標楷體" w:hAnsi="標楷體" w:hint="eastAsia"/>
          <w:sz w:val="32"/>
          <w:szCs w:val="32"/>
        </w:rPr>
        <w:t>政府多年來向高雄地區承諾104年完成五輕遷移作業，現今卻規劃將五輕設備以民間業者租賃方式變相延續五輕營運，嚴重失信於人民，爰要求台灣中油股份有限公司立即停止相關規</w:t>
      </w:r>
      <w:r w:rsidR="00701E37" w:rsidRPr="003A69CD">
        <w:rPr>
          <w:rFonts w:ascii="標楷體" w:eastAsia="標楷體" w:hAnsi="標楷體" w:hint="eastAsia"/>
          <w:sz w:val="32"/>
          <w:szCs w:val="32"/>
        </w:rPr>
        <w:t>畫</w:t>
      </w:r>
      <w:r w:rsidR="003C5634" w:rsidRPr="003A69CD">
        <w:rPr>
          <w:rFonts w:ascii="標楷體" w:eastAsia="標楷體" w:hAnsi="標楷體" w:hint="eastAsia"/>
          <w:sz w:val="32"/>
          <w:szCs w:val="32"/>
        </w:rPr>
        <w:t>，並確實於104年停止五輕營運。</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提案人：黃昭順  楊瓊瓔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21.</w:t>
      </w:r>
      <w:r w:rsidR="003C5634" w:rsidRPr="003A69CD">
        <w:rPr>
          <w:rFonts w:ascii="標楷體" w:eastAsia="標楷體" w:hAnsi="標楷體" w:hint="eastAsia"/>
          <w:sz w:val="32"/>
          <w:szCs w:val="32"/>
        </w:rPr>
        <w:t>台灣中油股份有限公司103年度</w:t>
      </w:r>
      <w:r w:rsidR="00060B05" w:rsidRPr="003A69CD">
        <w:rPr>
          <w:rFonts w:ascii="標楷體" w:eastAsia="標楷體" w:hAnsi="標楷體" w:hint="eastAsia"/>
          <w:sz w:val="32"/>
          <w:szCs w:val="32"/>
        </w:rPr>
        <w:t>「</w:t>
      </w:r>
      <w:r w:rsidR="003C5634" w:rsidRPr="003A69CD">
        <w:rPr>
          <w:rFonts w:ascii="標楷體" w:eastAsia="標楷體" w:hAnsi="標楷體" w:hint="eastAsia"/>
          <w:sz w:val="32"/>
          <w:szCs w:val="32"/>
        </w:rPr>
        <w:t>用人費用</w:t>
      </w:r>
      <w:r w:rsidR="00060B05" w:rsidRPr="003A69CD">
        <w:rPr>
          <w:rFonts w:ascii="標楷體" w:eastAsia="標楷體" w:hAnsi="標楷體" w:hint="eastAsia"/>
          <w:sz w:val="32"/>
          <w:szCs w:val="32"/>
        </w:rPr>
        <w:t>」</w:t>
      </w:r>
      <w:r w:rsidR="003C5634" w:rsidRPr="003A69CD">
        <w:rPr>
          <w:rFonts w:ascii="標楷體" w:eastAsia="標楷體" w:hAnsi="標楷體" w:hint="eastAsia"/>
          <w:sz w:val="32"/>
          <w:szCs w:val="32"/>
        </w:rPr>
        <w:t>238億9,583</w:t>
      </w:r>
      <w:r w:rsidR="003C5634" w:rsidRPr="003A69CD">
        <w:rPr>
          <w:rFonts w:ascii="標楷體" w:eastAsia="標楷體" w:hAnsi="標楷體" w:hint="eastAsia"/>
          <w:sz w:val="32"/>
          <w:szCs w:val="32"/>
        </w:rPr>
        <w:lastRenderedPageBreak/>
        <w:t>萬7,000元，較102年度預算案261億2,318萬3,000元</w:t>
      </w:r>
      <w:r w:rsidR="00060B05" w:rsidRPr="003A69CD">
        <w:rPr>
          <w:rFonts w:ascii="標楷體" w:eastAsia="標楷體" w:hAnsi="標楷體" w:hint="eastAsia"/>
          <w:sz w:val="32"/>
          <w:szCs w:val="32"/>
        </w:rPr>
        <w:t>，</w:t>
      </w:r>
      <w:r w:rsidR="003C5634" w:rsidRPr="003A69CD">
        <w:rPr>
          <w:rFonts w:ascii="標楷體" w:eastAsia="標楷體" w:hAnsi="標楷體" w:hint="eastAsia"/>
          <w:sz w:val="32"/>
          <w:szCs w:val="32"/>
        </w:rPr>
        <w:t>減少22億2,734萬6,000元。鑑於過去台灣中油股份有限公司為照顧公司員工及吸引優秀人才等目的而制訂、實施諸多優惠與獎金措施，可謂有其歷史背景，惟目前國營事業員工待遇普遍優於民間薪資水準，又享有諸多額外員工優惠措施，在台灣中油股份有限公司虧損嚴重情況下，過度優惠之員工福利，恐將徒然引發社會之階級對立，公平性有待斟酌，亦增加公司負擔。衡酌台灣中油股份有限公司部分獎金核發及員工福利相關措施，與實際經營成果相關性甚低。爰此，要求台灣中油股份有限公司應針對部分員工福利優惠措施應進行全面檢討相關核發制度，以有效減輕該公司用人費用負擔。</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提案人：高志鵬  林岱樺</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連署人：蘇震清</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22.</w:t>
      </w:r>
      <w:r w:rsidR="003C5634" w:rsidRPr="003A69CD">
        <w:rPr>
          <w:rFonts w:ascii="標楷體" w:eastAsia="標楷體" w:hAnsi="標楷體" w:hint="eastAsia"/>
          <w:sz w:val="32"/>
          <w:szCs w:val="32"/>
        </w:rPr>
        <w:t>油品銷售為台灣中油股份有限公司重要營收來源，然受到99年12月起至101年3月底國內汽柴油等售價未隨國際油價足額調整等因素影響，該公司100年度決算虧損324.16億元；101年度又繼續虧損336.65億元，102年度雖編列淨利175億7,807萬8,000元，103年度亦編列</w:t>
      </w:r>
      <w:r w:rsidR="008836EA" w:rsidRPr="003A69CD">
        <w:rPr>
          <w:rFonts w:ascii="標楷體" w:eastAsia="標楷體" w:hAnsi="標楷體" w:hint="eastAsia"/>
          <w:sz w:val="32"/>
          <w:szCs w:val="32"/>
        </w:rPr>
        <w:t>淨利</w:t>
      </w:r>
      <w:r w:rsidR="003C5634" w:rsidRPr="003A69CD">
        <w:rPr>
          <w:rFonts w:ascii="標楷體" w:eastAsia="標楷體" w:hAnsi="標楷體" w:hint="eastAsia"/>
          <w:sz w:val="32"/>
          <w:szCs w:val="32"/>
        </w:rPr>
        <w:t>158億1</w:t>
      </w:r>
      <w:r w:rsidR="00CE583A" w:rsidRPr="003A69CD">
        <w:rPr>
          <w:rFonts w:ascii="標楷體" w:eastAsia="標楷體" w:hAnsi="標楷體" w:hint="eastAsia"/>
          <w:sz w:val="32"/>
          <w:szCs w:val="32"/>
        </w:rPr>
        <w:t>,</w:t>
      </w:r>
      <w:r w:rsidR="003C5634" w:rsidRPr="003A69CD">
        <w:rPr>
          <w:rFonts w:ascii="標楷體" w:eastAsia="標楷體" w:hAnsi="標楷體" w:hint="eastAsia"/>
          <w:sz w:val="32"/>
          <w:szCs w:val="32"/>
        </w:rPr>
        <w:t>296萬6,000元，惟將悉數填補以前年度累積虧損，該公司近年來嚴重虧損已影響盈餘繳庫。爰此，建請台灣中油股份有限公司宜參考國內石化業者台塑石化公司之經營優勢，除改善煉製結構、與泛中油石化體系廠商合作發展提升石化產品之高值化外，可於國內油氣市場穩定供應無虞下，積極拓展油品、石化品及潤滑油等國際市場，以增裕獲利來源。</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提案人：高志鵬  黃偉哲</w:t>
      </w:r>
      <w:r w:rsidR="008836EA" w:rsidRPr="003A69CD">
        <w:rPr>
          <w:rFonts w:ascii="標楷體" w:hAnsi="標楷體" w:hint="eastAsia"/>
          <w:color w:val="auto"/>
          <w:szCs w:val="32"/>
        </w:rPr>
        <w:t xml:space="preserve">  蘇震清</w:t>
      </w:r>
      <w:r w:rsidRPr="003A69CD">
        <w:rPr>
          <w:rFonts w:ascii="標楷體" w:hAnsi="標楷體" w:hint="eastAsia"/>
          <w:color w:val="auto"/>
          <w:szCs w:val="32"/>
        </w:rPr>
        <w:t xml:space="preserve">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23.</w:t>
      </w:r>
      <w:r w:rsidR="003C5634" w:rsidRPr="003A69CD">
        <w:rPr>
          <w:rFonts w:ascii="標楷體" w:eastAsia="標楷體" w:hAnsi="標楷體" w:hint="eastAsia"/>
          <w:sz w:val="32"/>
          <w:szCs w:val="32"/>
        </w:rPr>
        <w:t>為強化能源安全，政府積極推動能源多元化政策，然探勘工程耗費鉅大，風險極高，台灣中油股份有限公司長</w:t>
      </w:r>
      <w:r w:rsidR="003C5634" w:rsidRPr="003A69CD">
        <w:rPr>
          <w:rFonts w:ascii="標楷體" w:eastAsia="標楷體" w:hAnsi="標楷體" w:hint="eastAsia"/>
          <w:sz w:val="32"/>
          <w:szCs w:val="32"/>
        </w:rPr>
        <w:lastRenderedPageBreak/>
        <w:t>期以來油氣探勘所獲相當有限，自有油源占公司煉產量之比</w:t>
      </w:r>
      <w:r w:rsidR="00701E37" w:rsidRPr="003A69CD">
        <w:rPr>
          <w:rFonts w:ascii="標楷體" w:eastAsia="標楷體" w:hAnsi="標楷體" w:hint="eastAsia"/>
          <w:sz w:val="32"/>
          <w:szCs w:val="32"/>
        </w:rPr>
        <w:t>重</w:t>
      </w:r>
      <w:r w:rsidR="003C5634" w:rsidRPr="003A69CD">
        <w:rPr>
          <w:rFonts w:ascii="標楷體" w:eastAsia="標楷體" w:hAnsi="標楷體" w:hint="eastAsia"/>
          <w:sz w:val="32"/>
          <w:szCs w:val="32"/>
        </w:rPr>
        <w:t>極低，台灣中油股份有限公司身負國家經濟建設與發展之重責大任，提升自主能源比率為該公司主要經營策略之一，然數十年來卻成效有限。爰此，要求台灣中油股份有限公司應加強對國際能源資源之掌握，並提升油氣探勘成效，以提高自主能源比率及確保我國能源供應安全。</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提案人：高志鵬  黃偉哲  蘇震清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24.</w:t>
      </w:r>
      <w:r w:rsidR="003C5634" w:rsidRPr="003A69CD">
        <w:rPr>
          <w:rFonts w:ascii="標楷體" w:eastAsia="標楷體" w:hAnsi="標楷體" w:hint="eastAsia"/>
          <w:sz w:val="32"/>
          <w:szCs w:val="32"/>
        </w:rPr>
        <w:t>鑑於國內所需能源幾乎全數仰賴進口，為擴大自主能源，台灣中油股份有限公司長期投入國內外油氣探勘，103年度編列油氣探勘費用56億2,900萬4,000元，其中包括國外探勘37億6,717萬6,000元。然鑑於海外油氣探勘、佐證、開發及生產等階段時程長且風險高，尤其目前產油蘊藏地區如中東及非洲等地區經常出現政治不穩定情況，建請台灣中油股份有限公司應密切留意地區性政治風險，妥為因應，以免鉅額投資付諸流水，影響公司權益，同時亦應衡酌全球非傳統能源及再生能源發展趨勢，積極多元布局非傳統能源及再生能源之開發合作，以擴大油氣供應來源，以利我國能源供應之穩定。</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提案人：高志鵬  黃偉哲  蘇震清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25.</w:t>
      </w:r>
      <w:r w:rsidR="003C5634" w:rsidRPr="003A69CD">
        <w:rPr>
          <w:rFonts w:ascii="標楷體" w:eastAsia="標楷體" w:hAnsi="標楷體" w:hint="eastAsia"/>
          <w:sz w:val="32"/>
          <w:szCs w:val="32"/>
        </w:rPr>
        <w:t>台灣中油股份有限公司近幾年度除營業獲利能力呈現衰退趨勢，加上營運鉅額虧損造成資金短缺，近年來遂以舉債支應固定資產之建設及擴充、轉投資及營運資金，致債務餘額遽增、財務結構急遽惡化，利息負擔日益沉重，顯見該公司近年來以高財務槓桿操作方式擴充固定資產建設及轉投資等，不符穩健經營原則。鑑於社會各界對於油價及該公司營運績效等議題相當關注，爰要求台灣中油股份有限公司應檢討並落實執行開源節流措施，以改善經營體質及提升事業經營效率。</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lastRenderedPageBreak/>
        <w:t>提案人：高志鵬  黃偉哲  蘇震清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26.</w:t>
      </w:r>
      <w:r w:rsidR="003C5634" w:rsidRPr="003A69CD">
        <w:rPr>
          <w:rFonts w:ascii="標楷體" w:eastAsia="標楷體" w:hAnsi="標楷體" w:hint="eastAsia"/>
          <w:sz w:val="32"/>
          <w:szCs w:val="32"/>
        </w:rPr>
        <w:t>台灣中油股份有限公司經管土地建物資產眾多，截至102年9月底資料顯示，其經管土地總面積2,881.57公頃，其中營業用地2,757.76公頃，占95.7%，非營業用地123.81公頃，占4.3%。惟截至102年9月底止，該公司經管資產中仍有多筆閒置或低度利用之建物及土地資產，每年須負擔約1億4,285萬9,000元之地價稅及房屋稅等稅捐；此外，該公司經管之房舍、土地被占用者，包括土地17筆、屋舍451戶，其公告現值分別約6,828萬9,000元及31.64億元，被占用比</w:t>
      </w:r>
      <w:r w:rsidR="00701E37" w:rsidRPr="003A69CD">
        <w:rPr>
          <w:rFonts w:ascii="標楷體" w:eastAsia="標楷體" w:hAnsi="標楷體" w:hint="eastAsia"/>
          <w:sz w:val="32"/>
          <w:szCs w:val="32"/>
        </w:rPr>
        <w:t>數</w:t>
      </w:r>
      <w:r w:rsidR="003C5634" w:rsidRPr="003A69CD">
        <w:rPr>
          <w:rFonts w:ascii="標楷體" w:eastAsia="標楷體" w:hAnsi="標楷體" w:hint="eastAsia"/>
          <w:sz w:val="32"/>
          <w:szCs w:val="32"/>
        </w:rPr>
        <w:t>與面積仍高，凸顯該公司對經管建物及土地資產活化利用清理成效欠佳，難以發揮資產價值。爰此，要求台灣中油股份有限公司應積極檢討並清理及活化利用經管之土地建物等資產，以提升資產運用效能，增裕公司收入。</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提案人：高志鵬  黃偉哲  蘇震清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27.</w:t>
      </w:r>
      <w:r w:rsidR="003C5634" w:rsidRPr="003A69CD">
        <w:rPr>
          <w:rFonts w:ascii="標楷體" w:eastAsia="標楷體" w:hAnsi="標楷體" w:hint="eastAsia"/>
          <w:sz w:val="32"/>
          <w:szCs w:val="32"/>
        </w:rPr>
        <w:t>鑑於國內油品市場競爭激烈，加以國內環保標準日益提高，爰要求台灣中油股份有限公司應積極將傳統式煉製結構進行適度之調整，尤其是重油加氫脫硫（RDS）及重油觸媒裂解（RFCC）係現代煉油廠最重視之兩個製程，以提高二次加工層次之重質油轉化率，並應積極進行再生能源與替代能源之開發研究，以有效控制成本及提升經營績效。</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提案人：高志鵬  黃偉哲  蘇震清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28.</w:t>
      </w:r>
      <w:r w:rsidR="003C5634" w:rsidRPr="003A69CD">
        <w:rPr>
          <w:rFonts w:ascii="標楷體" w:eastAsia="標楷體" w:hAnsi="標楷體" w:hint="eastAsia"/>
          <w:sz w:val="32"/>
          <w:szCs w:val="32"/>
        </w:rPr>
        <w:t>台灣中油股份有限公司近年來財務狀況明顯弱化，短期償債能力欠佳，速動比率更屬偏低，103年度尚須舉借長期債務以供營運所需資金，恐提高其財務風險，相關財務風險不容輕忽。爰此，要求台灣中油股份有限公司應積極檢討改善，以避免可能潛藏之流動性危機。</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提案人：高志鵬  黃偉哲  蘇震清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lastRenderedPageBreak/>
        <w:t>29.</w:t>
      </w:r>
      <w:r w:rsidR="003C5634" w:rsidRPr="003A69CD">
        <w:rPr>
          <w:rFonts w:ascii="標楷體" w:eastAsia="標楷體" w:hAnsi="標楷體" w:hint="eastAsia"/>
          <w:sz w:val="32"/>
          <w:szCs w:val="32"/>
        </w:rPr>
        <w:t>台灣中油股份有限公司103年度預算「委託調查研究費用」編列2億0,122萬元，較</w:t>
      </w:r>
      <w:r w:rsidR="00CE583A" w:rsidRPr="003A69CD">
        <w:rPr>
          <w:rFonts w:ascii="標楷體" w:eastAsia="標楷體" w:hAnsi="標楷體" w:hint="eastAsia"/>
          <w:sz w:val="32"/>
          <w:szCs w:val="32"/>
        </w:rPr>
        <w:t>102</w:t>
      </w:r>
      <w:r w:rsidR="003C5634" w:rsidRPr="003A69CD">
        <w:rPr>
          <w:rFonts w:ascii="標楷體" w:eastAsia="標楷體" w:hAnsi="標楷體" w:hint="eastAsia"/>
          <w:sz w:val="32"/>
          <w:szCs w:val="32"/>
        </w:rPr>
        <w:t>年度預算增加8,243萬3,000元，增幅約69.4%；並較100年度及101年度決算數分別增加約6.97倍至8.84倍之多。調查研究費用除較前幾年度預、決算數遽增外，預計委託調查研究項目高達53項，鑑於台灣中油股份有限公司已成立綠能科技研究所、新材料試量產及認證中心等研發單位，爰</w:t>
      </w:r>
      <w:r w:rsidR="00CE583A" w:rsidRPr="003A69CD">
        <w:rPr>
          <w:rFonts w:ascii="標楷體" w:eastAsia="標楷體" w:hAnsi="標楷體" w:hint="eastAsia"/>
          <w:sz w:val="32"/>
          <w:szCs w:val="32"/>
        </w:rPr>
        <w:t>要求</w:t>
      </w:r>
      <w:r w:rsidR="003C5634" w:rsidRPr="003A69CD">
        <w:rPr>
          <w:rFonts w:ascii="標楷體" w:eastAsia="標楷體" w:hAnsi="標楷體" w:hint="eastAsia"/>
          <w:sz w:val="32"/>
          <w:szCs w:val="32"/>
        </w:rPr>
        <w:t>台灣中油股份有限公司應審慎檢討調查研究項目委外辦理之必要性，以撙節支出。</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提案人：高志鵬  黃偉哲  蘇震清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30.</w:t>
      </w:r>
      <w:r w:rsidR="003C5634" w:rsidRPr="00D472FD">
        <w:rPr>
          <w:rFonts w:ascii="標楷體" w:eastAsia="標楷體" w:hAnsi="標楷體" w:hint="eastAsia"/>
          <w:spacing w:val="-4"/>
          <w:sz w:val="32"/>
          <w:szCs w:val="32"/>
        </w:rPr>
        <w:t>鑑於台灣中油股份有限公司近年來財務結構惡化，負債比率已偏高，103年度預計增加轉投資185億3,274萬2,000元，以舉債支應資金來源比率達67.64%，恐增加投資風險，不符穩健經營原則。加上公司部分轉投資事業近年來虧損嚴重，亦不利公司經營。爰此，</w:t>
      </w:r>
      <w:r w:rsidR="00CE583A" w:rsidRPr="00D472FD">
        <w:rPr>
          <w:rFonts w:ascii="標楷體" w:eastAsia="標楷體" w:hAnsi="標楷體" w:hint="eastAsia"/>
          <w:spacing w:val="-4"/>
          <w:sz w:val="32"/>
          <w:szCs w:val="32"/>
        </w:rPr>
        <w:t>要求</w:t>
      </w:r>
      <w:r w:rsidR="003C5634" w:rsidRPr="00D472FD">
        <w:rPr>
          <w:rFonts w:ascii="標楷體" w:eastAsia="標楷體" w:hAnsi="標楷體" w:hint="eastAsia"/>
          <w:spacing w:val="-4"/>
          <w:sz w:val="32"/>
          <w:szCs w:val="32"/>
        </w:rPr>
        <w:t>台灣中油股份有限公司應積極檢討整體轉投資規模龐鉅之合理性與必要性，同時應積極督促轉投資事業改善營運狀態</w:t>
      </w:r>
      <w:r w:rsidR="003C5634" w:rsidRPr="003A69CD">
        <w:rPr>
          <w:rFonts w:ascii="標楷體" w:eastAsia="標楷體" w:hAnsi="標楷體" w:hint="eastAsia"/>
          <w:sz w:val="32"/>
          <w:szCs w:val="32"/>
        </w:rPr>
        <w:t>。</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提案人：高志鵬  黃偉哲  蘇震清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31.</w:t>
      </w:r>
      <w:r w:rsidR="003C5634" w:rsidRPr="003A69CD">
        <w:rPr>
          <w:rFonts w:ascii="標楷體" w:eastAsia="標楷體" w:hAnsi="標楷體" w:hint="eastAsia"/>
          <w:sz w:val="32"/>
          <w:szCs w:val="32"/>
        </w:rPr>
        <w:t>台灣中油股份有限公司近幾年度營運產生鉅額虧損造成資金短缺，遂以舉債支應固定資產之建設及擴充、轉投資及營運資金等，致財務結構逐漸惡化；預計103年底長期債務達2,577.7億元，較102年底淨增加494億元，預計103年底負債總額達7,570.1億元，負債比率達74.77%，相較於99年底之59.29%，近幾年度呈現快速攀升趨勢；此外，隨著該公司債務餘額大幅增加，利息負擔亦日趨沉重，103年度</w:t>
      </w:r>
      <w:r w:rsidR="002D631A" w:rsidRPr="003A69CD">
        <w:rPr>
          <w:rFonts w:ascii="標楷體" w:eastAsia="標楷體" w:hAnsi="標楷體" w:hint="eastAsia"/>
          <w:sz w:val="32"/>
          <w:szCs w:val="32"/>
        </w:rPr>
        <w:t>「</w:t>
      </w:r>
      <w:r w:rsidR="003C5634" w:rsidRPr="003A69CD">
        <w:rPr>
          <w:rFonts w:ascii="標楷體" w:eastAsia="標楷體" w:hAnsi="標楷體" w:hint="eastAsia"/>
          <w:sz w:val="32"/>
          <w:szCs w:val="32"/>
        </w:rPr>
        <w:t>利息費用</w:t>
      </w:r>
      <w:r w:rsidR="002D631A" w:rsidRPr="003A69CD">
        <w:rPr>
          <w:rFonts w:ascii="標楷體" w:eastAsia="標楷體" w:hAnsi="標楷體" w:hint="eastAsia"/>
          <w:sz w:val="32"/>
          <w:szCs w:val="32"/>
        </w:rPr>
        <w:t>」</w:t>
      </w:r>
      <w:r w:rsidR="003C5634" w:rsidRPr="003A69CD">
        <w:rPr>
          <w:rFonts w:ascii="標楷體" w:eastAsia="標楷體" w:hAnsi="標楷體" w:hint="eastAsia"/>
          <w:sz w:val="32"/>
          <w:szCs w:val="32"/>
        </w:rPr>
        <w:t>編列55億2,673萬2,000元，較102年度預算案增加12億4,656萬1,000元（增幅達29.12%），為此，要求台灣中油股份有限公司檢討並落實執行開源節流措施，以改善經營體質及提升經營效率。</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lastRenderedPageBreak/>
        <w:t>提案人：黃偉哲</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連署人：蘇震清  高志鵬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32.</w:t>
      </w:r>
      <w:r w:rsidR="003C5634" w:rsidRPr="003A69CD">
        <w:rPr>
          <w:rFonts w:ascii="標楷體" w:eastAsia="標楷體" w:hAnsi="標楷體" w:hint="eastAsia"/>
          <w:sz w:val="32"/>
          <w:szCs w:val="32"/>
        </w:rPr>
        <w:t>檢視台灣中油股份有限公司重大工安事故事件發現，截至102年9月底止陸續發生6件重大工安事件，共造成該公司員工2人死亡及6人受傷、承攬商6人受傷，另相關財產損失約3,200萬元，皆較100年度及101年度大幅上升，凸顯工安指標出現惡化警訊，且台灣中油股份有限公司103年度賡續編列工業安全支出23億0,196萬9,000元，惟近幾年度陸續傳出多起重大工安事件，除造成財產損失外，並導致該公司及承攬商員工因職災傷亡事件頻傳，凸顯相關工安管理機制亟待加強檢討改進，為此，要求台灣中油股份有限公司應降低重大工安事件發生率，藉以確保工作人員之安全，並善盡企業社會責任。</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提案人：黃偉哲</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連署人：蘇震清  高志鵬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33.</w:t>
      </w:r>
      <w:r w:rsidR="003C5634" w:rsidRPr="003A69CD">
        <w:rPr>
          <w:rFonts w:ascii="標楷體" w:eastAsia="標楷體" w:hAnsi="標楷體" w:hint="eastAsia"/>
          <w:sz w:val="32"/>
          <w:szCs w:val="32"/>
        </w:rPr>
        <w:t>截至102年9月底止，台灣中油股份有限公司經管土地被占用計5處17筆土地，面積0.5917公頃，公告現值總額約6,828萬9,000元，每年須負擔地價稅約10萬2,000元，另同時點被占用宿舍尚未收回者計451戶，公告現值31億6,422萬8,000元，每年須負擔地價稅約計4,227萬1,000元及房屋稅22萬6,000元；且102年截至9月底止被借用逾期屋舍及被占用宿舍計451戶，較101年底之439戶</w:t>
      </w:r>
      <w:r w:rsidR="00701E37" w:rsidRPr="003A69CD">
        <w:rPr>
          <w:rFonts w:ascii="標楷體" w:eastAsia="標楷體" w:hAnsi="標楷體" w:hint="eastAsia"/>
          <w:sz w:val="32"/>
          <w:szCs w:val="32"/>
        </w:rPr>
        <w:t>，</w:t>
      </w:r>
      <w:r w:rsidR="003C5634" w:rsidRPr="003A69CD">
        <w:rPr>
          <w:rFonts w:ascii="標楷體" w:eastAsia="標楷體" w:hAnsi="標楷體" w:hint="eastAsia"/>
          <w:sz w:val="32"/>
          <w:szCs w:val="32"/>
        </w:rPr>
        <w:t>增加12戶，顯見該公司清理成效亟待加強，為此，要求台灣中油股份有限公司應訂定期程</w:t>
      </w:r>
      <w:r w:rsidR="00701E37" w:rsidRPr="003A69CD">
        <w:rPr>
          <w:rFonts w:ascii="標楷體" w:eastAsia="標楷體" w:hAnsi="標楷體" w:hint="eastAsia"/>
          <w:sz w:val="32"/>
          <w:szCs w:val="32"/>
        </w:rPr>
        <w:t>，</w:t>
      </w:r>
      <w:r w:rsidR="003C5634" w:rsidRPr="003A69CD">
        <w:rPr>
          <w:rFonts w:ascii="標楷體" w:eastAsia="標楷體" w:hAnsi="標楷體" w:hint="eastAsia"/>
          <w:sz w:val="32"/>
          <w:szCs w:val="32"/>
        </w:rPr>
        <w:t>儘速將所有遭占用土地及房舍全部依法取回，並妥善處理及管理相關資產，以維護台灣中油股份有限公司自身利益。</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提案人：黃偉哲</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連署人：蘇震清  高志鵬  林岱樺</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34.</w:t>
      </w:r>
      <w:r w:rsidR="003C5634" w:rsidRPr="00D472FD">
        <w:rPr>
          <w:rFonts w:ascii="標楷體" w:eastAsia="標楷體" w:hAnsi="標楷體" w:hint="eastAsia"/>
          <w:spacing w:val="-4"/>
          <w:sz w:val="32"/>
          <w:szCs w:val="32"/>
        </w:rPr>
        <w:t>台灣中油股份有限公司於103年</w:t>
      </w:r>
      <w:r w:rsidR="00983D1B" w:rsidRPr="00D472FD">
        <w:rPr>
          <w:rFonts w:ascii="標楷體" w:eastAsia="標楷體" w:hAnsi="標楷體" w:hint="eastAsia"/>
          <w:spacing w:val="-4"/>
          <w:sz w:val="32"/>
          <w:szCs w:val="32"/>
        </w:rPr>
        <w:t>度</w:t>
      </w:r>
      <w:r w:rsidR="003C5634" w:rsidRPr="00D472FD">
        <w:rPr>
          <w:rFonts w:ascii="標楷體" w:eastAsia="標楷體" w:hAnsi="標楷體" w:hint="eastAsia"/>
          <w:spacing w:val="-4"/>
          <w:sz w:val="32"/>
          <w:szCs w:val="32"/>
        </w:rPr>
        <w:t>預算「委託調查研究</w:t>
      </w:r>
      <w:r w:rsidR="00E61ECC" w:rsidRPr="00D472FD">
        <w:rPr>
          <w:rFonts w:ascii="標楷體" w:eastAsia="標楷體" w:hAnsi="標楷體" w:hint="eastAsia"/>
          <w:spacing w:val="-4"/>
          <w:sz w:val="32"/>
          <w:szCs w:val="32"/>
        </w:rPr>
        <w:t>」</w:t>
      </w:r>
      <w:r w:rsidR="003C5634" w:rsidRPr="00D472FD">
        <w:rPr>
          <w:rFonts w:ascii="標楷體" w:eastAsia="標楷體" w:hAnsi="標楷體" w:hint="eastAsia"/>
          <w:spacing w:val="-4"/>
          <w:sz w:val="32"/>
          <w:szCs w:val="32"/>
        </w:rPr>
        <w:lastRenderedPageBreak/>
        <w:t>費用編列2</w:t>
      </w:r>
      <w:r w:rsidR="002D631A" w:rsidRPr="00D472FD">
        <w:rPr>
          <w:rFonts w:ascii="標楷體" w:eastAsia="標楷體" w:hAnsi="標楷體" w:hint="eastAsia"/>
          <w:spacing w:val="-4"/>
          <w:sz w:val="32"/>
          <w:szCs w:val="32"/>
        </w:rPr>
        <w:t>億</w:t>
      </w:r>
      <w:r w:rsidR="003C5634" w:rsidRPr="00D472FD">
        <w:rPr>
          <w:rFonts w:ascii="標楷體" w:eastAsia="標楷體" w:hAnsi="標楷體" w:hint="eastAsia"/>
          <w:spacing w:val="-4"/>
          <w:sz w:val="32"/>
          <w:szCs w:val="32"/>
        </w:rPr>
        <w:t>0</w:t>
      </w:r>
      <w:r w:rsidR="002D631A" w:rsidRPr="00D472FD">
        <w:rPr>
          <w:rFonts w:ascii="標楷體" w:eastAsia="標楷體" w:hAnsi="標楷體" w:hint="eastAsia"/>
          <w:spacing w:val="-4"/>
          <w:sz w:val="32"/>
          <w:szCs w:val="32"/>
        </w:rPr>
        <w:t>,</w:t>
      </w:r>
      <w:r w:rsidR="003C5634" w:rsidRPr="00D472FD">
        <w:rPr>
          <w:rFonts w:ascii="標楷體" w:eastAsia="標楷體" w:hAnsi="標楷體" w:hint="eastAsia"/>
          <w:spacing w:val="-4"/>
          <w:sz w:val="32"/>
          <w:szCs w:val="32"/>
        </w:rPr>
        <w:t>122</w:t>
      </w:r>
      <w:r w:rsidR="002D631A" w:rsidRPr="00D472FD">
        <w:rPr>
          <w:rFonts w:ascii="標楷體" w:eastAsia="標楷體" w:hAnsi="標楷體" w:hint="eastAsia"/>
          <w:spacing w:val="-4"/>
          <w:sz w:val="32"/>
          <w:szCs w:val="32"/>
        </w:rPr>
        <w:t>萬</w:t>
      </w:r>
      <w:r w:rsidR="003C5634" w:rsidRPr="00D472FD">
        <w:rPr>
          <w:rFonts w:ascii="標楷體" w:eastAsia="標楷體" w:hAnsi="標楷體" w:hint="eastAsia"/>
          <w:spacing w:val="-4"/>
          <w:sz w:val="32"/>
          <w:szCs w:val="32"/>
        </w:rPr>
        <w:t>元，較</w:t>
      </w:r>
      <w:r w:rsidR="002D631A" w:rsidRPr="00D472FD">
        <w:rPr>
          <w:rFonts w:ascii="標楷體" w:eastAsia="標楷體" w:hAnsi="標楷體" w:hint="eastAsia"/>
          <w:spacing w:val="-4"/>
          <w:sz w:val="32"/>
          <w:szCs w:val="32"/>
        </w:rPr>
        <w:t>102</w:t>
      </w:r>
      <w:r w:rsidR="003C5634" w:rsidRPr="00D472FD">
        <w:rPr>
          <w:rFonts w:ascii="標楷體" w:eastAsia="標楷體" w:hAnsi="標楷體" w:hint="eastAsia"/>
          <w:spacing w:val="-4"/>
          <w:sz w:val="32"/>
          <w:szCs w:val="32"/>
        </w:rPr>
        <w:t>年度增加8</w:t>
      </w:r>
      <w:r w:rsidR="002D631A" w:rsidRPr="00D472FD">
        <w:rPr>
          <w:rFonts w:ascii="標楷體" w:eastAsia="標楷體" w:hAnsi="標楷體" w:hint="eastAsia"/>
          <w:spacing w:val="-4"/>
          <w:sz w:val="32"/>
          <w:szCs w:val="32"/>
        </w:rPr>
        <w:t>,</w:t>
      </w:r>
      <w:r w:rsidR="003C5634" w:rsidRPr="00D472FD">
        <w:rPr>
          <w:rFonts w:ascii="標楷體" w:eastAsia="標楷體" w:hAnsi="標楷體" w:hint="eastAsia"/>
          <w:spacing w:val="-4"/>
          <w:sz w:val="32"/>
          <w:szCs w:val="32"/>
        </w:rPr>
        <w:t>243</w:t>
      </w:r>
      <w:r w:rsidR="002D631A" w:rsidRPr="00D472FD">
        <w:rPr>
          <w:rFonts w:ascii="標楷體" w:eastAsia="標楷體" w:hAnsi="標楷體" w:hint="eastAsia"/>
          <w:spacing w:val="-4"/>
          <w:sz w:val="32"/>
          <w:szCs w:val="32"/>
        </w:rPr>
        <w:t>萬</w:t>
      </w:r>
      <w:r w:rsidR="003C5634" w:rsidRPr="00D472FD">
        <w:rPr>
          <w:rFonts w:ascii="標楷體" w:eastAsia="標楷體" w:hAnsi="標楷體" w:hint="eastAsia"/>
          <w:spacing w:val="-4"/>
          <w:sz w:val="32"/>
          <w:szCs w:val="32"/>
        </w:rPr>
        <w:t>3,000元，增幅約69.4%，預計</w:t>
      </w:r>
      <w:r w:rsidR="00E61ECC" w:rsidRPr="00D472FD">
        <w:rPr>
          <w:rFonts w:ascii="標楷體" w:eastAsia="標楷體" w:hAnsi="標楷體" w:hint="eastAsia"/>
          <w:spacing w:val="-4"/>
          <w:sz w:val="32"/>
          <w:szCs w:val="32"/>
        </w:rPr>
        <w:t>「委託調查研究」</w:t>
      </w:r>
      <w:r w:rsidR="003C5634" w:rsidRPr="00D472FD">
        <w:rPr>
          <w:rFonts w:ascii="標楷體" w:eastAsia="標楷體" w:hAnsi="標楷體" w:hint="eastAsia"/>
          <w:spacing w:val="-4"/>
          <w:sz w:val="32"/>
          <w:szCs w:val="32"/>
        </w:rPr>
        <w:t>項目共53項。鑑於該公司於101年度成立綠能科技研究所、新材料試量產及認證中心研發單位作為再生能源、高值化、新材料、低碳及環保節能產業等研發，共進用77人，其中有24人為博士研究員。故該公司應審酌委託調查研究案是否必須委託他人始能達成，爰決議該公司於1個月內提出調查項目委外辦理之必要性</w:t>
      </w:r>
      <w:r w:rsidR="00701E37" w:rsidRPr="00D472FD">
        <w:rPr>
          <w:rFonts w:ascii="標楷體" w:eastAsia="標楷體" w:hAnsi="標楷體" w:hint="eastAsia"/>
          <w:spacing w:val="-4"/>
          <w:sz w:val="32"/>
          <w:szCs w:val="32"/>
        </w:rPr>
        <w:t>，</w:t>
      </w:r>
      <w:r w:rsidR="003C5634" w:rsidRPr="00D472FD">
        <w:rPr>
          <w:rFonts w:ascii="標楷體" w:eastAsia="標楷體" w:hAnsi="標楷體" w:hint="eastAsia"/>
          <w:spacing w:val="-4"/>
          <w:sz w:val="32"/>
          <w:szCs w:val="32"/>
        </w:rPr>
        <w:t>並向立法院經濟委員會提出報告</w:t>
      </w:r>
      <w:r w:rsidR="003C5634" w:rsidRPr="00F05B4C">
        <w:rPr>
          <w:rFonts w:ascii="標楷體" w:eastAsia="標楷體" w:hAnsi="標楷體" w:hint="eastAsia"/>
          <w:spacing w:val="-2"/>
          <w:sz w:val="32"/>
          <w:szCs w:val="32"/>
        </w:rPr>
        <w:t>。</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提案人：廖國棟  簡東明  黃昭順</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連署人：楊瓊瓔</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35.</w:t>
      </w:r>
      <w:r w:rsidR="003C5634" w:rsidRPr="003A69CD">
        <w:rPr>
          <w:rFonts w:ascii="標楷體" w:eastAsia="標楷體" w:hAnsi="標楷體" w:hint="eastAsia"/>
          <w:sz w:val="32"/>
          <w:szCs w:val="32"/>
        </w:rPr>
        <w:t>台灣中油股份有限公司營運管理不佳，煉油廠與天然氣廠桶槽長期保養不當，徒增營運成本轉嫁消費者，維護未依技術規格辦理，竟發給合格證明部分</w:t>
      </w:r>
      <w:r w:rsidR="002D631A" w:rsidRPr="003A69CD">
        <w:rPr>
          <w:rFonts w:ascii="標楷體" w:eastAsia="標楷體" w:hAnsi="標楷體" w:hint="eastAsia"/>
          <w:sz w:val="32"/>
          <w:szCs w:val="32"/>
        </w:rPr>
        <w:t>，</w:t>
      </w:r>
      <w:r w:rsidR="003C5634" w:rsidRPr="003A69CD">
        <w:rPr>
          <w:rFonts w:ascii="標楷體" w:eastAsia="標楷體" w:hAnsi="標楷體" w:hint="eastAsia"/>
          <w:sz w:val="32"/>
          <w:szCs w:val="32"/>
        </w:rPr>
        <w:t>基層勞工陳情，多數桶槽鏽蝕，隨時有爆裂危安可能；高層官員隱匿不報，任令持續運轉，嚴重失職，罔顧勞工生命財產安全。爰建請立法院經濟委員會協調</w:t>
      </w:r>
      <w:r w:rsidR="003A796E" w:rsidRPr="003A69CD">
        <w:rPr>
          <w:rFonts w:ascii="標楷體" w:eastAsia="標楷體" w:hAnsi="標楷體" w:hint="eastAsia"/>
          <w:sz w:val="32"/>
          <w:szCs w:val="32"/>
        </w:rPr>
        <w:t>立法</w:t>
      </w:r>
      <w:r w:rsidR="003C5634" w:rsidRPr="003A69CD">
        <w:rPr>
          <w:rFonts w:ascii="標楷體" w:eastAsia="標楷體" w:hAnsi="標楷體" w:hint="eastAsia"/>
          <w:sz w:val="32"/>
          <w:szCs w:val="32"/>
        </w:rPr>
        <w:t>院社會福利及衛生環境委員會等，邀集行政院勞工委員會等機關，赴現地考察，釐清權責懲處，督導改善。</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提案人：林滄敏</w:t>
      </w:r>
      <w:r w:rsidR="007C0944" w:rsidRPr="003A69CD">
        <w:rPr>
          <w:rFonts w:ascii="標楷體" w:hAnsi="標楷體" w:hint="eastAsia"/>
          <w:color w:val="auto"/>
          <w:szCs w:val="32"/>
        </w:rPr>
        <w:t xml:space="preserve">  </w:t>
      </w:r>
      <w:r w:rsidRPr="003A69CD">
        <w:rPr>
          <w:rFonts w:ascii="標楷體" w:hAnsi="標楷體" w:hint="eastAsia"/>
          <w:color w:val="auto"/>
          <w:szCs w:val="32"/>
        </w:rPr>
        <w:t>黃昭順  徐耀昌</w:t>
      </w:r>
      <w:r w:rsidR="007C0944" w:rsidRPr="003A69CD">
        <w:rPr>
          <w:rFonts w:ascii="標楷體" w:hAnsi="標楷體" w:hint="eastAsia"/>
          <w:color w:val="auto"/>
          <w:szCs w:val="32"/>
        </w:rPr>
        <w:t xml:space="preserve">  </w:t>
      </w:r>
      <w:r w:rsidRPr="003A69CD">
        <w:rPr>
          <w:rFonts w:ascii="標楷體" w:hAnsi="標楷體" w:hint="eastAsia"/>
          <w:color w:val="auto"/>
          <w:szCs w:val="32"/>
        </w:rPr>
        <w:t>楊瓊瓔  黃偉哲</w:t>
      </w:r>
      <w:r w:rsidR="007C0944" w:rsidRPr="003A69CD">
        <w:rPr>
          <w:rFonts w:ascii="標楷體" w:hAnsi="標楷體" w:hint="eastAsia"/>
          <w:color w:val="auto"/>
          <w:szCs w:val="32"/>
        </w:rPr>
        <w:t xml:space="preserve">  廖國棟  簡東明  </w:t>
      </w:r>
      <w:r w:rsidRPr="003A69CD">
        <w:rPr>
          <w:rFonts w:ascii="標楷體" w:hAnsi="標楷體" w:hint="eastAsia"/>
          <w:color w:val="auto"/>
          <w:szCs w:val="32"/>
        </w:rPr>
        <w:t>李慶華</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36.</w:t>
      </w:r>
      <w:r w:rsidR="003C5634" w:rsidRPr="003A69CD">
        <w:rPr>
          <w:rFonts w:ascii="標楷體" w:eastAsia="標楷體" w:hAnsi="標楷體" w:hint="eastAsia"/>
          <w:sz w:val="32"/>
          <w:szCs w:val="32"/>
        </w:rPr>
        <w:t>台灣中油股份有限公司轉投資「國光電力股份有限公司」，長期以高單價電力售予台灣電力股份有限公司（103年4.9元/度)，另一方面卻每年向台灣電力股份有限公司購電（3.6元/度)，買低賣高，顯非法定所謂以「餘電」售之，顯見台灣中油股份有限公司罔顧國人權益，苟且因循，有負納稅人付託。爰要求台灣中油股份有限公司103年度應即規劃閒置土地活化，配合發展再生能源，協助國人共度能源高價化難關；同時，自行發電電力應優先自用，餘電方得外售，也建請立法院經濟委員會就</w:t>
      </w:r>
      <w:r w:rsidR="007C0944" w:rsidRPr="003A69CD">
        <w:rPr>
          <w:rFonts w:ascii="標楷體" w:eastAsia="標楷體" w:hAnsi="標楷體" w:hint="eastAsia"/>
          <w:sz w:val="32"/>
          <w:szCs w:val="32"/>
        </w:rPr>
        <w:t>台</w:t>
      </w:r>
      <w:r w:rsidR="007C0944" w:rsidRPr="003A69CD">
        <w:rPr>
          <w:rFonts w:ascii="標楷體" w:eastAsia="標楷體" w:hAnsi="標楷體" w:hint="eastAsia"/>
          <w:sz w:val="32"/>
          <w:szCs w:val="32"/>
        </w:rPr>
        <w:lastRenderedPageBreak/>
        <w:t>灣中油股份有限公司</w:t>
      </w:r>
      <w:r w:rsidR="003C5634" w:rsidRPr="003A69CD">
        <w:rPr>
          <w:rFonts w:ascii="標楷體" w:eastAsia="標楷體" w:hAnsi="標楷體" w:hint="eastAsia"/>
          <w:sz w:val="32"/>
          <w:szCs w:val="32"/>
        </w:rPr>
        <w:t>層出不窮的弊案，安排專案報告，以督促加速改革。</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提案人：林滄敏  黃昭順  徐耀昌  黃偉哲  楊瓊瓔  李慶華</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hint="eastAsia"/>
          <w:sz w:val="32"/>
          <w:szCs w:val="32"/>
        </w:rPr>
        <w:t>37.</w:t>
      </w:r>
      <w:r w:rsidR="003C5634" w:rsidRPr="003A69CD">
        <w:rPr>
          <w:rFonts w:ascii="標楷體" w:eastAsia="標楷體" w:hAnsi="標楷體" w:hint="eastAsia"/>
          <w:sz w:val="32"/>
          <w:szCs w:val="32"/>
        </w:rPr>
        <w:t>建請台灣中油股份有限公司於油價連續3週調漲</w:t>
      </w:r>
      <w:r w:rsidR="00073566" w:rsidRPr="003A69CD">
        <w:rPr>
          <w:rFonts w:ascii="標楷體" w:eastAsia="標楷體" w:hAnsi="標楷體" w:hint="eastAsia"/>
          <w:sz w:val="32"/>
          <w:szCs w:val="32"/>
        </w:rPr>
        <w:t>，</w:t>
      </w:r>
      <w:r w:rsidR="003C5634" w:rsidRPr="003A69CD">
        <w:rPr>
          <w:rFonts w:ascii="標楷體" w:eastAsia="標楷體" w:hAnsi="標楷體" w:hint="eastAsia"/>
          <w:sz w:val="32"/>
          <w:szCs w:val="32"/>
        </w:rPr>
        <w:t>或累</w:t>
      </w:r>
      <w:r w:rsidR="007C0944" w:rsidRPr="003A69CD">
        <w:rPr>
          <w:rFonts w:ascii="標楷體" w:eastAsia="標楷體" w:hAnsi="標楷體" w:hint="eastAsia"/>
          <w:sz w:val="32"/>
          <w:szCs w:val="32"/>
        </w:rPr>
        <w:t>積</w:t>
      </w:r>
      <w:r w:rsidR="003C5634" w:rsidRPr="003A69CD">
        <w:rPr>
          <w:rFonts w:ascii="標楷體" w:eastAsia="標楷體" w:hAnsi="標楷體" w:hint="eastAsia"/>
          <w:sz w:val="32"/>
          <w:szCs w:val="32"/>
        </w:rPr>
        <w:t>漲幅達8%時，即應適時啟動「凍漲」機制，以降低民生痛苦。</w:t>
      </w:r>
    </w:p>
    <w:p w:rsidR="003C5634"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w:t>
      </w:r>
      <w:r w:rsidR="008013C5" w:rsidRPr="003A69CD">
        <w:rPr>
          <w:rFonts w:ascii="標楷體" w:hAnsi="標楷體" w:hint="eastAsia"/>
          <w:color w:val="auto"/>
          <w:szCs w:val="32"/>
        </w:rPr>
        <w:t>：</w:t>
      </w:r>
      <w:r w:rsidRPr="003A69CD">
        <w:rPr>
          <w:rFonts w:ascii="標楷體" w:hAnsi="標楷體" w:hint="eastAsia"/>
          <w:color w:val="auto"/>
          <w:szCs w:val="32"/>
        </w:rPr>
        <w:t>黃偉哲  陳明文  許忠信  楊瓊瓔  黃昭順  林滄敏  李慶華</w:t>
      </w:r>
    </w:p>
    <w:p w:rsidR="003C5634" w:rsidRPr="003A69CD" w:rsidRDefault="00153610" w:rsidP="00153610">
      <w:pPr>
        <w:pStyle w:val="afe"/>
        <w:spacing w:line="500" w:lineRule="exact"/>
        <w:ind w:leftChars="450" w:left="1944" w:hangingChars="135" w:hanging="449"/>
        <w:textAlignment w:val="center"/>
        <w:rPr>
          <w:rFonts w:ascii="標楷體" w:eastAsia="標楷體" w:hAnsi="標楷體"/>
          <w:sz w:val="32"/>
          <w:szCs w:val="32"/>
        </w:rPr>
      </w:pPr>
      <w:r w:rsidRPr="003A69CD">
        <w:rPr>
          <w:rFonts w:ascii="標楷體" w:eastAsia="標楷體" w:hAnsi="標楷體"/>
          <w:sz w:val="32"/>
          <w:szCs w:val="32"/>
        </w:rPr>
        <w:t>38</w:t>
      </w:r>
      <w:r w:rsidRPr="003A69CD">
        <w:rPr>
          <w:rFonts w:ascii="標楷體" w:eastAsia="標楷體" w:hAnsi="標楷體" w:hint="eastAsia"/>
          <w:sz w:val="32"/>
          <w:szCs w:val="32"/>
        </w:rPr>
        <w:t>.</w:t>
      </w:r>
      <w:r w:rsidR="003C5634" w:rsidRPr="003A69CD">
        <w:rPr>
          <w:rFonts w:ascii="標楷體" w:eastAsia="標楷體" w:hAnsi="標楷體" w:hint="eastAsia"/>
          <w:sz w:val="32"/>
          <w:szCs w:val="32"/>
        </w:rPr>
        <w:t>有鑑於油價之波動與國內物價波動有連動關係，現行浮動油價機制，每週參照國際原油價格調整，未能衡量國內物價及經濟情勢，2009年更曾發生油價連9漲，造成民生物價齊漲，民</w:t>
      </w:r>
      <w:r w:rsidR="007C0944" w:rsidRPr="003A69CD">
        <w:rPr>
          <w:rFonts w:ascii="標楷體" w:eastAsia="標楷體" w:hAnsi="標楷體" w:hint="eastAsia"/>
          <w:sz w:val="32"/>
          <w:szCs w:val="32"/>
        </w:rPr>
        <w:t>眾</w:t>
      </w:r>
      <w:r w:rsidR="003C5634" w:rsidRPr="003A69CD">
        <w:rPr>
          <w:rFonts w:ascii="標楷體" w:eastAsia="標楷體" w:hAnsi="標楷體" w:hint="eastAsia"/>
          <w:sz w:val="32"/>
          <w:szCs w:val="32"/>
        </w:rPr>
        <w:t>苦不堪言，爰建請現行浮動油價機制，於遭逢國內外重大經濟事件</w:t>
      </w:r>
      <w:r w:rsidR="007C0944" w:rsidRPr="003A69CD">
        <w:rPr>
          <w:rFonts w:ascii="標楷體" w:eastAsia="標楷體" w:hAnsi="標楷體" w:hint="eastAsia"/>
          <w:sz w:val="32"/>
          <w:szCs w:val="32"/>
        </w:rPr>
        <w:t>、</w:t>
      </w:r>
      <w:r w:rsidR="003C5634" w:rsidRPr="003A69CD">
        <w:rPr>
          <w:rFonts w:ascii="標楷體" w:eastAsia="標楷體" w:hAnsi="標楷體" w:hint="eastAsia"/>
          <w:sz w:val="32"/>
          <w:szCs w:val="32"/>
        </w:rPr>
        <w:t>嚴重天然災害</w:t>
      </w:r>
      <w:r w:rsidR="007C0944" w:rsidRPr="003A69CD">
        <w:rPr>
          <w:rFonts w:ascii="標楷體" w:eastAsia="標楷體" w:hAnsi="標楷體" w:hint="eastAsia"/>
          <w:sz w:val="32"/>
          <w:szCs w:val="32"/>
        </w:rPr>
        <w:t>、</w:t>
      </w:r>
      <w:r w:rsidR="003C5634" w:rsidRPr="003A69CD">
        <w:rPr>
          <w:rFonts w:ascii="標楷體" w:eastAsia="標楷體" w:hAnsi="標楷體" w:hint="eastAsia"/>
          <w:sz w:val="32"/>
          <w:szCs w:val="32"/>
        </w:rPr>
        <w:t>連續5週調漲或累計漲價幅度達10%時，暫停油價浮動。</w:t>
      </w:r>
    </w:p>
    <w:p w:rsidR="00194D1B" w:rsidRPr="003A69CD" w:rsidRDefault="003C5634" w:rsidP="0056100C">
      <w:pPr>
        <w:pStyle w:val="af5"/>
        <w:spacing w:line="500" w:lineRule="exact"/>
        <w:ind w:leftChars="950" w:left="4486" w:rightChars="100" w:right="332"/>
        <w:rPr>
          <w:rFonts w:ascii="標楷體" w:hAnsi="標楷體"/>
          <w:color w:val="auto"/>
          <w:szCs w:val="32"/>
        </w:rPr>
      </w:pPr>
      <w:r w:rsidRPr="003A69CD">
        <w:rPr>
          <w:rFonts w:ascii="標楷體" w:hAnsi="標楷體" w:hint="eastAsia"/>
          <w:color w:val="auto"/>
          <w:szCs w:val="32"/>
        </w:rPr>
        <w:t>提案人</w:t>
      </w:r>
      <w:r w:rsidR="008013C5" w:rsidRPr="003A69CD">
        <w:rPr>
          <w:rFonts w:ascii="標楷體" w:hAnsi="標楷體" w:hint="eastAsia"/>
          <w:color w:val="auto"/>
          <w:szCs w:val="32"/>
        </w:rPr>
        <w:t>：</w:t>
      </w:r>
      <w:r w:rsidRPr="003A69CD">
        <w:rPr>
          <w:rFonts w:ascii="標楷體" w:hAnsi="標楷體" w:hint="eastAsia"/>
          <w:color w:val="auto"/>
          <w:szCs w:val="32"/>
        </w:rPr>
        <w:t>黃昭順  楊瓊瓔  簡東明  徐耀昌  黃偉哲  李慶華</w:t>
      </w:r>
    </w:p>
    <w:p w:rsidR="00CA4B1C" w:rsidRPr="00A3527D" w:rsidRDefault="00CA4B1C" w:rsidP="00192535">
      <w:pPr>
        <w:widowControl/>
        <w:spacing w:beforeLines="50" w:before="244" w:line="500" w:lineRule="exact"/>
        <w:rPr>
          <w:b/>
        </w:rPr>
      </w:pPr>
      <w:r w:rsidRPr="00A3527D">
        <w:rPr>
          <w:rFonts w:hint="eastAsia"/>
          <w:b/>
        </w:rPr>
        <w:t>1</w:t>
      </w:r>
      <w:r w:rsidR="00192535">
        <w:rPr>
          <w:rFonts w:hint="eastAsia"/>
          <w:b/>
        </w:rPr>
        <w:t>03</w:t>
      </w:r>
      <w:r w:rsidRPr="00A3527D">
        <w:rPr>
          <w:rFonts w:hint="eastAsia"/>
          <w:b/>
        </w:rPr>
        <w:t>年</w:t>
      </w:r>
      <w:r w:rsidRPr="00A3527D">
        <w:rPr>
          <w:rFonts w:hint="eastAsia"/>
          <w:b/>
        </w:rPr>
        <w:t>1</w:t>
      </w:r>
      <w:r w:rsidRPr="00A3527D">
        <w:rPr>
          <w:rFonts w:hint="eastAsia"/>
          <w:b/>
        </w:rPr>
        <w:t>月</w:t>
      </w:r>
      <w:r w:rsidR="00192535">
        <w:rPr>
          <w:rFonts w:hint="eastAsia"/>
          <w:b/>
        </w:rPr>
        <w:t>8</w:t>
      </w:r>
      <w:r w:rsidRPr="00A3527D">
        <w:rPr>
          <w:rFonts w:hint="eastAsia"/>
          <w:b/>
        </w:rPr>
        <w:t>日（星期三）</w:t>
      </w:r>
    </w:p>
    <w:p w:rsidR="00CA4B1C" w:rsidRPr="00A3527D" w:rsidRDefault="00CA4B1C" w:rsidP="00ED2986">
      <w:pPr>
        <w:spacing w:line="500" w:lineRule="exact"/>
        <w:ind w:leftChars="469" w:left="1828" w:hangingChars="81" w:hanging="269"/>
        <w:jc w:val="both"/>
        <w:rPr>
          <w:szCs w:val="32"/>
        </w:rPr>
      </w:pPr>
      <w:r w:rsidRPr="00A3527D">
        <w:rPr>
          <w:rFonts w:hint="eastAsia"/>
          <w:b/>
          <w:szCs w:val="36"/>
        </w:rPr>
        <w:t>討</w:t>
      </w:r>
      <w:r w:rsidRPr="00A3527D">
        <w:rPr>
          <w:rFonts w:hint="eastAsia"/>
          <w:b/>
          <w:szCs w:val="36"/>
        </w:rPr>
        <w:t xml:space="preserve">  </w:t>
      </w:r>
      <w:r w:rsidRPr="00A3527D">
        <w:rPr>
          <w:rFonts w:hint="eastAsia"/>
          <w:b/>
          <w:szCs w:val="36"/>
        </w:rPr>
        <w:t>論</w:t>
      </w:r>
      <w:r w:rsidRPr="00A3527D">
        <w:rPr>
          <w:rFonts w:hint="eastAsia"/>
          <w:b/>
          <w:szCs w:val="36"/>
        </w:rPr>
        <w:t xml:space="preserve">  </w:t>
      </w:r>
      <w:r w:rsidRPr="00A3527D">
        <w:rPr>
          <w:rFonts w:hint="eastAsia"/>
          <w:b/>
          <w:szCs w:val="36"/>
        </w:rPr>
        <w:t>事</w:t>
      </w:r>
      <w:r w:rsidRPr="00A3527D">
        <w:rPr>
          <w:rFonts w:hint="eastAsia"/>
          <w:b/>
          <w:szCs w:val="36"/>
        </w:rPr>
        <w:t xml:space="preserve">  </w:t>
      </w:r>
      <w:r w:rsidRPr="00A3527D">
        <w:rPr>
          <w:rFonts w:hint="eastAsia"/>
          <w:b/>
          <w:szCs w:val="36"/>
        </w:rPr>
        <w:t>項</w:t>
      </w:r>
    </w:p>
    <w:p w:rsidR="00D729FA" w:rsidRPr="00A3527D" w:rsidRDefault="00192535" w:rsidP="00192535">
      <w:pPr>
        <w:widowControl/>
        <w:spacing w:line="500" w:lineRule="exact"/>
        <w:ind w:left="665" w:hangingChars="200" w:hanging="665"/>
      </w:pPr>
      <w:r w:rsidRPr="00192535">
        <w:rPr>
          <w:rFonts w:hint="eastAsia"/>
          <w:b/>
        </w:rPr>
        <w:t>一、審查本院委員蘇震清等</w:t>
      </w:r>
      <w:r w:rsidRPr="00192535">
        <w:rPr>
          <w:rFonts w:hint="eastAsia"/>
          <w:b/>
        </w:rPr>
        <w:t>29</w:t>
      </w:r>
      <w:r w:rsidRPr="00192535">
        <w:rPr>
          <w:rFonts w:hint="eastAsia"/>
          <w:b/>
        </w:rPr>
        <w:t>人擬具「動物保護法第十一條及第三十一條條文修正草案」案。（詢答及處理）</w:t>
      </w:r>
    </w:p>
    <w:p w:rsidR="00C17834" w:rsidRPr="00A3527D" w:rsidRDefault="00192535" w:rsidP="00192535">
      <w:pPr>
        <w:widowControl/>
        <w:spacing w:line="500" w:lineRule="exact"/>
        <w:ind w:left="665" w:hangingChars="200" w:hanging="665"/>
        <w:rPr>
          <w:b/>
        </w:rPr>
      </w:pPr>
      <w:r w:rsidRPr="00192535">
        <w:rPr>
          <w:rFonts w:hint="eastAsia"/>
          <w:b/>
        </w:rPr>
        <w:t>二、審查本院委員王惠美等</w:t>
      </w:r>
      <w:r w:rsidRPr="00192535">
        <w:rPr>
          <w:rFonts w:hint="eastAsia"/>
          <w:b/>
        </w:rPr>
        <w:t>16</w:t>
      </w:r>
      <w:r w:rsidRPr="00192535">
        <w:rPr>
          <w:rFonts w:hint="eastAsia"/>
          <w:b/>
        </w:rPr>
        <w:t>人擬具「農會法部分條文修正草案」案。（詢答及處理）</w:t>
      </w:r>
    </w:p>
    <w:p w:rsidR="00192535" w:rsidRDefault="00192535" w:rsidP="00192535">
      <w:pPr>
        <w:widowControl/>
        <w:spacing w:line="500" w:lineRule="exact"/>
        <w:ind w:left="332" w:hangingChars="100" w:hanging="332"/>
      </w:pPr>
      <w:r w:rsidRPr="00A3527D">
        <w:rPr>
          <w:rFonts w:hint="eastAsia"/>
        </w:rPr>
        <w:t>（委員</w:t>
      </w:r>
      <w:r w:rsidR="00C7121B">
        <w:rPr>
          <w:rFonts w:hint="eastAsia"/>
        </w:rPr>
        <w:t>蘇震清</w:t>
      </w:r>
      <w:r w:rsidR="00DA15E6">
        <w:rPr>
          <w:rFonts w:ascii="標楷體" w:hAnsi="標楷體" w:hint="eastAsia"/>
        </w:rPr>
        <w:t>、</w:t>
      </w:r>
      <w:r w:rsidR="00DA15E6">
        <w:rPr>
          <w:rFonts w:hint="eastAsia"/>
        </w:rPr>
        <w:t>王惠美</w:t>
      </w:r>
      <w:r w:rsidRPr="00A3527D">
        <w:rPr>
          <w:rFonts w:hint="eastAsia"/>
        </w:rPr>
        <w:t>說明提案要旨，</w:t>
      </w:r>
      <w:r w:rsidR="00DA15E6" w:rsidRPr="00DA15E6">
        <w:rPr>
          <w:rFonts w:hint="eastAsia"/>
        </w:rPr>
        <w:t>行政院農業委員會</w:t>
      </w:r>
      <w:r w:rsidR="00DA15E6">
        <w:rPr>
          <w:rFonts w:hint="eastAsia"/>
        </w:rPr>
        <w:t>陳</w:t>
      </w:r>
      <w:r w:rsidR="00DA15E6" w:rsidRPr="00DA15E6">
        <w:rPr>
          <w:rFonts w:hint="eastAsia"/>
        </w:rPr>
        <w:t>主任委員</w:t>
      </w:r>
      <w:r w:rsidRPr="00A3527D">
        <w:rPr>
          <w:rFonts w:hint="eastAsia"/>
        </w:rPr>
        <w:t>就委員提案報</w:t>
      </w:r>
      <w:r w:rsidRPr="002C6F28">
        <w:rPr>
          <w:rFonts w:hint="eastAsia"/>
        </w:rPr>
        <w:t>告後，委員許忠信、丁守中、</w:t>
      </w:r>
      <w:r w:rsidR="00167071" w:rsidRPr="002C6F28">
        <w:rPr>
          <w:rFonts w:hint="eastAsia"/>
        </w:rPr>
        <w:t>陳明文、</w:t>
      </w:r>
      <w:r w:rsidR="00861FF3" w:rsidRPr="002C6F28">
        <w:rPr>
          <w:rFonts w:hint="eastAsia"/>
        </w:rPr>
        <w:t>李慶華</w:t>
      </w:r>
      <w:r w:rsidR="00167071" w:rsidRPr="002C6F28">
        <w:rPr>
          <w:rFonts w:hint="eastAsia"/>
        </w:rPr>
        <w:t>、</w:t>
      </w:r>
      <w:r w:rsidR="004C60E4" w:rsidRPr="002C6F28">
        <w:rPr>
          <w:rFonts w:hint="eastAsia"/>
        </w:rPr>
        <w:t>黃昭順</w:t>
      </w:r>
      <w:r w:rsidR="00167071" w:rsidRPr="002C6F28">
        <w:rPr>
          <w:rFonts w:hint="eastAsia"/>
        </w:rPr>
        <w:t>、</w:t>
      </w:r>
      <w:r w:rsidR="004C60E4" w:rsidRPr="002C6F28">
        <w:rPr>
          <w:rFonts w:hint="eastAsia"/>
        </w:rPr>
        <w:t>廖國棟、蘇震清、楊瓊瓔</w:t>
      </w:r>
      <w:r w:rsidR="00707412" w:rsidRPr="002C6F28">
        <w:rPr>
          <w:rFonts w:hint="eastAsia"/>
        </w:rPr>
        <w:t>、許添財</w:t>
      </w:r>
      <w:r w:rsidR="00EB35FF" w:rsidRPr="002C6F28">
        <w:rPr>
          <w:rFonts w:hint="eastAsia"/>
        </w:rPr>
        <w:t>、高志鵬</w:t>
      </w:r>
      <w:r w:rsidR="004C60E4" w:rsidRPr="002C6F28">
        <w:rPr>
          <w:rFonts w:hint="eastAsia"/>
        </w:rPr>
        <w:t>、</w:t>
      </w:r>
      <w:r w:rsidR="005029AF" w:rsidRPr="002C6F28">
        <w:rPr>
          <w:rFonts w:hint="eastAsia"/>
        </w:rPr>
        <w:t>蘇清泉</w:t>
      </w:r>
      <w:r w:rsidR="004C60E4" w:rsidRPr="002C6F28">
        <w:rPr>
          <w:rFonts w:hint="eastAsia"/>
        </w:rPr>
        <w:t>、</w:t>
      </w:r>
      <w:r w:rsidRPr="002C6F28">
        <w:rPr>
          <w:rFonts w:hint="eastAsia"/>
        </w:rPr>
        <w:t>黃偉哲</w:t>
      </w:r>
      <w:r w:rsidR="00286201" w:rsidRPr="002C6F28">
        <w:rPr>
          <w:rFonts w:hint="eastAsia"/>
        </w:rPr>
        <w:t>、王惠美</w:t>
      </w:r>
      <w:r w:rsidR="005029AF" w:rsidRPr="002C6F28">
        <w:rPr>
          <w:rFonts w:hint="eastAsia"/>
        </w:rPr>
        <w:t>、</w:t>
      </w:r>
      <w:r w:rsidR="002D605C" w:rsidRPr="002C6F28">
        <w:rPr>
          <w:rFonts w:hint="eastAsia"/>
        </w:rPr>
        <w:t>李桐豪</w:t>
      </w:r>
      <w:r w:rsidR="00F72EBC" w:rsidRPr="002C6F28">
        <w:rPr>
          <w:rFonts w:hint="eastAsia"/>
        </w:rPr>
        <w:t>、林滄敏</w:t>
      </w:r>
      <w:r w:rsidRPr="002C6F28">
        <w:rPr>
          <w:rFonts w:hint="eastAsia"/>
        </w:rPr>
        <w:t>及</w:t>
      </w:r>
      <w:r w:rsidR="00F72EBC" w:rsidRPr="002C6F28">
        <w:rPr>
          <w:rFonts w:hint="eastAsia"/>
        </w:rPr>
        <w:t>陳其邁</w:t>
      </w:r>
      <w:r w:rsidRPr="002C6F28">
        <w:rPr>
          <w:rFonts w:hint="eastAsia"/>
        </w:rPr>
        <w:t>等</w:t>
      </w:r>
      <w:r w:rsidRPr="002C6F28">
        <w:rPr>
          <w:rFonts w:hint="eastAsia"/>
        </w:rPr>
        <w:t>1</w:t>
      </w:r>
      <w:r w:rsidR="00F72EBC" w:rsidRPr="002C6F28">
        <w:rPr>
          <w:rFonts w:hint="eastAsia"/>
        </w:rPr>
        <w:t>6</w:t>
      </w:r>
      <w:r w:rsidRPr="002C6F28">
        <w:rPr>
          <w:rFonts w:hint="eastAsia"/>
        </w:rPr>
        <w:t>人提出質</w:t>
      </w:r>
      <w:r w:rsidRPr="00A3527D">
        <w:rPr>
          <w:rFonts w:hint="eastAsia"/>
        </w:rPr>
        <w:t>詢，均由</w:t>
      </w:r>
      <w:r w:rsidR="00DA15E6" w:rsidRPr="00DA15E6">
        <w:rPr>
          <w:rFonts w:hint="eastAsia"/>
        </w:rPr>
        <w:t>行政院農業委員會</w:t>
      </w:r>
      <w:r w:rsidR="00DA15E6">
        <w:rPr>
          <w:rFonts w:hint="eastAsia"/>
        </w:rPr>
        <w:t>陳</w:t>
      </w:r>
      <w:r w:rsidR="00DA15E6" w:rsidRPr="00DA15E6">
        <w:rPr>
          <w:rFonts w:hint="eastAsia"/>
        </w:rPr>
        <w:t>主任委員</w:t>
      </w:r>
      <w:r w:rsidR="00E61ECC" w:rsidRPr="00A3527D">
        <w:rPr>
          <w:rFonts w:hint="eastAsia"/>
        </w:rPr>
        <w:t>、</w:t>
      </w:r>
      <w:r w:rsidR="00E61ECC">
        <w:rPr>
          <w:rFonts w:hint="eastAsia"/>
        </w:rPr>
        <w:t>動植物防疫檢疫局張局長及</w:t>
      </w:r>
      <w:r w:rsidR="00861FF3" w:rsidRPr="00861FF3">
        <w:rPr>
          <w:rFonts w:hint="eastAsia"/>
        </w:rPr>
        <w:t>衛生福利部食品</w:t>
      </w:r>
      <w:r w:rsidR="00861FF3" w:rsidRPr="00861FF3">
        <w:rPr>
          <w:rFonts w:hint="eastAsia"/>
        </w:rPr>
        <w:lastRenderedPageBreak/>
        <w:t>藥物管理署戴簡任技正</w:t>
      </w:r>
      <w:r w:rsidRPr="00A3527D">
        <w:rPr>
          <w:rFonts w:hint="eastAsia"/>
        </w:rPr>
        <w:t>即席答復。委員</w:t>
      </w:r>
      <w:r w:rsidR="002C6F28" w:rsidRPr="002C6F28">
        <w:rPr>
          <w:rFonts w:hint="eastAsia"/>
        </w:rPr>
        <w:t>簡東明、</w:t>
      </w:r>
      <w:r w:rsidR="00DA15E6" w:rsidRPr="002C6F28">
        <w:rPr>
          <w:rFonts w:hint="eastAsia"/>
        </w:rPr>
        <w:t>江惠貞</w:t>
      </w:r>
      <w:r w:rsidR="00DA15E6" w:rsidRPr="002C6F28">
        <w:rPr>
          <w:rFonts w:ascii="標楷體" w:hAnsi="標楷體" w:hint="eastAsia"/>
        </w:rPr>
        <w:t>、</w:t>
      </w:r>
      <w:r w:rsidR="002C6F28" w:rsidRPr="002C6F28">
        <w:rPr>
          <w:rFonts w:ascii="標楷體" w:hAnsi="標楷體" w:hint="eastAsia"/>
        </w:rPr>
        <w:t>蕭美琴</w:t>
      </w:r>
      <w:r w:rsidRPr="002C6F28">
        <w:rPr>
          <w:rFonts w:hint="eastAsia"/>
        </w:rPr>
        <w:t>、</w:t>
      </w:r>
      <w:r w:rsidR="002C6F28" w:rsidRPr="002C6F28">
        <w:rPr>
          <w:rFonts w:hint="eastAsia"/>
        </w:rPr>
        <w:t>張嘉郡</w:t>
      </w:r>
      <w:r w:rsidRPr="00A3527D">
        <w:rPr>
          <w:rFonts w:hint="eastAsia"/>
        </w:rPr>
        <w:t>所提書面質詢，列入紀錄，刊登公報，請相關主管機關以書面答復，並副知本委員會。委員口頭質詢</w:t>
      </w:r>
      <w:r w:rsidR="003B5188">
        <w:rPr>
          <w:rFonts w:hint="eastAsia"/>
        </w:rPr>
        <w:t>中要求提供之相關資料</w:t>
      </w:r>
      <w:r w:rsidRPr="00A3527D">
        <w:rPr>
          <w:rFonts w:hint="eastAsia"/>
        </w:rPr>
        <w:t>，請</w:t>
      </w:r>
      <w:r w:rsidR="003B5188">
        <w:rPr>
          <w:rFonts w:hint="eastAsia"/>
        </w:rPr>
        <w:t>行政院農業委員會</w:t>
      </w:r>
      <w:r w:rsidRPr="00A3527D">
        <w:rPr>
          <w:rFonts w:hint="eastAsia"/>
        </w:rPr>
        <w:t>於</w:t>
      </w:r>
      <w:r w:rsidRPr="00A3527D">
        <w:rPr>
          <w:rFonts w:hint="eastAsia"/>
        </w:rPr>
        <w:t>1</w:t>
      </w:r>
      <w:r w:rsidRPr="00A3527D">
        <w:rPr>
          <w:rFonts w:hint="eastAsia"/>
        </w:rPr>
        <w:t>週內</w:t>
      </w:r>
      <w:r w:rsidR="003B5188">
        <w:rPr>
          <w:rFonts w:hint="eastAsia"/>
        </w:rPr>
        <w:t>送交</w:t>
      </w:r>
      <w:r w:rsidRPr="00A3527D">
        <w:rPr>
          <w:rFonts w:hint="eastAsia"/>
        </w:rPr>
        <w:t>本委員會</w:t>
      </w:r>
      <w:r w:rsidR="003B5188">
        <w:rPr>
          <w:rFonts w:ascii="標楷體" w:hAnsi="標楷體" w:hint="eastAsia"/>
        </w:rPr>
        <w:t>，</w:t>
      </w:r>
      <w:r w:rsidR="003B5188">
        <w:rPr>
          <w:rFonts w:hint="eastAsia"/>
        </w:rPr>
        <w:t>並分送相關委員</w:t>
      </w:r>
      <w:r w:rsidRPr="00A3527D">
        <w:rPr>
          <w:rFonts w:hint="eastAsia"/>
        </w:rPr>
        <w:t>。）</w:t>
      </w:r>
    </w:p>
    <w:p w:rsidR="00B24EF1" w:rsidRPr="00A3527D" w:rsidRDefault="0008719C" w:rsidP="00A3527D">
      <w:pPr>
        <w:widowControl/>
        <w:spacing w:line="500" w:lineRule="exact"/>
        <w:ind w:left="665" w:hangingChars="200" w:hanging="665"/>
        <w:rPr>
          <w:b/>
        </w:rPr>
      </w:pPr>
      <w:r w:rsidRPr="00A3527D">
        <w:rPr>
          <w:rFonts w:hint="eastAsia"/>
          <w:b/>
        </w:rPr>
        <w:t>決議：</w:t>
      </w:r>
      <w:r w:rsidR="00BC4B6D" w:rsidRPr="00A3527D">
        <w:rPr>
          <w:b/>
        </w:rPr>
        <w:t xml:space="preserve"> </w:t>
      </w:r>
    </w:p>
    <w:p w:rsidR="00C17834" w:rsidRPr="003B5188" w:rsidRDefault="003B5188" w:rsidP="003B5188">
      <w:pPr>
        <w:widowControl/>
        <w:spacing w:line="500" w:lineRule="exact"/>
        <w:ind w:leftChars="100" w:left="997" w:hangingChars="200" w:hanging="665"/>
        <w:jc w:val="both"/>
        <w:rPr>
          <w:color w:val="FF0000"/>
        </w:rPr>
      </w:pPr>
      <w:r w:rsidRPr="003B5188">
        <w:rPr>
          <w:rFonts w:hint="eastAsia"/>
        </w:rPr>
        <w:t>一、</w:t>
      </w:r>
      <w:r w:rsidR="00861FF3" w:rsidRPr="003B5188">
        <w:rPr>
          <w:rFonts w:hint="eastAsia"/>
        </w:rPr>
        <w:t>本院委員蘇震清等</w:t>
      </w:r>
      <w:r w:rsidR="00861FF3" w:rsidRPr="003B5188">
        <w:rPr>
          <w:rFonts w:hint="eastAsia"/>
        </w:rPr>
        <w:t>29</w:t>
      </w:r>
      <w:r w:rsidR="00861FF3" w:rsidRPr="003B5188">
        <w:rPr>
          <w:rFonts w:hint="eastAsia"/>
        </w:rPr>
        <w:t>人擬具「動物保護法第十一條及第三十一條條文修正草案」案</w:t>
      </w:r>
      <w:r w:rsidR="0008719C" w:rsidRPr="003B5188">
        <w:rPr>
          <w:rFonts w:hint="eastAsia"/>
        </w:rPr>
        <w:t>，</w:t>
      </w:r>
      <w:r w:rsidR="00BC4B6D" w:rsidRPr="003B5188">
        <w:rPr>
          <w:rFonts w:hint="eastAsia"/>
        </w:rPr>
        <w:t>報告及詢答完畢，另擇期繼續審查。</w:t>
      </w:r>
    </w:p>
    <w:p w:rsidR="00763C9B" w:rsidRPr="003B5188" w:rsidRDefault="003B5188" w:rsidP="003B5188">
      <w:pPr>
        <w:widowControl/>
        <w:spacing w:beforeLines="30" w:before="146" w:line="500" w:lineRule="exact"/>
        <w:ind w:leftChars="100" w:left="997" w:hangingChars="200" w:hanging="665"/>
        <w:jc w:val="both"/>
        <w:rPr>
          <w:szCs w:val="32"/>
        </w:rPr>
      </w:pPr>
      <w:r w:rsidRPr="003B5188">
        <w:rPr>
          <w:rFonts w:hint="eastAsia"/>
        </w:rPr>
        <w:t>二</w:t>
      </w:r>
      <w:r w:rsidRPr="003B5188">
        <w:rPr>
          <w:rFonts w:ascii="標楷體" w:hAnsi="標楷體" w:hint="eastAsia"/>
        </w:rPr>
        <w:t>、</w:t>
      </w:r>
      <w:r w:rsidR="00861FF3" w:rsidRPr="003B5188">
        <w:rPr>
          <w:rFonts w:hint="eastAsia"/>
        </w:rPr>
        <w:t>本院委員王惠美等</w:t>
      </w:r>
      <w:r w:rsidR="00861FF3" w:rsidRPr="003B5188">
        <w:rPr>
          <w:rFonts w:hint="eastAsia"/>
        </w:rPr>
        <w:t>16</w:t>
      </w:r>
      <w:r w:rsidR="00861FF3" w:rsidRPr="003B5188">
        <w:rPr>
          <w:rFonts w:hint="eastAsia"/>
        </w:rPr>
        <w:t>人擬具「農會法部分條文修正草案」案</w:t>
      </w:r>
      <w:r w:rsidR="00B24EF1" w:rsidRPr="003B5188">
        <w:rPr>
          <w:rFonts w:hint="eastAsia"/>
        </w:rPr>
        <w:t>，</w:t>
      </w:r>
      <w:r w:rsidRPr="003B5188">
        <w:rPr>
          <w:rFonts w:hint="eastAsia"/>
        </w:rPr>
        <w:t>全案照案通過</w:t>
      </w:r>
      <w:r w:rsidRPr="003B5188">
        <w:rPr>
          <w:rFonts w:ascii="標楷體" w:hAnsi="標楷體" w:hint="eastAsia"/>
        </w:rPr>
        <w:t>，</w:t>
      </w:r>
      <w:r w:rsidR="00B24EF1" w:rsidRPr="003B5188">
        <w:rPr>
          <w:rFonts w:hint="eastAsia"/>
        </w:rPr>
        <w:t>審查完竣，</w:t>
      </w:r>
      <w:r w:rsidRPr="003B5188">
        <w:rPr>
          <w:rFonts w:ascii="標楷體" w:hAnsi="標楷體" w:hint="eastAsia"/>
        </w:rPr>
        <w:t>擬具審查報告，提報院會討論；院會討論前，不須交由黨團協商。院會討論本案時，由楊召集委員瓊瓔補充說明。</w:t>
      </w:r>
    </w:p>
    <w:p w:rsidR="00CA4B1C" w:rsidRPr="00A3527D" w:rsidRDefault="00CA4B1C" w:rsidP="00ED2986">
      <w:pPr>
        <w:tabs>
          <w:tab w:val="left" w:pos="1328"/>
        </w:tabs>
        <w:snapToGrid w:val="0"/>
        <w:spacing w:beforeLines="30" w:before="146" w:line="500" w:lineRule="exact"/>
        <w:ind w:leftChars="-299" w:left="-994" w:firstLine="992"/>
        <w:rPr>
          <w:b/>
        </w:rPr>
      </w:pPr>
      <w:r w:rsidRPr="00A3527D">
        <w:rPr>
          <w:b/>
        </w:rPr>
        <w:t>散會</w:t>
      </w:r>
    </w:p>
    <w:sectPr w:rsidR="00CA4B1C" w:rsidRPr="00A3527D" w:rsidSect="00BF4B1B">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D44" w:rsidRDefault="00FB7D44">
      <w:r>
        <w:separator/>
      </w:r>
    </w:p>
  </w:endnote>
  <w:endnote w:type="continuationSeparator" w:id="0">
    <w:p w:rsidR="00FB7D44" w:rsidRDefault="00FB7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09" w:rsidRDefault="000D670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0D6709" w:rsidRDefault="000D670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0D6709" w:rsidRPr="00327848" w:rsidRDefault="000D6709">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523081" w:rsidRPr="00523081">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D44" w:rsidRDefault="00FB7D44">
      <w:r>
        <w:separator/>
      </w:r>
    </w:p>
  </w:footnote>
  <w:footnote w:type="continuationSeparator" w:id="0">
    <w:p w:rsidR="00FB7D44" w:rsidRDefault="00FB7D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2E49"/>
    <w:multiLevelType w:val="hybridMultilevel"/>
    <w:tmpl w:val="531853E8"/>
    <w:lvl w:ilvl="0" w:tplc="65FA7D9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85B630E"/>
    <w:multiLevelType w:val="hybridMultilevel"/>
    <w:tmpl w:val="29040718"/>
    <w:lvl w:ilvl="0" w:tplc="6DF49E1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0110E7B"/>
    <w:multiLevelType w:val="hybridMultilevel"/>
    <w:tmpl w:val="6F882404"/>
    <w:lvl w:ilvl="0" w:tplc="7024973C">
      <w:start w:val="1"/>
      <w:numFmt w:val="ideographLegalTraditional"/>
      <w:lvlText w:val="%1、"/>
      <w:lvlJc w:val="left"/>
      <w:pPr>
        <w:ind w:left="1004" w:hanging="72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DA30B70"/>
    <w:multiLevelType w:val="hybridMultilevel"/>
    <w:tmpl w:val="729667E4"/>
    <w:lvl w:ilvl="0" w:tplc="617E9570">
      <w:start w:val="1"/>
      <w:numFmt w:val="decimal"/>
      <w:lvlText w:val="%1."/>
      <w:lvlJc w:val="left"/>
      <w:pPr>
        <w:ind w:left="692" w:hanging="360"/>
      </w:pPr>
      <w:rPr>
        <w:rFonts w:cs="Times New Roman" w:hint="default"/>
      </w:rPr>
    </w:lvl>
    <w:lvl w:ilvl="1" w:tplc="04090019" w:tentative="1">
      <w:start w:val="1"/>
      <w:numFmt w:val="ideographTraditional"/>
      <w:lvlText w:val="%2、"/>
      <w:lvlJc w:val="left"/>
      <w:pPr>
        <w:ind w:left="1292" w:hanging="480"/>
      </w:pPr>
      <w:rPr>
        <w:rFonts w:cs="Times New Roman"/>
      </w:rPr>
    </w:lvl>
    <w:lvl w:ilvl="2" w:tplc="0409001B" w:tentative="1">
      <w:start w:val="1"/>
      <w:numFmt w:val="lowerRoman"/>
      <w:lvlText w:val="%3."/>
      <w:lvlJc w:val="right"/>
      <w:pPr>
        <w:ind w:left="1772" w:hanging="480"/>
      </w:pPr>
      <w:rPr>
        <w:rFonts w:cs="Times New Roman"/>
      </w:rPr>
    </w:lvl>
    <w:lvl w:ilvl="3" w:tplc="0409000F" w:tentative="1">
      <w:start w:val="1"/>
      <w:numFmt w:val="decimal"/>
      <w:lvlText w:val="%4."/>
      <w:lvlJc w:val="left"/>
      <w:pPr>
        <w:ind w:left="2252" w:hanging="480"/>
      </w:pPr>
      <w:rPr>
        <w:rFonts w:cs="Times New Roman"/>
      </w:rPr>
    </w:lvl>
    <w:lvl w:ilvl="4" w:tplc="04090019" w:tentative="1">
      <w:start w:val="1"/>
      <w:numFmt w:val="ideographTraditional"/>
      <w:lvlText w:val="%5、"/>
      <w:lvlJc w:val="left"/>
      <w:pPr>
        <w:ind w:left="2732" w:hanging="480"/>
      </w:pPr>
      <w:rPr>
        <w:rFonts w:cs="Times New Roman"/>
      </w:rPr>
    </w:lvl>
    <w:lvl w:ilvl="5" w:tplc="0409001B" w:tentative="1">
      <w:start w:val="1"/>
      <w:numFmt w:val="lowerRoman"/>
      <w:lvlText w:val="%6."/>
      <w:lvlJc w:val="right"/>
      <w:pPr>
        <w:ind w:left="3212" w:hanging="480"/>
      </w:pPr>
      <w:rPr>
        <w:rFonts w:cs="Times New Roman"/>
      </w:rPr>
    </w:lvl>
    <w:lvl w:ilvl="6" w:tplc="0409000F" w:tentative="1">
      <w:start w:val="1"/>
      <w:numFmt w:val="decimal"/>
      <w:lvlText w:val="%7."/>
      <w:lvlJc w:val="left"/>
      <w:pPr>
        <w:ind w:left="3692" w:hanging="480"/>
      </w:pPr>
      <w:rPr>
        <w:rFonts w:cs="Times New Roman"/>
      </w:rPr>
    </w:lvl>
    <w:lvl w:ilvl="7" w:tplc="04090019" w:tentative="1">
      <w:start w:val="1"/>
      <w:numFmt w:val="ideographTraditional"/>
      <w:lvlText w:val="%8、"/>
      <w:lvlJc w:val="left"/>
      <w:pPr>
        <w:ind w:left="4172" w:hanging="480"/>
      </w:pPr>
      <w:rPr>
        <w:rFonts w:cs="Times New Roman"/>
      </w:rPr>
    </w:lvl>
    <w:lvl w:ilvl="8" w:tplc="0409001B" w:tentative="1">
      <w:start w:val="1"/>
      <w:numFmt w:val="lowerRoman"/>
      <w:lvlText w:val="%9."/>
      <w:lvlJc w:val="right"/>
      <w:pPr>
        <w:ind w:left="4652" w:hanging="480"/>
      </w:pPr>
      <w:rPr>
        <w:rFonts w:cs="Times New Roman"/>
      </w:rPr>
    </w:lvl>
  </w:abstractNum>
  <w:abstractNum w:abstractNumId="5">
    <w:nsid w:val="78720B8A"/>
    <w:multiLevelType w:val="hybridMultilevel"/>
    <w:tmpl w:val="6F882404"/>
    <w:lvl w:ilvl="0" w:tplc="7024973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4"/>
  </w:num>
  <w:num w:numId="4">
    <w:abstractNumId w:val="2"/>
  </w:num>
  <w:num w:numId="5">
    <w:abstractNumId w:val="1"/>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32"/>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21FD"/>
    <w:rsid w:val="00002EBA"/>
    <w:rsid w:val="00003440"/>
    <w:rsid w:val="000043FD"/>
    <w:rsid w:val="000053DA"/>
    <w:rsid w:val="00005BCC"/>
    <w:rsid w:val="00006C6F"/>
    <w:rsid w:val="00006CB3"/>
    <w:rsid w:val="00007094"/>
    <w:rsid w:val="000079CC"/>
    <w:rsid w:val="00007BAE"/>
    <w:rsid w:val="00007DA8"/>
    <w:rsid w:val="000107F6"/>
    <w:rsid w:val="00011AD4"/>
    <w:rsid w:val="00011D7C"/>
    <w:rsid w:val="00012291"/>
    <w:rsid w:val="000124BE"/>
    <w:rsid w:val="00012BD6"/>
    <w:rsid w:val="00012FBA"/>
    <w:rsid w:val="0001354A"/>
    <w:rsid w:val="000143D1"/>
    <w:rsid w:val="00014D1A"/>
    <w:rsid w:val="00014F6B"/>
    <w:rsid w:val="000162BD"/>
    <w:rsid w:val="00017071"/>
    <w:rsid w:val="000172B2"/>
    <w:rsid w:val="000172DE"/>
    <w:rsid w:val="000205FD"/>
    <w:rsid w:val="00020681"/>
    <w:rsid w:val="0002125D"/>
    <w:rsid w:val="0002157E"/>
    <w:rsid w:val="00021DC6"/>
    <w:rsid w:val="0002205F"/>
    <w:rsid w:val="000228BC"/>
    <w:rsid w:val="00023953"/>
    <w:rsid w:val="00023E31"/>
    <w:rsid w:val="00023F30"/>
    <w:rsid w:val="000257E2"/>
    <w:rsid w:val="00025A2C"/>
    <w:rsid w:val="00025AC3"/>
    <w:rsid w:val="0002615A"/>
    <w:rsid w:val="00026512"/>
    <w:rsid w:val="0002672C"/>
    <w:rsid w:val="000270BF"/>
    <w:rsid w:val="0002720E"/>
    <w:rsid w:val="0002791D"/>
    <w:rsid w:val="000316C7"/>
    <w:rsid w:val="00031EB5"/>
    <w:rsid w:val="00031F0D"/>
    <w:rsid w:val="000320AC"/>
    <w:rsid w:val="000327DE"/>
    <w:rsid w:val="00035264"/>
    <w:rsid w:val="00037D24"/>
    <w:rsid w:val="000400F8"/>
    <w:rsid w:val="000412CA"/>
    <w:rsid w:val="00042CBB"/>
    <w:rsid w:val="000441E8"/>
    <w:rsid w:val="0004531C"/>
    <w:rsid w:val="00046240"/>
    <w:rsid w:val="00046EEF"/>
    <w:rsid w:val="00047BA2"/>
    <w:rsid w:val="00047FAA"/>
    <w:rsid w:val="00050A78"/>
    <w:rsid w:val="000513CF"/>
    <w:rsid w:val="000526A7"/>
    <w:rsid w:val="00052FC6"/>
    <w:rsid w:val="000534AF"/>
    <w:rsid w:val="00053536"/>
    <w:rsid w:val="00053BA6"/>
    <w:rsid w:val="00053F7B"/>
    <w:rsid w:val="0005407D"/>
    <w:rsid w:val="0005553C"/>
    <w:rsid w:val="00055BF7"/>
    <w:rsid w:val="0005621A"/>
    <w:rsid w:val="00056B76"/>
    <w:rsid w:val="00056BEC"/>
    <w:rsid w:val="0005746E"/>
    <w:rsid w:val="00057617"/>
    <w:rsid w:val="00057698"/>
    <w:rsid w:val="00060315"/>
    <w:rsid w:val="00060348"/>
    <w:rsid w:val="00060B05"/>
    <w:rsid w:val="00060B2A"/>
    <w:rsid w:val="00062386"/>
    <w:rsid w:val="000634B3"/>
    <w:rsid w:val="00063DC7"/>
    <w:rsid w:val="00066FB5"/>
    <w:rsid w:val="000670DA"/>
    <w:rsid w:val="00070502"/>
    <w:rsid w:val="00070A01"/>
    <w:rsid w:val="00070E28"/>
    <w:rsid w:val="00070E9A"/>
    <w:rsid w:val="00071014"/>
    <w:rsid w:val="000713FE"/>
    <w:rsid w:val="00071587"/>
    <w:rsid w:val="00071EAF"/>
    <w:rsid w:val="0007349F"/>
    <w:rsid w:val="00073566"/>
    <w:rsid w:val="000750BF"/>
    <w:rsid w:val="000753AF"/>
    <w:rsid w:val="00075604"/>
    <w:rsid w:val="0007644D"/>
    <w:rsid w:val="000768C7"/>
    <w:rsid w:val="0007695F"/>
    <w:rsid w:val="0008023F"/>
    <w:rsid w:val="0008025E"/>
    <w:rsid w:val="0008135C"/>
    <w:rsid w:val="000816ED"/>
    <w:rsid w:val="000817E6"/>
    <w:rsid w:val="00081E26"/>
    <w:rsid w:val="00084F93"/>
    <w:rsid w:val="00085ACE"/>
    <w:rsid w:val="00086265"/>
    <w:rsid w:val="00086E74"/>
    <w:rsid w:val="0008719C"/>
    <w:rsid w:val="00087A26"/>
    <w:rsid w:val="00087DE3"/>
    <w:rsid w:val="00091927"/>
    <w:rsid w:val="00091F70"/>
    <w:rsid w:val="00092D7C"/>
    <w:rsid w:val="0009386F"/>
    <w:rsid w:val="00093957"/>
    <w:rsid w:val="00093C83"/>
    <w:rsid w:val="00093E3B"/>
    <w:rsid w:val="0009536E"/>
    <w:rsid w:val="000965F8"/>
    <w:rsid w:val="000971DD"/>
    <w:rsid w:val="000A3C5D"/>
    <w:rsid w:val="000A3EF5"/>
    <w:rsid w:val="000A40D0"/>
    <w:rsid w:val="000A4EB2"/>
    <w:rsid w:val="000A507B"/>
    <w:rsid w:val="000A66E7"/>
    <w:rsid w:val="000A6738"/>
    <w:rsid w:val="000A68F6"/>
    <w:rsid w:val="000A7C3B"/>
    <w:rsid w:val="000A7C7C"/>
    <w:rsid w:val="000B0A8B"/>
    <w:rsid w:val="000B1591"/>
    <w:rsid w:val="000B170C"/>
    <w:rsid w:val="000B20B8"/>
    <w:rsid w:val="000B2F41"/>
    <w:rsid w:val="000B34D0"/>
    <w:rsid w:val="000B3604"/>
    <w:rsid w:val="000B4056"/>
    <w:rsid w:val="000B446B"/>
    <w:rsid w:val="000B5F7C"/>
    <w:rsid w:val="000B61AB"/>
    <w:rsid w:val="000B6293"/>
    <w:rsid w:val="000B7B56"/>
    <w:rsid w:val="000C09BA"/>
    <w:rsid w:val="000C13DF"/>
    <w:rsid w:val="000C1F4C"/>
    <w:rsid w:val="000C2B6F"/>
    <w:rsid w:val="000C4812"/>
    <w:rsid w:val="000C4ED4"/>
    <w:rsid w:val="000C518E"/>
    <w:rsid w:val="000C5B58"/>
    <w:rsid w:val="000C678E"/>
    <w:rsid w:val="000C6E8E"/>
    <w:rsid w:val="000C71BF"/>
    <w:rsid w:val="000C7398"/>
    <w:rsid w:val="000D0ABE"/>
    <w:rsid w:val="000D139E"/>
    <w:rsid w:val="000D195F"/>
    <w:rsid w:val="000D2313"/>
    <w:rsid w:val="000D284C"/>
    <w:rsid w:val="000D2DC1"/>
    <w:rsid w:val="000D36F4"/>
    <w:rsid w:val="000D558F"/>
    <w:rsid w:val="000D64DF"/>
    <w:rsid w:val="000D6709"/>
    <w:rsid w:val="000D6D30"/>
    <w:rsid w:val="000E06CB"/>
    <w:rsid w:val="000E1AAF"/>
    <w:rsid w:val="000E247E"/>
    <w:rsid w:val="000E24DE"/>
    <w:rsid w:val="000E2537"/>
    <w:rsid w:val="000E2F67"/>
    <w:rsid w:val="000E32AD"/>
    <w:rsid w:val="000E33A2"/>
    <w:rsid w:val="000E3A69"/>
    <w:rsid w:val="000E4A7D"/>
    <w:rsid w:val="000E5496"/>
    <w:rsid w:val="000E5549"/>
    <w:rsid w:val="000E657C"/>
    <w:rsid w:val="000E7962"/>
    <w:rsid w:val="000F0602"/>
    <w:rsid w:val="000F0BEE"/>
    <w:rsid w:val="000F0EE5"/>
    <w:rsid w:val="000F12F5"/>
    <w:rsid w:val="000F1E1A"/>
    <w:rsid w:val="000F2900"/>
    <w:rsid w:val="000F3419"/>
    <w:rsid w:val="000F3D65"/>
    <w:rsid w:val="000F5A06"/>
    <w:rsid w:val="000F70F5"/>
    <w:rsid w:val="000F7412"/>
    <w:rsid w:val="001012A2"/>
    <w:rsid w:val="0010170B"/>
    <w:rsid w:val="00101E71"/>
    <w:rsid w:val="00102D4E"/>
    <w:rsid w:val="0010346A"/>
    <w:rsid w:val="001039DC"/>
    <w:rsid w:val="00103E65"/>
    <w:rsid w:val="0010626A"/>
    <w:rsid w:val="00106841"/>
    <w:rsid w:val="00107903"/>
    <w:rsid w:val="00107A80"/>
    <w:rsid w:val="00107F7D"/>
    <w:rsid w:val="001103B7"/>
    <w:rsid w:val="00110601"/>
    <w:rsid w:val="00111C99"/>
    <w:rsid w:val="001129C5"/>
    <w:rsid w:val="00113B8B"/>
    <w:rsid w:val="0011575E"/>
    <w:rsid w:val="001165C5"/>
    <w:rsid w:val="00116B49"/>
    <w:rsid w:val="00116FC4"/>
    <w:rsid w:val="0011761D"/>
    <w:rsid w:val="00117C44"/>
    <w:rsid w:val="00117EAF"/>
    <w:rsid w:val="00120EAA"/>
    <w:rsid w:val="00121921"/>
    <w:rsid w:val="00121F93"/>
    <w:rsid w:val="0012325B"/>
    <w:rsid w:val="00123E98"/>
    <w:rsid w:val="0012419D"/>
    <w:rsid w:val="001256EC"/>
    <w:rsid w:val="00126709"/>
    <w:rsid w:val="00127281"/>
    <w:rsid w:val="0012749D"/>
    <w:rsid w:val="00127FC4"/>
    <w:rsid w:val="00131221"/>
    <w:rsid w:val="00131798"/>
    <w:rsid w:val="001318D4"/>
    <w:rsid w:val="00132185"/>
    <w:rsid w:val="00132270"/>
    <w:rsid w:val="00132A05"/>
    <w:rsid w:val="00132F45"/>
    <w:rsid w:val="0013375A"/>
    <w:rsid w:val="001340A1"/>
    <w:rsid w:val="00135F5C"/>
    <w:rsid w:val="00136492"/>
    <w:rsid w:val="00136B5C"/>
    <w:rsid w:val="00136C8E"/>
    <w:rsid w:val="00136D11"/>
    <w:rsid w:val="0014136E"/>
    <w:rsid w:val="00141384"/>
    <w:rsid w:val="00142289"/>
    <w:rsid w:val="001428B6"/>
    <w:rsid w:val="00142F4B"/>
    <w:rsid w:val="001438BB"/>
    <w:rsid w:val="00143A78"/>
    <w:rsid w:val="00144F6F"/>
    <w:rsid w:val="0014671E"/>
    <w:rsid w:val="00146DDD"/>
    <w:rsid w:val="00147382"/>
    <w:rsid w:val="00147495"/>
    <w:rsid w:val="001474D3"/>
    <w:rsid w:val="00150C17"/>
    <w:rsid w:val="00151043"/>
    <w:rsid w:val="001515D0"/>
    <w:rsid w:val="00151FE6"/>
    <w:rsid w:val="00152737"/>
    <w:rsid w:val="001533AD"/>
    <w:rsid w:val="00153610"/>
    <w:rsid w:val="001540A4"/>
    <w:rsid w:val="00154782"/>
    <w:rsid w:val="00154BB8"/>
    <w:rsid w:val="00154DBE"/>
    <w:rsid w:val="0015514B"/>
    <w:rsid w:val="001552AB"/>
    <w:rsid w:val="00155A8B"/>
    <w:rsid w:val="00157236"/>
    <w:rsid w:val="0015736C"/>
    <w:rsid w:val="0016032D"/>
    <w:rsid w:val="001618F8"/>
    <w:rsid w:val="00161C06"/>
    <w:rsid w:val="00161D9A"/>
    <w:rsid w:val="0016271C"/>
    <w:rsid w:val="001636DE"/>
    <w:rsid w:val="0016384D"/>
    <w:rsid w:val="00163984"/>
    <w:rsid w:val="00163CE4"/>
    <w:rsid w:val="00165597"/>
    <w:rsid w:val="00165E59"/>
    <w:rsid w:val="00166560"/>
    <w:rsid w:val="00167071"/>
    <w:rsid w:val="001671C8"/>
    <w:rsid w:val="001676A8"/>
    <w:rsid w:val="00170FE4"/>
    <w:rsid w:val="001715EF"/>
    <w:rsid w:val="001717A1"/>
    <w:rsid w:val="0017272D"/>
    <w:rsid w:val="0017276A"/>
    <w:rsid w:val="00172930"/>
    <w:rsid w:val="00172AF5"/>
    <w:rsid w:val="001747DC"/>
    <w:rsid w:val="00175EDD"/>
    <w:rsid w:val="00176744"/>
    <w:rsid w:val="00177242"/>
    <w:rsid w:val="001804AE"/>
    <w:rsid w:val="00180AE6"/>
    <w:rsid w:val="0018117A"/>
    <w:rsid w:val="0018138D"/>
    <w:rsid w:val="00181A96"/>
    <w:rsid w:val="00182AAF"/>
    <w:rsid w:val="00184552"/>
    <w:rsid w:val="00186FCC"/>
    <w:rsid w:val="0018727E"/>
    <w:rsid w:val="001875A8"/>
    <w:rsid w:val="00187FF4"/>
    <w:rsid w:val="00190571"/>
    <w:rsid w:val="00190A6A"/>
    <w:rsid w:val="00191212"/>
    <w:rsid w:val="00191746"/>
    <w:rsid w:val="00192391"/>
    <w:rsid w:val="00192535"/>
    <w:rsid w:val="00192A89"/>
    <w:rsid w:val="00192D81"/>
    <w:rsid w:val="001936A2"/>
    <w:rsid w:val="00194D1B"/>
    <w:rsid w:val="00194EE4"/>
    <w:rsid w:val="00195BC9"/>
    <w:rsid w:val="0019650F"/>
    <w:rsid w:val="0019694B"/>
    <w:rsid w:val="001969B9"/>
    <w:rsid w:val="001971C2"/>
    <w:rsid w:val="00197267"/>
    <w:rsid w:val="00197DCF"/>
    <w:rsid w:val="001A05F7"/>
    <w:rsid w:val="001A1C76"/>
    <w:rsid w:val="001A3B59"/>
    <w:rsid w:val="001A3F36"/>
    <w:rsid w:val="001A4BE4"/>
    <w:rsid w:val="001A560B"/>
    <w:rsid w:val="001A5A76"/>
    <w:rsid w:val="001A6184"/>
    <w:rsid w:val="001A693B"/>
    <w:rsid w:val="001A701E"/>
    <w:rsid w:val="001A7317"/>
    <w:rsid w:val="001B04A8"/>
    <w:rsid w:val="001B094B"/>
    <w:rsid w:val="001B09C7"/>
    <w:rsid w:val="001B0A1B"/>
    <w:rsid w:val="001B12A7"/>
    <w:rsid w:val="001B1B13"/>
    <w:rsid w:val="001B1E08"/>
    <w:rsid w:val="001B246C"/>
    <w:rsid w:val="001B36D4"/>
    <w:rsid w:val="001B47D4"/>
    <w:rsid w:val="001B4988"/>
    <w:rsid w:val="001B6CBA"/>
    <w:rsid w:val="001B6D48"/>
    <w:rsid w:val="001B738C"/>
    <w:rsid w:val="001B74D2"/>
    <w:rsid w:val="001C153C"/>
    <w:rsid w:val="001C27EF"/>
    <w:rsid w:val="001C32A6"/>
    <w:rsid w:val="001C372D"/>
    <w:rsid w:val="001C4590"/>
    <w:rsid w:val="001C46AA"/>
    <w:rsid w:val="001C4FA6"/>
    <w:rsid w:val="001C5449"/>
    <w:rsid w:val="001C6198"/>
    <w:rsid w:val="001C6237"/>
    <w:rsid w:val="001C71AB"/>
    <w:rsid w:val="001C72D0"/>
    <w:rsid w:val="001C7ACD"/>
    <w:rsid w:val="001D0A90"/>
    <w:rsid w:val="001D1344"/>
    <w:rsid w:val="001D2241"/>
    <w:rsid w:val="001D22D9"/>
    <w:rsid w:val="001D2A6B"/>
    <w:rsid w:val="001D6618"/>
    <w:rsid w:val="001E2C05"/>
    <w:rsid w:val="001E3289"/>
    <w:rsid w:val="001E3CF2"/>
    <w:rsid w:val="001E49FD"/>
    <w:rsid w:val="001E6166"/>
    <w:rsid w:val="001E628F"/>
    <w:rsid w:val="001E6789"/>
    <w:rsid w:val="001E7654"/>
    <w:rsid w:val="001E7C2C"/>
    <w:rsid w:val="001F0DD3"/>
    <w:rsid w:val="001F0F9A"/>
    <w:rsid w:val="001F1525"/>
    <w:rsid w:val="001F1AA1"/>
    <w:rsid w:val="001F1BE7"/>
    <w:rsid w:val="001F220B"/>
    <w:rsid w:val="001F3484"/>
    <w:rsid w:val="001F353B"/>
    <w:rsid w:val="001F369E"/>
    <w:rsid w:val="001F36AF"/>
    <w:rsid w:val="001F427E"/>
    <w:rsid w:val="001F4B45"/>
    <w:rsid w:val="001F50BB"/>
    <w:rsid w:val="001F5228"/>
    <w:rsid w:val="001F5A23"/>
    <w:rsid w:val="001F6CCA"/>
    <w:rsid w:val="001F78B0"/>
    <w:rsid w:val="001F7F8F"/>
    <w:rsid w:val="0020033D"/>
    <w:rsid w:val="00201D2E"/>
    <w:rsid w:val="00202305"/>
    <w:rsid w:val="00202B51"/>
    <w:rsid w:val="00203924"/>
    <w:rsid w:val="00203CD3"/>
    <w:rsid w:val="00204B00"/>
    <w:rsid w:val="00205406"/>
    <w:rsid w:val="00205C55"/>
    <w:rsid w:val="00205CD4"/>
    <w:rsid w:val="002060FE"/>
    <w:rsid w:val="00206ED0"/>
    <w:rsid w:val="0021027A"/>
    <w:rsid w:val="0021055D"/>
    <w:rsid w:val="0021080B"/>
    <w:rsid w:val="00212CDE"/>
    <w:rsid w:val="002138BE"/>
    <w:rsid w:val="00213A74"/>
    <w:rsid w:val="00215AFD"/>
    <w:rsid w:val="00215E61"/>
    <w:rsid w:val="00220348"/>
    <w:rsid w:val="002214B1"/>
    <w:rsid w:val="0022211E"/>
    <w:rsid w:val="002225D0"/>
    <w:rsid w:val="002236D2"/>
    <w:rsid w:val="00224221"/>
    <w:rsid w:val="00224563"/>
    <w:rsid w:val="00224661"/>
    <w:rsid w:val="00224743"/>
    <w:rsid w:val="00224983"/>
    <w:rsid w:val="00224BA8"/>
    <w:rsid w:val="00225034"/>
    <w:rsid w:val="002255FE"/>
    <w:rsid w:val="00225C5B"/>
    <w:rsid w:val="0022638C"/>
    <w:rsid w:val="00226696"/>
    <w:rsid w:val="00227BE0"/>
    <w:rsid w:val="0023032B"/>
    <w:rsid w:val="00230F20"/>
    <w:rsid w:val="00231222"/>
    <w:rsid w:val="00231338"/>
    <w:rsid w:val="00233075"/>
    <w:rsid w:val="0023358C"/>
    <w:rsid w:val="002342A6"/>
    <w:rsid w:val="00234738"/>
    <w:rsid w:val="002347C8"/>
    <w:rsid w:val="0023480C"/>
    <w:rsid w:val="00234D7E"/>
    <w:rsid w:val="00235539"/>
    <w:rsid w:val="00235C61"/>
    <w:rsid w:val="00235D1F"/>
    <w:rsid w:val="00235EA0"/>
    <w:rsid w:val="00236F1A"/>
    <w:rsid w:val="00237AC9"/>
    <w:rsid w:val="00240BB4"/>
    <w:rsid w:val="00240FF2"/>
    <w:rsid w:val="00241F19"/>
    <w:rsid w:val="00241F87"/>
    <w:rsid w:val="00242A76"/>
    <w:rsid w:val="002434C0"/>
    <w:rsid w:val="00244A77"/>
    <w:rsid w:val="00244DF6"/>
    <w:rsid w:val="00245173"/>
    <w:rsid w:val="00245572"/>
    <w:rsid w:val="002456E2"/>
    <w:rsid w:val="00246195"/>
    <w:rsid w:val="0024730E"/>
    <w:rsid w:val="002473DE"/>
    <w:rsid w:val="00247F99"/>
    <w:rsid w:val="00250BC5"/>
    <w:rsid w:val="0025124F"/>
    <w:rsid w:val="00252AF0"/>
    <w:rsid w:val="00252D44"/>
    <w:rsid w:val="0025347D"/>
    <w:rsid w:val="00253AAC"/>
    <w:rsid w:val="00253FE8"/>
    <w:rsid w:val="002543C1"/>
    <w:rsid w:val="00256215"/>
    <w:rsid w:val="002574E2"/>
    <w:rsid w:val="00257B33"/>
    <w:rsid w:val="0026098A"/>
    <w:rsid w:val="00261538"/>
    <w:rsid w:val="002633BE"/>
    <w:rsid w:val="0026367D"/>
    <w:rsid w:val="00263C08"/>
    <w:rsid w:val="002646C6"/>
    <w:rsid w:val="00264760"/>
    <w:rsid w:val="002657CD"/>
    <w:rsid w:val="00265B0E"/>
    <w:rsid w:val="0026631E"/>
    <w:rsid w:val="0026687E"/>
    <w:rsid w:val="00266C81"/>
    <w:rsid w:val="00266FB8"/>
    <w:rsid w:val="0026727A"/>
    <w:rsid w:val="00267F00"/>
    <w:rsid w:val="002706A9"/>
    <w:rsid w:val="00270820"/>
    <w:rsid w:val="00271093"/>
    <w:rsid w:val="002716F8"/>
    <w:rsid w:val="002721D0"/>
    <w:rsid w:val="002722D7"/>
    <w:rsid w:val="00273E1C"/>
    <w:rsid w:val="0027557C"/>
    <w:rsid w:val="002758C4"/>
    <w:rsid w:val="00275B54"/>
    <w:rsid w:val="00275FD6"/>
    <w:rsid w:val="0027610C"/>
    <w:rsid w:val="00277BC4"/>
    <w:rsid w:val="00281069"/>
    <w:rsid w:val="00281813"/>
    <w:rsid w:val="00281A22"/>
    <w:rsid w:val="00283494"/>
    <w:rsid w:val="00283CD8"/>
    <w:rsid w:val="00283E58"/>
    <w:rsid w:val="00284C3C"/>
    <w:rsid w:val="00284C76"/>
    <w:rsid w:val="00286201"/>
    <w:rsid w:val="00286F8F"/>
    <w:rsid w:val="00287157"/>
    <w:rsid w:val="00290F88"/>
    <w:rsid w:val="00291071"/>
    <w:rsid w:val="0029150E"/>
    <w:rsid w:val="00291B08"/>
    <w:rsid w:val="00291BDD"/>
    <w:rsid w:val="00292237"/>
    <w:rsid w:val="0029238F"/>
    <w:rsid w:val="00292487"/>
    <w:rsid w:val="00292C80"/>
    <w:rsid w:val="00294B4E"/>
    <w:rsid w:val="0029619D"/>
    <w:rsid w:val="00296ABD"/>
    <w:rsid w:val="00297025"/>
    <w:rsid w:val="002971D9"/>
    <w:rsid w:val="002A0A59"/>
    <w:rsid w:val="002A0A8C"/>
    <w:rsid w:val="002A0CCB"/>
    <w:rsid w:val="002A24CC"/>
    <w:rsid w:val="002A2C9B"/>
    <w:rsid w:val="002A3A2A"/>
    <w:rsid w:val="002A3AB1"/>
    <w:rsid w:val="002A4495"/>
    <w:rsid w:val="002A4DCB"/>
    <w:rsid w:val="002A59CA"/>
    <w:rsid w:val="002A664D"/>
    <w:rsid w:val="002A6ED8"/>
    <w:rsid w:val="002A7168"/>
    <w:rsid w:val="002A7922"/>
    <w:rsid w:val="002A7B05"/>
    <w:rsid w:val="002B0281"/>
    <w:rsid w:val="002B0BEB"/>
    <w:rsid w:val="002B17C8"/>
    <w:rsid w:val="002B2812"/>
    <w:rsid w:val="002B37C0"/>
    <w:rsid w:val="002B54F2"/>
    <w:rsid w:val="002B6FCE"/>
    <w:rsid w:val="002B7699"/>
    <w:rsid w:val="002B7847"/>
    <w:rsid w:val="002B7907"/>
    <w:rsid w:val="002B7E3D"/>
    <w:rsid w:val="002C0A75"/>
    <w:rsid w:val="002C1882"/>
    <w:rsid w:val="002C1B57"/>
    <w:rsid w:val="002C1FB4"/>
    <w:rsid w:val="002C22DC"/>
    <w:rsid w:val="002C3259"/>
    <w:rsid w:val="002C35DF"/>
    <w:rsid w:val="002C38A1"/>
    <w:rsid w:val="002C3B55"/>
    <w:rsid w:val="002C3C4F"/>
    <w:rsid w:val="002C3F10"/>
    <w:rsid w:val="002C431A"/>
    <w:rsid w:val="002C503F"/>
    <w:rsid w:val="002C5D34"/>
    <w:rsid w:val="002C6211"/>
    <w:rsid w:val="002C6F28"/>
    <w:rsid w:val="002D003F"/>
    <w:rsid w:val="002D1053"/>
    <w:rsid w:val="002D1B03"/>
    <w:rsid w:val="002D2E59"/>
    <w:rsid w:val="002D45A2"/>
    <w:rsid w:val="002D552A"/>
    <w:rsid w:val="002D605C"/>
    <w:rsid w:val="002D631A"/>
    <w:rsid w:val="002D6871"/>
    <w:rsid w:val="002D6D36"/>
    <w:rsid w:val="002D7688"/>
    <w:rsid w:val="002D780E"/>
    <w:rsid w:val="002D7DA8"/>
    <w:rsid w:val="002E0276"/>
    <w:rsid w:val="002E11D3"/>
    <w:rsid w:val="002E1399"/>
    <w:rsid w:val="002E17D0"/>
    <w:rsid w:val="002E2DFF"/>
    <w:rsid w:val="002E3522"/>
    <w:rsid w:val="002E41DF"/>
    <w:rsid w:val="002E481E"/>
    <w:rsid w:val="002E4982"/>
    <w:rsid w:val="002E51BB"/>
    <w:rsid w:val="002E5B7B"/>
    <w:rsid w:val="002E5BE5"/>
    <w:rsid w:val="002E6616"/>
    <w:rsid w:val="002E7703"/>
    <w:rsid w:val="002E7908"/>
    <w:rsid w:val="002E7FD6"/>
    <w:rsid w:val="002F0046"/>
    <w:rsid w:val="002F0117"/>
    <w:rsid w:val="002F12E0"/>
    <w:rsid w:val="002F18C2"/>
    <w:rsid w:val="002F2BF3"/>
    <w:rsid w:val="002F3C38"/>
    <w:rsid w:val="002F5A53"/>
    <w:rsid w:val="002F62C1"/>
    <w:rsid w:val="002F6850"/>
    <w:rsid w:val="002F6C72"/>
    <w:rsid w:val="002F6C8B"/>
    <w:rsid w:val="002F7243"/>
    <w:rsid w:val="002F7DBF"/>
    <w:rsid w:val="00300879"/>
    <w:rsid w:val="00300C75"/>
    <w:rsid w:val="0030185C"/>
    <w:rsid w:val="003026A5"/>
    <w:rsid w:val="0030294D"/>
    <w:rsid w:val="00302A8D"/>
    <w:rsid w:val="00303110"/>
    <w:rsid w:val="003031F7"/>
    <w:rsid w:val="0030331F"/>
    <w:rsid w:val="00303A43"/>
    <w:rsid w:val="003042BA"/>
    <w:rsid w:val="0030435C"/>
    <w:rsid w:val="00305B21"/>
    <w:rsid w:val="00305F01"/>
    <w:rsid w:val="00306005"/>
    <w:rsid w:val="003060A7"/>
    <w:rsid w:val="00306EE5"/>
    <w:rsid w:val="00307215"/>
    <w:rsid w:val="00307449"/>
    <w:rsid w:val="003075DD"/>
    <w:rsid w:val="0031004F"/>
    <w:rsid w:val="00310067"/>
    <w:rsid w:val="003101F4"/>
    <w:rsid w:val="00311208"/>
    <w:rsid w:val="003116EB"/>
    <w:rsid w:val="00311F76"/>
    <w:rsid w:val="0031244D"/>
    <w:rsid w:val="00313646"/>
    <w:rsid w:val="0031407C"/>
    <w:rsid w:val="003143F2"/>
    <w:rsid w:val="0031451C"/>
    <w:rsid w:val="00314666"/>
    <w:rsid w:val="00315230"/>
    <w:rsid w:val="00317271"/>
    <w:rsid w:val="0031735B"/>
    <w:rsid w:val="00317465"/>
    <w:rsid w:val="003177BB"/>
    <w:rsid w:val="0032031B"/>
    <w:rsid w:val="00320A94"/>
    <w:rsid w:val="00321438"/>
    <w:rsid w:val="00322915"/>
    <w:rsid w:val="00322BDF"/>
    <w:rsid w:val="00322CBF"/>
    <w:rsid w:val="00323F5A"/>
    <w:rsid w:val="0032442C"/>
    <w:rsid w:val="00325109"/>
    <w:rsid w:val="0032571F"/>
    <w:rsid w:val="00325723"/>
    <w:rsid w:val="00325788"/>
    <w:rsid w:val="00325B40"/>
    <w:rsid w:val="00326FC3"/>
    <w:rsid w:val="003271E2"/>
    <w:rsid w:val="00327848"/>
    <w:rsid w:val="00331CF1"/>
    <w:rsid w:val="003323AC"/>
    <w:rsid w:val="003327BE"/>
    <w:rsid w:val="00332F49"/>
    <w:rsid w:val="003334F5"/>
    <w:rsid w:val="00333512"/>
    <w:rsid w:val="00333885"/>
    <w:rsid w:val="003338E5"/>
    <w:rsid w:val="00334F11"/>
    <w:rsid w:val="00335704"/>
    <w:rsid w:val="00335F7F"/>
    <w:rsid w:val="00336029"/>
    <w:rsid w:val="00336A10"/>
    <w:rsid w:val="00337DAE"/>
    <w:rsid w:val="003402A8"/>
    <w:rsid w:val="00341C92"/>
    <w:rsid w:val="00343F55"/>
    <w:rsid w:val="0034444E"/>
    <w:rsid w:val="003449A0"/>
    <w:rsid w:val="00344C72"/>
    <w:rsid w:val="00344DA9"/>
    <w:rsid w:val="003458B8"/>
    <w:rsid w:val="003459CD"/>
    <w:rsid w:val="00345F2E"/>
    <w:rsid w:val="003461E2"/>
    <w:rsid w:val="003465C4"/>
    <w:rsid w:val="00347691"/>
    <w:rsid w:val="0035056E"/>
    <w:rsid w:val="00350C5D"/>
    <w:rsid w:val="00350CD2"/>
    <w:rsid w:val="00351FB5"/>
    <w:rsid w:val="00352381"/>
    <w:rsid w:val="0035295C"/>
    <w:rsid w:val="00353E79"/>
    <w:rsid w:val="00354116"/>
    <w:rsid w:val="00354337"/>
    <w:rsid w:val="00354347"/>
    <w:rsid w:val="0035515F"/>
    <w:rsid w:val="0035601A"/>
    <w:rsid w:val="00357594"/>
    <w:rsid w:val="003575C9"/>
    <w:rsid w:val="0036144F"/>
    <w:rsid w:val="00361F13"/>
    <w:rsid w:val="003623ED"/>
    <w:rsid w:val="00362DD5"/>
    <w:rsid w:val="0036335A"/>
    <w:rsid w:val="003655F3"/>
    <w:rsid w:val="00365920"/>
    <w:rsid w:val="00367BAB"/>
    <w:rsid w:val="00371367"/>
    <w:rsid w:val="00371A9D"/>
    <w:rsid w:val="00371F49"/>
    <w:rsid w:val="003732BB"/>
    <w:rsid w:val="00373522"/>
    <w:rsid w:val="003742FB"/>
    <w:rsid w:val="00374A3E"/>
    <w:rsid w:val="003750E2"/>
    <w:rsid w:val="003757EC"/>
    <w:rsid w:val="00375F64"/>
    <w:rsid w:val="003764FD"/>
    <w:rsid w:val="00377961"/>
    <w:rsid w:val="00377BDD"/>
    <w:rsid w:val="00380054"/>
    <w:rsid w:val="00381CDB"/>
    <w:rsid w:val="00383123"/>
    <w:rsid w:val="003838DF"/>
    <w:rsid w:val="00384F11"/>
    <w:rsid w:val="00385C1D"/>
    <w:rsid w:val="0038618C"/>
    <w:rsid w:val="003863FA"/>
    <w:rsid w:val="00386506"/>
    <w:rsid w:val="00386752"/>
    <w:rsid w:val="003877F8"/>
    <w:rsid w:val="00390456"/>
    <w:rsid w:val="003910DB"/>
    <w:rsid w:val="00392F67"/>
    <w:rsid w:val="0039413F"/>
    <w:rsid w:val="00394467"/>
    <w:rsid w:val="0039545D"/>
    <w:rsid w:val="003958B0"/>
    <w:rsid w:val="003962DE"/>
    <w:rsid w:val="00396C56"/>
    <w:rsid w:val="00396FE1"/>
    <w:rsid w:val="00397435"/>
    <w:rsid w:val="00397838"/>
    <w:rsid w:val="003A026C"/>
    <w:rsid w:val="003A0F97"/>
    <w:rsid w:val="003A326E"/>
    <w:rsid w:val="003A3A45"/>
    <w:rsid w:val="003A3F0A"/>
    <w:rsid w:val="003A4794"/>
    <w:rsid w:val="003A5DC4"/>
    <w:rsid w:val="003A5DCD"/>
    <w:rsid w:val="003A69CD"/>
    <w:rsid w:val="003A7009"/>
    <w:rsid w:val="003A7904"/>
    <w:rsid w:val="003A796E"/>
    <w:rsid w:val="003A7E01"/>
    <w:rsid w:val="003A7E4D"/>
    <w:rsid w:val="003B0793"/>
    <w:rsid w:val="003B090D"/>
    <w:rsid w:val="003B0E1D"/>
    <w:rsid w:val="003B2FDC"/>
    <w:rsid w:val="003B302D"/>
    <w:rsid w:val="003B3282"/>
    <w:rsid w:val="003B333B"/>
    <w:rsid w:val="003B3A77"/>
    <w:rsid w:val="003B42F8"/>
    <w:rsid w:val="003B5188"/>
    <w:rsid w:val="003B5300"/>
    <w:rsid w:val="003B5AC9"/>
    <w:rsid w:val="003B6681"/>
    <w:rsid w:val="003C00B3"/>
    <w:rsid w:val="003C0E22"/>
    <w:rsid w:val="003C180B"/>
    <w:rsid w:val="003C180C"/>
    <w:rsid w:val="003C1C97"/>
    <w:rsid w:val="003C2445"/>
    <w:rsid w:val="003C48E9"/>
    <w:rsid w:val="003C4DFE"/>
    <w:rsid w:val="003C5634"/>
    <w:rsid w:val="003C5EBA"/>
    <w:rsid w:val="003C6203"/>
    <w:rsid w:val="003C7009"/>
    <w:rsid w:val="003D105B"/>
    <w:rsid w:val="003D1FE4"/>
    <w:rsid w:val="003D2F8D"/>
    <w:rsid w:val="003D322A"/>
    <w:rsid w:val="003D50FB"/>
    <w:rsid w:val="003D66A5"/>
    <w:rsid w:val="003D67EF"/>
    <w:rsid w:val="003D742F"/>
    <w:rsid w:val="003D7E96"/>
    <w:rsid w:val="003E1709"/>
    <w:rsid w:val="003E3300"/>
    <w:rsid w:val="003E5A13"/>
    <w:rsid w:val="003E5CF9"/>
    <w:rsid w:val="003E63FF"/>
    <w:rsid w:val="003E7242"/>
    <w:rsid w:val="003E7E4D"/>
    <w:rsid w:val="003F1E3D"/>
    <w:rsid w:val="003F2ADA"/>
    <w:rsid w:val="003F2BBD"/>
    <w:rsid w:val="003F2CA4"/>
    <w:rsid w:val="003F3AB1"/>
    <w:rsid w:val="003F47D1"/>
    <w:rsid w:val="003F4B96"/>
    <w:rsid w:val="003F5099"/>
    <w:rsid w:val="003F52AB"/>
    <w:rsid w:val="003F55A8"/>
    <w:rsid w:val="003F5739"/>
    <w:rsid w:val="003F5A48"/>
    <w:rsid w:val="003F5D7E"/>
    <w:rsid w:val="003F5DF5"/>
    <w:rsid w:val="003F69C7"/>
    <w:rsid w:val="003F6C30"/>
    <w:rsid w:val="0040017E"/>
    <w:rsid w:val="0040161E"/>
    <w:rsid w:val="00401EDA"/>
    <w:rsid w:val="00402ADF"/>
    <w:rsid w:val="004038E6"/>
    <w:rsid w:val="0040429C"/>
    <w:rsid w:val="0040572E"/>
    <w:rsid w:val="00406B47"/>
    <w:rsid w:val="00406C59"/>
    <w:rsid w:val="00410B80"/>
    <w:rsid w:val="00411211"/>
    <w:rsid w:val="0041166C"/>
    <w:rsid w:val="004117E7"/>
    <w:rsid w:val="00411B16"/>
    <w:rsid w:val="00411B2A"/>
    <w:rsid w:val="00411BFB"/>
    <w:rsid w:val="00413AE6"/>
    <w:rsid w:val="00413F13"/>
    <w:rsid w:val="004142F9"/>
    <w:rsid w:val="004149DB"/>
    <w:rsid w:val="00414C67"/>
    <w:rsid w:val="0041546B"/>
    <w:rsid w:val="00415EC3"/>
    <w:rsid w:val="0041621E"/>
    <w:rsid w:val="004209FA"/>
    <w:rsid w:val="00421805"/>
    <w:rsid w:val="0042180C"/>
    <w:rsid w:val="00421C24"/>
    <w:rsid w:val="004226B5"/>
    <w:rsid w:val="00422F80"/>
    <w:rsid w:val="00423358"/>
    <w:rsid w:val="0042346D"/>
    <w:rsid w:val="0042377F"/>
    <w:rsid w:val="00424985"/>
    <w:rsid w:val="00426129"/>
    <w:rsid w:val="00426EE1"/>
    <w:rsid w:val="00427CF6"/>
    <w:rsid w:val="00432201"/>
    <w:rsid w:val="00432E43"/>
    <w:rsid w:val="00432E89"/>
    <w:rsid w:val="00433012"/>
    <w:rsid w:val="004349FD"/>
    <w:rsid w:val="00435C36"/>
    <w:rsid w:val="00436154"/>
    <w:rsid w:val="00436174"/>
    <w:rsid w:val="00437B8F"/>
    <w:rsid w:val="00437EE8"/>
    <w:rsid w:val="004401FB"/>
    <w:rsid w:val="0044265E"/>
    <w:rsid w:val="004428D9"/>
    <w:rsid w:val="00442D38"/>
    <w:rsid w:val="00443A1B"/>
    <w:rsid w:val="004440BC"/>
    <w:rsid w:val="0044417A"/>
    <w:rsid w:val="0044432B"/>
    <w:rsid w:val="00444D91"/>
    <w:rsid w:val="00445701"/>
    <w:rsid w:val="00451C93"/>
    <w:rsid w:val="00454F4F"/>
    <w:rsid w:val="0045567C"/>
    <w:rsid w:val="00455C0E"/>
    <w:rsid w:val="004568E6"/>
    <w:rsid w:val="00456AC9"/>
    <w:rsid w:val="00456C48"/>
    <w:rsid w:val="00457458"/>
    <w:rsid w:val="00457E86"/>
    <w:rsid w:val="00460F32"/>
    <w:rsid w:val="004617FC"/>
    <w:rsid w:val="004619BE"/>
    <w:rsid w:val="00462CCC"/>
    <w:rsid w:val="004637B0"/>
    <w:rsid w:val="00463CD8"/>
    <w:rsid w:val="0046466D"/>
    <w:rsid w:val="00465C66"/>
    <w:rsid w:val="004662F7"/>
    <w:rsid w:val="00466A49"/>
    <w:rsid w:val="00470B15"/>
    <w:rsid w:val="0047164A"/>
    <w:rsid w:val="004719BC"/>
    <w:rsid w:val="00471B27"/>
    <w:rsid w:val="00472458"/>
    <w:rsid w:val="0047386D"/>
    <w:rsid w:val="004740B2"/>
    <w:rsid w:val="004745C6"/>
    <w:rsid w:val="004750B6"/>
    <w:rsid w:val="00475DB6"/>
    <w:rsid w:val="00476410"/>
    <w:rsid w:val="0047711A"/>
    <w:rsid w:val="00477A69"/>
    <w:rsid w:val="00477ED7"/>
    <w:rsid w:val="004822C6"/>
    <w:rsid w:val="00483895"/>
    <w:rsid w:val="00483F5D"/>
    <w:rsid w:val="00484056"/>
    <w:rsid w:val="004842FB"/>
    <w:rsid w:val="004844D5"/>
    <w:rsid w:val="00486E08"/>
    <w:rsid w:val="00486E86"/>
    <w:rsid w:val="00487AE4"/>
    <w:rsid w:val="00487E29"/>
    <w:rsid w:val="004907BA"/>
    <w:rsid w:val="00490A01"/>
    <w:rsid w:val="0049138E"/>
    <w:rsid w:val="00491EB0"/>
    <w:rsid w:val="00492A5D"/>
    <w:rsid w:val="00492FC2"/>
    <w:rsid w:val="00493178"/>
    <w:rsid w:val="0049367C"/>
    <w:rsid w:val="0049383C"/>
    <w:rsid w:val="00494479"/>
    <w:rsid w:val="0049521A"/>
    <w:rsid w:val="0049644C"/>
    <w:rsid w:val="00496CB6"/>
    <w:rsid w:val="00497A19"/>
    <w:rsid w:val="00497B54"/>
    <w:rsid w:val="004A063E"/>
    <w:rsid w:val="004A0857"/>
    <w:rsid w:val="004A08BE"/>
    <w:rsid w:val="004A299B"/>
    <w:rsid w:val="004A2DEE"/>
    <w:rsid w:val="004A50DB"/>
    <w:rsid w:val="004A5E37"/>
    <w:rsid w:val="004A6379"/>
    <w:rsid w:val="004A6713"/>
    <w:rsid w:val="004A7129"/>
    <w:rsid w:val="004B109D"/>
    <w:rsid w:val="004B112D"/>
    <w:rsid w:val="004B27FF"/>
    <w:rsid w:val="004B3363"/>
    <w:rsid w:val="004B36D8"/>
    <w:rsid w:val="004B3C09"/>
    <w:rsid w:val="004B475B"/>
    <w:rsid w:val="004B4F89"/>
    <w:rsid w:val="004B63D0"/>
    <w:rsid w:val="004B6717"/>
    <w:rsid w:val="004B76A5"/>
    <w:rsid w:val="004C05D1"/>
    <w:rsid w:val="004C0B33"/>
    <w:rsid w:val="004C1C90"/>
    <w:rsid w:val="004C1F37"/>
    <w:rsid w:val="004C32E5"/>
    <w:rsid w:val="004C359E"/>
    <w:rsid w:val="004C36C3"/>
    <w:rsid w:val="004C381C"/>
    <w:rsid w:val="004C4506"/>
    <w:rsid w:val="004C47C0"/>
    <w:rsid w:val="004C4F5A"/>
    <w:rsid w:val="004C60E4"/>
    <w:rsid w:val="004C69D9"/>
    <w:rsid w:val="004C75E9"/>
    <w:rsid w:val="004D0600"/>
    <w:rsid w:val="004D096A"/>
    <w:rsid w:val="004D0C79"/>
    <w:rsid w:val="004D0F8E"/>
    <w:rsid w:val="004D16DA"/>
    <w:rsid w:val="004D33C1"/>
    <w:rsid w:val="004D3579"/>
    <w:rsid w:val="004D37DE"/>
    <w:rsid w:val="004D4A2D"/>
    <w:rsid w:val="004D4D2E"/>
    <w:rsid w:val="004D5275"/>
    <w:rsid w:val="004D593A"/>
    <w:rsid w:val="004D63A6"/>
    <w:rsid w:val="004D66B5"/>
    <w:rsid w:val="004D688C"/>
    <w:rsid w:val="004D7150"/>
    <w:rsid w:val="004D7179"/>
    <w:rsid w:val="004D7F20"/>
    <w:rsid w:val="004E09D9"/>
    <w:rsid w:val="004E11A6"/>
    <w:rsid w:val="004E2546"/>
    <w:rsid w:val="004E2A6E"/>
    <w:rsid w:val="004E2E8C"/>
    <w:rsid w:val="004E3195"/>
    <w:rsid w:val="004E3550"/>
    <w:rsid w:val="004E3C1B"/>
    <w:rsid w:val="004E5176"/>
    <w:rsid w:val="004E51DF"/>
    <w:rsid w:val="004E55D7"/>
    <w:rsid w:val="004E57BB"/>
    <w:rsid w:val="004E59F2"/>
    <w:rsid w:val="004E6D69"/>
    <w:rsid w:val="004E7213"/>
    <w:rsid w:val="004E7242"/>
    <w:rsid w:val="004E7283"/>
    <w:rsid w:val="004E72A1"/>
    <w:rsid w:val="004E7338"/>
    <w:rsid w:val="004E7AE6"/>
    <w:rsid w:val="004F0001"/>
    <w:rsid w:val="004F01EC"/>
    <w:rsid w:val="004F0546"/>
    <w:rsid w:val="004F0DA1"/>
    <w:rsid w:val="004F11D1"/>
    <w:rsid w:val="004F1E7D"/>
    <w:rsid w:val="004F2E6B"/>
    <w:rsid w:val="004F49FA"/>
    <w:rsid w:val="004F4E4B"/>
    <w:rsid w:val="004F5F5C"/>
    <w:rsid w:val="004F6C4E"/>
    <w:rsid w:val="004F6F33"/>
    <w:rsid w:val="004F74E4"/>
    <w:rsid w:val="004F77C9"/>
    <w:rsid w:val="004F7C4E"/>
    <w:rsid w:val="004F7DC5"/>
    <w:rsid w:val="004F7F64"/>
    <w:rsid w:val="00501590"/>
    <w:rsid w:val="00502674"/>
    <w:rsid w:val="005029AF"/>
    <w:rsid w:val="00503424"/>
    <w:rsid w:val="0050582E"/>
    <w:rsid w:val="0050592E"/>
    <w:rsid w:val="0050717C"/>
    <w:rsid w:val="00510657"/>
    <w:rsid w:val="00510716"/>
    <w:rsid w:val="00511124"/>
    <w:rsid w:val="00511435"/>
    <w:rsid w:val="00511550"/>
    <w:rsid w:val="00511670"/>
    <w:rsid w:val="005125BF"/>
    <w:rsid w:val="005129DA"/>
    <w:rsid w:val="0051379C"/>
    <w:rsid w:val="00514ACF"/>
    <w:rsid w:val="00515B99"/>
    <w:rsid w:val="0051649F"/>
    <w:rsid w:val="0051671E"/>
    <w:rsid w:val="00517378"/>
    <w:rsid w:val="00517705"/>
    <w:rsid w:val="00517B09"/>
    <w:rsid w:val="005200F6"/>
    <w:rsid w:val="00520AC9"/>
    <w:rsid w:val="005212AE"/>
    <w:rsid w:val="00521613"/>
    <w:rsid w:val="005226BB"/>
    <w:rsid w:val="00522705"/>
    <w:rsid w:val="00522DCE"/>
    <w:rsid w:val="00523081"/>
    <w:rsid w:val="005230B4"/>
    <w:rsid w:val="005232F1"/>
    <w:rsid w:val="00524A5C"/>
    <w:rsid w:val="00524B69"/>
    <w:rsid w:val="005260E9"/>
    <w:rsid w:val="00526D4F"/>
    <w:rsid w:val="00526F65"/>
    <w:rsid w:val="005276FD"/>
    <w:rsid w:val="00527A09"/>
    <w:rsid w:val="005308C8"/>
    <w:rsid w:val="00531607"/>
    <w:rsid w:val="00531F3E"/>
    <w:rsid w:val="00533733"/>
    <w:rsid w:val="00533CCC"/>
    <w:rsid w:val="00533D3E"/>
    <w:rsid w:val="0053480A"/>
    <w:rsid w:val="0053488E"/>
    <w:rsid w:val="0053529D"/>
    <w:rsid w:val="005356ED"/>
    <w:rsid w:val="0053585D"/>
    <w:rsid w:val="00536251"/>
    <w:rsid w:val="005367A8"/>
    <w:rsid w:val="00537472"/>
    <w:rsid w:val="00537545"/>
    <w:rsid w:val="00537EAE"/>
    <w:rsid w:val="00540EFC"/>
    <w:rsid w:val="00541336"/>
    <w:rsid w:val="00541727"/>
    <w:rsid w:val="0054178F"/>
    <w:rsid w:val="00542267"/>
    <w:rsid w:val="005446B5"/>
    <w:rsid w:val="00544950"/>
    <w:rsid w:val="00544BA8"/>
    <w:rsid w:val="00546082"/>
    <w:rsid w:val="005464F4"/>
    <w:rsid w:val="00546CDA"/>
    <w:rsid w:val="005470FF"/>
    <w:rsid w:val="00547424"/>
    <w:rsid w:val="00547DB1"/>
    <w:rsid w:val="005502E9"/>
    <w:rsid w:val="005504E7"/>
    <w:rsid w:val="005523A2"/>
    <w:rsid w:val="005523B3"/>
    <w:rsid w:val="0055337C"/>
    <w:rsid w:val="00553894"/>
    <w:rsid w:val="0055584C"/>
    <w:rsid w:val="0055646C"/>
    <w:rsid w:val="00556D52"/>
    <w:rsid w:val="00557C42"/>
    <w:rsid w:val="0056046C"/>
    <w:rsid w:val="0056100C"/>
    <w:rsid w:val="005635BA"/>
    <w:rsid w:val="00565662"/>
    <w:rsid w:val="005658D3"/>
    <w:rsid w:val="00565BE1"/>
    <w:rsid w:val="00565FC2"/>
    <w:rsid w:val="00566EFD"/>
    <w:rsid w:val="005670D3"/>
    <w:rsid w:val="00570FAD"/>
    <w:rsid w:val="005713F0"/>
    <w:rsid w:val="005715E3"/>
    <w:rsid w:val="00571940"/>
    <w:rsid w:val="00571E45"/>
    <w:rsid w:val="00572B27"/>
    <w:rsid w:val="00572D93"/>
    <w:rsid w:val="00572FC1"/>
    <w:rsid w:val="00573DB5"/>
    <w:rsid w:val="0057423D"/>
    <w:rsid w:val="005745D5"/>
    <w:rsid w:val="00575887"/>
    <w:rsid w:val="005759F4"/>
    <w:rsid w:val="00575BC7"/>
    <w:rsid w:val="0057618D"/>
    <w:rsid w:val="00577110"/>
    <w:rsid w:val="00577B70"/>
    <w:rsid w:val="00581748"/>
    <w:rsid w:val="00581B8F"/>
    <w:rsid w:val="00582556"/>
    <w:rsid w:val="005827EB"/>
    <w:rsid w:val="00583921"/>
    <w:rsid w:val="00584358"/>
    <w:rsid w:val="00585B58"/>
    <w:rsid w:val="00590436"/>
    <w:rsid w:val="00590549"/>
    <w:rsid w:val="00590BD9"/>
    <w:rsid w:val="005914AC"/>
    <w:rsid w:val="00593C3E"/>
    <w:rsid w:val="00594393"/>
    <w:rsid w:val="00594764"/>
    <w:rsid w:val="00594A91"/>
    <w:rsid w:val="00594AF0"/>
    <w:rsid w:val="00594C72"/>
    <w:rsid w:val="005951EC"/>
    <w:rsid w:val="00596087"/>
    <w:rsid w:val="005963BE"/>
    <w:rsid w:val="0059659E"/>
    <w:rsid w:val="00597339"/>
    <w:rsid w:val="00597863"/>
    <w:rsid w:val="005A0C96"/>
    <w:rsid w:val="005A10A1"/>
    <w:rsid w:val="005A1BCA"/>
    <w:rsid w:val="005A2711"/>
    <w:rsid w:val="005A288A"/>
    <w:rsid w:val="005A3225"/>
    <w:rsid w:val="005A3639"/>
    <w:rsid w:val="005A5E04"/>
    <w:rsid w:val="005A5E20"/>
    <w:rsid w:val="005A67A7"/>
    <w:rsid w:val="005A6924"/>
    <w:rsid w:val="005A72E8"/>
    <w:rsid w:val="005A74CE"/>
    <w:rsid w:val="005A769F"/>
    <w:rsid w:val="005A7790"/>
    <w:rsid w:val="005A7AD9"/>
    <w:rsid w:val="005B01FD"/>
    <w:rsid w:val="005B06E0"/>
    <w:rsid w:val="005B0988"/>
    <w:rsid w:val="005B0C1C"/>
    <w:rsid w:val="005B15D7"/>
    <w:rsid w:val="005B25F2"/>
    <w:rsid w:val="005B301D"/>
    <w:rsid w:val="005B3BEA"/>
    <w:rsid w:val="005B44BA"/>
    <w:rsid w:val="005B44BD"/>
    <w:rsid w:val="005B49CA"/>
    <w:rsid w:val="005B50CA"/>
    <w:rsid w:val="005B5217"/>
    <w:rsid w:val="005B5DAF"/>
    <w:rsid w:val="005B78B4"/>
    <w:rsid w:val="005B7A88"/>
    <w:rsid w:val="005C017A"/>
    <w:rsid w:val="005C0616"/>
    <w:rsid w:val="005C07BD"/>
    <w:rsid w:val="005C1A6B"/>
    <w:rsid w:val="005C1B46"/>
    <w:rsid w:val="005C210A"/>
    <w:rsid w:val="005C2CCF"/>
    <w:rsid w:val="005C2FB6"/>
    <w:rsid w:val="005C34EE"/>
    <w:rsid w:val="005C35D9"/>
    <w:rsid w:val="005C5326"/>
    <w:rsid w:val="005C56E9"/>
    <w:rsid w:val="005C57D6"/>
    <w:rsid w:val="005C6601"/>
    <w:rsid w:val="005C69A4"/>
    <w:rsid w:val="005C7637"/>
    <w:rsid w:val="005D09F4"/>
    <w:rsid w:val="005D1225"/>
    <w:rsid w:val="005D1264"/>
    <w:rsid w:val="005D1A5A"/>
    <w:rsid w:val="005D211E"/>
    <w:rsid w:val="005D3079"/>
    <w:rsid w:val="005D3320"/>
    <w:rsid w:val="005D35DC"/>
    <w:rsid w:val="005D398A"/>
    <w:rsid w:val="005D4FA7"/>
    <w:rsid w:val="005D5187"/>
    <w:rsid w:val="005D57B6"/>
    <w:rsid w:val="005D636E"/>
    <w:rsid w:val="005D6589"/>
    <w:rsid w:val="005D74DC"/>
    <w:rsid w:val="005D7A9D"/>
    <w:rsid w:val="005E1417"/>
    <w:rsid w:val="005E178C"/>
    <w:rsid w:val="005E1BEA"/>
    <w:rsid w:val="005E25FC"/>
    <w:rsid w:val="005E2902"/>
    <w:rsid w:val="005E362F"/>
    <w:rsid w:val="005E3E6F"/>
    <w:rsid w:val="005E4806"/>
    <w:rsid w:val="005E5328"/>
    <w:rsid w:val="005E636C"/>
    <w:rsid w:val="005E64F9"/>
    <w:rsid w:val="005F0A33"/>
    <w:rsid w:val="005F12AF"/>
    <w:rsid w:val="005F2331"/>
    <w:rsid w:val="005F2A90"/>
    <w:rsid w:val="005F2EC1"/>
    <w:rsid w:val="005F3F16"/>
    <w:rsid w:val="005F65D3"/>
    <w:rsid w:val="005F6AAE"/>
    <w:rsid w:val="00600F03"/>
    <w:rsid w:val="00603A08"/>
    <w:rsid w:val="00603E25"/>
    <w:rsid w:val="00605178"/>
    <w:rsid w:val="0060535D"/>
    <w:rsid w:val="00611F3F"/>
    <w:rsid w:val="00612FA9"/>
    <w:rsid w:val="006131AE"/>
    <w:rsid w:val="0061342F"/>
    <w:rsid w:val="0061428A"/>
    <w:rsid w:val="00615EAD"/>
    <w:rsid w:val="00616034"/>
    <w:rsid w:val="006167B3"/>
    <w:rsid w:val="006167B6"/>
    <w:rsid w:val="0061715A"/>
    <w:rsid w:val="00620C7D"/>
    <w:rsid w:val="00620FAC"/>
    <w:rsid w:val="00621082"/>
    <w:rsid w:val="00621411"/>
    <w:rsid w:val="00621D6B"/>
    <w:rsid w:val="00622750"/>
    <w:rsid w:val="00622A00"/>
    <w:rsid w:val="0062414C"/>
    <w:rsid w:val="006243A6"/>
    <w:rsid w:val="00624865"/>
    <w:rsid w:val="00625004"/>
    <w:rsid w:val="00625138"/>
    <w:rsid w:val="00626CC1"/>
    <w:rsid w:val="006275AB"/>
    <w:rsid w:val="00627AA8"/>
    <w:rsid w:val="00630298"/>
    <w:rsid w:val="00630DE5"/>
    <w:rsid w:val="00633979"/>
    <w:rsid w:val="00633B9B"/>
    <w:rsid w:val="0063424F"/>
    <w:rsid w:val="00634E92"/>
    <w:rsid w:val="006357E4"/>
    <w:rsid w:val="00637153"/>
    <w:rsid w:val="0064036C"/>
    <w:rsid w:val="00640A23"/>
    <w:rsid w:val="00640FA4"/>
    <w:rsid w:val="006417A7"/>
    <w:rsid w:val="0064236E"/>
    <w:rsid w:val="0064264E"/>
    <w:rsid w:val="00642C23"/>
    <w:rsid w:val="00642EFB"/>
    <w:rsid w:val="006432A9"/>
    <w:rsid w:val="00643E9D"/>
    <w:rsid w:val="0064504D"/>
    <w:rsid w:val="00645B9E"/>
    <w:rsid w:val="00645D96"/>
    <w:rsid w:val="0064603C"/>
    <w:rsid w:val="00646B01"/>
    <w:rsid w:val="00646B56"/>
    <w:rsid w:val="006510C3"/>
    <w:rsid w:val="0065250D"/>
    <w:rsid w:val="00652E3D"/>
    <w:rsid w:val="00653B23"/>
    <w:rsid w:val="006547DE"/>
    <w:rsid w:val="006569D9"/>
    <w:rsid w:val="00657550"/>
    <w:rsid w:val="006607B1"/>
    <w:rsid w:val="0066152D"/>
    <w:rsid w:val="0066372B"/>
    <w:rsid w:val="0066664C"/>
    <w:rsid w:val="006669D8"/>
    <w:rsid w:val="00670576"/>
    <w:rsid w:val="00670AE7"/>
    <w:rsid w:val="00670D2A"/>
    <w:rsid w:val="0067208D"/>
    <w:rsid w:val="00672FCA"/>
    <w:rsid w:val="006733FF"/>
    <w:rsid w:val="00674242"/>
    <w:rsid w:val="00674334"/>
    <w:rsid w:val="006751F0"/>
    <w:rsid w:val="00675D29"/>
    <w:rsid w:val="00677A7A"/>
    <w:rsid w:val="00681438"/>
    <w:rsid w:val="00681756"/>
    <w:rsid w:val="006829BB"/>
    <w:rsid w:val="006829D6"/>
    <w:rsid w:val="00683418"/>
    <w:rsid w:val="00683833"/>
    <w:rsid w:val="006839BC"/>
    <w:rsid w:val="00685070"/>
    <w:rsid w:val="00686751"/>
    <w:rsid w:val="00686ABE"/>
    <w:rsid w:val="00690655"/>
    <w:rsid w:val="00690AA7"/>
    <w:rsid w:val="00690AE3"/>
    <w:rsid w:val="00690D5F"/>
    <w:rsid w:val="00691037"/>
    <w:rsid w:val="006913EF"/>
    <w:rsid w:val="0069199F"/>
    <w:rsid w:val="00691D74"/>
    <w:rsid w:val="006920C0"/>
    <w:rsid w:val="006937D8"/>
    <w:rsid w:val="00693BB0"/>
    <w:rsid w:val="00693EE3"/>
    <w:rsid w:val="006944FF"/>
    <w:rsid w:val="006979F9"/>
    <w:rsid w:val="006A11A4"/>
    <w:rsid w:val="006A1338"/>
    <w:rsid w:val="006A2F34"/>
    <w:rsid w:val="006A2F84"/>
    <w:rsid w:val="006A3D04"/>
    <w:rsid w:val="006A46D3"/>
    <w:rsid w:val="006A4E11"/>
    <w:rsid w:val="006B034D"/>
    <w:rsid w:val="006B0609"/>
    <w:rsid w:val="006B0A85"/>
    <w:rsid w:val="006B15F3"/>
    <w:rsid w:val="006B1D35"/>
    <w:rsid w:val="006B222D"/>
    <w:rsid w:val="006B23AE"/>
    <w:rsid w:val="006B2DA9"/>
    <w:rsid w:val="006B3018"/>
    <w:rsid w:val="006B3EFA"/>
    <w:rsid w:val="006B53FA"/>
    <w:rsid w:val="006B7207"/>
    <w:rsid w:val="006B7EE2"/>
    <w:rsid w:val="006C0D8C"/>
    <w:rsid w:val="006C0EA7"/>
    <w:rsid w:val="006C1258"/>
    <w:rsid w:val="006C1940"/>
    <w:rsid w:val="006C2897"/>
    <w:rsid w:val="006C4B0F"/>
    <w:rsid w:val="006C6C98"/>
    <w:rsid w:val="006C755F"/>
    <w:rsid w:val="006C7D0F"/>
    <w:rsid w:val="006D0075"/>
    <w:rsid w:val="006D065F"/>
    <w:rsid w:val="006D098F"/>
    <w:rsid w:val="006D22F7"/>
    <w:rsid w:val="006D2526"/>
    <w:rsid w:val="006D2644"/>
    <w:rsid w:val="006D270A"/>
    <w:rsid w:val="006D313A"/>
    <w:rsid w:val="006D338F"/>
    <w:rsid w:val="006D3833"/>
    <w:rsid w:val="006D3981"/>
    <w:rsid w:val="006D4FF9"/>
    <w:rsid w:val="006D50BA"/>
    <w:rsid w:val="006D50F2"/>
    <w:rsid w:val="006D53AD"/>
    <w:rsid w:val="006D62DB"/>
    <w:rsid w:val="006D650A"/>
    <w:rsid w:val="006D77AE"/>
    <w:rsid w:val="006E2866"/>
    <w:rsid w:val="006E4548"/>
    <w:rsid w:val="006E4A29"/>
    <w:rsid w:val="006E4E2E"/>
    <w:rsid w:val="006E510F"/>
    <w:rsid w:val="006E5CF4"/>
    <w:rsid w:val="006E5F22"/>
    <w:rsid w:val="006E6468"/>
    <w:rsid w:val="006E6561"/>
    <w:rsid w:val="006E7405"/>
    <w:rsid w:val="006E7566"/>
    <w:rsid w:val="006E7B56"/>
    <w:rsid w:val="006F0F99"/>
    <w:rsid w:val="006F1365"/>
    <w:rsid w:val="006F15BA"/>
    <w:rsid w:val="006F1E9B"/>
    <w:rsid w:val="006F4159"/>
    <w:rsid w:val="006F5654"/>
    <w:rsid w:val="006F5C1F"/>
    <w:rsid w:val="006F5DFF"/>
    <w:rsid w:val="006F5E3A"/>
    <w:rsid w:val="006F5F7C"/>
    <w:rsid w:val="006F700C"/>
    <w:rsid w:val="006F7012"/>
    <w:rsid w:val="0070037A"/>
    <w:rsid w:val="00700478"/>
    <w:rsid w:val="0070162E"/>
    <w:rsid w:val="00701E37"/>
    <w:rsid w:val="0070367A"/>
    <w:rsid w:val="007037D7"/>
    <w:rsid w:val="0070396A"/>
    <w:rsid w:val="00705B98"/>
    <w:rsid w:val="00705E42"/>
    <w:rsid w:val="0070617B"/>
    <w:rsid w:val="00706214"/>
    <w:rsid w:val="00706C20"/>
    <w:rsid w:val="00707412"/>
    <w:rsid w:val="00710C10"/>
    <w:rsid w:val="007117EF"/>
    <w:rsid w:val="00711C02"/>
    <w:rsid w:val="007124B3"/>
    <w:rsid w:val="00712562"/>
    <w:rsid w:val="0071276A"/>
    <w:rsid w:val="0071278B"/>
    <w:rsid w:val="00714C98"/>
    <w:rsid w:val="00714F29"/>
    <w:rsid w:val="0071556A"/>
    <w:rsid w:val="00715746"/>
    <w:rsid w:val="0071652D"/>
    <w:rsid w:val="00716B08"/>
    <w:rsid w:val="00716DCB"/>
    <w:rsid w:val="00717FF1"/>
    <w:rsid w:val="00720902"/>
    <w:rsid w:val="00722645"/>
    <w:rsid w:val="00723AB5"/>
    <w:rsid w:val="00723E74"/>
    <w:rsid w:val="00724149"/>
    <w:rsid w:val="0072553E"/>
    <w:rsid w:val="00725DE2"/>
    <w:rsid w:val="00727948"/>
    <w:rsid w:val="007300B2"/>
    <w:rsid w:val="007315D7"/>
    <w:rsid w:val="00732325"/>
    <w:rsid w:val="00733577"/>
    <w:rsid w:val="00733757"/>
    <w:rsid w:val="007342E1"/>
    <w:rsid w:val="0073497E"/>
    <w:rsid w:val="00734B51"/>
    <w:rsid w:val="007352CE"/>
    <w:rsid w:val="00735CF9"/>
    <w:rsid w:val="007360E1"/>
    <w:rsid w:val="007369AD"/>
    <w:rsid w:val="00736B32"/>
    <w:rsid w:val="00736D12"/>
    <w:rsid w:val="00736D73"/>
    <w:rsid w:val="00736F2C"/>
    <w:rsid w:val="00737C10"/>
    <w:rsid w:val="00740744"/>
    <w:rsid w:val="00741063"/>
    <w:rsid w:val="00741E77"/>
    <w:rsid w:val="00741EA8"/>
    <w:rsid w:val="0074298E"/>
    <w:rsid w:val="007451C5"/>
    <w:rsid w:val="00747094"/>
    <w:rsid w:val="00747856"/>
    <w:rsid w:val="0075088B"/>
    <w:rsid w:val="00751519"/>
    <w:rsid w:val="007527DA"/>
    <w:rsid w:val="007527F3"/>
    <w:rsid w:val="00752903"/>
    <w:rsid w:val="00752CA3"/>
    <w:rsid w:val="00753412"/>
    <w:rsid w:val="007537DD"/>
    <w:rsid w:val="00753FE1"/>
    <w:rsid w:val="0075444E"/>
    <w:rsid w:val="007547E1"/>
    <w:rsid w:val="00754E5A"/>
    <w:rsid w:val="0075501B"/>
    <w:rsid w:val="007577D7"/>
    <w:rsid w:val="00757A1F"/>
    <w:rsid w:val="00762959"/>
    <w:rsid w:val="00762F50"/>
    <w:rsid w:val="00763C50"/>
    <w:rsid w:val="00763C9B"/>
    <w:rsid w:val="00764214"/>
    <w:rsid w:val="00764B3A"/>
    <w:rsid w:val="007654ED"/>
    <w:rsid w:val="00766183"/>
    <w:rsid w:val="00766ECF"/>
    <w:rsid w:val="007671C4"/>
    <w:rsid w:val="00770AFA"/>
    <w:rsid w:val="007723E2"/>
    <w:rsid w:val="00772A13"/>
    <w:rsid w:val="00772A23"/>
    <w:rsid w:val="00772DB5"/>
    <w:rsid w:val="00773A62"/>
    <w:rsid w:val="00774096"/>
    <w:rsid w:val="0077562B"/>
    <w:rsid w:val="00776ACB"/>
    <w:rsid w:val="007773FA"/>
    <w:rsid w:val="00777A5D"/>
    <w:rsid w:val="00777CC7"/>
    <w:rsid w:val="00780925"/>
    <w:rsid w:val="00780B3E"/>
    <w:rsid w:val="00780BE9"/>
    <w:rsid w:val="007814A7"/>
    <w:rsid w:val="00781B35"/>
    <w:rsid w:val="007845EB"/>
    <w:rsid w:val="00784F36"/>
    <w:rsid w:val="007859E2"/>
    <w:rsid w:val="007861DD"/>
    <w:rsid w:val="00786473"/>
    <w:rsid w:val="007864F7"/>
    <w:rsid w:val="00786D11"/>
    <w:rsid w:val="00786ECE"/>
    <w:rsid w:val="00786F1A"/>
    <w:rsid w:val="00790B40"/>
    <w:rsid w:val="00790BC2"/>
    <w:rsid w:val="00790C1A"/>
    <w:rsid w:val="00792404"/>
    <w:rsid w:val="00792B84"/>
    <w:rsid w:val="007933BB"/>
    <w:rsid w:val="00793A94"/>
    <w:rsid w:val="007958D6"/>
    <w:rsid w:val="007A01AB"/>
    <w:rsid w:val="007A0B94"/>
    <w:rsid w:val="007A0BC2"/>
    <w:rsid w:val="007A11FC"/>
    <w:rsid w:val="007A134D"/>
    <w:rsid w:val="007A170F"/>
    <w:rsid w:val="007A29CA"/>
    <w:rsid w:val="007A2A56"/>
    <w:rsid w:val="007A3769"/>
    <w:rsid w:val="007A50F2"/>
    <w:rsid w:val="007B08D9"/>
    <w:rsid w:val="007B0C45"/>
    <w:rsid w:val="007B0F61"/>
    <w:rsid w:val="007B1197"/>
    <w:rsid w:val="007B2051"/>
    <w:rsid w:val="007B360E"/>
    <w:rsid w:val="007B3841"/>
    <w:rsid w:val="007B39FF"/>
    <w:rsid w:val="007B434F"/>
    <w:rsid w:val="007B5229"/>
    <w:rsid w:val="007B5D44"/>
    <w:rsid w:val="007B65CC"/>
    <w:rsid w:val="007B67EA"/>
    <w:rsid w:val="007B68F8"/>
    <w:rsid w:val="007B7836"/>
    <w:rsid w:val="007C0321"/>
    <w:rsid w:val="007C0944"/>
    <w:rsid w:val="007C1E88"/>
    <w:rsid w:val="007C206B"/>
    <w:rsid w:val="007C2139"/>
    <w:rsid w:val="007C417C"/>
    <w:rsid w:val="007C4C75"/>
    <w:rsid w:val="007C4FF6"/>
    <w:rsid w:val="007C624C"/>
    <w:rsid w:val="007C6ABD"/>
    <w:rsid w:val="007D01BC"/>
    <w:rsid w:val="007D0EA0"/>
    <w:rsid w:val="007D29C7"/>
    <w:rsid w:val="007D33BB"/>
    <w:rsid w:val="007D3401"/>
    <w:rsid w:val="007D61AE"/>
    <w:rsid w:val="007D687D"/>
    <w:rsid w:val="007D7101"/>
    <w:rsid w:val="007E042D"/>
    <w:rsid w:val="007E116B"/>
    <w:rsid w:val="007E1478"/>
    <w:rsid w:val="007E17FE"/>
    <w:rsid w:val="007E1BF3"/>
    <w:rsid w:val="007E1C4B"/>
    <w:rsid w:val="007E1F21"/>
    <w:rsid w:val="007E452D"/>
    <w:rsid w:val="007E684F"/>
    <w:rsid w:val="007E727C"/>
    <w:rsid w:val="007E7633"/>
    <w:rsid w:val="007F054D"/>
    <w:rsid w:val="007F0BA9"/>
    <w:rsid w:val="007F1298"/>
    <w:rsid w:val="007F2532"/>
    <w:rsid w:val="007F319A"/>
    <w:rsid w:val="007F375D"/>
    <w:rsid w:val="007F40C1"/>
    <w:rsid w:val="007F6FB0"/>
    <w:rsid w:val="007F7333"/>
    <w:rsid w:val="007F73DD"/>
    <w:rsid w:val="008001B4"/>
    <w:rsid w:val="008013C5"/>
    <w:rsid w:val="00804CCA"/>
    <w:rsid w:val="00805042"/>
    <w:rsid w:val="00806240"/>
    <w:rsid w:val="0080642D"/>
    <w:rsid w:val="00806859"/>
    <w:rsid w:val="00812BBD"/>
    <w:rsid w:val="00814C31"/>
    <w:rsid w:val="0081501D"/>
    <w:rsid w:val="008159D0"/>
    <w:rsid w:val="0081647B"/>
    <w:rsid w:val="0081659D"/>
    <w:rsid w:val="0081754F"/>
    <w:rsid w:val="008175F5"/>
    <w:rsid w:val="00820600"/>
    <w:rsid w:val="00820D33"/>
    <w:rsid w:val="00820DB5"/>
    <w:rsid w:val="008213DF"/>
    <w:rsid w:val="00822995"/>
    <w:rsid w:val="00822A61"/>
    <w:rsid w:val="008235F3"/>
    <w:rsid w:val="0082460D"/>
    <w:rsid w:val="00825224"/>
    <w:rsid w:val="00825718"/>
    <w:rsid w:val="008257A8"/>
    <w:rsid w:val="00825B87"/>
    <w:rsid w:val="008268FA"/>
    <w:rsid w:val="008278AE"/>
    <w:rsid w:val="00831968"/>
    <w:rsid w:val="0083234A"/>
    <w:rsid w:val="008326FC"/>
    <w:rsid w:val="008336F3"/>
    <w:rsid w:val="00833E7C"/>
    <w:rsid w:val="00834651"/>
    <w:rsid w:val="00834678"/>
    <w:rsid w:val="00834A35"/>
    <w:rsid w:val="00834F8A"/>
    <w:rsid w:val="00835217"/>
    <w:rsid w:val="00837D7A"/>
    <w:rsid w:val="008405B3"/>
    <w:rsid w:val="00841506"/>
    <w:rsid w:val="00841658"/>
    <w:rsid w:val="00841DCF"/>
    <w:rsid w:val="00842166"/>
    <w:rsid w:val="00842DA6"/>
    <w:rsid w:val="00842E30"/>
    <w:rsid w:val="00844207"/>
    <w:rsid w:val="0084447D"/>
    <w:rsid w:val="00845519"/>
    <w:rsid w:val="008467AE"/>
    <w:rsid w:val="008467E9"/>
    <w:rsid w:val="0084689B"/>
    <w:rsid w:val="0084712E"/>
    <w:rsid w:val="0084770C"/>
    <w:rsid w:val="008477FD"/>
    <w:rsid w:val="008478F7"/>
    <w:rsid w:val="00847A13"/>
    <w:rsid w:val="00847D51"/>
    <w:rsid w:val="00847E7B"/>
    <w:rsid w:val="00850A83"/>
    <w:rsid w:val="008510ED"/>
    <w:rsid w:val="00852789"/>
    <w:rsid w:val="008528EC"/>
    <w:rsid w:val="00853E87"/>
    <w:rsid w:val="00854942"/>
    <w:rsid w:val="00855156"/>
    <w:rsid w:val="0085552A"/>
    <w:rsid w:val="008558F0"/>
    <w:rsid w:val="008561DC"/>
    <w:rsid w:val="008574A9"/>
    <w:rsid w:val="00857821"/>
    <w:rsid w:val="00857B2F"/>
    <w:rsid w:val="00857B4E"/>
    <w:rsid w:val="008605DF"/>
    <w:rsid w:val="00860E2A"/>
    <w:rsid w:val="00861BBA"/>
    <w:rsid w:val="00861CE1"/>
    <w:rsid w:val="00861FF3"/>
    <w:rsid w:val="008622B4"/>
    <w:rsid w:val="008630C3"/>
    <w:rsid w:val="00863768"/>
    <w:rsid w:val="0086410E"/>
    <w:rsid w:val="008645F0"/>
    <w:rsid w:val="00864799"/>
    <w:rsid w:val="00864AE3"/>
    <w:rsid w:val="00865D71"/>
    <w:rsid w:val="00866233"/>
    <w:rsid w:val="0086633F"/>
    <w:rsid w:val="008670CB"/>
    <w:rsid w:val="00867676"/>
    <w:rsid w:val="0087066B"/>
    <w:rsid w:val="00870C16"/>
    <w:rsid w:val="008713E3"/>
    <w:rsid w:val="00872687"/>
    <w:rsid w:val="00872761"/>
    <w:rsid w:val="008727FF"/>
    <w:rsid w:val="0087491E"/>
    <w:rsid w:val="00874F2D"/>
    <w:rsid w:val="00875531"/>
    <w:rsid w:val="00876460"/>
    <w:rsid w:val="0087775D"/>
    <w:rsid w:val="0087786D"/>
    <w:rsid w:val="008822EC"/>
    <w:rsid w:val="00882E5A"/>
    <w:rsid w:val="008836EA"/>
    <w:rsid w:val="008854B4"/>
    <w:rsid w:val="0088566C"/>
    <w:rsid w:val="00891251"/>
    <w:rsid w:val="0089191C"/>
    <w:rsid w:val="00892363"/>
    <w:rsid w:val="008926C4"/>
    <w:rsid w:val="008929BC"/>
    <w:rsid w:val="0089315D"/>
    <w:rsid w:val="008935D1"/>
    <w:rsid w:val="00894724"/>
    <w:rsid w:val="00894840"/>
    <w:rsid w:val="00894A4A"/>
    <w:rsid w:val="00894EEB"/>
    <w:rsid w:val="008952B2"/>
    <w:rsid w:val="0089583C"/>
    <w:rsid w:val="00895E69"/>
    <w:rsid w:val="008A01AC"/>
    <w:rsid w:val="008A1917"/>
    <w:rsid w:val="008A1B24"/>
    <w:rsid w:val="008A1E52"/>
    <w:rsid w:val="008A1FCE"/>
    <w:rsid w:val="008A2A91"/>
    <w:rsid w:val="008A3085"/>
    <w:rsid w:val="008A5147"/>
    <w:rsid w:val="008A5793"/>
    <w:rsid w:val="008A58F6"/>
    <w:rsid w:val="008A689E"/>
    <w:rsid w:val="008B288B"/>
    <w:rsid w:val="008B2BD9"/>
    <w:rsid w:val="008B3897"/>
    <w:rsid w:val="008B452B"/>
    <w:rsid w:val="008B4A39"/>
    <w:rsid w:val="008B592C"/>
    <w:rsid w:val="008B5EC9"/>
    <w:rsid w:val="008B669A"/>
    <w:rsid w:val="008B67ED"/>
    <w:rsid w:val="008B6BF0"/>
    <w:rsid w:val="008B7D64"/>
    <w:rsid w:val="008C03CF"/>
    <w:rsid w:val="008C0606"/>
    <w:rsid w:val="008C15FE"/>
    <w:rsid w:val="008C1972"/>
    <w:rsid w:val="008C1F95"/>
    <w:rsid w:val="008C2E8F"/>
    <w:rsid w:val="008C2FAE"/>
    <w:rsid w:val="008C2FC1"/>
    <w:rsid w:val="008C305C"/>
    <w:rsid w:val="008C31A0"/>
    <w:rsid w:val="008C4161"/>
    <w:rsid w:val="008C53CA"/>
    <w:rsid w:val="008C5D54"/>
    <w:rsid w:val="008C666F"/>
    <w:rsid w:val="008C7471"/>
    <w:rsid w:val="008C7C3A"/>
    <w:rsid w:val="008D07F7"/>
    <w:rsid w:val="008D1187"/>
    <w:rsid w:val="008D1EA5"/>
    <w:rsid w:val="008D205E"/>
    <w:rsid w:val="008D34B8"/>
    <w:rsid w:val="008D5C0F"/>
    <w:rsid w:val="008D616F"/>
    <w:rsid w:val="008D61AB"/>
    <w:rsid w:val="008D6B1C"/>
    <w:rsid w:val="008D6FAD"/>
    <w:rsid w:val="008D761D"/>
    <w:rsid w:val="008D77EF"/>
    <w:rsid w:val="008D79F9"/>
    <w:rsid w:val="008E007D"/>
    <w:rsid w:val="008E018C"/>
    <w:rsid w:val="008E0497"/>
    <w:rsid w:val="008E0C40"/>
    <w:rsid w:val="008E13CC"/>
    <w:rsid w:val="008E1519"/>
    <w:rsid w:val="008E1583"/>
    <w:rsid w:val="008E16EA"/>
    <w:rsid w:val="008E1FFE"/>
    <w:rsid w:val="008E4F56"/>
    <w:rsid w:val="008E5A51"/>
    <w:rsid w:val="008E5B2D"/>
    <w:rsid w:val="008E5EDA"/>
    <w:rsid w:val="008E6821"/>
    <w:rsid w:val="008E74F1"/>
    <w:rsid w:val="008E7B41"/>
    <w:rsid w:val="008F0BA2"/>
    <w:rsid w:val="008F110C"/>
    <w:rsid w:val="008F14D2"/>
    <w:rsid w:val="008F1D67"/>
    <w:rsid w:val="008F26DA"/>
    <w:rsid w:val="008F3B6D"/>
    <w:rsid w:val="008F4943"/>
    <w:rsid w:val="008F4A96"/>
    <w:rsid w:val="008F4F11"/>
    <w:rsid w:val="008F5379"/>
    <w:rsid w:val="008F5794"/>
    <w:rsid w:val="008F5846"/>
    <w:rsid w:val="008F5BEE"/>
    <w:rsid w:val="008F626E"/>
    <w:rsid w:val="008F6272"/>
    <w:rsid w:val="008F7A67"/>
    <w:rsid w:val="00901261"/>
    <w:rsid w:val="00902076"/>
    <w:rsid w:val="0090244B"/>
    <w:rsid w:val="00903064"/>
    <w:rsid w:val="00903FF9"/>
    <w:rsid w:val="0090437B"/>
    <w:rsid w:val="00904B86"/>
    <w:rsid w:val="00904EBC"/>
    <w:rsid w:val="0090587A"/>
    <w:rsid w:val="00905A70"/>
    <w:rsid w:val="009071E3"/>
    <w:rsid w:val="00907E22"/>
    <w:rsid w:val="00910396"/>
    <w:rsid w:val="009104B0"/>
    <w:rsid w:val="00910888"/>
    <w:rsid w:val="00910948"/>
    <w:rsid w:val="00911B09"/>
    <w:rsid w:val="00912767"/>
    <w:rsid w:val="0091282E"/>
    <w:rsid w:val="00912DBD"/>
    <w:rsid w:val="00912F8D"/>
    <w:rsid w:val="00913474"/>
    <w:rsid w:val="009134E7"/>
    <w:rsid w:val="009151E4"/>
    <w:rsid w:val="00915739"/>
    <w:rsid w:val="00915841"/>
    <w:rsid w:val="00916782"/>
    <w:rsid w:val="00916A72"/>
    <w:rsid w:val="00916E2E"/>
    <w:rsid w:val="00917395"/>
    <w:rsid w:val="009177AF"/>
    <w:rsid w:val="00917F4F"/>
    <w:rsid w:val="009205EB"/>
    <w:rsid w:val="00920A9C"/>
    <w:rsid w:val="009215F1"/>
    <w:rsid w:val="00921D49"/>
    <w:rsid w:val="0092250A"/>
    <w:rsid w:val="00922AF8"/>
    <w:rsid w:val="00923664"/>
    <w:rsid w:val="009241D5"/>
    <w:rsid w:val="00924CFD"/>
    <w:rsid w:val="009258D4"/>
    <w:rsid w:val="009274C4"/>
    <w:rsid w:val="00927505"/>
    <w:rsid w:val="00927FFE"/>
    <w:rsid w:val="009300ED"/>
    <w:rsid w:val="0093054F"/>
    <w:rsid w:val="00930A97"/>
    <w:rsid w:val="00930CAD"/>
    <w:rsid w:val="00931975"/>
    <w:rsid w:val="00931ECB"/>
    <w:rsid w:val="00935054"/>
    <w:rsid w:val="0093609F"/>
    <w:rsid w:val="009361CC"/>
    <w:rsid w:val="00936641"/>
    <w:rsid w:val="00936B01"/>
    <w:rsid w:val="00937E14"/>
    <w:rsid w:val="009403D8"/>
    <w:rsid w:val="00940E06"/>
    <w:rsid w:val="00942A87"/>
    <w:rsid w:val="0094638F"/>
    <w:rsid w:val="009470E8"/>
    <w:rsid w:val="00947201"/>
    <w:rsid w:val="0094725C"/>
    <w:rsid w:val="009509AF"/>
    <w:rsid w:val="0095214F"/>
    <w:rsid w:val="0095225F"/>
    <w:rsid w:val="00952333"/>
    <w:rsid w:val="00952FBF"/>
    <w:rsid w:val="00953285"/>
    <w:rsid w:val="00954C81"/>
    <w:rsid w:val="00954EA6"/>
    <w:rsid w:val="0095512C"/>
    <w:rsid w:val="0095521D"/>
    <w:rsid w:val="00955AAB"/>
    <w:rsid w:val="009563A1"/>
    <w:rsid w:val="00957DD9"/>
    <w:rsid w:val="0096068B"/>
    <w:rsid w:val="00960704"/>
    <w:rsid w:val="00960E57"/>
    <w:rsid w:val="0096131A"/>
    <w:rsid w:val="009613A1"/>
    <w:rsid w:val="00961694"/>
    <w:rsid w:val="00961C37"/>
    <w:rsid w:val="00964CF4"/>
    <w:rsid w:val="00964EF5"/>
    <w:rsid w:val="00965980"/>
    <w:rsid w:val="00966C77"/>
    <w:rsid w:val="00967FF8"/>
    <w:rsid w:val="009702F3"/>
    <w:rsid w:val="009703C9"/>
    <w:rsid w:val="009715C3"/>
    <w:rsid w:val="009723D6"/>
    <w:rsid w:val="00973627"/>
    <w:rsid w:val="00973B0E"/>
    <w:rsid w:val="00973C33"/>
    <w:rsid w:val="00973FF2"/>
    <w:rsid w:val="00974C20"/>
    <w:rsid w:val="00975264"/>
    <w:rsid w:val="009761E6"/>
    <w:rsid w:val="00976B69"/>
    <w:rsid w:val="00981804"/>
    <w:rsid w:val="00982C38"/>
    <w:rsid w:val="0098320C"/>
    <w:rsid w:val="00983C0A"/>
    <w:rsid w:val="00983CAC"/>
    <w:rsid w:val="00983D1B"/>
    <w:rsid w:val="00984118"/>
    <w:rsid w:val="00984284"/>
    <w:rsid w:val="0098629E"/>
    <w:rsid w:val="0098708A"/>
    <w:rsid w:val="009913B2"/>
    <w:rsid w:val="00991E43"/>
    <w:rsid w:val="0099336F"/>
    <w:rsid w:val="00993D13"/>
    <w:rsid w:val="009946D2"/>
    <w:rsid w:val="00994A8A"/>
    <w:rsid w:val="00995414"/>
    <w:rsid w:val="00996D2D"/>
    <w:rsid w:val="00996D34"/>
    <w:rsid w:val="009A067D"/>
    <w:rsid w:val="009A06D4"/>
    <w:rsid w:val="009A16D9"/>
    <w:rsid w:val="009A20D1"/>
    <w:rsid w:val="009A3498"/>
    <w:rsid w:val="009A3732"/>
    <w:rsid w:val="009A3B0E"/>
    <w:rsid w:val="009A41BF"/>
    <w:rsid w:val="009A5223"/>
    <w:rsid w:val="009A5346"/>
    <w:rsid w:val="009A54CC"/>
    <w:rsid w:val="009A5567"/>
    <w:rsid w:val="009A5E04"/>
    <w:rsid w:val="009A6D4D"/>
    <w:rsid w:val="009A7431"/>
    <w:rsid w:val="009B1150"/>
    <w:rsid w:val="009B1347"/>
    <w:rsid w:val="009B179F"/>
    <w:rsid w:val="009B3279"/>
    <w:rsid w:val="009B389F"/>
    <w:rsid w:val="009B3AD6"/>
    <w:rsid w:val="009B4854"/>
    <w:rsid w:val="009B4D21"/>
    <w:rsid w:val="009B57E6"/>
    <w:rsid w:val="009B71C3"/>
    <w:rsid w:val="009C0093"/>
    <w:rsid w:val="009C0480"/>
    <w:rsid w:val="009C07CD"/>
    <w:rsid w:val="009C0896"/>
    <w:rsid w:val="009C23C5"/>
    <w:rsid w:val="009C317A"/>
    <w:rsid w:val="009C5801"/>
    <w:rsid w:val="009C580C"/>
    <w:rsid w:val="009C5C14"/>
    <w:rsid w:val="009C5DC5"/>
    <w:rsid w:val="009C64AF"/>
    <w:rsid w:val="009C64B9"/>
    <w:rsid w:val="009C662A"/>
    <w:rsid w:val="009C699A"/>
    <w:rsid w:val="009C73C6"/>
    <w:rsid w:val="009D0648"/>
    <w:rsid w:val="009D1874"/>
    <w:rsid w:val="009D243E"/>
    <w:rsid w:val="009D27A1"/>
    <w:rsid w:val="009D34C2"/>
    <w:rsid w:val="009D3FAA"/>
    <w:rsid w:val="009D4A96"/>
    <w:rsid w:val="009D5864"/>
    <w:rsid w:val="009D71D6"/>
    <w:rsid w:val="009E1AF4"/>
    <w:rsid w:val="009E2DC0"/>
    <w:rsid w:val="009E39F0"/>
    <w:rsid w:val="009E4320"/>
    <w:rsid w:val="009E469A"/>
    <w:rsid w:val="009E47CB"/>
    <w:rsid w:val="009E6A7F"/>
    <w:rsid w:val="009E73FA"/>
    <w:rsid w:val="009F05C9"/>
    <w:rsid w:val="009F0B0E"/>
    <w:rsid w:val="009F18C9"/>
    <w:rsid w:val="009F2BE1"/>
    <w:rsid w:val="009F432A"/>
    <w:rsid w:val="009F4831"/>
    <w:rsid w:val="009F4C4F"/>
    <w:rsid w:val="009F4D2C"/>
    <w:rsid w:val="009F4D85"/>
    <w:rsid w:val="009F5C1A"/>
    <w:rsid w:val="009F605A"/>
    <w:rsid w:val="009F6B9F"/>
    <w:rsid w:val="009F749E"/>
    <w:rsid w:val="00A0038E"/>
    <w:rsid w:val="00A018D3"/>
    <w:rsid w:val="00A01EE9"/>
    <w:rsid w:val="00A024FB"/>
    <w:rsid w:val="00A03570"/>
    <w:rsid w:val="00A0369F"/>
    <w:rsid w:val="00A03F23"/>
    <w:rsid w:val="00A04560"/>
    <w:rsid w:val="00A0561A"/>
    <w:rsid w:val="00A061CF"/>
    <w:rsid w:val="00A06666"/>
    <w:rsid w:val="00A0686C"/>
    <w:rsid w:val="00A075E8"/>
    <w:rsid w:val="00A07947"/>
    <w:rsid w:val="00A07990"/>
    <w:rsid w:val="00A07E10"/>
    <w:rsid w:val="00A11FB2"/>
    <w:rsid w:val="00A1205A"/>
    <w:rsid w:val="00A1442F"/>
    <w:rsid w:val="00A14758"/>
    <w:rsid w:val="00A15578"/>
    <w:rsid w:val="00A16801"/>
    <w:rsid w:val="00A16914"/>
    <w:rsid w:val="00A20677"/>
    <w:rsid w:val="00A20D04"/>
    <w:rsid w:val="00A21B1E"/>
    <w:rsid w:val="00A220BE"/>
    <w:rsid w:val="00A23E79"/>
    <w:rsid w:val="00A2420F"/>
    <w:rsid w:val="00A25C6A"/>
    <w:rsid w:val="00A262A1"/>
    <w:rsid w:val="00A26507"/>
    <w:rsid w:val="00A26D04"/>
    <w:rsid w:val="00A2715A"/>
    <w:rsid w:val="00A2754E"/>
    <w:rsid w:val="00A30742"/>
    <w:rsid w:val="00A31006"/>
    <w:rsid w:val="00A314ED"/>
    <w:rsid w:val="00A3280F"/>
    <w:rsid w:val="00A32F28"/>
    <w:rsid w:val="00A339B4"/>
    <w:rsid w:val="00A33BB5"/>
    <w:rsid w:val="00A34440"/>
    <w:rsid w:val="00A34BB1"/>
    <w:rsid w:val="00A34F11"/>
    <w:rsid w:val="00A3527D"/>
    <w:rsid w:val="00A355BB"/>
    <w:rsid w:val="00A35622"/>
    <w:rsid w:val="00A356F8"/>
    <w:rsid w:val="00A36673"/>
    <w:rsid w:val="00A36C45"/>
    <w:rsid w:val="00A36E38"/>
    <w:rsid w:val="00A406FB"/>
    <w:rsid w:val="00A40B00"/>
    <w:rsid w:val="00A40B29"/>
    <w:rsid w:val="00A40E4C"/>
    <w:rsid w:val="00A40F00"/>
    <w:rsid w:val="00A40F8D"/>
    <w:rsid w:val="00A41001"/>
    <w:rsid w:val="00A4191B"/>
    <w:rsid w:val="00A42170"/>
    <w:rsid w:val="00A4385E"/>
    <w:rsid w:val="00A43DF7"/>
    <w:rsid w:val="00A43E0B"/>
    <w:rsid w:val="00A44B81"/>
    <w:rsid w:val="00A4508B"/>
    <w:rsid w:val="00A456BD"/>
    <w:rsid w:val="00A46535"/>
    <w:rsid w:val="00A4673E"/>
    <w:rsid w:val="00A46BF2"/>
    <w:rsid w:val="00A472DC"/>
    <w:rsid w:val="00A47AEF"/>
    <w:rsid w:val="00A47F3E"/>
    <w:rsid w:val="00A5091D"/>
    <w:rsid w:val="00A50A67"/>
    <w:rsid w:val="00A5200F"/>
    <w:rsid w:val="00A52D3A"/>
    <w:rsid w:val="00A52DFB"/>
    <w:rsid w:val="00A53136"/>
    <w:rsid w:val="00A53161"/>
    <w:rsid w:val="00A5349F"/>
    <w:rsid w:val="00A55B47"/>
    <w:rsid w:val="00A5645C"/>
    <w:rsid w:val="00A56470"/>
    <w:rsid w:val="00A564B4"/>
    <w:rsid w:val="00A571DC"/>
    <w:rsid w:val="00A60639"/>
    <w:rsid w:val="00A60E26"/>
    <w:rsid w:val="00A60E93"/>
    <w:rsid w:val="00A617EA"/>
    <w:rsid w:val="00A618E4"/>
    <w:rsid w:val="00A624D0"/>
    <w:rsid w:val="00A63C75"/>
    <w:rsid w:val="00A6451F"/>
    <w:rsid w:val="00A64D0D"/>
    <w:rsid w:val="00A64D8A"/>
    <w:rsid w:val="00A66467"/>
    <w:rsid w:val="00A67E0D"/>
    <w:rsid w:val="00A70384"/>
    <w:rsid w:val="00A708AD"/>
    <w:rsid w:val="00A70BFD"/>
    <w:rsid w:val="00A7198A"/>
    <w:rsid w:val="00A71A13"/>
    <w:rsid w:val="00A71E50"/>
    <w:rsid w:val="00A727EB"/>
    <w:rsid w:val="00A72C07"/>
    <w:rsid w:val="00A72F43"/>
    <w:rsid w:val="00A73AE6"/>
    <w:rsid w:val="00A74251"/>
    <w:rsid w:val="00A7429A"/>
    <w:rsid w:val="00A744C6"/>
    <w:rsid w:val="00A74D8E"/>
    <w:rsid w:val="00A778F4"/>
    <w:rsid w:val="00A77E90"/>
    <w:rsid w:val="00A77F09"/>
    <w:rsid w:val="00A804C4"/>
    <w:rsid w:val="00A80970"/>
    <w:rsid w:val="00A80AC5"/>
    <w:rsid w:val="00A80BAB"/>
    <w:rsid w:val="00A81672"/>
    <w:rsid w:val="00A81C88"/>
    <w:rsid w:val="00A82758"/>
    <w:rsid w:val="00A82B55"/>
    <w:rsid w:val="00A82F78"/>
    <w:rsid w:val="00A83F76"/>
    <w:rsid w:val="00A841A7"/>
    <w:rsid w:val="00A8433C"/>
    <w:rsid w:val="00A845CE"/>
    <w:rsid w:val="00A84A33"/>
    <w:rsid w:val="00A85CEC"/>
    <w:rsid w:val="00A865B5"/>
    <w:rsid w:val="00A8691A"/>
    <w:rsid w:val="00A86A71"/>
    <w:rsid w:val="00A87B17"/>
    <w:rsid w:val="00A910B4"/>
    <w:rsid w:val="00A91A9C"/>
    <w:rsid w:val="00A9227E"/>
    <w:rsid w:val="00A93146"/>
    <w:rsid w:val="00A93756"/>
    <w:rsid w:val="00A9589E"/>
    <w:rsid w:val="00A95E84"/>
    <w:rsid w:val="00A96647"/>
    <w:rsid w:val="00A96A0F"/>
    <w:rsid w:val="00A9713B"/>
    <w:rsid w:val="00A97524"/>
    <w:rsid w:val="00A97D80"/>
    <w:rsid w:val="00AA050E"/>
    <w:rsid w:val="00AA09DA"/>
    <w:rsid w:val="00AA13B6"/>
    <w:rsid w:val="00AA1C56"/>
    <w:rsid w:val="00AA2225"/>
    <w:rsid w:val="00AA2499"/>
    <w:rsid w:val="00AA26B1"/>
    <w:rsid w:val="00AA27E4"/>
    <w:rsid w:val="00AA2951"/>
    <w:rsid w:val="00AA3088"/>
    <w:rsid w:val="00AA3092"/>
    <w:rsid w:val="00AA4976"/>
    <w:rsid w:val="00AA4F29"/>
    <w:rsid w:val="00AA5039"/>
    <w:rsid w:val="00AA529B"/>
    <w:rsid w:val="00AA587E"/>
    <w:rsid w:val="00AA59B0"/>
    <w:rsid w:val="00AA5F16"/>
    <w:rsid w:val="00AA6030"/>
    <w:rsid w:val="00AA71B2"/>
    <w:rsid w:val="00AA7728"/>
    <w:rsid w:val="00AA7841"/>
    <w:rsid w:val="00AB2D78"/>
    <w:rsid w:val="00AB3803"/>
    <w:rsid w:val="00AB5960"/>
    <w:rsid w:val="00AB7271"/>
    <w:rsid w:val="00AC0DBD"/>
    <w:rsid w:val="00AC1609"/>
    <w:rsid w:val="00AC221D"/>
    <w:rsid w:val="00AC228B"/>
    <w:rsid w:val="00AC3DE3"/>
    <w:rsid w:val="00AC3FAD"/>
    <w:rsid w:val="00AC4655"/>
    <w:rsid w:val="00AC4CD7"/>
    <w:rsid w:val="00AC5D9A"/>
    <w:rsid w:val="00AC63F1"/>
    <w:rsid w:val="00AC6779"/>
    <w:rsid w:val="00AC6B26"/>
    <w:rsid w:val="00AC6E2B"/>
    <w:rsid w:val="00AD0332"/>
    <w:rsid w:val="00AD14A2"/>
    <w:rsid w:val="00AD230D"/>
    <w:rsid w:val="00AD238A"/>
    <w:rsid w:val="00AD23EE"/>
    <w:rsid w:val="00AD2801"/>
    <w:rsid w:val="00AD2B32"/>
    <w:rsid w:val="00AD2DF5"/>
    <w:rsid w:val="00AD3176"/>
    <w:rsid w:val="00AD3BCB"/>
    <w:rsid w:val="00AD47CF"/>
    <w:rsid w:val="00AD5AE8"/>
    <w:rsid w:val="00AD66A6"/>
    <w:rsid w:val="00AD674B"/>
    <w:rsid w:val="00AD7210"/>
    <w:rsid w:val="00AD72D6"/>
    <w:rsid w:val="00AD731C"/>
    <w:rsid w:val="00AD7BA2"/>
    <w:rsid w:val="00AE09F5"/>
    <w:rsid w:val="00AE2A7E"/>
    <w:rsid w:val="00AE2E7A"/>
    <w:rsid w:val="00AE2F71"/>
    <w:rsid w:val="00AE326D"/>
    <w:rsid w:val="00AE4B4D"/>
    <w:rsid w:val="00AE4F1C"/>
    <w:rsid w:val="00AE711F"/>
    <w:rsid w:val="00AF0089"/>
    <w:rsid w:val="00AF03E1"/>
    <w:rsid w:val="00AF0925"/>
    <w:rsid w:val="00AF26CB"/>
    <w:rsid w:val="00AF2704"/>
    <w:rsid w:val="00AF28EC"/>
    <w:rsid w:val="00AF2C04"/>
    <w:rsid w:val="00AF2C3B"/>
    <w:rsid w:val="00AF2FC5"/>
    <w:rsid w:val="00AF3F26"/>
    <w:rsid w:val="00AF4FAA"/>
    <w:rsid w:val="00AF5F8A"/>
    <w:rsid w:val="00AF6AA1"/>
    <w:rsid w:val="00AF704C"/>
    <w:rsid w:val="00B007E5"/>
    <w:rsid w:val="00B01995"/>
    <w:rsid w:val="00B019EF"/>
    <w:rsid w:val="00B020E0"/>
    <w:rsid w:val="00B026B5"/>
    <w:rsid w:val="00B06729"/>
    <w:rsid w:val="00B0753E"/>
    <w:rsid w:val="00B076D6"/>
    <w:rsid w:val="00B07DBF"/>
    <w:rsid w:val="00B107E2"/>
    <w:rsid w:val="00B10DC2"/>
    <w:rsid w:val="00B115BA"/>
    <w:rsid w:val="00B125AB"/>
    <w:rsid w:val="00B138E1"/>
    <w:rsid w:val="00B13A1B"/>
    <w:rsid w:val="00B14611"/>
    <w:rsid w:val="00B153D5"/>
    <w:rsid w:val="00B15E48"/>
    <w:rsid w:val="00B17534"/>
    <w:rsid w:val="00B1776D"/>
    <w:rsid w:val="00B178BE"/>
    <w:rsid w:val="00B179A2"/>
    <w:rsid w:val="00B20218"/>
    <w:rsid w:val="00B20390"/>
    <w:rsid w:val="00B2046C"/>
    <w:rsid w:val="00B20F7E"/>
    <w:rsid w:val="00B21885"/>
    <w:rsid w:val="00B21AA8"/>
    <w:rsid w:val="00B21D27"/>
    <w:rsid w:val="00B22AA1"/>
    <w:rsid w:val="00B23984"/>
    <w:rsid w:val="00B23A60"/>
    <w:rsid w:val="00B24952"/>
    <w:rsid w:val="00B24EF1"/>
    <w:rsid w:val="00B257D7"/>
    <w:rsid w:val="00B25F86"/>
    <w:rsid w:val="00B27337"/>
    <w:rsid w:val="00B2791D"/>
    <w:rsid w:val="00B32ADE"/>
    <w:rsid w:val="00B339E7"/>
    <w:rsid w:val="00B339FF"/>
    <w:rsid w:val="00B33AF1"/>
    <w:rsid w:val="00B34859"/>
    <w:rsid w:val="00B34A7C"/>
    <w:rsid w:val="00B34F1A"/>
    <w:rsid w:val="00B35D9B"/>
    <w:rsid w:val="00B36089"/>
    <w:rsid w:val="00B3632E"/>
    <w:rsid w:val="00B36418"/>
    <w:rsid w:val="00B369CE"/>
    <w:rsid w:val="00B36C61"/>
    <w:rsid w:val="00B373F6"/>
    <w:rsid w:val="00B41ACA"/>
    <w:rsid w:val="00B41C4B"/>
    <w:rsid w:val="00B41FB1"/>
    <w:rsid w:val="00B42365"/>
    <w:rsid w:val="00B42401"/>
    <w:rsid w:val="00B42AA9"/>
    <w:rsid w:val="00B44014"/>
    <w:rsid w:val="00B4425A"/>
    <w:rsid w:val="00B471B9"/>
    <w:rsid w:val="00B478B5"/>
    <w:rsid w:val="00B47AD5"/>
    <w:rsid w:val="00B47FA5"/>
    <w:rsid w:val="00B50133"/>
    <w:rsid w:val="00B5099D"/>
    <w:rsid w:val="00B51808"/>
    <w:rsid w:val="00B51BA5"/>
    <w:rsid w:val="00B51F71"/>
    <w:rsid w:val="00B52AB5"/>
    <w:rsid w:val="00B52C60"/>
    <w:rsid w:val="00B53042"/>
    <w:rsid w:val="00B5339A"/>
    <w:rsid w:val="00B5368F"/>
    <w:rsid w:val="00B53885"/>
    <w:rsid w:val="00B53936"/>
    <w:rsid w:val="00B53A12"/>
    <w:rsid w:val="00B53FA5"/>
    <w:rsid w:val="00B546AC"/>
    <w:rsid w:val="00B54C2C"/>
    <w:rsid w:val="00B5679F"/>
    <w:rsid w:val="00B57487"/>
    <w:rsid w:val="00B57DA1"/>
    <w:rsid w:val="00B608FE"/>
    <w:rsid w:val="00B61A88"/>
    <w:rsid w:val="00B620D7"/>
    <w:rsid w:val="00B628B4"/>
    <w:rsid w:val="00B62F8F"/>
    <w:rsid w:val="00B63B60"/>
    <w:rsid w:val="00B63CC3"/>
    <w:rsid w:val="00B64444"/>
    <w:rsid w:val="00B64E31"/>
    <w:rsid w:val="00B6506E"/>
    <w:rsid w:val="00B65FC9"/>
    <w:rsid w:val="00B66426"/>
    <w:rsid w:val="00B6661C"/>
    <w:rsid w:val="00B666B6"/>
    <w:rsid w:val="00B66A5F"/>
    <w:rsid w:val="00B6715E"/>
    <w:rsid w:val="00B67F4F"/>
    <w:rsid w:val="00B70D8D"/>
    <w:rsid w:val="00B71494"/>
    <w:rsid w:val="00B7158B"/>
    <w:rsid w:val="00B71EB3"/>
    <w:rsid w:val="00B71FEB"/>
    <w:rsid w:val="00B72718"/>
    <w:rsid w:val="00B745CC"/>
    <w:rsid w:val="00B7461C"/>
    <w:rsid w:val="00B74C2B"/>
    <w:rsid w:val="00B74F93"/>
    <w:rsid w:val="00B7553C"/>
    <w:rsid w:val="00B75E63"/>
    <w:rsid w:val="00B76C47"/>
    <w:rsid w:val="00B7719E"/>
    <w:rsid w:val="00B773C1"/>
    <w:rsid w:val="00B776CC"/>
    <w:rsid w:val="00B7778D"/>
    <w:rsid w:val="00B77DF7"/>
    <w:rsid w:val="00B80117"/>
    <w:rsid w:val="00B82E7C"/>
    <w:rsid w:val="00B83484"/>
    <w:rsid w:val="00B83D86"/>
    <w:rsid w:val="00B849CA"/>
    <w:rsid w:val="00B867C8"/>
    <w:rsid w:val="00B86819"/>
    <w:rsid w:val="00B87E71"/>
    <w:rsid w:val="00B907B2"/>
    <w:rsid w:val="00B9224A"/>
    <w:rsid w:val="00B92EBD"/>
    <w:rsid w:val="00B933FE"/>
    <w:rsid w:val="00B93556"/>
    <w:rsid w:val="00B93898"/>
    <w:rsid w:val="00B93EA0"/>
    <w:rsid w:val="00B94A2D"/>
    <w:rsid w:val="00B9633F"/>
    <w:rsid w:val="00B964B3"/>
    <w:rsid w:val="00B9728A"/>
    <w:rsid w:val="00BA0FA1"/>
    <w:rsid w:val="00BA14EA"/>
    <w:rsid w:val="00BA16FC"/>
    <w:rsid w:val="00BA172A"/>
    <w:rsid w:val="00BA3363"/>
    <w:rsid w:val="00BA3687"/>
    <w:rsid w:val="00BA3C60"/>
    <w:rsid w:val="00BA3E45"/>
    <w:rsid w:val="00BA3E88"/>
    <w:rsid w:val="00BA43B6"/>
    <w:rsid w:val="00BA444D"/>
    <w:rsid w:val="00BA44CF"/>
    <w:rsid w:val="00BA56F3"/>
    <w:rsid w:val="00BA5D7A"/>
    <w:rsid w:val="00BA5E6D"/>
    <w:rsid w:val="00BA71A8"/>
    <w:rsid w:val="00BA7CA2"/>
    <w:rsid w:val="00BB026E"/>
    <w:rsid w:val="00BB0738"/>
    <w:rsid w:val="00BB09CA"/>
    <w:rsid w:val="00BB0CBD"/>
    <w:rsid w:val="00BB1168"/>
    <w:rsid w:val="00BB145D"/>
    <w:rsid w:val="00BB2AE6"/>
    <w:rsid w:val="00BB311F"/>
    <w:rsid w:val="00BB3EDC"/>
    <w:rsid w:val="00BB41C4"/>
    <w:rsid w:val="00BB739A"/>
    <w:rsid w:val="00BC06F6"/>
    <w:rsid w:val="00BC0A5E"/>
    <w:rsid w:val="00BC0B74"/>
    <w:rsid w:val="00BC1253"/>
    <w:rsid w:val="00BC1A89"/>
    <w:rsid w:val="00BC2CB9"/>
    <w:rsid w:val="00BC2F7F"/>
    <w:rsid w:val="00BC35AE"/>
    <w:rsid w:val="00BC37A0"/>
    <w:rsid w:val="00BC3872"/>
    <w:rsid w:val="00BC39AD"/>
    <w:rsid w:val="00BC3F09"/>
    <w:rsid w:val="00BC3F6B"/>
    <w:rsid w:val="00BC4B6D"/>
    <w:rsid w:val="00BC56B9"/>
    <w:rsid w:val="00BC5F42"/>
    <w:rsid w:val="00BC7812"/>
    <w:rsid w:val="00BD05C8"/>
    <w:rsid w:val="00BD0D07"/>
    <w:rsid w:val="00BD0E67"/>
    <w:rsid w:val="00BD1508"/>
    <w:rsid w:val="00BD1E8C"/>
    <w:rsid w:val="00BD3E96"/>
    <w:rsid w:val="00BD50D2"/>
    <w:rsid w:val="00BD6A0A"/>
    <w:rsid w:val="00BD74F2"/>
    <w:rsid w:val="00BE1205"/>
    <w:rsid w:val="00BE1878"/>
    <w:rsid w:val="00BE1E8B"/>
    <w:rsid w:val="00BE2484"/>
    <w:rsid w:val="00BE2ACE"/>
    <w:rsid w:val="00BE2E4C"/>
    <w:rsid w:val="00BE384C"/>
    <w:rsid w:val="00BE3B56"/>
    <w:rsid w:val="00BE3DDC"/>
    <w:rsid w:val="00BE3E3A"/>
    <w:rsid w:val="00BE3E95"/>
    <w:rsid w:val="00BE4ED4"/>
    <w:rsid w:val="00BE59B2"/>
    <w:rsid w:val="00BE5BE2"/>
    <w:rsid w:val="00BF0556"/>
    <w:rsid w:val="00BF0B0C"/>
    <w:rsid w:val="00BF0CF7"/>
    <w:rsid w:val="00BF189E"/>
    <w:rsid w:val="00BF23B0"/>
    <w:rsid w:val="00BF2834"/>
    <w:rsid w:val="00BF2ADD"/>
    <w:rsid w:val="00BF30B8"/>
    <w:rsid w:val="00BF385B"/>
    <w:rsid w:val="00BF436F"/>
    <w:rsid w:val="00BF4B1B"/>
    <w:rsid w:val="00BF527C"/>
    <w:rsid w:val="00BF6197"/>
    <w:rsid w:val="00BF66D5"/>
    <w:rsid w:val="00BF6768"/>
    <w:rsid w:val="00BF6919"/>
    <w:rsid w:val="00BF73F8"/>
    <w:rsid w:val="00BF7B94"/>
    <w:rsid w:val="00C00211"/>
    <w:rsid w:val="00C00958"/>
    <w:rsid w:val="00C00F85"/>
    <w:rsid w:val="00C02451"/>
    <w:rsid w:val="00C028A3"/>
    <w:rsid w:val="00C02D5C"/>
    <w:rsid w:val="00C03A83"/>
    <w:rsid w:val="00C04C19"/>
    <w:rsid w:val="00C04FF6"/>
    <w:rsid w:val="00C05F49"/>
    <w:rsid w:val="00C0649F"/>
    <w:rsid w:val="00C1015F"/>
    <w:rsid w:val="00C1051B"/>
    <w:rsid w:val="00C10BA8"/>
    <w:rsid w:val="00C110AF"/>
    <w:rsid w:val="00C1161C"/>
    <w:rsid w:val="00C123F4"/>
    <w:rsid w:val="00C12661"/>
    <w:rsid w:val="00C126CD"/>
    <w:rsid w:val="00C12C32"/>
    <w:rsid w:val="00C1353A"/>
    <w:rsid w:val="00C14B54"/>
    <w:rsid w:val="00C15383"/>
    <w:rsid w:val="00C16871"/>
    <w:rsid w:val="00C17834"/>
    <w:rsid w:val="00C17A07"/>
    <w:rsid w:val="00C17C5A"/>
    <w:rsid w:val="00C17FFA"/>
    <w:rsid w:val="00C206F1"/>
    <w:rsid w:val="00C214A4"/>
    <w:rsid w:val="00C22B89"/>
    <w:rsid w:val="00C234BA"/>
    <w:rsid w:val="00C23B30"/>
    <w:rsid w:val="00C24041"/>
    <w:rsid w:val="00C246FA"/>
    <w:rsid w:val="00C249D0"/>
    <w:rsid w:val="00C2615E"/>
    <w:rsid w:val="00C27F88"/>
    <w:rsid w:val="00C307FB"/>
    <w:rsid w:val="00C33664"/>
    <w:rsid w:val="00C34115"/>
    <w:rsid w:val="00C345FF"/>
    <w:rsid w:val="00C34974"/>
    <w:rsid w:val="00C354AA"/>
    <w:rsid w:val="00C36710"/>
    <w:rsid w:val="00C36756"/>
    <w:rsid w:val="00C37551"/>
    <w:rsid w:val="00C40DFA"/>
    <w:rsid w:val="00C4276B"/>
    <w:rsid w:val="00C42FDB"/>
    <w:rsid w:val="00C44A41"/>
    <w:rsid w:val="00C45A2B"/>
    <w:rsid w:val="00C461B0"/>
    <w:rsid w:val="00C46487"/>
    <w:rsid w:val="00C4693F"/>
    <w:rsid w:val="00C46B2C"/>
    <w:rsid w:val="00C505DA"/>
    <w:rsid w:val="00C50970"/>
    <w:rsid w:val="00C511E7"/>
    <w:rsid w:val="00C519CF"/>
    <w:rsid w:val="00C54878"/>
    <w:rsid w:val="00C5510F"/>
    <w:rsid w:val="00C563A9"/>
    <w:rsid w:val="00C57611"/>
    <w:rsid w:val="00C57C87"/>
    <w:rsid w:val="00C605AF"/>
    <w:rsid w:val="00C60B8C"/>
    <w:rsid w:val="00C61610"/>
    <w:rsid w:val="00C62451"/>
    <w:rsid w:val="00C62D28"/>
    <w:rsid w:val="00C6367C"/>
    <w:rsid w:val="00C64858"/>
    <w:rsid w:val="00C64B55"/>
    <w:rsid w:val="00C64F15"/>
    <w:rsid w:val="00C6543F"/>
    <w:rsid w:val="00C65D88"/>
    <w:rsid w:val="00C667B0"/>
    <w:rsid w:val="00C673F7"/>
    <w:rsid w:val="00C67B07"/>
    <w:rsid w:val="00C67C66"/>
    <w:rsid w:val="00C7121B"/>
    <w:rsid w:val="00C7178E"/>
    <w:rsid w:val="00C71A2B"/>
    <w:rsid w:val="00C71CBE"/>
    <w:rsid w:val="00C72230"/>
    <w:rsid w:val="00C728E4"/>
    <w:rsid w:val="00C72B3C"/>
    <w:rsid w:val="00C72CF6"/>
    <w:rsid w:val="00C73AD6"/>
    <w:rsid w:val="00C73E14"/>
    <w:rsid w:val="00C75411"/>
    <w:rsid w:val="00C759E0"/>
    <w:rsid w:val="00C76FB7"/>
    <w:rsid w:val="00C7703A"/>
    <w:rsid w:val="00C8070C"/>
    <w:rsid w:val="00C807B2"/>
    <w:rsid w:val="00C80D7B"/>
    <w:rsid w:val="00C817E3"/>
    <w:rsid w:val="00C81DEB"/>
    <w:rsid w:val="00C81E8C"/>
    <w:rsid w:val="00C8228E"/>
    <w:rsid w:val="00C84704"/>
    <w:rsid w:val="00C91434"/>
    <w:rsid w:val="00C9162D"/>
    <w:rsid w:val="00C918A8"/>
    <w:rsid w:val="00C927F9"/>
    <w:rsid w:val="00C934BC"/>
    <w:rsid w:val="00C95BC2"/>
    <w:rsid w:val="00C95C02"/>
    <w:rsid w:val="00C95E14"/>
    <w:rsid w:val="00C96B63"/>
    <w:rsid w:val="00CA063D"/>
    <w:rsid w:val="00CA18A0"/>
    <w:rsid w:val="00CA2613"/>
    <w:rsid w:val="00CA2D9B"/>
    <w:rsid w:val="00CA34AB"/>
    <w:rsid w:val="00CA4B1C"/>
    <w:rsid w:val="00CA4BE8"/>
    <w:rsid w:val="00CA5389"/>
    <w:rsid w:val="00CA53F6"/>
    <w:rsid w:val="00CA5B32"/>
    <w:rsid w:val="00CA68C2"/>
    <w:rsid w:val="00CA7618"/>
    <w:rsid w:val="00CB0192"/>
    <w:rsid w:val="00CB084E"/>
    <w:rsid w:val="00CB113B"/>
    <w:rsid w:val="00CB2463"/>
    <w:rsid w:val="00CB271C"/>
    <w:rsid w:val="00CB2FB9"/>
    <w:rsid w:val="00CB31B9"/>
    <w:rsid w:val="00CB3611"/>
    <w:rsid w:val="00CB3AE0"/>
    <w:rsid w:val="00CB3EE2"/>
    <w:rsid w:val="00CB6236"/>
    <w:rsid w:val="00CB776F"/>
    <w:rsid w:val="00CB7B22"/>
    <w:rsid w:val="00CB7CCE"/>
    <w:rsid w:val="00CC03EC"/>
    <w:rsid w:val="00CC055F"/>
    <w:rsid w:val="00CC073A"/>
    <w:rsid w:val="00CC084D"/>
    <w:rsid w:val="00CC09A9"/>
    <w:rsid w:val="00CC0A74"/>
    <w:rsid w:val="00CC18FD"/>
    <w:rsid w:val="00CC1B31"/>
    <w:rsid w:val="00CC1FE6"/>
    <w:rsid w:val="00CC20DB"/>
    <w:rsid w:val="00CC2106"/>
    <w:rsid w:val="00CC2820"/>
    <w:rsid w:val="00CC2C5E"/>
    <w:rsid w:val="00CC3A1D"/>
    <w:rsid w:val="00CC4A8B"/>
    <w:rsid w:val="00CC5E3A"/>
    <w:rsid w:val="00CC67C0"/>
    <w:rsid w:val="00CC741C"/>
    <w:rsid w:val="00CC7849"/>
    <w:rsid w:val="00CD0FCB"/>
    <w:rsid w:val="00CD2243"/>
    <w:rsid w:val="00CD242C"/>
    <w:rsid w:val="00CD29FD"/>
    <w:rsid w:val="00CD3062"/>
    <w:rsid w:val="00CD4C28"/>
    <w:rsid w:val="00CD6593"/>
    <w:rsid w:val="00CD6E05"/>
    <w:rsid w:val="00CE0097"/>
    <w:rsid w:val="00CE00E9"/>
    <w:rsid w:val="00CE0DA7"/>
    <w:rsid w:val="00CE11AA"/>
    <w:rsid w:val="00CE15BF"/>
    <w:rsid w:val="00CE2249"/>
    <w:rsid w:val="00CE3BD3"/>
    <w:rsid w:val="00CE475E"/>
    <w:rsid w:val="00CE5046"/>
    <w:rsid w:val="00CE5628"/>
    <w:rsid w:val="00CE583A"/>
    <w:rsid w:val="00CE5C84"/>
    <w:rsid w:val="00CE5ECB"/>
    <w:rsid w:val="00CE601A"/>
    <w:rsid w:val="00CE6F80"/>
    <w:rsid w:val="00CE7AE9"/>
    <w:rsid w:val="00CF1B40"/>
    <w:rsid w:val="00CF2AB4"/>
    <w:rsid w:val="00CF38A1"/>
    <w:rsid w:val="00CF4FD3"/>
    <w:rsid w:val="00CF5B5C"/>
    <w:rsid w:val="00CF6D0A"/>
    <w:rsid w:val="00CF704D"/>
    <w:rsid w:val="00CF7B8F"/>
    <w:rsid w:val="00CF7F68"/>
    <w:rsid w:val="00D00067"/>
    <w:rsid w:val="00D00248"/>
    <w:rsid w:val="00D00439"/>
    <w:rsid w:val="00D01FFB"/>
    <w:rsid w:val="00D0233C"/>
    <w:rsid w:val="00D0236D"/>
    <w:rsid w:val="00D02B3C"/>
    <w:rsid w:val="00D0331D"/>
    <w:rsid w:val="00D03A9F"/>
    <w:rsid w:val="00D04E5C"/>
    <w:rsid w:val="00D06DDE"/>
    <w:rsid w:val="00D07693"/>
    <w:rsid w:val="00D07A35"/>
    <w:rsid w:val="00D07B2F"/>
    <w:rsid w:val="00D07C02"/>
    <w:rsid w:val="00D10EE7"/>
    <w:rsid w:val="00D11C7E"/>
    <w:rsid w:val="00D12FAA"/>
    <w:rsid w:val="00D13139"/>
    <w:rsid w:val="00D1340D"/>
    <w:rsid w:val="00D1361D"/>
    <w:rsid w:val="00D136A2"/>
    <w:rsid w:val="00D13998"/>
    <w:rsid w:val="00D139A7"/>
    <w:rsid w:val="00D13FB0"/>
    <w:rsid w:val="00D14830"/>
    <w:rsid w:val="00D151CF"/>
    <w:rsid w:val="00D1587C"/>
    <w:rsid w:val="00D200ED"/>
    <w:rsid w:val="00D20F9A"/>
    <w:rsid w:val="00D2147C"/>
    <w:rsid w:val="00D214E0"/>
    <w:rsid w:val="00D21889"/>
    <w:rsid w:val="00D21C13"/>
    <w:rsid w:val="00D2221F"/>
    <w:rsid w:val="00D22548"/>
    <w:rsid w:val="00D2291D"/>
    <w:rsid w:val="00D22A11"/>
    <w:rsid w:val="00D22D84"/>
    <w:rsid w:val="00D23544"/>
    <w:rsid w:val="00D235E9"/>
    <w:rsid w:val="00D239E1"/>
    <w:rsid w:val="00D248D6"/>
    <w:rsid w:val="00D24E51"/>
    <w:rsid w:val="00D25050"/>
    <w:rsid w:val="00D2534E"/>
    <w:rsid w:val="00D26ABB"/>
    <w:rsid w:val="00D27BB5"/>
    <w:rsid w:val="00D27E67"/>
    <w:rsid w:val="00D33338"/>
    <w:rsid w:val="00D33888"/>
    <w:rsid w:val="00D338CB"/>
    <w:rsid w:val="00D34437"/>
    <w:rsid w:val="00D34D96"/>
    <w:rsid w:val="00D36577"/>
    <w:rsid w:val="00D375E8"/>
    <w:rsid w:val="00D4018B"/>
    <w:rsid w:val="00D4053A"/>
    <w:rsid w:val="00D405EE"/>
    <w:rsid w:val="00D407A4"/>
    <w:rsid w:val="00D40F7D"/>
    <w:rsid w:val="00D40FC6"/>
    <w:rsid w:val="00D410DA"/>
    <w:rsid w:val="00D416FA"/>
    <w:rsid w:val="00D4199B"/>
    <w:rsid w:val="00D4248F"/>
    <w:rsid w:val="00D42EC3"/>
    <w:rsid w:val="00D4305F"/>
    <w:rsid w:val="00D43AF1"/>
    <w:rsid w:val="00D44219"/>
    <w:rsid w:val="00D45EB3"/>
    <w:rsid w:val="00D461AE"/>
    <w:rsid w:val="00D462F8"/>
    <w:rsid w:val="00D4645F"/>
    <w:rsid w:val="00D4701E"/>
    <w:rsid w:val="00D472FD"/>
    <w:rsid w:val="00D50E37"/>
    <w:rsid w:val="00D51DD2"/>
    <w:rsid w:val="00D52790"/>
    <w:rsid w:val="00D53E80"/>
    <w:rsid w:val="00D54FF7"/>
    <w:rsid w:val="00D55583"/>
    <w:rsid w:val="00D55A92"/>
    <w:rsid w:val="00D564AE"/>
    <w:rsid w:val="00D56BBB"/>
    <w:rsid w:val="00D56F6F"/>
    <w:rsid w:val="00D60F36"/>
    <w:rsid w:val="00D62113"/>
    <w:rsid w:val="00D62A05"/>
    <w:rsid w:val="00D63945"/>
    <w:rsid w:val="00D63E44"/>
    <w:rsid w:val="00D6454C"/>
    <w:rsid w:val="00D653BD"/>
    <w:rsid w:val="00D65520"/>
    <w:rsid w:val="00D65FDB"/>
    <w:rsid w:val="00D6723E"/>
    <w:rsid w:val="00D67463"/>
    <w:rsid w:val="00D7102C"/>
    <w:rsid w:val="00D729FA"/>
    <w:rsid w:val="00D72C0D"/>
    <w:rsid w:val="00D73E8B"/>
    <w:rsid w:val="00D74833"/>
    <w:rsid w:val="00D74C38"/>
    <w:rsid w:val="00D74C5A"/>
    <w:rsid w:val="00D75248"/>
    <w:rsid w:val="00D758A9"/>
    <w:rsid w:val="00D76B18"/>
    <w:rsid w:val="00D76BD3"/>
    <w:rsid w:val="00D7747E"/>
    <w:rsid w:val="00D774D0"/>
    <w:rsid w:val="00D774E8"/>
    <w:rsid w:val="00D80419"/>
    <w:rsid w:val="00D80AF9"/>
    <w:rsid w:val="00D80ECF"/>
    <w:rsid w:val="00D81DE9"/>
    <w:rsid w:val="00D82767"/>
    <w:rsid w:val="00D82A02"/>
    <w:rsid w:val="00D83040"/>
    <w:rsid w:val="00D8307B"/>
    <w:rsid w:val="00D8312C"/>
    <w:rsid w:val="00D84F5B"/>
    <w:rsid w:val="00D85092"/>
    <w:rsid w:val="00D851E3"/>
    <w:rsid w:val="00D85616"/>
    <w:rsid w:val="00D86456"/>
    <w:rsid w:val="00D86720"/>
    <w:rsid w:val="00D87EF4"/>
    <w:rsid w:val="00D90593"/>
    <w:rsid w:val="00D91E0A"/>
    <w:rsid w:val="00D92BAF"/>
    <w:rsid w:val="00D92BC5"/>
    <w:rsid w:val="00D92C9E"/>
    <w:rsid w:val="00D937CC"/>
    <w:rsid w:val="00D947D2"/>
    <w:rsid w:val="00D94AC4"/>
    <w:rsid w:val="00D95834"/>
    <w:rsid w:val="00D95949"/>
    <w:rsid w:val="00D95F30"/>
    <w:rsid w:val="00D9691B"/>
    <w:rsid w:val="00D971E4"/>
    <w:rsid w:val="00D97803"/>
    <w:rsid w:val="00DA0919"/>
    <w:rsid w:val="00DA11AE"/>
    <w:rsid w:val="00DA15E6"/>
    <w:rsid w:val="00DA23A5"/>
    <w:rsid w:val="00DA28C8"/>
    <w:rsid w:val="00DA4A0A"/>
    <w:rsid w:val="00DA5100"/>
    <w:rsid w:val="00DA5856"/>
    <w:rsid w:val="00DA5E5D"/>
    <w:rsid w:val="00DA5E82"/>
    <w:rsid w:val="00DA654B"/>
    <w:rsid w:val="00DA6B34"/>
    <w:rsid w:val="00DA77E1"/>
    <w:rsid w:val="00DB02B2"/>
    <w:rsid w:val="00DB16BB"/>
    <w:rsid w:val="00DB1CA3"/>
    <w:rsid w:val="00DB23D2"/>
    <w:rsid w:val="00DB26EA"/>
    <w:rsid w:val="00DB3184"/>
    <w:rsid w:val="00DB3241"/>
    <w:rsid w:val="00DB339C"/>
    <w:rsid w:val="00DB38F3"/>
    <w:rsid w:val="00DB56AD"/>
    <w:rsid w:val="00DB6A2B"/>
    <w:rsid w:val="00DB7B2F"/>
    <w:rsid w:val="00DB7E32"/>
    <w:rsid w:val="00DC0A6C"/>
    <w:rsid w:val="00DC13F7"/>
    <w:rsid w:val="00DC15D3"/>
    <w:rsid w:val="00DC1D50"/>
    <w:rsid w:val="00DC268D"/>
    <w:rsid w:val="00DC42BE"/>
    <w:rsid w:val="00DC4625"/>
    <w:rsid w:val="00DC6506"/>
    <w:rsid w:val="00DC6748"/>
    <w:rsid w:val="00DC6C75"/>
    <w:rsid w:val="00DC6E56"/>
    <w:rsid w:val="00DC75F8"/>
    <w:rsid w:val="00DC7710"/>
    <w:rsid w:val="00DC7A00"/>
    <w:rsid w:val="00DD0F74"/>
    <w:rsid w:val="00DD15E9"/>
    <w:rsid w:val="00DD1972"/>
    <w:rsid w:val="00DD1A5E"/>
    <w:rsid w:val="00DD2931"/>
    <w:rsid w:val="00DD32BB"/>
    <w:rsid w:val="00DD38C7"/>
    <w:rsid w:val="00DD633F"/>
    <w:rsid w:val="00DD6B3F"/>
    <w:rsid w:val="00DD6B95"/>
    <w:rsid w:val="00DD6BB5"/>
    <w:rsid w:val="00DD6E20"/>
    <w:rsid w:val="00DD7D02"/>
    <w:rsid w:val="00DE2047"/>
    <w:rsid w:val="00DE221C"/>
    <w:rsid w:val="00DE23C0"/>
    <w:rsid w:val="00DE2C00"/>
    <w:rsid w:val="00DE3357"/>
    <w:rsid w:val="00DE3490"/>
    <w:rsid w:val="00DE34E7"/>
    <w:rsid w:val="00DE3D0A"/>
    <w:rsid w:val="00DE4DD9"/>
    <w:rsid w:val="00DE4F7B"/>
    <w:rsid w:val="00DE5D08"/>
    <w:rsid w:val="00DE5DE0"/>
    <w:rsid w:val="00DE6078"/>
    <w:rsid w:val="00DE79C4"/>
    <w:rsid w:val="00DF0DBD"/>
    <w:rsid w:val="00DF11AC"/>
    <w:rsid w:val="00DF21E7"/>
    <w:rsid w:val="00DF2480"/>
    <w:rsid w:val="00DF2762"/>
    <w:rsid w:val="00DF3A54"/>
    <w:rsid w:val="00DF41D6"/>
    <w:rsid w:val="00DF425B"/>
    <w:rsid w:val="00E008AC"/>
    <w:rsid w:val="00E00BCF"/>
    <w:rsid w:val="00E01110"/>
    <w:rsid w:val="00E0187E"/>
    <w:rsid w:val="00E01E22"/>
    <w:rsid w:val="00E0301B"/>
    <w:rsid w:val="00E03028"/>
    <w:rsid w:val="00E03586"/>
    <w:rsid w:val="00E036CA"/>
    <w:rsid w:val="00E03CAD"/>
    <w:rsid w:val="00E04A09"/>
    <w:rsid w:val="00E058B5"/>
    <w:rsid w:val="00E063C6"/>
    <w:rsid w:val="00E066CF"/>
    <w:rsid w:val="00E069AB"/>
    <w:rsid w:val="00E07313"/>
    <w:rsid w:val="00E07BAF"/>
    <w:rsid w:val="00E07FE4"/>
    <w:rsid w:val="00E11A02"/>
    <w:rsid w:val="00E11BA1"/>
    <w:rsid w:val="00E11F2C"/>
    <w:rsid w:val="00E13293"/>
    <w:rsid w:val="00E13BE0"/>
    <w:rsid w:val="00E14169"/>
    <w:rsid w:val="00E14327"/>
    <w:rsid w:val="00E14483"/>
    <w:rsid w:val="00E15653"/>
    <w:rsid w:val="00E15D8D"/>
    <w:rsid w:val="00E15EBF"/>
    <w:rsid w:val="00E1645F"/>
    <w:rsid w:val="00E16F5D"/>
    <w:rsid w:val="00E20A47"/>
    <w:rsid w:val="00E20F07"/>
    <w:rsid w:val="00E20F89"/>
    <w:rsid w:val="00E214FC"/>
    <w:rsid w:val="00E2189A"/>
    <w:rsid w:val="00E22063"/>
    <w:rsid w:val="00E221C0"/>
    <w:rsid w:val="00E22B36"/>
    <w:rsid w:val="00E22B78"/>
    <w:rsid w:val="00E23040"/>
    <w:rsid w:val="00E23910"/>
    <w:rsid w:val="00E23DF6"/>
    <w:rsid w:val="00E24224"/>
    <w:rsid w:val="00E24675"/>
    <w:rsid w:val="00E25141"/>
    <w:rsid w:val="00E2522E"/>
    <w:rsid w:val="00E25D5A"/>
    <w:rsid w:val="00E27299"/>
    <w:rsid w:val="00E276A7"/>
    <w:rsid w:val="00E308C1"/>
    <w:rsid w:val="00E31DF9"/>
    <w:rsid w:val="00E321BD"/>
    <w:rsid w:val="00E32484"/>
    <w:rsid w:val="00E328CF"/>
    <w:rsid w:val="00E33FDF"/>
    <w:rsid w:val="00E3413E"/>
    <w:rsid w:val="00E34D97"/>
    <w:rsid w:val="00E368E6"/>
    <w:rsid w:val="00E36BDF"/>
    <w:rsid w:val="00E37273"/>
    <w:rsid w:val="00E37595"/>
    <w:rsid w:val="00E4097E"/>
    <w:rsid w:val="00E40E67"/>
    <w:rsid w:val="00E42109"/>
    <w:rsid w:val="00E42475"/>
    <w:rsid w:val="00E42E94"/>
    <w:rsid w:val="00E43107"/>
    <w:rsid w:val="00E448ED"/>
    <w:rsid w:val="00E44A13"/>
    <w:rsid w:val="00E45866"/>
    <w:rsid w:val="00E45E32"/>
    <w:rsid w:val="00E4678F"/>
    <w:rsid w:val="00E472E0"/>
    <w:rsid w:val="00E47F5E"/>
    <w:rsid w:val="00E50371"/>
    <w:rsid w:val="00E505F6"/>
    <w:rsid w:val="00E507F4"/>
    <w:rsid w:val="00E52C86"/>
    <w:rsid w:val="00E53014"/>
    <w:rsid w:val="00E564B4"/>
    <w:rsid w:val="00E56566"/>
    <w:rsid w:val="00E56751"/>
    <w:rsid w:val="00E5721B"/>
    <w:rsid w:val="00E57316"/>
    <w:rsid w:val="00E57404"/>
    <w:rsid w:val="00E600AA"/>
    <w:rsid w:val="00E604CD"/>
    <w:rsid w:val="00E6067B"/>
    <w:rsid w:val="00E6067C"/>
    <w:rsid w:val="00E61ECC"/>
    <w:rsid w:val="00E62BC1"/>
    <w:rsid w:val="00E62D64"/>
    <w:rsid w:val="00E63274"/>
    <w:rsid w:val="00E6365C"/>
    <w:rsid w:val="00E643ED"/>
    <w:rsid w:val="00E65238"/>
    <w:rsid w:val="00E6617A"/>
    <w:rsid w:val="00E66208"/>
    <w:rsid w:val="00E6644B"/>
    <w:rsid w:val="00E67207"/>
    <w:rsid w:val="00E70AF4"/>
    <w:rsid w:val="00E714EF"/>
    <w:rsid w:val="00E71E83"/>
    <w:rsid w:val="00E71F74"/>
    <w:rsid w:val="00E75090"/>
    <w:rsid w:val="00E753E9"/>
    <w:rsid w:val="00E760AC"/>
    <w:rsid w:val="00E76C4D"/>
    <w:rsid w:val="00E820E1"/>
    <w:rsid w:val="00E842FB"/>
    <w:rsid w:val="00E84322"/>
    <w:rsid w:val="00E844E8"/>
    <w:rsid w:val="00E84BCB"/>
    <w:rsid w:val="00E84D0E"/>
    <w:rsid w:val="00E850A3"/>
    <w:rsid w:val="00E85708"/>
    <w:rsid w:val="00E85EE4"/>
    <w:rsid w:val="00E8792B"/>
    <w:rsid w:val="00E902DB"/>
    <w:rsid w:val="00E907BB"/>
    <w:rsid w:val="00E91B1A"/>
    <w:rsid w:val="00E9286D"/>
    <w:rsid w:val="00E92EE8"/>
    <w:rsid w:val="00E93BD1"/>
    <w:rsid w:val="00E93D10"/>
    <w:rsid w:val="00E94668"/>
    <w:rsid w:val="00E94EB8"/>
    <w:rsid w:val="00E950C5"/>
    <w:rsid w:val="00E9548B"/>
    <w:rsid w:val="00E95815"/>
    <w:rsid w:val="00E96D93"/>
    <w:rsid w:val="00E972E2"/>
    <w:rsid w:val="00EA07B5"/>
    <w:rsid w:val="00EA1E2D"/>
    <w:rsid w:val="00EA1F84"/>
    <w:rsid w:val="00EA24A4"/>
    <w:rsid w:val="00EA2544"/>
    <w:rsid w:val="00EA26FA"/>
    <w:rsid w:val="00EA2825"/>
    <w:rsid w:val="00EA3D0D"/>
    <w:rsid w:val="00EA3D32"/>
    <w:rsid w:val="00EA40AF"/>
    <w:rsid w:val="00EA44D3"/>
    <w:rsid w:val="00EA465E"/>
    <w:rsid w:val="00EA4F3F"/>
    <w:rsid w:val="00EA66E7"/>
    <w:rsid w:val="00EA76D6"/>
    <w:rsid w:val="00EA7C13"/>
    <w:rsid w:val="00EA7C4F"/>
    <w:rsid w:val="00EB03E7"/>
    <w:rsid w:val="00EB126E"/>
    <w:rsid w:val="00EB309F"/>
    <w:rsid w:val="00EB35FF"/>
    <w:rsid w:val="00EB3D98"/>
    <w:rsid w:val="00EB3EC7"/>
    <w:rsid w:val="00EB40FA"/>
    <w:rsid w:val="00EB4924"/>
    <w:rsid w:val="00EB5781"/>
    <w:rsid w:val="00EB6315"/>
    <w:rsid w:val="00EB6727"/>
    <w:rsid w:val="00EB70F3"/>
    <w:rsid w:val="00EB7934"/>
    <w:rsid w:val="00EC03D3"/>
    <w:rsid w:val="00EC0AFB"/>
    <w:rsid w:val="00EC0CAE"/>
    <w:rsid w:val="00EC10D7"/>
    <w:rsid w:val="00EC1C61"/>
    <w:rsid w:val="00EC2D02"/>
    <w:rsid w:val="00EC2F80"/>
    <w:rsid w:val="00EC3CA9"/>
    <w:rsid w:val="00EC4770"/>
    <w:rsid w:val="00EC51AC"/>
    <w:rsid w:val="00EC5439"/>
    <w:rsid w:val="00EC5563"/>
    <w:rsid w:val="00EC573A"/>
    <w:rsid w:val="00EC5D43"/>
    <w:rsid w:val="00EC6181"/>
    <w:rsid w:val="00EC722A"/>
    <w:rsid w:val="00ED01B4"/>
    <w:rsid w:val="00ED0E26"/>
    <w:rsid w:val="00ED1478"/>
    <w:rsid w:val="00ED1AB4"/>
    <w:rsid w:val="00ED2986"/>
    <w:rsid w:val="00ED2AD9"/>
    <w:rsid w:val="00ED5589"/>
    <w:rsid w:val="00ED6624"/>
    <w:rsid w:val="00ED6D72"/>
    <w:rsid w:val="00ED6E0B"/>
    <w:rsid w:val="00ED733D"/>
    <w:rsid w:val="00EE0016"/>
    <w:rsid w:val="00EE05A7"/>
    <w:rsid w:val="00EE0E3F"/>
    <w:rsid w:val="00EE218D"/>
    <w:rsid w:val="00EE2D23"/>
    <w:rsid w:val="00EE44F7"/>
    <w:rsid w:val="00EE46FE"/>
    <w:rsid w:val="00EE69DD"/>
    <w:rsid w:val="00EE6F4B"/>
    <w:rsid w:val="00EE7B1C"/>
    <w:rsid w:val="00EF04C1"/>
    <w:rsid w:val="00EF06DF"/>
    <w:rsid w:val="00EF170F"/>
    <w:rsid w:val="00EF270C"/>
    <w:rsid w:val="00EF2D12"/>
    <w:rsid w:val="00EF347C"/>
    <w:rsid w:val="00EF3A45"/>
    <w:rsid w:val="00EF47B2"/>
    <w:rsid w:val="00EF4FFB"/>
    <w:rsid w:val="00EF604C"/>
    <w:rsid w:val="00EF62EF"/>
    <w:rsid w:val="00EF659B"/>
    <w:rsid w:val="00EF6AC3"/>
    <w:rsid w:val="00EF7BA2"/>
    <w:rsid w:val="00F0064B"/>
    <w:rsid w:val="00F00DB2"/>
    <w:rsid w:val="00F00F1C"/>
    <w:rsid w:val="00F014C6"/>
    <w:rsid w:val="00F015F0"/>
    <w:rsid w:val="00F02470"/>
    <w:rsid w:val="00F03DA7"/>
    <w:rsid w:val="00F04745"/>
    <w:rsid w:val="00F05B4C"/>
    <w:rsid w:val="00F05D37"/>
    <w:rsid w:val="00F06822"/>
    <w:rsid w:val="00F06EB3"/>
    <w:rsid w:val="00F100A9"/>
    <w:rsid w:val="00F10628"/>
    <w:rsid w:val="00F1115B"/>
    <w:rsid w:val="00F12226"/>
    <w:rsid w:val="00F12286"/>
    <w:rsid w:val="00F12D27"/>
    <w:rsid w:val="00F1396F"/>
    <w:rsid w:val="00F141AE"/>
    <w:rsid w:val="00F14636"/>
    <w:rsid w:val="00F14B71"/>
    <w:rsid w:val="00F14DB1"/>
    <w:rsid w:val="00F14F3F"/>
    <w:rsid w:val="00F1677C"/>
    <w:rsid w:val="00F1750E"/>
    <w:rsid w:val="00F2201B"/>
    <w:rsid w:val="00F2204C"/>
    <w:rsid w:val="00F220B5"/>
    <w:rsid w:val="00F22211"/>
    <w:rsid w:val="00F22F91"/>
    <w:rsid w:val="00F23A39"/>
    <w:rsid w:val="00F24261"/>
    <w:rsid w:val="00F24B8D"/>
    <w:rsid w:val="00F24DB7"/>
    <w:rsid w:val="00F24E0A"/>
    <w:rsid w:val="00F25BAB"/>
    <w:rsid w:val="00F25F66"/>
    <w:rsid w:val="00F26122"/>
    <w:rsid w:val="00F266B9"/>
    <w:rsid w:val="00F26915"/>
    <w:rsid w:val="00F2700A"/>
    <w:rsid w:val="00F2751C"/>
    <w:rsid w:val="00F3072B"/>
    <w:rsid w:val="00F30A37"/>
    <w:rsid w:val="00F30DBF"/>
    <w:rsid w:val="00F30EE0"/>
    <w:rsid w:val="00F31D18"/>
    <w:rsid w:val="00F32A3C"/>
    <w:rsid w:val="00F32ADD"/>
    <w:rsid w:val="00F32E65"/>
    <w:rsid w:val="00F335D3"/>
    <w:rsid w:val="00F348E0"/>
    <w:rsid w:val="00F34A5A"/>
    <w:rsid w:val="00F34EAA"/>
    <w:rsid w:val="00F35325"/>
    <w:rsid w:val="00F35461"/>
    <w:rsid w:val="00F354CB"/>
    <w:rsid w:val="00F35D3C"/>
    <w:rsid w:val="00F36DB4"/>
    <w:rsid w:val="00F37081"/>
    <w:rsid w:val="00F37F2B"/>
    <w:rsid w:val="00F4065C"/>
    <w:rsid w:val="00F40F74"/>
    <w:rsid w:val="00F42BBB"/>
    <w:rsid w:val="00F42BDD"/>
    <w:rsid w:val="00F42F15"/>
    <w:rsid w:val="00F43E07"/>
    <w:rsid w:val="00F440A2"/>
    <w:rsid w:val="00F4491F"/>
    <w:rsid w:val="00F45132"/>
    <w:rsid w:val="00F45E83"/>
    <w:rsid w:val="00F47BDD"/>
    <w:rsid w:val="00F50686"/>
    <w:rsid w:val="00F53752"/>
    <w:rsid w:val="00F53793"/>
    <w:rsid w:val="00F53EF4"/>
    <w:rsid w:val="00F54B29"/>
    <w:rsid w:val="00F55149"/>
    <w:rsid w:val="00F55E65"/>
    <w:rsid w:val="00F56806"/>
    <w:rsid w:val="00F569DA"/>
    <w:rsid w:val="00F56E17"/>
    <w:rsid w:val="00F6004E"/>
    <w:rsid w:val="00F60D02"/>
    <w:rsid w:val="00F60E1D"/>
    <w:rsid w:val="00F61BDC"/>
    <w:rsid w:val="00F61C50"/>
    <w:rsid w:val="00F63906"/>
    <w:rsid w:val="00F645B2"/>
    <w:rsid w:val="00F64C21"/>
    <w:rsid w:val="00F65185"/>
    <w:rsid w:val="00F65ECD"/>
    <w:rsid w:val="00F65ED8"/>
    <w:rsid w:val="00F66057"/>
    <w:rsid w:val="00F667AD"/>
    <w:rsid w:val="00F66C88"/>
    <w:rsid w:val="00F67D54"/>
    <w:rsid w:val="00F67E94"/>
    <w:rsid w:val="00F7059A"/>
    <w:rsid w:val="00F70661"/>
    <w:rsid w:val="00F707CE"/>
    <w:rsid w:val="00F7080B"/>
    <w:rsid w:val="00F70A63"/>
    <w:rsid w:val="00F7144B"/>
    <w:rsid w:val="00F71901"/>
    <w:rsid w:val="00F71EC2"/>
    <w:rsid w:val="00F7234F"/>
    <w:rsid w:val="00F72354"/>
    <w:rsid w:val="00F72A24"/>
    <w:rsid w:val="00F72EBC"/>
    <w:rsid w:val="00F73488"/>
    <w:rsid w:val="00F73816"/>
    <w:rsid w:val="00F73849"/>
    <w:rsid w:val="00F73E62"/>
    <w:rsid w:val="00F74434"/>
    <w:rsid w:val="00F74808"/>
    <w:rsid w:val="00F749F6"/>
    <w:rsid w:val="00F74C5E"/>
    <w:rsid w:val="00F754FF"/>
    <w:rsid w:val="00F759EF"/>
    <w:rsid w:val="00F75DA4"/>
    <w:rsid w:val="00F76C7D"/>
    <w:rsid w:val="00F7749C"/>
    <w:rsid w:val="00F7768B"/>
    <w:rsid w:val="00F77832"/>
    <w:rsid w:val="00F80FF9"/>
    <w:rsid w:val="00F81881"/>
    <w:rsid w:val="00F81A74"/>
    <w:rsid w:val="00F8232C"/>
    <w:rsid w:val="00F82580"/>
    <w:rsid w:val="00F82B53"/>
    <w:rsid w:val="00F84154"/>
    <w:rsid w:val="00F84696"/>
    <w:rsid w:val="00F864DA"/>
    <w:rsid w:val="00F868CF"/>
    <w:rsid w:val="00F90A88"/>
    <w:rsid w:val="00F91167"/>
    <w:rsid w:val="00F92124"/>
    <w:rsid w:val="00F929F2"/>
    <w:rsid w:val="00F92FF5"/>
    <w:rsid w:val="00F942A0"/>
    <w:rsid w:val="00F9494D"/>
    <w:rsid w:val="00F94CF4"/>
    <w:rsid w:val="00F95335"/>
    <w:rsid w:val="00F95EF1"/>
    <w:rsid w:val="00F96698"/>
    <w:rsid w:val="00F97433"/>
    <w:rsid w:val="00F97E5A"/>
    <w:rsid w:val="00FA25B3"/>
    <w:rsid w:val="00FA355A"/>
    <w:rsid w:val="00FA35F3"/>
    <w:rsid w:val="00FA3BE4"/>
    <w:rsid w:val="00FA4931"/>
    <w:rsid w:val="00FA5536"/>
    <w:rsid w:val="00FA5852"/>
    <w:rsid w:val="00FA5AB7"/>
    <w:rsid w:val="00FA707E"/>
    <w:rsid w:val="00FA72B7"/>
    <w:rsid w:val="00FA73AE"/>
    <w:rsid w:val="00FA7439"/>
    <w:rsid w:val="00FA75FC"/>
    <w:rsid w:val="00FA7E6E"/>
    <w:rsid w:val="00FB03D9"/>
    <w:rsid w:val="00FB041E"/>
    <w:rsid w:val="00FB109A"/>
    <w:rsid w:val="00FB1986"/>
    <w:rsid w:val="00FB1BD9"/>
    <w:rsid w:val="00FB27E6"/>
    <w:rsid w:val="00FB29CD"/>
    <w:rsid w:val="00FB458F"/>
    <w:rsid w:val="00FB4ED4"/>
    <w:rsid w:val="00FB50E5"/>
    <w:rsid w:val="00FB5247"/>
    <w:rsid w:val="00FB5DF9"/>
    <w:rsid w:val="00FB6A9A"/>
    <w:rsid w:val="00FB6B4B"/>
    <w:rsid w:val="00FB7D44"/>
    <w:rsid w:val="00FB7D49"/>
    <w:rsid w:val="00FC0424"/>
    <w:rsid w:val="00FC0997"/>
    <w:rsid w:val="00FC0C24"/>
    <w:rsid w:val="00FC171C"/>
    <w:rsid w:val="00FC3627"/>
    <w:rsid w:val="00FC449D"/>
    <w:rsid w:val="00FC51D8"/>
    <w:rsid w:val="00FC5577"/>
    <w:rsid w:val="00FC5C99"/>
    <w:rsid w:val="00FC6287"/>
    <w:rsid w:val="00FC62C4"/>
    <w:rsid w:val="00FC6E99"/>
    <w:rsid w:val="00FC7B29"/>
    <w:rsid w:val="00FC7ED1"/>
    <w:rsid w:val="00FC7F83"/>
    <w:rsid w:val="00FD134A"/>
    <w:rsid w:val="00FD3ADC"/>
    <w:rsid w:val="00FD3F89"/>
    <w:rsid w:val="00FD41D8"/>
    <w:rsid w:val="00FD43F2"/>
    <w:rsid w:val="00FD4E0A"/>
    <w:rsid w:val="00FD54CE"/>
    <w:rsid w:val="00FD5871"/>
    <w:rsid w:val="00FD5A0A"/>
    <w:rsid w:val="00FD5C65"/>
    <w:rsid w:val="00FD62B5"/>
    <w:rsid w:val="00FD6348"/>
    <w:rsid w:val="00FD63A5"/>
    <w:rsid w:val="00FD662B"/>
    <w:rsid w:val="00FD6E29"/>
    <w:rsid w:val="00FD70E6"/>
    <w:rsid w:val="00FE0C7F"/>
    <w:rsid w:val="00FE11A5"/>
    <w:rsid w:val="00FE1296"/>
    <w:rsid w:val="00FE2233"/>
    <w:rsid w:val="00FE2C98"/>
    <w:rsid w:val="00FE3D18"/>
    <w:rsid w:val="00FE69C3"/>
    <w:rsid w:val="00FE6F9C"/>
    <w:rsid w:val="00FE78A5"/>
    <w:rsid w:val="00FF09F9"/>
    <w:rsid w:val="00FF1AE0"/>
    <w:rsid w:val="00FF2A97"/>
    <w:rsid w:val="00FF4110"/>
    <w:rsid w:val="00FF44B6"/>
    <w:rsid w:val="00FF4B9E"/>
    <w:rsid w:val="00FF695C"/>
    <w:rsid w:val="00FF791D"/>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9780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uiPriority w:val="99"/>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fe">
    <w:name w:val="特殊段落"/>
    <w:basedOn w:val="a0"/>
    <w:rsid w:val="00161D9A"/>
    <w:pPr>
      <w:kinsoku w:val="0"/>
      <w:overflowPunct w:val="0"/>
      <w:autoSpaceDE w:val="0"/>
      <w:autoSpaceDN w:val="0"/>
      <w:snapToGrid w:val="0"/>
      <w:jc w:val="both"/>
    </w:pPr>
    <w:rPr>
      <w:rFonts w:eastAsia="華康細明體"/>
      <w:sz w:val="24"/>
    </w:rPr>
  </w:style>
  <w:style w:type="paragraph" w:customStyle="1" w:styleId="aff">
    <w:name w:val="第一項"/>
    <w:basedOn w:val="a0"/>
    <w:uiPriority w:val="99"/>
    <w:rsid w:val="00F014C6"/>
    <w:pPr>
      <w:ind w:left="240" w:hangingChars="100" w:hanging="240"/>
      <w:jc w:val="both"/>
    </w:pPr>
    <w:rPr>
      <w:rFonts w:eastAsia="新細明體"/>
      <w:bCs/>
      <w:kern w:val="0"/>
      <w:sz w:val="24"/>
    </w:rPr>
  </w:style>
  <w:style w:type="paragraph" w:customStyle="1" w:styleId="aff0">
    <w:name w:val="字元 字元 字元 字元 字元 字元 字元 字元 字元 字元 字元"/>
    <w:basedOn w:val="a0"/>
    <w:rsid w:val="007861DD"/>
    <w:pPr>
      <w:widowControl/>
      <w:spacing w:after="160" w:line="240" w:lineRule="exact"/>
    </w:pPr>
    <w:rPr>
      <w:rFonts w:ascii="Arial" w:eastAsia="Times New Roman" w:hAnsi="Arial" w:cs="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9780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uiPriority w:val="99"/>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fe">
    <w:name w:val="特殊段落"/>
    <w:basedOn w:val="a0"/>
    <w:rsid w:val="00161D9A"/>
    <w:pPr>
      <w:kinsoku w:val="0"/>
      <w:overflowPunct w:val="0"/>
      <w:autoSpaceDE w:val="0"/>
      <w:autoSpaceDN w:val="0"/>
      <w:snapToGrid w:val="0"/>
      <w:jc w:val="both"/>
    </w:pPr>
    <w:rPr>
      <w:rFonts w:eastAsia="華康細明體"/>
      <w:sz w:val="24"/>
    </w:rPr>
  </w:style>
  <w:style w:type="paragraph" w:customStyle="1" w:styleId="aff">
    <w:name w:val="第一項"/>
    <w:basedOn w:val="a0"/>
    <w:uiPriority w:val="99"/>
    <w:rsid w:val="00F014C6"/>
    <w:pPr>
      <w:ind w:left="240" w:hangingChars="100" w:hanging="240"/>
      <w:jc w:val="both"/>
    </w:pPr>
    <w:rPr>
      <w:rFonts w:eastAsia="新細明體"/>
      <w:bCs/>
      <w:kern w:val="0"/>
      <w:sz w:val="24"/>
    </w:rPr>
  </w:style>
  <w:style w:type="paragraph" w:customStyle="1" w:styleId="aff0">
    <w:name w:val="字元 字元 字元 字元 字元 字元 字元 字元 字元 字元 字元"/>
    <w:basedOn w:val="a0"/>
    <w:rsid w:val="007861DD"/>
    <w:pPr>
      <w:widowControl/>
      <w:spacing w:after="160" w:line="240" w:lineRule="exact"/>
    </w:pPr>
    <w:rPr>
      <w:rFonts w:ascii="Arial" w:eastAsia="Times New Roman" w:hAnsi="Arial" w:cs="Arial"/>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8501">
      <w:bodyDiv w:val="1"/>
      <w:marLeft w:val="0"/>
      <w:marRight w:val="0"/>
      <w:marTop w:val="0"/>
      <w:marBottom w:val="0"/>
      <w:divBdr>
        <w:top w:val="none" w:sz="0" w:space="0" w:color="auto"/>
        <w:left w:val="none" w:sz="0" w:space="0" w:color="auto"/>
        <w:bottom w:val="none" w:sz="0" w:space="0" w:color="auto"/>
        <w:right w:val="none" w:sz="0" w:space="0" w:color="auto"/>
      </w:divBdr>
    </w:div>
    <w:div w:id="235626870">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942374184">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08541919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CC871-80B8-4CDE-B303-3530747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1872</Words>
  <Characters>10677</Characters>
  <Application>Microsoft Office Word</Application>
  <DocSecurity>0</DocSecurity>
  <Lines>88</Lines>
  <Paragraphs>25</Paragraphs>
  <ScaleCrop>false</ScaleCrop>
  <Company>ly</Company>
  <LinksUpToDate>false</LinksUpToDate>
  <CharactersWithSpaces>12524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2014-01-09T03:49:00Z</cp:lastPrinted>
  <dcterms:created xsi:type="dcterms:W3CDTF">2014-01-09T03:51:00Z</dcterms:created>
  <dcterms:modified xsi:type="dcterms:W3CDTF">2014-01-09T03:51:00Z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