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56C72" w:rsidRDefault="00BC2CB9" w:rsidP="000E06CB">
      <w:pPr>
        <w:pStyle w:val="a5"/>
        <w:spacing w:line="480" w:lineRule="exact"/>
        <w:rPr>
          <w:rFonts w:ascii="標楷體" w:hAnsi="標楷體"/>
          <w:szCs w:val="32"/>
        </w:rPr>
      </w:pPr>
      <w:bookmarkStart w:id="0" w:name="_GoBack"/>
      <w:bookmarkEnd w:id="0"/>
      <w:r w:rsidRPr="00D56C72">
        <w:rPr>
          <w:rFonts w:ascii="標楷體" w:hAnsi="標楷體"/>
          <w:szCs w:val="32"/>
        </w:rPr>
        <w:t>立法院第</w:t>
      </w:r>
      <w:r w:rsidR="002A4DCB" w:rsidRPr="00D56C72">
        <w:rPr>
          <w:rFonts w:ascii="標楷體" w:hAnsi="標楷體" w:hint="eastAsia"/>
          <w:szCs w:val="32"/>
        </w:rPr>
        <w:t>8</w:t>
      </w:r>
      <w:r w:rsidRPr="00D56C72">
        <w:rPr>
          <w:rFonts w:ascii="標楷體" w:hAnsi="標楷體"/>
          <w:szCs w:val="32"/>
        </w:rPr>
        <w:t>屆第</w:t>
      </w:r>
      <w:r w:rsidR="00553894" w:rsidRPr="00D56C72">
        <w:rPr>
          <w:rFonts w:ascii="標楷體" w:hAnsi="標楷體" w:hint="eastAsia"/>
          <w:szCs w:val="32"/>
        </w:rPr>
        <w:t>4</w:t>
      </w:r>
      <w:r w:rsidRPr="00D56C72">
        <w:rPr>
          <w:rFonts w:ascii="標楷體" w:hAnsi="標楷體"/>
          <w:szCs w:val="32"/>
        </w:rPr>
        <w:t>會期經濟</w:t>
      </w:r>
      <w:r w:rsidR="00471A1C" w:rsidRPr="00D56C72">
        <w:rPr>
          <w:rFonts w:ascii="標楷體" w:hAnsi="標楷體" w:hint="eastAsia"/>
          <w:szCs w:val="32"/>
        </w:rPr>
        <w:t>、內政、財政</w:t>
      </w:r>
      <w:r w:rsidRPr="00D56C72">
        <w:rPr>
          <w:rFonts w:ascii="標楷體" w:hAnsi="標楷體"/>
          <w:szCs w:val="32"/>
        </w:rPr>
        <w:t>委員會第</w:t>
      </w:r>
      <w:r w:rsidR="00445CA8" w:rsidRPr="00D56C72">
        <w:rPr>
          <w:rFonts w:ascii="標楷體" w:hAnsi="標楷體" w:hint="eastAsia"/>
          <w:szCs w:val="32"/>
        </w:rPr>
        <w:t>3</w:t>
      </w:r>
      <w:r w:rsidRPr="00D56C72">
        <w:rPr>
          <w:rFonts w:ascii="標楷體" w:hAnsi="標楷體"/>
          <w:szCs w:val="32"/>
        </w:rPr>
        <w:t>次</w:t>
      </w:r>
      <w:r w:rsidR="00471A1C" w:rsidRPr="00D56C72">
        <w:rPr>
          <w:rFonts w:ascii="標楷體" w:hAnsi="標楷體" w:hint="eastAsia"/>
          <w:szCs w:val="32"/>
        </w:rPr>
        <w:t>聯席</w:t>
      </w:r>
      <w:r w:rsidRPr="00D56C72">
        <w:rPr>
          <w:rFonts w:ascii="標楷體" w:hAnsi="標楷體"/>
          <w:szCs w:val="32"/>
        </w:rPr>
        <w:t>會議議事錄</w:t>
      </w:r>
    </w:p>
    <w:p w:rsidR="005E5328" w:rsidRPr="00D56C72" w:rsidRDefault="0014671E" w:rsidP="001A3F36">
      <w:pPr>
        <w:adjustRightInd w:val="0"/>
        <w:spacing w:line="460" w:lineRule="exact"/>
        <w:ind w:left="1662" w:rightChars="127" w:right="422" w:hangingChars="500" w:hanging="1662"/>
        <w:rPr>
          <w:rFonts w:ascii="標楷體" w:hAnsi="標楷體"/>
          <w:kern w:val="20"/>
        </w:rPr>
      </w:pPr>
      <w:r w:rsidRPr="00D56C72">
        <w:rPr>
          <w:rFonts w:ascii="標楷體" w:hAnsi="標楷體"/>
          <w:szCs w:val="32"/>
        </w:rPr>
        <w:t>時</w:t>
      </w:r>
      <w:r w:rsidR="00001F14" w:rsidRPr="00D56C72">
        <w:rPr>
          <w:rFonts w:ascii="標楷體" w:hAnsi="標楷體" w:hint="eastAsia"/>
          <w:szCs w:val="32"/>
        </w:rPr>
        <w:t xml:space="preserve">　　</w:t>
      </w:r>
      <w:r w:rsidRPr="00D56C72">
        <w:rPr>
          <w:rFonts w:ascii="標楷體" w:hAnsi="標楷體"/>
          <w:szCs w:val="32"/>
        </w:rPr>
        <w:t>間：</w:t>
      </w:r>
      <w:r w:rsidR="0049521A" w:rsidRPr="00D56C72">
        <w:rPr>
          <w:rFonts w:ascii="標楷體" w:hAnsi="標楷體" w:hint="eastAsia"/>
          <w:szCs w:val="32"/>
        </w:rPr>
        <w:t>10</w:t>
      </w:r>
      <w:r w:rsidR="00184552" w:rsidRPr="00D56C72">
        <w:rPr>
          <w:rFonts w:ascii="標楷體" w:hAnsi="標楷體" w:hint="eastAsia"/>
          <w:szCs w:val="32"/>
        </w:rPr>
        <w:t>2</w:t>
      </w:r>
      <w:r w:rsidR="0049521A" w:rsidRPr="00D56C72">
        <w:rPr>
          <w:rFonts w:ascii="標楷體" w:hAnsi="標楷體" w:hint="eastAsia"/>
          <w:szCs w:val="32"/>
        </w:rPr>
        <w:t>年</w:t>
      </w:r>
      <w:r w:rsidR="00471A1C" w:rsidRPr="00D56C72">
        <w:rPr>
          <w:rFonts w:ascii="標楷體" w:hAnsi="標楷體" w:hint="eastAsia"/>
          <w:szCs w:val="32"/>
        </w:rPr>
        <w:t>1</w:t>
      </w:r>
      <w:r w:rsidR="009148C1" w:rsidRPr="00D56C72">
        <w:rPr>
          <w:rFonts w:ascii="標楷體" w:hAnsi="標楷體" w:hint="eastAsia"/>
          <w:szCs w:val="32"/>
        </w:rPr>
        <w:t>1</w:t>
      </w:r>
      <w:r w:rsidR="0049521A" w:rsidRPr="00D56C72">
        <w:rPr>
          <w:rFonts w:ascii="標楷體" w:hAnsi="標楷體" w:hint="eastAsia"/>
          <w:szCs w:val="32"/>
        </w:rPr>
        <w:t>月</w:t>
      </w:r>
      <w:r w:rsidR="006C2365" w:rsidRPr="00D56C72">
        <w:rPr>
          <w:rFonts w:ascii="標楷體" w:hAnsi="標楷體" w:hint="eastAsia"/>
          <w:szCs w:val="32"/>
        </w:rPr>
        <w:t>27</w:t>
      </w:r>
      <w:r w:rsidR="00201DD0" w:rsidRPr="00D56C72">
        <w:rPr>
          <w:rFonts w:ascii="標楷體" w:hAnsi="標楷體" w:hint="eastAsia"/>
          <w:szCs w:val="32"/>
        </w:rPr>
        <w:t>日</w:t>
      </w:r>
      <w:r w:rsidR="0049521A" w:rsidRPr="00D56C72">
        <w:rPr>
          <w:rFonts w:ascii="標楷體" w:hAnsi="標楷體" w:hint="eastAsia"/>
          <w:spacing w:val="-20"/>
          <w:szCs w:val="32"/>
        </w:rPr>
        <w:t>（星期</w:t>
      </w:r>
      <w:r w:rsidR="006C2365" w:rsidRPr="00D56C72">
        <w:rPr>
          <w:rFonts w:ascii="標楷體" w:hAnsi="標楷體" w:hint="eastAsia"/>
          <w:spacing w:val="-20"/>
          <w:szCs w:val="32"/>
        </w:rPr>
        <w:t>三</w:t>
      </w:r>
      <w:r w:rsidR="0049521A" w:rsidRPr="00D56C72">
        <w:rPr>
          <w:rFonts w:ascii="標楷體" w:hAnsi="標楷體" w:hint="eastAsia"/>
          <w:spacing w:val="-20"/>
          <w:szCs w:val="32"/>
        </w:rPr>
        <w:t>）</w:t>
      </w:r>
      <w:r w:rsidR="0049521A" w:rsidRPr="00D56C72">
        <w:rPr>
          <w:rFonts w:ascii="標楷體" w:hAnsi="標楷體" w:hint="eastAsia"/>
          <w:szCs w:val="32"/>
        </w:rPr>
        <w:t>上午9時</w:t>
      </w:r>
      <w:r w:rsidR="00F14983" w:rsidRPr="00D56C72">
        <w:rPr>
          <w:rFonts w:ascii="標楷體" w:hAnsi="標楷體" w:hint="eastAsia"/>
          <w:szCs w:val="32"/>
        </w:rPr>
        <w:t>9</w:t>
      </w:r>
      <w:r w:rsidR="0049521A" w:rsidRPr="00D56C72">
        <w:rPr>
          <w:rFonts w:ascii="標楷體" w:hAnsi="標楷體" w:hint="eastAsia"/>
          <w:szCs w:val="32"/>
        </w:rPr>
        <w:t>分至</w:t>
      </w:r>
      <w:r w:rsidR="00445CA8" w:rsidRPr="00D56C72">
        <w:rPr>
          <w:rFonts w:ascii="標楷體" w:hAnsi="標楷體" w:hint="eastAsia"/>
          <w:szCs w:val="32"/>
        </w:rPr>
        <w:t>下午3</w:t>
      </w:r>
      <w:r w:rsidR="0032571F" w:rsidRPr="00D56C72">
        <w:rPr>
          <w:rFonts w:ascii="標楷體" w:hAnsi="標楷體" w:hint="eastAsia"/>
          <w:szCs w:val="32"/>
        </w:rPr>
        <w:t>時</w:t>
      </w:r>
      <w:r w:rsidR="00445CA8" w:rsidRPr="00D56C72">
        <w:rPr>
          <w:rFonts w:ascii="標楷體" w:hAnsi="標楷體" w:hint="eastAsia"/>
          <w:kern w:val="20"/>
        </w:rPr>
        <w:t>14</w:t>
      </w:r>
      <w:r w:rsidR="0032571F" w:rsidRPr="00D56C72">
        <w:rPr>
          <w:rFonts w:ascii="標楷體" w:hAnsi="標楷體" w:hint="eastAsia"/>
          <w:kern w:val="20"/>
        </w:rPr>
        <w:t>分</w:t>
      </w:r>
    </w:p>
    <w:p w:rsidR="0014671E" w:rsidRPr="00D56C72" w:rsidRDefault="0014671E" w:rsidP="0041621E">
      <w:pPr>
        <w:tabs>
          <w:tab w:val="left" w:pos="6308"/>
        </w:tabs>
        <w:spacing w:line="480" w:lineRule="exact"/>
        <w:rPr>
          <w:rFonts w:ascii="標楷體" w:hAnsi="標楷體"/>
        </w:rPr>
      </w:pPr>
      <w:r w:rsidRPr="00D56C72">
        <w:rPr>
          <w:rFonts w:ascii="標楷體" w:hAnsi="標楷體"/>
        </w:rPr>
        <w:t>地</w:t>
      </w:r>
      <w:r w:rsidR="00001F14" w:rsidRPr="00D56C72">
        <w:rPr>
          <w:rFonts w:ascii="標楷體" w:hAnsi="標楷體" w:hint="eastAsia"/>
        </w:rPr>
        <w:t xml:space="preserve">　　</w:t>
      </w:r>
      <w:r w:rsidRPr="00D56C72">
        <w:rPr>
          <w:rFonts w:ascii="標楷體" w:hAnsi="標楷體"/>
        </w:rPr>
        <w:t>點：本院紅樓101會議室</w:t>
      </w:r>
    </w:p>
    <w:p w:rsidR="00553894" w:rsidRPr="00D56C72" w:rsidRDefault="00553894" w:rsidP="00EA4643">
      <w:pPr>
        <w:tabs>
          <w:tab w:val="left" w:pos="322"/>
        </w:tabs>
        <w:kinsoku w:val="0"/>
        <w:overflowPunct w:val="0"/>
        <w:autoSpaceDE w:val="0"/>
        <w:autoSpaceDN w:val="0"/>
        <w:spacing w:line="480" w:lineRule="exact"/>
        <w:ind w:left="1662" w:rightChars="200" w:right="665" w:hangingChars="500" w:hanging="1662"/>
        <w:rPr>
          <w:rFonts w:ascii="標楷體" w:hAnsi="標楷體"/>
          <w:szCs w:val="32"/>
        </w:rPr>
      </w:pPr>
      <w:r w:rsidRPr="00D56C72">
        <w:rPr>
          <w:rFonts w:ascii="標楷體" w:hAnsi="標楷體"/>
          <w:szCs w:val="32"/>
        </w:rPr>
        <w:t>出席委員：</w:t>
      </w:r>
      <w:r w:rsidR="00386034" w:rsidRPr="00D56C72">
        <w:rPr>
          <w:rFonts w:ascii="標楷體" w:hAnsi="標楷體" w:hint="eastAsia"/>
          <w:szCs w:val="32"/>
        </w:rPr>
        <w:t xml:space="preserve">許忠信  李貴敏  </w:t>
      </w:r>
      <w:r w:rsidR="00386034" w:rsidRPr="00D56C72">
        <w:rPr>
          <w:rFonts w:ascii="標楷體" w:hAnsi="標楷體"/>
          <w:szCs w:val="32"/>
        </w:rPr>
        <w:t>丁守中</w:t>
      </w:r>
      <w:r w:rsidR="00386034" w:rsidRPr="00D56C72">
        <w:rPr>
          <w:rFonts w:ascii="標楷體" w:hAnsi="標楷體" w:hint="eastAsia"/>
          <w:szCs w:val="32"/>
        </w:rPr>
        <w:t xml:space="preserve">  陳明文  林岱樺  高志鵬  李慶華  吳秉叡  許添財  黃昭順  林德福  邱文彥  盧秀燕  簡東明  </w:t>
      </w:r>
      <w:r w:rsidR="00386034" w:rsidRPr="00D56C72">
        <w:rPr>
          <w:rFonts w:ascii="標楷體" w:hAnsi="標楷體"/>
          <w:szCs w:val="32"/>
        </w:rPr>
        <w:t>黃偉哲</w:t>
      </w:r>
      <w:r w:rsidR="00386034" w:rsidRPr="00D56C72">
        <w:rPr>
          <w:rFonts w:ascii="標楷體" w:hAnsi="標楷體" w:hint="eastAsia"/>
          <w:szCs w:val="32"/>
        </w:rPr>
        <w:t xml:space="preserve">  </w:t>
      </w:r>
      <w:r w:rsidR="00B778AD" w:rsidRPr="00D56C72">
        <w:rPr>
          <w:rFonts w:ascii="標楷體" w:hAnsi="標楷體" w:hint="eastAsia"/>
          <w:szCs w:val="32"/>
        </w:rPr>
        <w:t>孫大千  蘇震清</w:t>
      </w:r>
      <w:r w:rsidR="008D088D" w:rsidRPr="00D56C72">
        <w:rPr>
          <w:rFonts w:ascii="標楷體" w:hAnsi="標楷體" w:hint="eastAsia"/>
          <w:szCs w:val="32"/>
        </w:rPr>
        <w:t xml:space="preserve">  黃文玲  薛  凌</w:t>
      </w:r>
      <w:r w:rsidR="00F14983" w:rsidRPr="00D56C72">
        <w:rPr>
          <w:rFonts w:ascii="標楷體" w:hAnsi="標楷體" w:hint="eastAsia"/>
          <w:szCs w:val="32"/>
        </w:rPr>
        <w:t xml:space="preserve">  徐欣瑩  羅明才  紀國棟  江啟臣</w:t>
      </w:r>
      <w:r w:rsidR="00A91471" w:rsidRPr="00D56C72">
        <w:rPr>
          <w:rFonts w:ascii="標楷體" w:hAnsi="標楷體" w:hint="eastAsia"/>
          <w:szCs w:val="32"/>
        </w:rPr>
        <w:t xml:space="preserve">  楊瓊瓔</w:t>
      </w:r>
      <w:r w:rsidR="00F14983" w:rsidRPr="00D56C72">
        <w:rPr>
          <w:rFonts w:ascii="標楷體" w:hAnsi="標楷體" w:hint="eastAsia"/>
          <w:szCs w:val="32"/>
        </w:rPr>
        <w:t xml:space="preserve">  徐耀昌  張慶忠</w:t>
      </w:r>
      <w:r w:rsidR="0039028A" w:rsidRPr="00D56C72">
        <w:rPr>
          <w:rFonts w:ascii="標楷體" w:hAnsi="標楷體" w:hint="eastAsia"/>
          <w:szCs w:val="32"/>
        </w:rPr>
        <w:t xml:space="preserve">  陳超明  姚文智</w:t>
      </w:r>
      <w:r w:rsidR="00B778AD" w:rsidRPr="00D56C72">
        <w:rPr>
          <w:rFonts w:ascii="標楷體" w:hAnsi="標楷體" w:hint="eastAsia"/>
          <w:szCs w:val="32"/>
        </w:rPr>
        <w:t xml:space="preserve">  </w:t>
      </w:r>
      <w:r w:rsidR="000300A9" w:rsidRPr="00D56C72">
        <w:rPr>
          <w:rFonts w:ascii="標楷體" w:hAnsi="標楷體" w:hint="eastAsia"/>
          <w:szCs w:val="32"/>
        </w:rPr>
        <w:t>翁重鈞</w:t>
      </w:r>
      <w:r w:rsidR="001E1D7A" w:rsidRPr="00D56C72">
        <w:rPr>
          <w:rFonts w:ascii="標楷體" w:hAnsi="標楷體" w:hint="eastAsia"/>
          <w:szCs w:val="32"/>
        </w:rPr>
        <w:t xml:space="preserve">  </w:t>
      </w:r>
      <w:r w:rsidR="001E1D7A" w:rsidRPr="00D56C72">
        <w:rPr>
          <w:rFonts w:ascii="標楷體" w:hAnsi="標楷體" w:hint="eastAsia"/>
          <w:w w:val="75"/>
          <w:szCs w:val="32"/>
        </w:rPr>
        <w:t>高金素梅</w:t>
      </w:r>
      <w:r w:rsidR="00182E93" w:rsidRPr="00D56C72">
        <w:rPr>
          <w:rFonts w:ascii="標楷體" w:hAnsi="標楷體" w:hint="eastAsia"/>
          <w:szCs w:val="32"/>
        </w:rPr>
        <w:t xml:space="preserve">  吳育昇</w:t>
      </w:r>
      <w:r w:rsidR="006141C8" w:rsidRPr="00D56C72">
        <w:rPr>
          <w:rFonts w:ascii="標楷體" w:hAnsi="標楷體" w:hint="eastAsia"/>
          <w:szCs w:val="32"/>
        </w:rPr>
        <w:t xml:space="preserve">  張嘉郡</w:t>
      </w:r>
      <w:r w:rsidR="00182E93" w:rsidRPr="00D56C72">
        <w:rPr>
          <w:rFonts w:ascii="標楷體" w:hAnsi="標楷體" w:hint="eastAsia"/>
          <w:szCs w:val="32"/>
        </w:rPr>
        <w:t xml:space="preserve">  廖國棟  林滄敏</w:t>
      </w:r>
      <w:r w:rsidR="00E016AA" w:rsidRPr="00D56C72">
        <w:rPr>
          <w:rFonts w:ascii="標楷體" w:hAnsi="標楷體" w:hint="eastAsia"/>
          <w:szCs w:val="32"/>
        </w:rPr>
        <w:t xml:space="preserve">  費鴻泰</w:t>
      </w:r>
      <w:r w:rsidR="00182E93" w:rsidRPr="00D56C72">
        <w:rPr>
          <w:rFonts w:ascii="標楷體" w:hAnsi="標楷體" w:hint="eastAsia"/>
          <w:szCs w:val="32"/>
        </w:rPr>
        <w:t xml:space="preserve">  陳其邁  </w:t>
      </w:r>
      <w:r w:rsidR="00E016AA" w:rsidRPr="00D56C72">
        <w:rPr>
          <w:rFonts w:ascii="標楷體" w:hAnsi="標楷體" w:hint="eastAsia"/>
          <w:szCs w:val="32"/>
        </w:rPr>
        <w:t xml:space="preserve">李應元  </w:t>
      </w:r>
      <w:r w:rsidR="00091EBE" w:rsidRPr="00D56C72">
        <w:rPr>
          <w:rFonts w:ascii="標楷體" w:hAnsi="標楷體" w:hint="eastAsia"/>
          <w:szCs w:val="32"/>
        </w:rPr>
        <w:t xml:space="preserve">李俊俋  </w:t>
      </w:r>
      <w:r w:rsidR="00182E93" w:rsidRPr="00D56C72">
        <w:rPr>
          <w:rFonts w:ascii="標楷體" w:hAnsi="標楷體" w:hint="eastAsia"/>
          <w:szCs w:val="32"/>
        </w:rPr>
        <w:t xml:space="preserve">曾巨威  </w:t>
      </w:r>
      <w:r w:rsidR="007852FF" w:rsidRPr="00D56C72">
        <w:rPr>
          <w:rFonts w:ascii="標楷體" w:hAnsi="標楷體" w:hint="eastAsia"/>
          <w:szCs w:val="32"/>
        </w:rPr>
        <w:t>陳怡潔</w:t>
      </w:r>
    </w:p>
    <w:p w:rsidR="00553894" w:rsidRPr="00D56C72" w:rsidRDefault="00553894" w:rsidP="00EA4643">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D56C72">
        <w:rPr>
          <w:rFonts w:ascii="標楷體" w:hAnsi="標楷體"/>
          <w:b/>
          <w:szCs w:val="32"/>
        </w:rPr>
        <w:t>委員出席</w:t>
      </w:r>
      <w:r w:rsidR="00091EBE" w:rsidRPr="00D56C72">
        <w:rPr>
          <w:rFonts w:ascii="標楷體" w:hAnsi="標楷體" w:hint="eastAsia"/>
          <w:b/>
          <w:szCs w:val="32"/>
        </w:rPr>
        <w:t>40</w:t>
      </w:r>
      <w:r w:rsidRPr="00D56C72">
        <w:rPr>
          <w:rFonts w:ascii="標楷體" w:hAnsi="標楷體"/>
          <w:b/>
          <w:szCs w:val="32"/>
        </w:rPr>
        <w:t>人</w:t>
      </w:r>
    </w:p>
    <w:p w:rsidR="00EA4643" w:rsidRPr="00D56C72" w:rsidRDefault="00553894" w:rsidP="00EA4643">
      <w:pPr>
        <w:tabs>
          <w:tab w:val="left" w:pos="322"/>
        </w:tabs>
        <w:kinsoku w:val="0"/>
        <w:overflowPunct w:val="0"/>
        <w:autoSpaceDE w:val="0"/>
        <w:autoSpaceDN w:val="0"/>
        <w:spacing w:line="480" w:lineRule="exact"/>
        <w:ind w:left="1662" w:rightChars="200" w:right="665" w:hangingChars="500" w:hanging="1662"/>
        <w:rPr>
          <w:rFonts w:ascii="標楷體" w:hAnsi="標楷體"/>
          <w:szCs w:val="32"/>
        </w:rPr>
      </w:pPr>
      <w:r w:rsidRPr="00D56C72">
        <w:rPr>
          <w:rFonts w:ascii="標楷體" w:hAnsi="標楷體"/>
          <w:szCs w:val="32"/>
        </w:rPr>
        <w:t>列席委員：</w:t>
      </w:r>
      <w:r w:rsidR="00386034" w:rsidRPr="00D56C72">
        <w:rPr>
          <w:rFonts w:ascii="標楷體" w:hAnsi="標楷體" w:hint="eastAsia"/>
          <w:szCs w:val="32"/>
        </w:rPr>
        <w:t xml:space="preserve">陳亭妃  孔文吉  </w:t>
      </w:r>
      <w:r w:rsidR="00386034" w:rsidRPr="00D56C72">
        <w:rPr>
          <w:rFonts w:hint="eastAsia"/>
        </w:rPr>
        <w:t>鄭天財</w:t>
      </w:r>
      <w:r w:rsidR="00386034" w:rsidRPr="00D56C72">
        <w:rPr>
          <w:rFonts w:ascii="標楷體" w:hAnsi="標楷體" w:hint="eastAsia"/>
          <w:szCs w:val="32"/>
        </w:rPr>
        <w:t xml:space="preserve">  李桐豪  陳碧涵  賴士葆  廖正井  楊麗環  李昆澤  </w:t>
      </w:r>
      <w:r w:rsidR="00386034" w:rsidRPr="00D56C72">
        <w:rPr>
          <w:rFonts w:hint="eastAsia"/>
        </w:rPr>
        <w:t>蔣乃辛</w:t>
      </w:r>
      <w:r w:rsidR="00B778AD" w:rsidRPr="00D56C72">
        <w:rPr>
          <w:rFonts w:hint="eastAsia"/>
        </w:rPr>
        <w:t xml:space="preserve">  </w:t>
      </w:r>
      <w:r w:rsidR="00B778AD" w:rsidRPr="00D56C72">
        <w:rPr>
          <w:rFonts w:hint="eastAsia"/>
        </w:rPr>
        <w:t>蕭美琴</w:t>
      </w:r>
      <w:r w:rsidR="003B538B" w:rsidRPr="00D56C72">
        <w:rPr>
          <w:rFonts w:hint="eastAsia"/>
        </w:rPr>
        <w:t xml:space="preserve">  </w:t>
      </w:r>
      <w:r w:rsidR="003B538B" w:rsidRPr="00D56C72">
        <w:rPr>
          <w:rFonts w:hint="eastAsia"/>
        </w:rPr>
        <w:t>邱志偉</w:t>
      </w:r>
      <w:r w:rsidR="003B538B" w:rsidRPr="00D56C72">
        <w:rPr>
          <w:rFonts w:ascii="標楷體" w:hAnsi="標楷體" w:hint="eastAsia"/>
          <w:szCs w:val="32"/>
        </w:rPr>
        <w:t xml:space="preserve">  蔡錦隆</w:t>
      </w:r>
      <w:r w:rsidR="00386034" w:rsidRPr="00D56C72">
        <w:rPr>
          <w:rFonts w:ascii="標楷體" w:hAnsi="標楷體" w:hint="eastAsia"/>
          <w:szCs w:val="32"/>
        </w:rPr>
        <w:t xml:space="preserve">  </w:t>
      </w:r>
      <w:r w:rsidR="003B538B" w:rsidRPr="00D56C72">
        <w:rPr>
          <w:rFonts w:ascii="標楷體" w:hAnsi="標楷體" w:hint="eastAsia"/>
          <w:szCs w:val="32"/>
        </w:rPr>
        <w:t>何欣純</w:t>
      </w:r>
      <w:r w:rsidR="000300A9" w:rsidRPr="00D56C72">
        <w:rPr>
          <w:rFonts w:ascii="標楷體" w:hAnsi="標楷體" w:hint="eastAsia"/>
          <w:szCs w:val="32"/>
        </w:rPr>
        <w:t xml:space="preserve">  呂玉玲</w:t>
      </w:r>
      <w:r w:rsidR="003B538B" w:rsidRPr="00D56C72">
        <w:rPr>
          <w:rFonts w:ascii="標楷體" w:hAnsi="標楷體" w:hint="eastAsia"/>
          <w:szCs w:val="32"/>
        </w:rPr>
        <w:t xml:space="preserve">  </w:t>
      </w:r>
      <w:r w:rsidR="00386034" w:rsidRPr="00D56C72">
        <w:rPr>
          <w:rFonts w:ascii="標楷體" w:hAnsi="標楷體" w:hint="eastAsia"/>
          <w:szCs w:val="32"/>
        </w:rPr>
        <w:t>羅淑蕾</w:t>
      </w:r>
      <w:r w:rsidR="00F14983" w:rsidRPr="00D56C72">
        <w:rPr>
          <w:rFonts w:ascii="標楷體" w:hAnsi="標楷體" w:hint="eastAsia"/>
          <w:szCs w:val="32"/>
        </w:rPr>
        <w:t xml:space="preserve">  呂學樟</w:t>
      </w:r>
      <w:r w:rsidR="00386034" w:rsidRPr="00D56C72">
        <w:rPr>
          <w:rFonts w:ascii="標楷體" w:hAnsi="標楷體" w:hint="eastAsia"/>
          <w:szCs w:val="32"/>
        </w:rPr>
        <w:t xml:space="preserve">  </w:t>
      </w:r>
      <w:r w:rsidR="00F14983" w:rsidRPr="00D56C72">
        <w:rPr>
          <w:rFonts w:ascii="標楷體" w:hAnsi="標楷體" w:hint="eastAsia"/>
          <w:szCs w:val="32"/>
        </w:rPr>
        <w:t>柯建銘  田秋堇  林佳龍</w:t>
      </w:r>
      <w:r w:rsidR="000300A9" w:rsidRPr="00D56C72">
        <w:rPr>
          <w:rFonts w:ascii="標楷體" w:hAnsi="標楷體" w:hint="eastAsia"/>
          <w:szCs w:val="32"/>
        </w:rPr>
        <w:t xml:space="preserve">  林鴻池</w:t>
      </w:r>
      <w:r w:rsidR="0039028A" w:rsidRPr="00D56C72">
        <w:rPr>
          <w:rFonts w:ascii="標楷體" w:hAnsi="標楷體" w:hint="eastAsia"/>
          <w:szCs w:val="32"/>
        </w:rPr>
        <w:t xml:space="preserve">  蘇清泉</w:t>
      </w:r>
      <w:r w:rsidR="00182E93" w:rsidRPr="00D56C72">
        <w:rPr>
          <w:rFonts w:ascii="標楷體" w:hAnsi="標楷體" w:hint="eastAsia"/>
          <w:szCs w:val="32"/>
        </w:rPr>
        <w:t xml:space="preserve">  林明溱</w:t>
      </w:r>
      <w:r w:rsidR="00182E93" w:rsidRPr="00D56C72">
        <w:rPr>
          <w:rFonts w:hint="eastAsia"/>
        </w:rPr>
        <w:t xml:space="preserve">  </w:t>
      </w:r>
      <w:r w:rsidR="00182E93" w:rsidRPr="00D56C72">
        <w:rPr>
          <w:rFonts w:ascii="標楷體" w:hAnsi="標楷體" w:hint="eastAsia"/>
          <w:szCs w:val="32"/>
        </w:rPr>
        <w:t>吳育仁</w:t>
      </w:r>
      <w:r w:rsidR="001F3452" w:rsidRPr="00D56C72">
        <w:rPr>
          <w:rFonts w:ascii="標楷體" w:hAnsi="標楷體" w:hint="eastAsia"/>
          <w:szCs w:val="32"/>
        </w:rPr>
        <w:t xml:space="preserve">  </w:t>
      </w:r>
      <w:r w:rsidR="007852FF" w:rsidRPr="00D56C72">
        <w:rPr>
          <w:rFonts w:ascii="標楷體" w:hAnsi="標楷體" w:hint="eastAsia"/>
          <w:szCs w:val="32"/>
        </w:rPr>
        <w:t>劉建國</w:t>
      </w:r>
      <w:r w:rsidR="00DB71C0" w:rsidRPr="00D56C72">
        <w:rPr>
          <w:rFonts w:ascii="標楷體" w:hAnsi="標楷體" w:hint="eastAsia"/>
          <w:szCs w:val="32"/>
        </w:rPr>
        <w:t xml:space="preserve">  劉櫂豪</w:t>
      </w:r>
    </w:p>
    <w:p w:rsidR="00553894" w:rsidRPr="00D56C72" w:rsidRDefault="00553894" w:rsidP="00553894">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D56C72">
        <w:rPr>
          <w:rFonts w:ascii="標楷體" w:hAnsi="標楷體"/>
          <w:b/>
          <w:szCs w:val="32"/>
        </w:rPr>
        <w:t>委員列席</w:t>
      </w:r>
      <w:r w:rsidR="00F912FA" w:rsidRPr="00D56C72">
        <w:rPr>
          <w:rFonts w:ascii="標楷體" w:hAnsi="標楷體" w:hint="eastAsia"/>
          <w:b/>
          <w:szCs w:val="32"/>
        </w:rPr>
        <w:t>2</w:t>
      </w:r>
      <w:r w:rsidR="00DB71C0" w:rsidRPr="00D56C72">
        <w:rPr>
          <w:rFonts w:ascii="標楷體" w:hAnsi="標楷體" w:hint="eastAsia"/>
          <w:b/>
          <w:szCs w:val="32"/>
        </w:rPr>
        <w:t>6</w:t>
      </w:r>
      <w:r w:rsidRPr="00D56C72">
        <w:rPr>
          <w:rFonts w:ascii="標楷體" w:hAnsi="標楷體"/>
          <w:b/>
          <w:szCs w:val="32"/>
        </w:rPr>
        <w:t>人</w:t>
      </w:r>
    </w:p>
    <w:p w:rsidR="005464F4" w:rsidRPr="00D56C72" w:rsidRDefault="0014671E" w:rsidP="00EA4643">
      <w:pPr>
        <w:tabs>
          <w:tab w:val="left" w:pos="8789"/>
        </w:tabs>
        <w:spacing w:line="480" w:lineRule="exact"/>
        <w:ind w:left="1662" w:hangingChars="500" w:hanging="1662"/>
        <w:rPr>
          <w:rFonts w:ascii="標楷體" w:hAnsi="標楷體"/>
          <w:b/>
          <w:kern w:val="20"/>
        </w:rPr>
      </w:pPr>
      <w:r w:rsidRPr="00D56C72">
        <w:rPr>
          <w:rFonts w:ascii="標楷體" w:hAnsi="標楷體"/>
        </w:rPr>
        <w:t>列席人員</w:t>
      </w:r>
      <w:r w:rsidR="00EA4643" w:rsidRPr="00D56C72">
        <w:rPr>
          <w:rFonts w:ascii="標楷體" w:hAnsi="標楷體" w:hint="eastAsia"/>
        </w:rPr>
        <w:t>：</w:t>
      </w:r>
      <w:r w:rsidR="00471A1C" w:rsidRPr="00D56C72">
        <w:rPr>
          <w:rFonts w:ascii="標楷體" w:hAnsi="標楷體" w:hint="eastAsia"/>
          <w:kern w:val="20"/>
        </w:rPr>
        <w:t>經濟部</w:t>
      </w:r>
      <w:r w:rsidR="00F9140E" w:rsidRPr="00D56C72">
        <w:rPr>
          <w:rFonts w:ascii="標楷體" w:hAnsi="標楷體" w:hint="eastAsia"/>
          <w:kern w:val="20"/>
        </w:rPr>
        <w:t>部</w:t>
      </w:r>
      <w:r w:rsidR="00471A1C" w:rsidRPr="00D56C72">
        <w:rPr>
          <w:rFonts w:ascii="標楷體" w:hAnsi="標楷體" w:hint="eastAsia"/>
          <w:kern w:val="20"/>
        </w:rPr>
        <w:t>長</w:t>
      </w:r>
      <w:r w:rsidR="00EA4643" w:rsidRPr="00D56C72">
        <w:rPr>
          <w:rFonts w:ascii="標楷體" w:hAnsi="標楷體" w:hint="eastAsia"/>
          <w:kern w:val="20"/>
        </w:rPr>
        <w:tab/>
      </w:r>
      <w:r w:rsidR="00F9140E" w:rsidRPr="00D56C72">
        <w:rPr>
          <w:rFonts w:ascii="標楷體" w:hAnsi="標楷體" w:hint="eastAsia"/>
          <w:kern w:val="20"/>
        </w:rPr>
        <w:t>張家祝</w:t>
      </w:r>
    </w:p>
    <w:p w:rsidR="00B14E31" w:rsidRPr="00D56C72" w:rsidRDefault="00B14E31" w:rsidP="00B14E31">
      <w:pPr>
        <w:tabs>
          <w:tab w:val="left" w:pos="8789"/>
        </w:tabs>
        <w:autoSpaceDE w:val="0"/>
        <w:autoSpaceDN w:val="0"/>
        <w:adjustRightInd w:val="0"/>
        <w:spacing w:line="480" w:lineRule="exact"/>
        <w:ind w:leftChars="800" w:left="6953" w:hangingChars="1292" w:hanging="4294"/>
        <w:jc w:val="both"/>
        <w:rPr>
          <w:rFonts w:ascii="標楷體" w:hAnsi="標楷體"/>
          <w:kern w:val="20"/>
        </w:rPr>
      </w:pPr>
      <w:r w:rsidRPr="00D56C72">
        <w:rPr>
          <w:rFonts w:ascii="標楷體" w:hAnsi="標楷體" w:hint="eastAsia"/>
          <w:kern w:val="20"/>
        </w:rPr>
        <w:t>法規委員會執行秘書</w:t>
      </w:r>
      <w:r w:rsidRPr="00D56C72">
        <w:rPr>
          <w:rFonts w:ascii="標楷體" w:hAnsi="標楷體" w:hint="eastAsia"/>
          <w:kern w:val="20"/>
        </w:rPr>
        <w:tab/>
      </w:r>
      <w:r w:rsidRPr="00D56C72">
        <w:rPr>
          <w:rFonts w:ascii="標楷體" w:hAnsi="標楷體" w:hint="eastAsia"/>
          <w:kern w:val="20"/>
        </w:rPr>
        <w:tab/>
        <w:t>鄭國榮</w:t>
      </w:r>
    </w:p>
    <w:p w:rsidR="00B14E31" w:rsidRPr="00D56C72" w:rsidRDefault="00B14E31" w:rsidP="00CB71DF">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水利署署長</w:t>
      </w:r>
      <w:r w:rsidRPr="00D56C72">
        <w:rPr>
          <w:rFonts w:ascii="標楷體" w:hAnsi="標楷體" w:hint="eastAsia"/>
          <w:kern w:val="20"/>
        </w:rPr>
        <w:tab/>
      </w:r>
      <w:r w:rsidRPr="00D56C72">
        <w:rPr>
          <w:rFonts w:ascii="標楷體" w:hAnsi="標楷體" w:hint="eastAsia"/>
          <w:kern w:val="20"/>
        </w:rPr>
        <w:tab/>
        <w:t>楊偉甫</w:t>
      </w:r>
    </w:p>
    <w:p w:rsidR="00471A1C" w:rsidRPr="00D56C72"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財政部</w:t>
      </w:r>
      <w:r w:rsidR="00B14E31" w:rsidRPr="00D56C72">
        <w:rPr>
          <w:rFonts w:ascii="標楷體" w:hAnsi="標楷體" w:hint="eastAsia"/>
          <w:kern w:val="20"/>
        </w:rPr>
        <w:t>國庫署副</w:t>
      </w:r>
      <w:r w:rsidR="00832FFC" w:rsidRPr="00D56C72">
        <w:rPr>
          <w:rFonts w:ascii="標楷體" w:hAnsi="標楷體" w:hint="eastAsia"/>
          <w:kern w:val="20"/>
        </w:rPr>
        <w:t>組</w:t>
      </w:r>
      <w:r w:rsidR="00B14E31" w:rsidRPr="00D56C72">
        <w:rPr>
          <w:rFonts w:ascii="標楷體" w:hAnsi="標楷體" w:hint="eastAsia"/>
          <w:kern w:val="20"/>
        </w:rPr>
        <w:t>長</w:t>
      </w:r>
      <w:r w:rsidR="00B14E31" w:rsidRPr="00D56C72">
        <w:rPr>
          <w:rFonts w:ascii="標楷體" w:hAnsi="標楷體" w:hint="eastAsia"/>
          <w:kern w:val="20"/>
        </w:rPr>
        <w:tab/>
      </w:r>
      <w:r w:rsidR="00B14E31" w:rsidRPr="00D56C72">
        <w:rPr>
          <w:rFonts w:ascii="標楷體" w:hAnsi="標楷體" w:hint="eastAsia"/>
          <w:kern w:val="20"/>
        </w:rPr>
        <w:tab/>
      </w:r>
      <w:r w:rsidR="000E7A3F" w:rsidRPr="00D56C72">
        <w:rPr>
          <w:rFonts w:ascii="標楷體" w:hAnsi="標楷體" w:hint="eastAsia"/>
          <w:kern w:val="20"/>
        </w:rPr>
        <w:t>張銘璋</w:t>
      </w:r>
    </w:p>
    <w:p w:rsidR="00173D88" w:rsidRPr="00D56C72" w:rsidRDefault="00173D88" w:rsidP="00173D88">
      <w:pPr>
        <w:tabs>
          <w:tab w:val="left" w:pos="8789"/>
        </w:tabs>
        <w:autoSpaceDE w:val="0"/>
        <w:autoSpaceDN w:val="0"/>
        <w:adjustRightInd w:val="0"/>
        <w:spacing w:line="480" w:lineRule="exact"/>
        <w:ind w:leftChars="1100" w:left="7950" w:hangingChars="1292" w:hanging="4294"/>
        <w:jc w:val="both"/>
        <w:rPr>
          <w:rFonts w:ascii="標楷體" w:hAnsi="標楷體"/>
          <w:kern w:val="20"/>
        </w:rPr>
      </w:pPr>
      <w:r w:rsidRPr="00D56C72">
        <w:rPr>
          <w:rFonts w:ascii="標楷體" w:hAnsi="標楷體" w:hint="eastAsia"/>
          <w:kern w:val="20"/>
        </w:rPr>
        <w:t>副組長</w:t>
      </w:r>
      <w:r w:rsidRPr="00D56C72">
        <w:rPr>
          <w:rFonts w:ascii="標楷體" w:hAnsi="標楷體" w:hint="eastAsia"/>
          <w:kern w:val="20"/>
        </w:rPr>
        <w:tab/>
      </w:r>
      <w:r w:rsidRPr="00D56C72">
        <w:rPr>
          <w:rFonts w:ascii="標楷體" w:hAnsi="標楷體" w:hint="eastAsia"/>
          <w:kern w:val="20"/>
        </w:rPr>
        <w:tab/>
        <w:t>陳曉鈴</w:t>
      </w:r>
    </w:p>
    <w:p w:rsidR="00471A1C" w:rsidRPr="00D56C72"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內政部</w:t>
      </w:r>
      <w:r w:rsidR="00173D88" w:rsidRPr="00D56C72">
        <w:rPr>
          <w:rFonts w:ascii="標楷體" w:hAnsi="標楷體" w:hint="eastAsia"/>
          <w:kern w:val="20"/>
        </w:rPr>
        <w:t>地政司簡任視察</w:t>
      </w:r>
      <w:r w:rsidR="00173D88" w:rsidRPr="00D56C72">
        <w:rPr>
          <w:rFonts w:ascii="標楷體" w:hAnsi="標楷體" w:hint="eastAsia"/>
          <w:kern w:val="20"/>
        </w:rPr>
        <w:tab/>
      </w:r>
      <w:r w:rsidR="00173D88" w:rsidRPr="00D56C72">
        <w:rPr>
          <w:rFonts w:ascii="標楷體" w:hAnsi="標楷體" w:hint="eastAsia"/>
          <w:kern w:val="20"/>
        </w:rPr>
        <w:tab/>
        <w:t>邱鈺鐘</w:t>
      </w:r>
    </w:p>
    <w:p w:rsidR="00B23A21" w:rsidRPr="00D56C72" w:rsidRDefault="00B23A21" w:rsidP="00B23A21">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營建署下水道工程處處長</w:t>
      </w:r>
      <w:r w:rsidRPr="00D56C72">
        <w:rPr>
          <w:rFonts w:ascii="標楷體" w:hAnsi="標楷體" w:hint="eastAsia"/>
          <w:kern w:val="20"/>
        </w:rPr>
        <w:tab/>
      </w:r>
      <w:r w:rsidRPr="00D56C72">
        <w:rPr>
          <w:rFonts w:ascii="標楷體" w:hAnsi="標楷體" w:hint="eastAsia"/>
          <w:kern w:val="20"/>
        </w:rPr>
        <w:tab/>
        <w:t>於望聖</w:t>
      </w:r>
    </w:p>
    <w:p w:rsidR="00471A1C" w:rsidRPr="00D56C72"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行政院農業委員會</w:t>
      </w:r>
      <w:r w:rsidR="00785F0A" w:rsidRPr="00D56C72">
        <w:rPr>
          <w:rFonts w:ascii="標楷體" w:hAnsi="標楷體" w:hint="eastAsia"/>
          <w:kern w:val="20"/>
        </w:rPr>
        <w:t>副主任委員</w:t>
      </w:r>
      <w:r w:rsidR="00B14E31" w:rsidRPr="00D56C72">
        <w:rPr>
          <w:rFonts w:ascii="標楷體" w:hAnsi="標楷體" w:hint="eastAsia"/>
          <w:kern w:val="20"/>
        </w:rPr>
        <w:tab/>
      </w:r>
      <w:r w:rsidR="00785F0A" w:rsidRPr="00D56C72">
        <w:rPr>
          <w:rFonts w:ascii="標楷體" w:hAnsi="標楷體" w:hint="eastAsia"/>
          <w:kern w:val="20"/>
        </w:rPr>
        <w:t>陳文德</w:t>
      </w:r>
    </w:p>
    <w:p w:rsidR="00B778AD" w:rsidRPr="00D56C72" w:rsidRDefault="00B778AD" w:rsidP="001E0C4B">
      <w:pPr>
        <w:tabs>
          <w:tab w:val="left" w:pos="8789"/>
        </w:tabs>
        <w:autoSpaceDE w:val="0"/>
        <w:autoSpaceDN w:val="0"/>
        <w:adjustRightInd w:val="0"/>
        <w:spacing w:line="480" w:lineRule="exact"/>
        <w:ind w:leftChars="1275" w:left="8531" w:hangingChars="1292" w:hanging="4294"/>
        <w:jc w:val="both"/>
        <w:rPr>
          <w:rFonts w:ascii="標楷體" w:hAnsi="標楷體"/>
          <w:kern w:val="20"/>
        </w:rPr>
      </w:pPr>
      <w:r w:rsidRPr="00D56C72">
        <w:rPr>
          <w:rFonts w:ascii="標楷體" w:hAnsi="標楷體" w:hint="eastAsia"/>
          <w:kern w:val="20"/>
        </w:rPr>
        <w:t>農田水利處副處長</w:t>
      </w:r>
      <w:r w:rsidRPr="00D56C72">
        <w:rPr>
          <w:rFonts w:ascii="標楷體" w:hAnsi="標楷體" w:hint="eastAsia"/>
          <w:kern w:val="20"/>
        </w:rPr>
        <w:tab/>
      </w:r>
      <w:r w:rsidRPr="00D56C72">
        <w:rPr>
          <w:rFonts w:ascii="標楷體" w:hAnsi="標楷體" w:hint="eastAsia"/>
          <w:kern w:val="20"/>
        </w:rPr>
        <w:tab/>
        <w:t>胡忠一</w:t>
      </w:r>
    </w:p>
    <w:p w:rsidR="00B14E31" w:rsidRPr="00D56C72" w:rsidRDefault="00B14E31" w:rsidP="00CB71DF">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水土保持局</w:t>
      </w:r>
      <w:r w:rsidR="003B538B" w:rsidRPr="00D56C72">
        <w:rPr>
          <w:rFonts w:ascii="標楷體" w:hAnsi="標楷體" w:hint="eastAsia"/>
          <w:kern w:val="20"/>
        </w:rPr>
        <w:t>副</w:t>
      </w:r>
      <w:r w:rsidR="00B778AD" w:rsidRPr="00D56C72">
        <w:rPr>
          <w:rFonts w:ascii="標楷體" w:hAnsi="標楷體" w:hint="eastAsia"/>
          <w:kern w:val="20"/>
        </w:rPr>
        <w:t>局長</w:t>
      </w:r>
      <w:r w:rsidRPr="00D56C72">
        <w:rPr>
          <w:rFonts w:ascii="標楷體" w:hAnsi="標楷體" w:hint="eastAsia"/>
          <w:kern w:val="20"/>
        </w:rPr>
        <w:tab/>
      </w:r>
      <w:r w:rsidRPr="00D56C72">
        <w:rPr>
          <w:rFonts w:ascii="標楷體" w:hAnsi="標楷體" w:hint="eastAsia"/>
          <w:kern w:val="20"/>
        </w:rPr>
        <w:tab/>
      </w:r>
      <w:r w:rsidR="003B538B" w:rsidRPr="00D56C72">
        <w:rPr>
          <w:rFonts w:ascii="標楷體" w:hAnsi="標楷體" w:hint="eastAsia"/>
          <w:kern w:val="20"/>
        </w:rPr>
        <w:t>李鎮洋</w:t>
      </w:r>
    </w:p>
    <w:p w:rsidR="00B778AD" w:rsidRPr="00D56C72" w:rsidRDefault="00B778AD" w:rsidP="00CB71DF">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林務局局長</w:t>
      </w:r>
      <w:r w:rsidRPr="00D56C72">
        <w:rPr>
          <w:rFonts w:ascii="標楷體" w:hAnsi="標楷體" w:hint="eastAsia"/>
          <w:kern w:val="20"/>
        </w:rPr>
        <w:tab/>
      </w:r>
      <w:r w:rsidRPr="00D56C72">
        <w:rPr>
          <w:rFonts w:ascii="標楷體" w:hAnsi="標楷體" w:hint="eastAsia"/>
          <w:kern w:val="20"/>
        </w:rPr>
        <w:tab/>
        <w:t>李桃生</w:t>
      </w:r>
    </w:p>
    <w:p w:rsidR="00B778AD" w:rsidRPr="00D56C72" w:rsidRDefault="00B778AD" w:rsidP="00CB71DF">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漁業署副署長</w:t>
      </w:r>
      <w:r w:rsidRPr="00D56C72">
        <w:rPr>
          <w:rFonts w:ascii="標楷體" w:hAnsi="標楷體" w:hint="eastAsia"/>
          <w:kern w:val="20"/>
        </w:rPr>
        <w:tab/>
      </w:r>
      <w:r w:rsidRPr="00D56C72">
        <w:rPr>
          <w:rFonts w:ascii="標楷體" w:hAnsi="標楷體" w:hint="eastAsia"/>
          <w:kern w:val="20"/>
        </w:rPr>
        <w:tab/>
        <w:t>陳君如</w:t>
      </w:r>
    </w:p>
    <w:p w:rsidR="00B778AD" w:rsidRPr="00D56C72" w:rsidRDefault="00B778AD" w:rsidP="00CB71DF">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農糧署副署長</w:t>
      </w:r>
      <w:r w:rsidRPr="00D56C72">
        <w:rPr>
          <w:rFonts w:ascii="標楷體" w:hAnsi="標楷體" w:hint="eastAsia"/>
          <w:kern w:val="20"/>
        </w:rPr>
        <w:tab/>
      </w:r>
      <w:r w:rsidRPr="00D56C72">
        <w:rPr>
          <w:rFonts w:ascii="標楷體" w:hAnsi="標楷體" w:hint="eastAsia"/>
          <w:kern w:val="20"/>
        </w:rPr>
        <w:tab/>
        <w:t>陳建斌</w:t>
      </w:r>
    </w:p>
    <w:p w:rsidR="00B778AD" w:rsidRPr="00D56C72" w:rsidRDefault="00B778AD"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lastRenderedPageBreak/>
        <w:t>交通部路政司專門委員</w:t>
      </w:r>
      <w:r w:rsidRPr="00D56C72">
        <w:rPr>
          <w:rFonts w:ascii="標楷體" w:hAnsi="標楷體" w:hint="eastAsia"/>
          <w:kern w:val="20"/>
        </w:rPr>
        <w:tab/>
      </w:r>
      <w:r w:rsidRPr="00D56C72">
        <w:rPr>
          <w:rFonts w:ascii="標楷體" w:hAnsi="標楷體" w:hint="eastAsia"/>
          <w:kern w:val="20"/>
        </w:rPr>
        <w:tab/>
        <w:t>蔡書彬</w:t>
      </w:r>
    </w:p>
    <w:p w:rsidR="00B778AD" w:rsidRPr="00D56C72" w:rsidRDefault="008C3ED9" w:rsidP="008C3ED9">
      <w:pPr>
        <w:tabs>
          <w:tab w:val="left" w:pos="8789"/>
        </w:tabs>
        <w:autoSpaceDE w:val="0"/>
        <w:autoSpaceDN w:val="0"/>
        <w:adjustRightInd w:val="0"/>
        <w:spacing w:line="480" w:lineRule="exact"/>
        <w:ind w:leftChars="700" w:left="6620" w:hangingChars="1292" w:hanging="4294"/>
        <w:jc w:val="both"/>
        <w:rPr>
          <w:rFonts w:ascii="標楷體" w:hAnsi="標楷體"/>
          <w:kern w:val="20"/>
        </w:rPr>
      </w:pPr>
      <w:r w:rsidRPr="00D56C72">
        <w:rPr>
          <w:rFonts w:ascii="標楷體" w:hAnsi="標楷體" w:hint="eastAsia"/>
          <w:kern w:val="20"/>
        </w:rPr>
        <w:t>公路總局副總工程司</w:t>
      </w:r>
      <w:r w:rsidRPr="00D56C72">
        <w:rPr>
          <w:rFonts w:ascii="標楷體" w:hAnsi="標楷體" w:hint="eastAsia"/>
          <w:kern w:val="20"/>
        </w:rPr>
        <w:tab/>
      </w:r>
      <w:r w:rsidRPr="00D56C72">
        <w:rPr>
          <w:rFonts w:ascii="標楷體" w:hAnsi="標楷體" w:hint="eastAsia"/>
          <w:kern w:val="20"/>
        </w:rPr>
        <w:tab/>
      </w:r>
      <w:r w:rsidR="00C213CC" w:rsidRPr="00D56C72">
        <w:rPr>
          <w:rFonts w:ascii="標楷體" w:hAnsi="標楷體" w:hint="eastAsia"/>
          <w:kern w:val="20"/>
        </w:rPr>
        <w:t>黃開平</w:t>
      </w:r>
    </w:p>
    <w:p w:rsidR="00471A1C" w:rsidRPr="00D56C72"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行政院經濟建設委員會</w:t>
      </w:r>
      <w:r w:rsidR="00B14E31" w:rsidRPr="00D56C72">
        <w:rPr>
          <w:rFonts w:ascii="標楷體" w:hAnsi="標楷體" w:hint="eastAsia"/>
          <w:kern w:val="20"/>
        </w:rPr>
        <w:t>部門計劃處組長</w:t>
      </w:r>
      <w:r w:rsidR="00B14E31" w:rsidRPr="00D56C72">
        <w:rPr>
          <w:rFonts w:ascii="標楷體" w:hAnsi="標楷體" w:hint="eastAsia"/>
          <w:kern w:val="20"/>
        </w:rPr>
        <w:tab/>
        <w:t>毛振泰</w:t>
      </w:r>
    </w:p>
    <w:p w:rsidR="00471A1C" w:rsidRPr="00D56C72"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行政院公共工程委員會</w:t>
      </w:r>
      <w:r w:rsidR="00B14E31" w:rsidRPr="00D56C72">
        <w:rPr>
          <w:rFonts w:ascii="標楷體" w:hAnsi="標楷體" w:hint="eastAsia"/>
          <w:kern w:val="20"/>
        </w:rPr>
        <w:t>技術處簡任技正</w:t>
      </w:r>
      <w:r w:rsidR="00B14E31" w:rsidRPr="00D56C72">
        <w:rPr>
          <w:rFonts w:ascii="標楷體" w:hAnsi="標楷體" w:hint="eastAsia"/>
          <w:kern w:val="20"/>
        </w:rPr>
        <w:tab/>
        <w:t>李顯掌</w:t>
      </w:r>
    </w:p>
    <w:p w:rsidR="00EA491B" w:rsidRPr="00D56C72" w:rsidRDefault="00EA491B"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行政院主計總處公務預算處</w:t>
      </w:r>
      <w:r w:rsidR="004C5E52" w:rsidRPr="00D56C72">
        <w:rPr>
          <w:rFonts w:ascii="標楷體" w:hAnsi="標楷體" w:hint="eastAsia"/>
          <w:kern w:val="20"/>
        </w:rPr>
        <w:t>處長</w:t>
      </w:r>
      <w:r w:rsidRPr="00D56C72">
        <w:rPr>
          <w:rFonts w:ascii="標楷體" w:hAnsi="標楷體" w:hint="eastAsia"/>
          <w:kern w:val="20"/>
        </w:rPr>
        <w:tab/>
      </w:r>
      <w:r w:rsidR="004C5E52" w:rsidRPr="00D56C72">
        <w:rPr>
          <w:rFonts w:ascii="標楷體" w:hAnsi="標楷體" w:hint="eastAsia"/>
          <w:kern w:val="20"/>
        </w:rPr>
        <w:t>李國興</w:t>
      </w:r>
    </w:p>
    <w:p w:rsidR="00471A1C" w:rsidRPr="00D56C72" w:rsidRDefault="00471A1C" w:rsidP="00EA4643">
      <w:pPr>
        <w:tabs>
          <w:tab w:val="left" w:pos="8789"/>
        </w:tabs>
        <w:autoSpaceDE w:val="0"/>
        <w:autoSpaceDN w:val="0"/>
        <w:adjustRightInd w:val="0"/>
        <w:spacing w:line="480" w:lineRule="exact"/>
        <w:ind w:leftChars="500" w:left="5956" w:hangingChars="1292" w:hanging="4294"/>
        <w:jc w:val="both"/>
        <w:rPr>
          <w:rFonts w:ascii="標楷體" w:hAnsi="標楷體"/>
          <w:kern w:val="20"/>
        </w:rPr>
      </w:pPr>
      <w:r w:rsidRPr="00D56C72">
        <w:rPr>
          <w:rFonts w:ascii="標楷體" w:hAnsi="標楷體" w:hint="eastAsia"/>
          <w:kern w:val="20"/>
        </w:rPr>
        <w:t>法務部</w:t>
      </w:r>
      <w:r w:rsidR="00EB23FF" w:rsidRPr="00D56C72">
        <w:rPr>
          <w:rFonts w:ascii="標楷體" w:hAnsi="標楷體" w:hint="eastAsia"/>
          <w:kern w:val="20"/>
        </w:rPr>
        <w:t>法制司參事</w:t>
      </w:r>
      <w:r w:rsidR="00EB23FF" w:rsidRPr="00D56C72">
        <w:rPr>
          <w:rFonts w:ascii="標楷體" w:hAnsi="標楷體" w:hint="eastAsia"/>
          <w:kern w:val="20"/>
        </w:rPr>
        <w:tab/>
      </w:r>
      <w:r w:rsidR="00EB23FF" w:rsidRPr="00D56C72">
        <w:rPr>
          <w:rFonts w:ascii="標楷體" w:hAnsi="標楷體" w:hint="eastAsia"/>
          <w:kern w:val="20"/>
        </w:rPr>
        <w:tab/>
        <w:t>林秀蓮</w:t>
      </w:r>
    </w:p>
    <w:p w:rsidR="009C699A" w:rsidRPr="00D56C72" w:rsidRDefault="0014671E" w:rsidP="0041621E">
      <w:pPr>
        <w:spacing w:line="480" w:lineRule="exact"/>
        <w:ind w:left="1662" w:hangingChars="500" w:hanging="1662"/>
        <w:rPr>
          <w:rFonts w:ascii="標楷體" w:hAnsi="標楷體"/>
          <w:szCs w:val="32"/>
        </w:rPr>
      </w:pPr>
      <w:r w:rsidRPr="00D56C72">
        <w:rPr>
          <w:rFonts w:ascii="標楷體" w:hAnsi="標楷體"/>
          <w:szCs w:val="32"/>
        </w:rPr>
        <w:t>主</w:t>
      </w:r>
      <w:r w:rsidR="00F2700A" w:rsidRPr="00D56C72">
        <w:rPr>
          <w:rFonts w:ascii="標楷體" w:hAnsi="標楷體"/>
          <w:bCs/>
          <w:szCs w:val="32"/>
        </w:rPr>
        <w:t xml:space="preserve">　　</w:t>
      </w:r>
      <w:r w:rsidRPr="00D56C72">
        <w:rPr>
          <w:rFonts w:ascii="標楷體" w:hAnsi="標楷體"/>
          <w:szCs w:val="32"/>
        </w:rPr>
        <w:t>席：</w:t>
      </w:r>
      <w:r w:rsidR="00553894" w:rsidRPr="00D56C72">
        <w:rPr>
          <w:rFonts w:ascii="標楷體" w:hAnsi="標楷體" w:hint="eastAsia"/>
          <w:szCs w:val="32"/>
        </w:rPr>
        <w:t>楊</w:t>
      </w:r>
      <w:r w:rsidR="00A4508B" w:rsidRPr="00D56C72">
        <w:rPr>
          <w:rFonts w:ascii="標楷體" w:hAnsi="標楷體"/>
          <w:szCs w:val="32"/>
        </w:rPr>
        <w:t>召集委員</w:t>
      </w:r>
      <w:r w:rsidR="00553894" w:rsidRPr="00D56C72">
        <w:rPr>
          <w:rFonts w:ascii="標楷體" w:hAnsi="標楷體" w:hint="eastAsia"/>
          <w:szCs w:val="32"/>
        </w:rPr>
        <w:t>瓊瓔</w:t>
      </w:r>
    </w:p>
    <w:p w:rsidR="0014671E" w:rsidRPr="00D56C72" w:rsidRDefault="0014671E" w:rsidP="0041621E">
      <w:pPr>
        <w:spacing w:line="480" w:lineRule="exact"/>
        <w:rPr>
          <w:rFonts w:ascii="標楷體" w:hAnsi="標楷體"/>
          <w:szCs w:val="32"/>
        </w:rPr>
      </w:pPr>
      <w:r w:rsidRPr="00D56C72">
        <w:rPr>
          <w:rFonts w:ascii="標楷體" w:hAnsi="標楷體"/>
          <w:szCs w:val="32"/>
        </w:rPr>
        <w:t>專門委員：黃素惠</w:t>
      </w:r>
    </w:p>
    <w:p w:rsidR="0014671E" w:rsidRPr="00D56C72" w:rsidRDefault="0014671E" w:rsidP="000A3C5D">
      <w:pPr>
        <w:spacing w:line="480" w:lineRule="exact"/>
        <w:ind w:rightChars="85" w:right="282"/>
        <w:rPr>
          <w:rFonts w:ascii="標楷體" w:hAnsi="標楷體"/>
          <w:bCs/>
          <w:szCs w:val="32"/>
        </w:rPr>
      </w:pPr>
      <w:r w:rsidRPr="00D56C72">
        <w:rPr>
          <w:rFonts w:ascii="標楷體" w:hAnsi="標楷體"/>
          <w:szCs w:val="32"/>
        </w:rPr>
        <w:t>主任秘書：</w:t>
      </w:r>
      <w:r w:rsidR="00CC2820" w:rsidRPr="00D56C72">
        <w:rPr>
          <w:rFonts w:ascii="標楷體" w:hAnsi="標楷體" w:hint="eastAsia"/>
          <w:szCs w:val="32"/>
        </w:rPr>
        <w:t>李水足</w:t>
      </w:r>
    </w:p>
    <w:p w:rsidR="00CC2820" w:rsidRPr="00D56C72" w:rsidRDefault="0014671E" w:rsidP="000A3C5D">
      <w:pPr>
        <w:spacing w:line="480" w:lineRule="exact"/>
        <w:ind w:left="1662" w:rightChars="-42" w:right="-140" w:hangingChars="500" w:hanging="1662"/>
        <w:jc w:val="both"/>
        <w:rPr>
          <w:rFonts w:ascii="標楷體" w:hAnsi="標楷體"/>
          <w:bCs/>
          <w:szCs w:val="32"/>
        </w:rPr>
      </w:pPr>
      <w:r w:rsidRPr="00D56C72">
        <w:rPr>
          <w:rFonts w:ascii="標楷體" w:hAnsi="標楷體"/>
          <w:bCs/>
          <w:szCs w:val="32"/>
        </w:rPr>
        <w:t>紀　　錄：簡任</w:t>
      </w:r>
      <w:r w:rsidR="008257A8" w:rsidRPr="00D56C72">
        <w:rPr>
          <w:rFonts w:ascii="標楷體" w:hAnsi="標楷體"/>
          <w:bCs/>
          <w:szCs w:val="32"/>
        </w:rPr>
        <w:t>秘書</w:t>
      </w:r>
      <w:r w:rsidR="007A170F" w:rsidRPr="00D56C72">
        <w:rPr>
          <w:rFonts w:ascii="標楷體" w:hAnsi="標楷體" w:hint="eastAsia"/>
          <w:bCs/>
          <w:szCs w:val="32"/>
        </w:rPr>
        <w:t xml:space="preserve"> </w:t>
      </w:r>
      <w:r w:rsidR="004349FD" w:rsidRPr="00D56C72">
        <w:rPr>
          <w:rFonts w:ascii="標楷體" w:hAnsi="標楷體" w:hint="eastAsia"/>
          <w:bCs/>
          <w:szCs w:val="32"/>
        </w:rPr>
        <w:t>葉義生</w:t>
      </w:r>
      <w:r w:rsidR="00CC2820" w:rsidRPr="00D56C72">
        <w:rPr>
          <w:rFonts w:ascii="標楷體" w:hAnsi="標楷體" w:hint="eastAsia"/>
          <w:bCs/>
          <w:szCs w:val="32"/>
        </w:rPr>
        <w:t xml:space="preserve">  副研究員 程谷川  簡任編審 黃殿偉</w:t>
      </w:r>
    </w:p>
    <w:p w:rsidR="00F56806" w:rsidRPr="00D56C72" w:rsidRDefault="002A4DCB" w:rsidP="0041621E">
      <w:pPr>
        <w:spacing w:line="480" w:lineRule="exact"/>
        <w:ind w:leftChars="500" w:left="3324" w:hangingChars="500" w:hanging="1662"/>
        <w:rPr>
          <w:rFonts w:ascii="標楷體" w:hAnsi="標楷體"/>
          <w:bCs/>
          <w:szCs w:val="32"/>
        </w:rPr>
      </w:pPr>
      <w:r w:rsidRPr="00D56C72">
        <w:rPr>
          <w:rFonts w:ascii="標楷體" w:hAnsi="標楷體" w:hint="eastAsia"/>
          <w:bCs/>
          <w:szCs w:val="32"/>
        </w:rPr>
        <w:t>科    長 朱莉華</w:t>
      </w:r>
      <w:r w:rsidR="00CC2820" w:rsidRPr="00D56C72">
        <w:rPr>
          <w:rFonts w:ascii="標楷體" w:hAnsi="標楷體" w:hint="eastAsia"/>
          <w:bCs/>
          <w:szCs w:val="32"/>
        </w:rPr>
        <w:t xml:space="preserve">  </w:t>
      </w:r>
      <w:r w:rsidRPr="00D56C72">
        <w:rPr>
          <w:rFonts w:ascii="標楷體" w:hAnsi="標楷體" w:hint="eastAsia"/>
          <w:bCs/>
          <w:szCs w:val="32"/>
        </w:rPr>
        <w:t>專    員 楊雅如</w:t>
      </w:r>
    </w:p>
    <w:p w:rsidR="0014671E" w:rsidRPr="00D56C72" w:rsidRDefault="0014671E" w:rsidP="0041621E">
      <w:pPr>
        <w:snapToGrid w:val="0"/>
        <w:spacing w:line="480" w:lineRule="exact"/>
        <w:rPr>
          <w:rFonts w:ascii="標楷體" w:hAnsi="標楷體"/>
          <w:bCs/>
          <w:szCs w:val="32"/>
        </w:rPr>
      </w:pPr>
      <w:r w:rsidRPr="00D56C72">
        <w:rPr>
          <w:rFonts w:ascii="標楷體" w:hAnsi="標楷體"/>
          <w:szCs w:val="32"/>
        </w:rPr>
        <w:t>速</w:t>
      </w:r>
      <w:r w:rsidR="00F2700A" w:rsidRPr="00D56C72">
        <w:rPr>
          <w:rFonts w:ascii="標楷體" w:hAnsi="標楷體"/>
          <w:bCs/>
          <w:szCs w:val="32"/>
        </w:rPr>
        <w:t xml:space="preserve">　　</w:t>
      </w:r>
      <w:r w:rsidRPr="00D56C72">
        <w:rPr>
          <w:rFonts w:ascii="標楷體" w:hAnsi="標楷體"/>
          <w:szCs w:val="32"/>
        </w:rPr>
        <w:t>記：公報處記錄人員</w:t>
      </w:r>
    </w:p>
    <w:p w:rsidR="000D287B" w:rsidRPr="00D56C72" w:rsidRDefault="000D287B" w:rsidP="000D287B">
      <w:pPr>
        <w:snapToGrid w:val="0"/>
        <w:spacing w:beforeLines="50" w:before="244" w:line="520" w:lineRule="exact"/>
        <w:ind w:firstLineChars="450" w:firstLine="1497"/>
        <w:rPr>
          <w:rFonts w:ascii="標楷體" w:hAnsi="標楷體"/>
          <w:b/>
          <w:szCs w:val="32"/>
        </w:rPr>
      </w:pPr>
      <w:r w:rsidRPr="00D56C72">
        <w:rPr>
          <w:rFonts w:ascii="標楷體" w:hAnsi="標楷體"/>
          <w:b/>
          <w:szCs w:val="32"/>
        </w:rPr>
        <w:t>報  告  事  項</w:t>
      </w:r>
    </w:p>
    <w:p w:rsidR="000D287B" w:rsidRPr="00D56C72" w:rsidRDefault="000D287B" w:rsidP="000D287B">
      <w:pPr>
        <w:pStyle w:val="a"/>
        <w:numPr>
          <w:ilvl w:val="0"/>
          <w:numId w:val="0"/>
        </w:numPr>
        <w:spacing w:line="520" w:lineRule="exact"/>
        <w:rPr>
          <w:rFonts w:ascii="標楷體" w:hAnsi="標楷體"/>
        </w:rPr>
      </w:pPr>
      <w:r w:rsidRPr="00D56C72">
        <w:rPr>
          <w:rFonts w:ascii="標楷體" w:hAnsi="標楷體"/>
        </w:rPr>
        <w:t>宣讀上次會議議事錄。</w:t>
      </w:r>
    </w:p>
    <w:p w:rsidR="000D287B" w:rsidRPr="00D56C72" w:rsidRDefault="000D287B" w:rsidP="000D287B">
      <w:pPr>
        <w:pStyle w:val="a"/>
        <w:numPr>
          <w:ilvl w:val="0"/>
          <w:numId w:val="0"/>
        </w:numPr>
        <w:spacing w:line="520" w:lineRule="exact"/>
        <w:rPr>
          <w:rFonts w:ascii="標楷體" w:hAnsi="標楷體"/>
        </w:rPr>
      </w:pPr>
      <w:r w:rsidRPr="00D56C72">
        <w:rPr>
          <w:rFonts w:ascii="標楷體" w:hAnsi="標楷體"/>
          <w:b/>
        </w:rPr>
        <w:t>決定：</w:t>
      </w:r>
      <w:r w:rsidRPr="00D56C72">
        <w:rPr>
          <w:rFonts w:ascii="標楷體" w:hAnsi="標楷體" w:hint="eastAsia"/>
        </w:rPr>
        <w:t>議事錄確定。</w:t>
      </w:r>
    </w:p>
    <w:p w:rsidR="00BC2CB9" w:rsidRPr="00D56C72" w:rsidRDefault="00471A1C" w:rsidP="009F1438">
      <w:pPr>
        <w:snapToGrid w:val="0"/>
        <w:spacing w:beforeLines="50" w:before="244" w:line="520" w:lineRule="exact"/>
        <w:ind w:firstLineChars="450" w:firstLine="1497"/>
        <w:rPr>
          <w:rFonts w:ascii="標楷體" w:hAnsi="標楷體"/>
          <w:b/>
          <w:szCs w:val="32"/>
        </w:rPr>
      </w:pPr>
      <w:r w:rsidRPr="00D56C72">
        <w:rPr>
          <w:rFonts w:ascii="標楷體" w:hAnsi="標楷體" w:hint="eastAsia"/>
          <w:b/>
          <w:szCs w:val="32"/>
        </w:rPr>
        <w:t>討</w:t>
      </w:r>
      <w:r w:rsidR="00BC2CB9" w:rsidRPr="00D56C72">
        <w:rPr>
          <w:rFonts w:ascii="標楷體" w:hAnsi="標楷體"/>
          <w:b/>
          <w:szCs w:val="32"/>
        </w:rPr>
        <w:t xml:space="preserve">  </w:t>
      </w:r>
      <w:r w:rsidRPr="00D56C72">
        <w:rPr>
          <w:rFonts w:ascii="標楷體" w:hAnsi="標楷體" w:hint="eastAsia"/>
          <w:b/>
          <w:szCs w:val="32"/>
        </w:rPr>
        <w:t>論</w:t>
      </w:r>
      <w:r w:rsidR="00BC2CB9" w:rsidRPr="00D56C72">
        <w:rPr>
          <w:rFonts w:ascii="標楷體" w:hAnsi="標楷體"/>
          <w:b/>
          <w:szCs w:val="32"/>
        </w:rPr>
        <w:t xml:space="preserve">  事  項</w:t>
      </w:r>
    </w:p>
    <w:p w:rsidR="006C2365" w:rsidRPr="00D56C72" w:rsidRDefault="00471A1C" w:rsidP="00885094">
      <w:pPr>
        <w:pStyle w:val="afb"/>
        <w:tabs>
          <w:tab w:val="left" w:pos="-84"/>
          <w:tab w:val="left" w:pos="993"/>
        </w:tabs>
        <w:adjustRightInd w:val="0"/>
        <w:spacing w:line="520" w:lineRule="exact"/>
        <w:ind w:leftChars="-1" w:left="565" w:hangingChars="171" w:hanging="568"/>
        <w:jc w:val="both"/>
      </w:pPr>
      <w:r w:rsidRPr="00D56C72">
        <w:rPr>
          <w:rFonts w:hint="eastAsia"/>
        </w:rPr>
        <w:t>一、</w:t>
      </w:r>
      <w:r w:rsidR="006C2365" w:rsidRPr="00D56C72">
        <w:rPr>
          <w:rFonts w:hint="eastAsia"/>
        </w:rPr>
        <w:t>審查行政院函請審議「流域綜合治理特別條例草案」案</w:t>
      </w:r>
      <w:r w:rsidR="006C2365" w:rsidRPr="00D56C72">
        <w:rPr>
          <w:rFonts w:hint="eastAsia"/>
          <w:spacing w:val="-20"/>
        </w:rPr>
        <w:t>。（詢答及處理）</w:t>
      </w:r>
    </w:p>
    <w:p w:rsidR="00471A1C" w:rsidRPr="00D56C72" w:rsidRDefault="006C2365" w:rsidP="00885094">
      <w:pPr>
        <w:pStyle w:val="afb"/>
        <w:tabs>
          <w:tab w:val="left" w:pos="-84"/>
          <w:tab w:val="left" w:pos="993"/>
        </w:tabs>
        <w:adjustRightInd w:val="0"/>
        <w:spacing w:line="520" w:lineRule="exact"/>
        <w:ind w:leftChars="-1" w:left="565" w:hangingChars="171" w:hanging="568"/>
        <w:jc w:val="both"/>
      </w:pPr>
      <w:r w:rsidRPr="00D56C72">
        <w:rPr>
          <w:rFonts w:hint="eastAsia"/>
        </w:rPr>
        <w:t>二、</w:t>
      </w:r>
      <w:r w:rsidR="00471A1C" w:rsidRPr="00D56C72">
        <w:rPr>
          <w:rFonts w:hint="eastAsia"/>
        </w:rPr>
        <w:t>繼續審查本院民進黨黨團擬具「水患治理特別條例第四條及第十六條條文修正草案」案。</w:t>
      </w:r>
      <w:r w:rsidR="00115530" w:rsidRPr="00D56C72">
        <w:rPr>
          <w:rFonts w:hint="eastAsia"/>
        </w:rPr>
        <w:t>(</w:t>
      </w:r>
      <w:r w:rsidRPr="00D56C72">
        <w:rPr>
          <w:rFonts w:hint="eastAsia"/>
        </w:rPr>
        <w:t>處理</w:t>
      </w:r>
      <w:r w:rsidR="00115530" w:rsidRPr="00D56C72">
        <w:rPr>
          <w:rFonts w:hint="eastAsia"/>
        </w:rPr>
        <w:t>)</w:t>
      </w:r>
    </w:p>
    <w:p w:rsidR="00471A1C" w:rsidRPr="00D56C72" w:rsidRDefault="006C2365" w:rsidP="00885094">
      <w:pPr>
        <w:pStyle w:val="afb"/>
        <w:tabs>
          <w:tab w:val="left" w:pos="-84"/>
          <w:tab w:val="left" w:pos="993"/>
        </w:tabs>
        <w:adjustRightInd w:val="0"/>
        <w:spacing w:line="520" w:lineRule="exact"/>
        <w:ind w:leftChars="-1" w:left="565" w:hangingChars="171" w:hanging="568"/>
        <w:jc w:val="both"/>
      </w:pPr>
      <w:r w:rsidRPr="00D56C72">
        <w:rPr>
          <w:rFonts w:hint="eastAsia"/>
        </w:rPr>
        <w:t>三、</w:t>
      </w:r>
      <w:r w:rsidR="00471A1C" w:rsidRPr="00D56C72">
        <w:rPr>
          <w:rFonts w:hint="eastAsia"/>
        </w:rPr>
        <w:t>繼續審查本院委員邱志偉等25人擬具「水患治理特別條例第十六條條文修正草案」案。</w:t>
      </w:r>
      <w:r w:rsidR="00115530" w:rsidRPr="00D56C72">
        <w:rPr>
          <w:rFonts w:hint="eastAsia"/>
        </w:rPr>
        <w:t>(</w:t>
      </w:r>
      <w:r w:rsidRPr="00D56C72">
        <w:rPr>
          <w:rFonts w:hint="eastAsia"/>
        </w:rPr>
        <w:t>處理</w:t>
      </w:r>
      <w:r w:rsidR="00115530" w:rsidRPr="00D56C72">
        <w:rPr>
          <w:rFonts w:hint="eastAsia"/>
        </w:rPr>
        <w:t>)</w:t>
      </w:r>
    </w:p>
    <w:p w:rsidR="00471A1C" w:rsidRPr="00D56C72" w:rsidRDefault="006C2365" w:rsidP="00885094">
      <w:pPr>
        <w:pStyle w:val="afb"/>
        <w:tabs>
          <w:tab w:val="left" w:pos="-84"/>
          <w:tab w:val="left" w:pos="426"/>
          <w:tab w:val="left" w:pos="567"/>
        </w:tabs>
        <w:adjustRightInd w:val="0"/>
        <w:spacing w:line="520" w:lineRule="exact"/>
        <w:ind w:leftChars="-1" w:left="565" w:hangingChars="171" w:hanging="568"/>
        <w:jc w:val="both"/>
      </w:pPr>
      <w:r w:rsidRPr="00D56C72">
        <w:rPr>
          <w:rFonts w:hint="eastAsia"/>
        </w:rPr>
        <w:t>四、</w:t>
      </w:r>
      <w:r w:rsidR="009148C1" w:rsidRPr="00D56C72">
        <w:rPr>
          <w:rFonts w:hint="eastAsia"/>
        </w:rPr>
        <w:t>繼續</w:t>
      </w:r>
      <w:r w:rsidR="00471A1C" w:rsidRPr="00D56C72">
        <w:rPr>
          <w:rFonts w:hint="eastAsia"/>
        </w:rPr>
        <w:t>審查本院委員劉建國等21人擬具「水患治理特別條例第四條及第十六條條文修正草案」案。</w:t>
      </w:r>
      <w:r w:rsidR="005C6F4B" w:rsidRPr="00D56C72">
        <w:rPr>
          <w:rFonts w:hint="eastAsia"/>
        </w:rPr>
        <w:t>(</w:t>
      </w:r>
      <w:r w:rsidRPr="00D56C72">
        <w:rPr>
          <w:rFonts w:hint="eastAsia"/>
        </w:rPr>
        <w:t>處理</w:t>
      </w:r>
      <w:r w:rsidR="005C6F4B" w:rsidRPr="00D56C72">
        <w:rPr>
          <w:rFonts w:hint="eastAsia"/>
        </w:rPr>
        <w:t>)</w:t>
      </w:r>
    </w:p>
    <w:p w:rsidR="00471A1C" w:rsidRPr="00D56C72" w:rsidRDefault="006C2365" w:rsidP="00885094">
      <w:pPr>
        <w:pStyle w:val="afb"/>
        <w:tabs>
          <w:tab w:val="left" w:pos="-84"/>
          <w:tab w:val="left" w:pos="426"/>
          <w:tab w:val="left" w:pos="567"/>
        </w:tabs>
        <w:adjustRightInd w:val="0"/>
        <w:spacing w:line="520" w:lineRule="exact"/>
        <w:ind w:leftChars="-1" w:left="565" w:hangingChars="171" w:hanging="568"/>
        <w:jc w:val="both"/>
      </w:pPr>
      <w:r w:rsidRPr="00D56C72">
        <w:rPr>
          <w:rFonts w:hint="eastAsia"/>
        </w:rPr>
        <w:t>五、</w:t>
      </w:r>
      <w:r w:rsidR="009148C1" w:rsidRPr="00D56C72">
        <w:rPr>
          <w:rFonts w:hint="eastAsia"/>
        </w:rPr>
        <w:t>繼續</w:t>
      </w:r>
      <w:r w:rsidR="00471A1C" w:rsidRPr="00D56C72">
        <w:rPr>
          <w:rFonts w:hint="eastAsia"/>
        </w:rPr>
        <w:t>審查本院委員楊瓊瓔等35人擬具「水患治理特別條例第四條及第十六條條文修正草案」案。</w:t>
      </w:r>
      <w:r w:rsidR="00115530" w:rsidRPr="00D56C72">
        <w:rPr>
          <w:rFonts w:hint="eastAsia"/>
        </w:rPr>
        <w:t>(</w:t>
      </w:r>
      <w:r w:rsidRPr="00D56C72">
        <w:rPr>
          <w:rFonts w:hint="eastAsia"/>
        </w:rPr>
        <w:t>處理</w:t>
      </w:r>
      <w:r w:rsidR="00115530" w:rsidRPr="00D56C72">
        <w:rPr>
          <w:rFonts w:hint="eastAsia"/>
        </w:rPr>
        <w:t>)</w:t>
      </w:r>
    </w:p>
    <w:p w:rsidR="0020033D" w:rsidRPr="00D56C72" w:rsidRDefault="006C2365" w:rsidP="00885094">
      <w:pPr>
        <w:pStyle w:val="afb"/>
        <w:tabs>
          <w:tab w:val="left" w:pos="-84"/>
          <w:tab w:val="left" w:pos="426"/>
          <w:tab w:val="left" w:pos="567"/>
        </w:tabs>
        <w:adjustRightInd w:val="0"/>
        <w:spacing w:line="520" w:lineRule="exact"/>
        <w:ind w:leftChars="-1" w:left="565" w:hangingChars="171" w:hanging="568"/>
        <w:jc w:val="both"/>
      </w:pPr>
      <w:r w:rsidRPr="00D56C72">
        <w:rPr>
          <w:rFonts w:hint="eastAsia"/>
        </w:rPr>
        <w:t>六、</w:t>
      </w:r>
      <w:r w:rsidR="009148C1" w:rsidRPr="00D56C72">
        <w:rPr>
          <w:rFonts w:hint="eastAsia"/>
        </w:rPr>
        <w:t>繼續</w:t>
      </w:r>
      <w:r w:rsidR="00471A1C" w:rsidRPr="00D56C72">
        <w:rPr>
          <w:rFonts w:hint="eastAsia"/>
        </w:rPr>
        <w:t>審查本院委員張嘉郡等</w:t>
      </w:r>
      <w:r w:rsidR="00471A1C" w:rsidRPr="00D56C72">
        <w:t>17</w:t>
      </w:r>
      <w:r w:rsidR="00471A1C" w:rsidRPr="00D56C72">
        <w:rPr>
          <w:rFonts w:hint="eastAsia"/>
        </w:rPr>
        <w:t>人擬具「水患治理特別條例第二條及第七條條文修正草案」案。</w:t>
      </w:r>
      <w:r w:rsidR="00115530" w:rsidRPr="00D56C72">
        <w:rPr>
          <w:rFonts w:hint="eastAsia"/>
        </w:rPr>
        <w:t>(</w:t>
      </w:r>
      <w:r w:rsidRPr="00D56C72">
        <w:rPr>
          <w:rFonts w:hint="eastAsia"/>
        </w:rPr>
        <w:t>處理</w:t>
      </w:r>
      <w:r w:rsidR="00115530" w:rsidRPr="00D56C72">
        <w:rPr>
          <w:rFonts w:hint="eastAsia"/>
        </w:rPr>
        <w:t>)</w:t>
      </w:r>
    </w:p>
    <w:p w:rsidR="00471A1C" w:rsidRPr="00D56C72" w:rsidRDefault="006C2365" w:rsidP="00885094">
      <w:pPr>
        <w:pStyle w:val="afb"/>
        <w:tabs>
          <w:tab w:val="left" w:pos="-84"/>
          <w:tab w:val="left" w:pos="426"/>
          <w:tab w:val="left" w:pos="567"/>
        </w:tabs>
        <w:adjustRightInd w:val="0"/>
        <w:spacing w:line="520" w:lineRule="exact"/>
        <w:ind w:leftChars="-1" w:left="565" w:hangingChars="171" w:hanging="568"/>
        <w:jc w:val="both"/>
      </w:pPr>
      <w:r w:rsidRPr="00D56C72">
        <w:rPr>
          <w:rFonts w:hint="eastAsia"/>
        </w:rPr>
        <w:lastRenderedPageBreak/>
        <w:t>七</w:t>
      </w:r>
      <w:r w:rsidR="00471A1C" w:rsidRPr="00D56C72">
        <w:rPr>
          <w:rFonts w:hint="eastAsia"/>
        </w:rPr>
        <w:t>、</w:t>
      </w:r>
      <w:r w:rsidR="009148C1" w:rsidRPr="00D56C72">
        <w:rPr>
          <w:rFonts w:hint="eastAsia"/>
        </w:rPr>
        <w:t>繼續</w:t>
      </w:r>
      <w:r w:rsidR="00471A1C" w:rsidRPr="00D56C72">
        <w:rPr>
          <w:rFonts w:hint="eastAsia"/>
        </w:rPr>
        <w:t>審查本院委員潘孟安等29人擬具「水患治理特別條例第四條及第十六條條文修正草案」案。</w:t>
      </w:r>
      <w:r w:rsidR="005C6F4B" w:rsidRPr="00D56C72">
        <w:rPr>
          <w:rFonts w:hint="eastAsia"/>
        </w:rPr>
        <w:t>(</w:t>
      </w:r>
      <w:r w:rsidRPr="00D56C72">
        <w:rPr>
          <w:rFonts w:hint="eastAsia"/>
        </w:rPr>
        <w:t>處理</w:t>
      </w:r>
      <w:r w:rsidR="005C6F4B" w:rsidRPr="00D56C72">
        <w:rPr>
          <w:rFonts w:hint="eastAsia"/>
        </w:rPr>
        <w:t>)</w:t>
      </w:r>
    </w:p>
    <w:p w:rsidR="00785F0A" w:rsidRPr="00D56C72" w:rsidRDefault="00785F0A" w:rsidP="004E5D0D">
      <w:pPr>
        <w:pStyle w:val="afb"/>
        <w:tabs>
          <w:tab w:val="left" w:pos="-84"/>
          <w:tab w:val="left" w:pos="993"/>
        </w:tabs>
        <w:adjustRightInd w:val="0"/>
        <w:spacing w:line="520" w:lineRule="exact"/>
        <w:ind w:left="332" w:hangingChars="100" w:hanging="332"/>
        <w:jc w:val="both"/>
      </w:pPr>
      <w:r w:rsidRPr="00D56C72">
        <w:rPr>
          <w:rFonts w:hAnsi="標楷體"/>
        </w:rPr>
        <w:t>（經濟部</w:t>
      </w:r>
      <w:r w:rsidRPr="00D56C72">
        <w:rPr>
          <w:rFonts w:hAnsi="標楷體" w:hint="eastAsia"/>
        </w:rPr>
        <w:t>張</w:t>
      </w:r>
      <w:r w:rsidRPr="00D56C72">
        <w:rPr>
          <w:rFonts w:hAnsi="標楷體"/>
        </w:rPr>
        <w:t>部</w:t>
      </w:r>
      <w:r w:rsidRPr="00D56C72">
        <w:rPr>
          <w:rFonts w:hAnsi="標楷體" w:hint="eastAsia"/>
          <w:spacing w:val="-6"/>
        </w:rPr>
        <w:t>長就</w:t>
      </w:r>
      <w:r w:rsidR="005714D5" w:rsidRPr="00D56C72">
        <w:rPr>
          <w:rFonts w:hAnsi="標楷體" w:hint="eastAsia"/>
          <w:spacing w:val="-6"/>
        </w:rPr>
        <w:t>「流域綜合治理特別條例草案」</w:t>
      </w:r>
      <w:r w:rsidRPr="00D56C72">
        <w:rPr>
          <w:rFonts w:hAnsi="標楷體"/>
          <w:spacing w:val="-6"/>
        </w:rPr>
        <w:t>報</w:t>
      </w:r>
      <w:r w:rsidRPr="00D56C72">
        <w:rPr>
          <w:rFonts w:hAnsi="標楷體"/>
        </w:rPr>
        <w:t>告後，委員</w:t>
      </w:r>
      <w:r w:rsidRPr="00D56C72">
        <w:rPr>
          <w:rFonts w:hAnsi="標楷體" w:hint="eastAsia"/>
        </w:rPr>
        <w:t>許忠信</w:t>
      </w:r>
      <w:r w:rsidRPr="00D56C72">
        <w:rPr>
          <w:rFonts w:hAnsi="標楷體" w:hint="eastAsia"/>
          <w:spacing w:val="-6"/>
        </w:rPr>
        <w:t>、丁守中、陳明文、林岱樺、高志鵬、李慶華、黃昭順、邱文彥、</w:t>
      </w:r>
      <w:r w:rsidR="00434C0A" w:rsidRPr="00D56C72">
        <w:rPr>
          <w:rFonts w:hAnsi="標楷體" w:hint="eastAsia"/>
          <w:spacing w:val="-6"/>
        </w:rPr>
        <w:t>蘇震清</w:t>
      </w:r>
      <w:r w:rsidRPr="00D56C72">
        <w:rPr>
          <w:rFonts w:hAnsi="標楷體" w:hint="eastAsia"/>
          <w:spacing w:val="-6"/>
        </w:rPr>
        <w:t>、</w:t>
      </w:r>
      <w:r w:rsidR="00434C0A" w:rsidRPr="00D56C72">
        <w:rPr>
          <w:rFonts w:hAnsi="標楷體" w:hint="eastAsia"/>
          <w:spacing w:val="-6"/>
        </w:rPr>
        <w:t>李貴敏</w:t>
      </w:r>
      <w:r w:rsidRPr="00D56C72">
        <w:rPr>
          <w:rFonts w:hAnsi="標楷體" w:hint="eastAsia"/>
          <w:spacing w:val="-6"/>
        </w:rPr>
        <w:t>、</w:t>
      </w:r>
      <w:r w:rsidR="00434C0A" w:rsidRPr="00D56C72">
        <w:rPr>
          <w:rFonts w:hAnsi="標楷體" w:hint="eastAsia"/>
          <w:spacing w:val="-6"/>
        </w:rPr>
        <w:t>徐耀昌</w:t>
      </w:r>
      <w:r w:rsidRPr="00D56C72">
        <w:rPr>
          <w:rFonts w:hAnsi="標楷體" w:hint="eastAsia"/>
          <w:spacing w:val="-6"/>
        </w:rPr>
        <w:t>、</w:t>
      </w:r>
      <w:r w:rsidR="00B027A6" w:rsidRPr="00D56C72">
        <w:rPr>
          <w:rFonts w:hAnsi="標楷體" w:hint="eastAsia"/>
          <w:spacing w:val="-6"/>
        </w:rPr>
        <w:t>林佳龍</w:t>
      </w:r>
      <w:r w:rsidRPr="00D56C72">
        <w:rPr>
          <w:rFonts w:hAnsi="標楷體" w:hint="eastAsia"/>
          <w:spacing w:val="-6"/>
        </w:rPr>
        <w:t>、</w:t>
      </w:r>
      <w:r w:rsidR="00AA359B" w:rsidRPr="00D56C72">
        <w:rPr>
          <w:rFonts w:hAnsi="標楷體" w:hint="eastAsia"/>
          <w:spacing w:val="-6"/>
        </w:rPr>
        <w:t>簡東明</w:t>
      </w:r>
      <w:r w:rsidRPr="00D56C72">
        <w:rPr>
          <w:rFonts w:hAnsi="標楷體" w:hint="eastAsia"/>
          <w:spacing w:val="-6"/>
        </w:rPr>
        <w:t>、</w:t>
      </w:r>
      <w:r w:rsidR="00D47D97" w:rsidRPr="00D56C72">
        <w:rPr>
          <w:rFonts w:hAnsi="標楷體" w:hint="eastAsia"/>
          <w:spacing w:val="-6"/>
        </w:rPr>
        <w:t>黃偉哲</w:t>
      </w:r>
      <w:r w:rsidRPr="00D56C72">
        <w:rPr>
          <w:rFonts w:hAnsi="標楷體" w:hint="eastAsia"/>
          <w:spacing w:val="-6"/>
        </w:rPr>
        <w:t>、</w:t>
      </w:r>
      <w:r w:rsidR="00D47D97" w:rsidRPr="00D56C72">
        <w:rPr>
          <w:rFonts w:hAnsi="標楷體" w:hint="eastAsia"/>
          <w:spacing w:val="-6"/>
        </w:rPr>
        <w:t>楊瓊瓔</w:t>
      </w:r>
      <w:r w:rsidRPr="00D56C72">
        <w:rPr>
          <w:rFonts w:hAnsi="標楷體" w:hint="eastAsia"/>
          <w:spacing w:val="-6"/>
        </w:rPr>
        <w:t>、</w:t>
      </w:r>
      <w:r w:rsidR="00B348F3" w:rsidRPr="00D56C72">
        <w:rPr>
          <w:rFonts w:hAnsi="標楷體" w:hint="eastAsia"/>
          <w:spacing w:val="-6"/>
        </w:rPr>
        <w:t>江啟臣</w:t>
      </w:r>
      <w:r w:rsidRPr="00D56C72">
        <w:rPr>
          <w:rFonts w:hAnsi="標楷體" w:hint="eastAsia"/>
          <w:spacing w:val="-6"/>
        </w:rPr>
        <w:t>、</w:t>
      </w:r>
      <w:r w:rsidR="00B348F3" w:rsidRPr="00D56C72">
        <w:rPr>
          <w:rFonts w:hAnsi="標楷體" w:hint="eastAsia"/>
          <w:spacing w:val="-6"/>
        </w:rPr>
        <w:t>田秋堇</w:t>
      </w:r>
      <w:r w:rsidR="00434C0A" w:rsidRPr="00D56C72">
        <w:rPr>
          <w:rFonts w:hAnsi="標楷體" w:hint="eastAsia"/>
          <w:spacing w:val="-6"/>
        </w:rPr>
        <w:t>、</w:t>
      </w:r>
      <w:r w:rsidR="00B348F3" w:rsidRPr="00D56C72">
        <w:rPr>
          <w:rFonts w:hAnsi="標楷體" w:hint="eastAsia"/>
          <w:spacing w:val="-6"/>
        </w:rPr>
        <w:t>楊麗環</w:t>
      </w:r>
      <w:r w:rsidRPr="00D56C72">
        <w:rPr>
          <w:rFonts w:hAnsi="標楷體" w:hint="eastAsia"/>
          <w:spacing w:val="-6"/>
        </w:rPr>
        <w:t>、</w:t>
      </w:r>
      <w:r w:rsidR="00182E93" w:rsidRPr="00D56C72">
        <w:rPr>
          <w:rFonts w:hAnsi="標楷體" w:hint="eastAsia"/>
          <w:spacing w:val="-6"/>
        </w:rPr>
        <w:t>翁重鈞</w:t>
      </w:r>
      <w:r w:rsidRPr="00D56C72">
        <w:rPr>
          <w:rFonts w:hAnsi="標楷體" w:hint="eastAsia"/>
          <w:spacing w:val="-6"/>
        </w:rPr>
        <w:t>、</w:t>
      </w:r>
      <w:r w:rsidR="0017317A" w:rsidRPr="00D56C72">
        <w:rPr>
          <w:rFonts w:hAnsi="標楷體" w:hint="eastAsia"/>
          <w:spacing w:val="-6"/>
        </w:rPr>
        <w:t>陳其邁</w:t>
      </w:r>
      <w:r w:rsidR="00571562" w:rsidRPr="00D56C72">
        <w:rPr>
          <w:rFonts w:hAnsi="標楷體" w:hint="eastAsia"/>
          <w:spacing w:val="-6"/>
        </w:rPr>
        <w:t>及</w:t>
      </w:r>
      <w:r w:rsidR="0017317A" w:rsidRPr="00D56C72">
        <w:rPr>
          <w:rFonts w:hAnsi="標楷體" w:hint="eastAsia"/>
          <w:spacing w:val="-6"/>
        </w:rPr>
        <w:t>林滄敏</w:t>
      </w:r>
      <w:r w:rsidRPr="00D56C72">
        <w:rPr>
          <w:rFonts w:hAnsi="標楷體" w:hint="eastAsia"/>
          <w:spacing w:val="-6"/>
        </w:rPr>
        <w:t>等</w:t>
      </w:r>
      <w:r w:rsidR="00571562" w:rsidRPr="00D56C72">
        <w:rPr>
          <w:rFonts w:hAnsi="標楷體" w:hint="eastAsia"/>
          <w:spacing w:val="-6"/>
        </w:rPr>
        <w:t>21</w:t>
      </w:r>
      <w:r w:rsidRPr="00D56C72">
        <w:rPr>
          <w:rFonts w:hAnsi="標楷體"/>
          <w:spacing w:val="-6"/>
        </w:rPr>
        <w:t>人</w:t>
      </w:r>
      <w:r w:rsidRPr="00D56C72">
        <w:rPr>
          <w:rFonts w:hAnsi="標楷體"/>
        </w:rPr>
        <w:t>提出質詢，均由經濟部</w:t>
      </w:r>
      <w:r w:rsidRPr="00D56C72">
        <w:rPr>
          <w:rFonts w:hAnsi="標楷體" w:hint="eastAsia"/>
        </w:rPr>
        <w:t>張部</w:t>
      </w:r>
      <w:r w:rsidRPr="00D56C72">
        <w:rPr>
          <w:rFonts w:hAnsi="標楷體"/>
        </w:rPr>
        <w:t>長</w:t>
      </w:r>
      <w:r w:rsidRPr="00D56C72">
        <w:rPr>
          <w:rFonts w:hAnsi="標楷體" w:hint="eastAsia"/>
        </w:rPr>
        <w:t>、水利署楊署長、行政院農業委員會</w:t>
      </w:r>
      <w:r w:rsidR="005B763F" w:rsidRPr="00D56C72">
        <w:rPr>
          <w:rFonts w:hAnsi="標楷體" w:hint="eastAsia"/>
        </w:rPr>
        <w:t>陳副主任委員</w:t>
      </w:r>
      <w:r w:rsidRPr="00D56C72">
        <w:rPr>
          <w:rFonts w:hAnsi="標楷體"/>
        </w:rPr>
        <w:t>暨相關人員即席答復。</w:t>
      </w:r>
      <w:r w:rsidRPr="00D56C72">
        <w:rPr>
          <w:rFonts w:hAnsi="標楷體" w:hint="eastAsia"/>
        </w:rPr>
        <w:t>委員</w:t>
      </w:r>
      <w:r w:rsidR="00222383" w:rsidRPr="00D56C72">
        <w:rPr>
          <w:rFonts w:hAnsi="標楷體" w:hint="eastAsia"/>
        </w:rPr>
        <w:t>林德福、張嘉郡、陳淑慧、楊瓊瓔、劉建國、鄭汝芬</w:t>
      </w:r>
      <w:r w:rsidR="00897CFA" w:rsidRPr="00D56C72">
        <w:rPr>
          <w:rFonts w:hAnsi="標楷體" w:hint="eastAsia"/>
        </w:rPr>
        <w:t>、潘維剛</w:t>
      </w:r>
      <w:r w:rsidRPr="00D56C72">
        <w:rPr>
          <w:rFonts w:hAnsi="標楷體" w:hint="eastAsia"/>
        </w:rPr>
        <w:t>所提書面質詢，列入紀錄，刊登公報</w:t>
      </w:r>
      <w:r w:rsidRPr="00D56C72">
        <w:rPr>
          <w:rFonts w:hAnsi="標楷體" w:hint="eastAsia"/>
          <w:spacing w:val="-6"/>
        </w:rPr>
        <w:t>，請相關主管機關以書面答復，並副知本委員會。委員口頭質詢未及答復部分，請相關主管機關於</w:t>
      </w:r>
      <w:r w:rsidRPr="00D56C72">
        <w:rPr>
          <w:rFonts w:hAnsi="標楷體" w:hint="eastAsia"/>
        </w:rPr>
        <w:t>1週內以書面答復，並副知本委員會。</w:t>
      </w:r>
      <w:r w:rsidRPr="00D56C72">
        <w:rPr>
          <w:rFonts w:hAnsi="標楷體"/>
        </w:rPr>
        <w:t>）</w:t>
      </w:r>
    </w:p>
    <w:p w:rsidR="006C2365" w:rsidRPr="00D56C72" w:rsidRDefault="004E7A65" w:rsidP="00BA5049">
      <w:pPr>
        <w:pStyle w:val="af5"/>
        <w:spacing w:line="520" w:lineRule="exact"/>
        <w:ind w:left="998" w:hangingChars="300" w:hanging="998"/>
        <w:rPr>
          <w:rFonts w:ascii="標楷體" w:hAnsi="標楷體"/>
        </w:rPr>
      </w:pPr>
      <w:r w:rsidRPr="00D56C72">
        <w:rPr>
          <w:rFonts w:ascii="標楷體" w:hAnsi="標楷體"/>
          <w:b/>
        </w:rPr>
        <w:t>決</w:t>
      </w:r>
      <w:r w:rsidRPr="00D56C72">
        <w:rPr>
          <w:rFonts w:ascii="標楷體" w:hAnsi="標楷體" w:hint="eastAsia"/>
          <w:b/>
        </w:rPr>
        <w:t>議</w:t>
      </w:r>
      <w:r w:rsidR="006051B9" w:rsidRPr="00D56C72">
        <w:rPr>
          <w:rFonts w:ascii="標楷體" w:hAnsi="標楷體"/>
          <w:b/>
        </w:rPr>
        <w:t>：</w:t>
      </w:r>
    </w:p>
    <w:p w:rsidR="006C2365" w:rsidRPr="00D56C72" w:rsidRDefault="00222383" w:rsidP="006C2365">
      <w:pPr>
        <w:overflowPunct w:val="0"/>
        <w:spacing w:line="480" w:lineRule="exact"/>
        <w:ind w:leftChars="150" w:left="1163" w:hangingChars="200" w:hanging="665"/>
        <w:jc w:val="both"/>
        <w:rPr>
          <w:rFonts w:ascii="標楷體" w:hAnsi="標楷體"/>
        </w:rPr>
      </w:pPr>
      <w:r w:rsidRPr="00D56C72">
        <w:rPr>
          <w:rFonts w:ascii="標楷體" w:hAnsi="標楷體" w:hint="eastAsia"/>
        </w:rPr>
        <w:t>壹</w:t>
      </w:r>
      <w:r w:rsidR="006C2365" w:rsidRPr="00D56C72">
        <w:rPr>
          <w:rFonts w:ascii="標楷體" w:hAnsi="標楷體" w:hint="eastAsia"/>
        </w:rPr>
        <w:t>、行政院函請審議「流域綜合治理特別條例草案」案，</w:t>
      </w:r>
      <w:r w:rsidR="00357BB6" w:rsidRPr="00D56C72">
        <w:rPr>
          <w:rFonts w:ascii="標楷體" w:hAnsi="標楷體" w:hint="eastAsia"/>
        </w:rPr>
        <w:t>審查</w:t>
      </w:r>
      <w:r w:rsidR="00A40181">
        <w:rPr>
          <w:rFonts w:ascii="標楷體" w:hAnsi="標楷體" w:hint="eastAsia"/>
        </w:rPr>
        <w:t>完竣</w:t>
      </w:r>
      <w:r w:rsidR="00A40181" w:rsidRPr="00D56C72">
        <w:rPr>
          <w:rFonts w:ascii="標楷體" w:hAnsi="標楷體" w:hint="eastAsia"/>
        </w:rPr>
        <w:t>，審查</w:t>
      </w:r>
      <w:r w:rsidR="006C2365" w:rsidRPr="00D56C72">
        <w:rPr>
          <w:rFonts w:ascii="標楷體" w:hAnsi="標楷體" w:hint="eastAsia"/>
        </w:rPr>
        <w:t>結果如下：</w:t>
      </w:r>
    </w:p>
    <w:p w:rsidR="002C7F95" w:rsidRPr="00D56C72" w:rsidRDefault="006C2365" w:rsidP="006C2365">
      <w:pPr>
        <w:overflowPunct w:val="0"/>
        <w:spacing w:line="480" w:lineRule="exact"/>
        <w:ind w:leftChars="350" w:left="1828" w:hangingChars="200" w:hanging="665"/>
        <w:jc w:val="both"/>
        <w:rPr>
          <w:rFonts w:ascii="標楷體" w:hAnsi="標楷體"/>
        </w:rPr>
      </w:pPr>
      <w:r w:rsidRPr="00D56C72">
        <w:rPr>
          <w:rFonts w:ascii="標楷體" w:hAnsi="標楷體" w:hint="eastAsia"/>
        </w:rPr>
        <w:t>一、</w:t>
      </w:r>
      <w:r w:rsidR="004B7D78">
        <w:rPr>
          <w:rFonts w:ascii="標楷體" w:hAnsi="標楷體" w:hint="eastAsia"/>
        </w:rPr>
        <w:t>法案</w:t>
      </w:r>
      <w:r w:rsidR="002C7F95" w:rsidRPr="00D56C72">
        <w:rPr>
          <w:rFonts w:ascii="標楷體" w:hAnsi="標楷體" w:hint="eastAsia"/>
        </w:rPr>
        <w:t>名稱</w:t>
      </w:r>
      <w:r w:rsidR="004B7D78">
        <w:rPr>
          <w:rFonts w:ascii="標楷體" w:hAnsi="標楷體" w:hint="eastAsia"/>
        </w:rPr>
        <w:t>，</w:t>
      </w:r>
      <w:r w:rsidR="002C7F95" w:rsidRPr="00D56C72">
        <w:rPr>
          <w:rFonts w:ascii="標楷體" w:hAnsi="標楷體" w:hint="eastAsia"/>
        </w:rPr>
        <w:t>照案通過。</w:t>
      </w:r>
    </w:p>
    <w:p w:rsidR="002C7F95" w:rsidRPr="00D56C72" w:rsidRDefault="002C7F95" w:rsidP="006C2365">
      <w:pPr>
        <w:overflowPunct w:val="0"/>
        <w:spacing w:line="480" w:lineRule="exact"/>
        <w:ind w:leftChars="350" w:left="1828" w:hangingChars="200" w:hanging="665"/>
        <w:jc w:val="both"/>
        <w:rPr>
          <w:rFonts w:ascii="標楷體" w:hAnsi="標楷體"/>
        </w:rPr>
      </w:pPr>
      <w:r w:rsidRPr="00D56C72">
        <w:rPr>
          <w:rFonts w:ascii="標楷體" w:hAnsi="標楷體" w:hint="eastAsia"/>
        </w:rPr>
        <w:t>二、第一條條文</w:t>
      </w:r>
      <w:r w:rsidR="00A40181">
        <w:rPr>
          <w:rFonts w:ascii="標楷體" w:hAnsi="標楷體" w:hint="eastAsia"/>
        </w:rPr>
        <w:t>，</w:t>
      </w:r>
      <w:r w:rsidRPr="00D56C72">
        <w:rPr>
          <w:rFonts w:ascii="標楷體" w:hAnsi="標楷體" w:hint="eastAsia"/>
        </w:rPr>
        <w:t>除句中「國土防</w:t>
      </w:r>
      <w:r w:rsidR="00E73A4E" w:rsidRPr="00D56C72">
        <w:rPr>
          <w:rFonts w:ascii="標楷體" w:hAnsi="標楷體" w:hint="eastAsia"/>
        </w:rPr>
        <w:t>災</w:t>
      </w:r>
      <w:r w:rsidRPr="00D56C72">
        <w:rPr>
          <w:rFonts w:ascii="標楷體" w:hAnsi="標楷體" w:hint="eastAsia"/>
        </w:rPr>
        <w:t>」等文字修正為：「國土規劃」外，</w:t>
      </w:r>
      <w:r w:rsidR="00A40181">
        <w:rPr>
          <w:rFonts w:ascii="標楷體" w:hAnsi="標楷體" w:hint="eastAsia"/>
        </w:rPr>
        <w:t>其餘內容照案通過</w:t>
      </w:r>
      <w:r w:rsidRPr="00D56C72">
        <w:rPr>
          <w:rFonts w:ascii="標楷體" w:hAnsi="標楷體" w:hint="eastAsia"/>
        </w:rPr>
        <w:t>。</w:t>
      </w:r>
    </w:p>
    <w:p w:rsidR="002C7F95" w:rsidRPr="00D56C72" w:rsidRDefault="002C7F95" w:rsidP="006C2365">
      <w:pPr>
        <w:overflowPunct w:val="0"/>
        <w:spacing w:line="480" w:lineRule="exact"/>
        <w:ind w:leftChars="350" w:left="1828" w:hangingChars="200" w:hanging="665"/>
        <w:jc w:val="both"/>
        <w:rPr>
          <w:rFonts w:ascii="標楷體" w:hAnsi="標楷體"/>
        </w:rPr>
      </w:pPr>
      <w:r w:rsidRPr="00D56C72">
        <w:rPr>
          <w:rFonts w:ascii="標楷體" w:hAnsi="標楷體" w:hint="eastAsia"/>
        </w:rPr>
        <w:t>三、第二條條文，照案通過。</w:t>
      </w:r>
    </w:p>
    <w:p w:rsidR="002C7F95" w:rsidRPr="00D56C72" w:rsidRDefault="002C7F95" w:rsidP="006C2365">
      <w:pPr>
        <w:overflowPunct w:val="0"/>
        <w:spacing w:line="480" w:lineRule="exact"/>
        <w:ind w:leftChars="350" w:left="1828" w:hangingChars="200" w:hanging="665"/>
        <w:jc w:val="both"/>
        <w:rPr>
          <w:rFonts w:ascii="標楷體" w:hAnsi="標楷體"/>
        </w:rPr>
      </w:pPr>
      <w:r w:rsidRPr="00D56C72">
        <w:rPr>
          <w:rFonts w:ascii="標楷體" w:hAnsi="標楷體" w:hint="eastAsia"/>
        </w:rPr>
        <w:t>四、第三條條文，修正通過，內容如下：</w:t>
      </w:r>
    </w:p>
    <w:p w:rsidR="002C7F95" w:rsidRPr="00D56C72" w:rsidRDefault="002C7F95" w:rsidP="002C7F95">
      <w:pPr>
        <w:overflowPunct w:val="0"/>
        <w:spacing w:line="480" w:lineRule="exact"/>
        <w:ind w:leftChars="550" w:left="2493" w:hangingChars="200" w:hanging="665"/>
        <w:jc w:val="both"/>
        <w:rPr>
          <w:rFonts w:ascii="標楷體" w:hAnsi="標楷體"/>
        </w:rPr>
      </w:pPr>
      <w:r w:rsidRPr="00D56C72">
        <w:rPr>
          <w:rFonts w:ascii="標楷體" w:hAnsi="標楷體" w:hint="eastAsia"/>
        </w:rPr>
        <w:t>(一)第一項</w:t>
      </w:r>
      <w:r w:rsidR="00A40181">
        <w:rPr>
          <w:rFonts w:ascii="標楷體" w:hAnsi="標楷體" w:hint="eastAsia"/>
        </w:rPr>
        <w:t>，修正為</w:t>
      </w:r>
      <w:r w:rsidR="00A40181" w:rsidRPr="00D56C72">
        <w:rPr>
          <w:rFonts w:ascii="標楷體" w:hAnsi="標楷體" w:hint="eastAsia"/>
        </w:rPr>
        <w:t>：「</w:t>
      </w:r>
      <w:r w:rsidR="00A40181" w:rsidRPr="00A40181">
        <w:rPr>
          <w:rFonts w:ascii="標楷體" w:hAnsi="標楷體" w:hint="eastAsia"/>
        </w:rPr>
        <w:t>本條例之中央主管機關為經濟部，中央主管機關應會同各中央目的事業主管機關依流域整體規劃及綜合治水原則</w:t>
      </w:r>
      <w:r w:rsidR="00A40181" w:rsidRPr="00D56C72">
        <w:rPr>
          <w:rFonts w:ascii="標楷體" w:hAnsi="標楷體" w:hint="eastAsia"/>
        </w:rPr>
        <w:t>、政策及優先秩序</w:t>
      </w:r>
      <w:r w:rsidR="00A40181">
        <w:rPr>
          <w:rFonts w:ascii="標楷體" w:hAnsi="標楷體" w:hint="eastAsia"/>
        </w:rPr>
        <w:t>，</w:t>
      </w:r>
      <w:r w:rsidR="00A40181" w:rsidRPr="00A40181">
        <w:rPr>
          <w:rFonts w:ascii="標楷體" w:hAnsi="標楷體" w:hint="eastAsia"/>
        </w:rPr>
        <w:t>擬訂流域綜合治理計畫。</w:t>
      </w:r>
      <w:r w:rsidR="00A40181" w:rsidRPr="00D56C72">
        <w:rPr>
          <w:rFonts w:ascii="標楷體" w:hAnsi="標楷體" w:hint="eastAsia"/>
        </w:rPr>
        <w:t>」</w:t>
      </w:r>
      <w:r w:rsidR="008757E6" w:rsidRPr="00D56C72">
        <w:rPr>
          <w:rFonts w:ascii="標楷體" w:hAnsi="標楷體" w:hint="eastAsia"/>
        </w:rPr>
        <w:t>。</w:t>
      </w:r>
    </w:p>
    <w:p w:rsidR="002C7F95" w:rsidRPr="00D56C72" w:rsidRDefault="002C7F95" w:rsidP="002C7F95">
      <w:pPr>
        <w:overflowPunct w:val="0"/>
        <w:spacing w:line="480" w:lineRule="exact"/>
        <w:ind w:leftChars="550" w:left="2493" w:hangingChars="200" w:hanging="665"/>
        <w:jc w:val="both"/>
        <w:rPr>
          <w:rFonts w:ascii="標楷體" w:hAnsi="標楷體"/>
        </w:rPr>
      </w:pPr>
      <w:r w:rsidRPr="00D56C72">
        <w:rPr>
          <w:rFonts w:ascii="標楷體" w:hAnsi="標楷體" w:hint="eastAsia"/>
        </w:rPr>
        <w:t>(二)</w:t>
      </w:r>
      <w:r w:rsidR="00C85634" w:rsidRPr="00D56C72">
        <w:rPr>
          <w:rFonts w:ascii="標楷體" w:hAnsi="標楷體" w:hint="eastAsia"/>
        </w:rPr>
        <w:t>第二項</w:t>
      </w:r>
      <w:r w:rsidR="00A40181">
        <w:rPr>
          <w:rFonts w:ascii="標楷體" w:hAnsi="標楷體" w:hint="eastAsia"/>
        </w:rPr>
        <w:t>，修正為</w:t>
      </w:r>
      <w:r w:rsidR="00A40181" w:rsidRPr="00D56C72">
        <w:rPr>
          <w:rFonts w:ascii="標楷體" w:hAnsi="標楷體" w:hint="eastAsia"/>
        </w:rPr>
        <w:t>：「前項流域綜合治理計畫，計畫範圍內之</w:t>
      </w:r>
      <w:r w:rsidR="00A40181" w:rsidRPr="00A40181">
        <w:rPr>
          <w:rFonts w:ascii="標楷體" w:hAnsi="標楷體" w:hint="eastAsia"/>
        </w:rPr>
        <w:t>河川及區域排水、農田排水、水產養殖排水、雨水下水道、上游坡地水土保持、治山防洪及省道配合河川、區域排水治理須辦理之橋樑改建工程，由中央目的事業主管機關</w:t>
      </w:r>
      <w:r w:rsidR="00A40181" w:rsidRPr="00D56C72">
        <w:rPr>
          <w:rFonts w:ascii="標楷體" w:hAnsi="標楷體" w:hint="eastAsia"/>
        </w:rPr>
        <w:t>於本計畫</w:t>
      </w:r>
      <w:r w:rsidR="00A40181" w:rsidRPr="00A40181">
        <w:rPr>
          <w:rFonts w:ascii="標楷體" w:hAnsi="標楷體" w:hint="eastAsia"/>
        </w:rPr>
        <w:t>編列預算並執行，不受地方制度法第十八條、第十九條及第七十六條代行程序及經費負擔之限制。</w:t>
      </w:r>
      <w:r w:rsidR="00A40181" w:rsidRPr="00D56C72">
        <w:rPr>
          <w:rFonts w:ascii="標楷體" w:hAnsi="標楷體" w:hint="eastAsia"/>
        </w:rPr>
        <w:t>」</w:t>
      </w:r>
      <w:r w:rsidR="008757E6" w:rsidRPr="00D56C72">
        <w:rPr>
          <w:rFonts w:ascii="標楷體" w:hAnsi="標楷體" w:hint="eastAsia"/>
        </w:rPr>
        <w:t>。</w:t>
      </w:r>
    </w:p>
    <w:p w:rsidR="00C85634" w:rsidRPr="00D56C72" w:rsidRDefault="00C85634" w:rsidP="002C7F95">
      <w:pPr>
        <w:overflowPunct w:val="0"/>
        <w:spacing w:line="480" w:lineRule="exact"/>
        <w:ind w:leftChars="550" w:left="2493" w:hangingChars="200" w:hanging="665"/>
        <w:jc w:val="both"/>
        <w:rPr>
          <w:rFonts w:ascii="標楷體" w:hAnsi="標楷體"/>
        </w:rPr>
      </w:pPr>
      <w:r w:rsidRPr="00D56C72">
        <w:rPr>
          <w:rFonts w:ascii="標楷體" w:hAnsi="標楷體" w:hint="eastAsia"/>
        </w:rPr>
        <w:t>(三)第三項</w:t>
      </w:r>
      <w:r w:rsidR="00A9135F">
        <w:rPr>
          <w:rFonts w:ascii="標楷體" w:hAnsi="標楷體" w:hint="eastAsia"/>
        </w:rPr>
        <w:t>，修正為</w:t>
      </w:r>
      <w:r w:rsidR="00A9135F" w:rsidRPr="00D56C72">
        <w:rPr>
          <w:rFonts w:ascii="標楷體" w:hAnsi="標楷體" w:hint="eastAsia"/>
        </w:rPr>
        <w:t>：「</w:t>
      </w:r>
      <w:r w:rsidR="00A9135F" w:rsidRPr="00A9135F">
        <w:rPr>
          <w:rFonts w:ascii="標楷體" w:hAnsi="標楷體" w:hint="eastAsia"/>
        </w:rPr>
        <w:t>中央目的事業主管機關為辦理本條例各項工作，必要時得委辦、委託或補助直轄市、縣（市）政府</w:t>
      </w:r>
      <w:r w:rsidR="00A9135F">
        <w:rPr>
          <w:rFonts w:ascii="標楷體" w:hAnsi="標楷體" w:hint="eastAsia"/>
        </w:rPr>
        <w:t>或</w:t>
      </w:r>
      <w:r w:rsidR="00A9135F" w:rsidRPr="00A9135F">
        <w:rPr>
          <w:rFonts w:ascii="標楷體" w:hAnsi="標楷體" w:hint="eastAsia"/>
        </w:rPr>
        <w:t>農田水利會執行。</w:t>
      </w:r>
      <w:r w:rsidR="00A9135F" w:rsidRPr="00D56C72">
        <w:rPr>
          <w:rFonts w:ascii="標楷體" w:hAnsi="標楷體" w:hint="eastAsia"/>
        </w:rPr>
        <w:t>」</w:t>
      </w:r>
      <w:r w:rsidRPr="00D56C72">
        <w:rPr>
          <w:rFonts w:ascii="標楷體" w:hAnsi="標楷體" w:hint="eastAsia"/>
        </w:rPr>
        <w:t>。</w:t>
      </w:r>
    </w:p>
    <w:p w:rsidR="00091EBE" w:rsidRPr="00D56C72" w:rsidRDefault="00091EBE" w:rsidP="00091EBE">
      <w:pPr>
        <w:overflowPunct w:val="0"/>
        <w:spacing w:line="480" w:lineRule="exact"/>
        <w:ind w:leftChars="350" w:left="1828" w:hangingChars="200" w:hanging="665"/>
        <w:jc w:val="both"/>
        <w:rPr>
          <w:rFonts w:ascii="標楷體" w:hAnsi="標楷體"/>
        </w:rPr>
      </w:pPr>
      <w:r w:rsidRPr="00D56C72">
        <w:rPr>
          <w:rFonts w:ascii="標楷體" w:hAnsi="標楷體" w:hint="eastAsia"/>
        </w:rPr>
        <w:t>五、第四條條文，修正通過，內容如下：</w:t>
      </w:r>
    </w:p>
    <w:p w:rsidR="00A9135F" w:rsidRDefault="00091EBE" w:rsidP="00BD697F">
      <w:pPr>
        <w:overflowPunct w:val="0"/>
        <w:spacing w:line="480" w:lineRule="exact"/>
        <w:ind w:leftChars="550" w:left="2493" w:hangingChars="200" w:hanging="665"/>
        <w:jc w:val="both"/>
        <w:rPr>
          <w:rFonts w:ascii="標楷體" w:hAnsi="標楷體"/>
        </w:rPr>
      </w:pPr>
      <w:r w:rsidRPr="00D56C72">
        <w:rPr>
          <w:rFonts w:ascii="標楷體" w:hAnsi="標楷體" w:hint="eastAsia"/>
        </w:rPr>
        <w:t>(一)增列第</w:t>
      </w:r>
      <w:r w:rsidR="00BD697F" w:rsidRPr="00D56C72">
        <w:rPr>
          <w:rFonts w:ascii="標楷體" w:hAnsi="標楷體" w:hint="eastAsia"/>
        </w:rPr>
        <w:t>一</w:t>
      </w:r>
      <w:r w:rsidRPr="00D56C72">
        <w:rPr>
          <w:rFonts w:ascii="標楷體" w:hAnsi="標楷體" w:hint="eastAsia"/>
        </w:rPr>
        <w:t>項：</w:t>
      </w:r>
      <w:r w:rsidR="008E3B1A">
        <w:rPr>
          <w:rFonts w:ascii="標楷體" w:hAnsi="標楷體" w:hint="eastAsia"/>
        </w:rPr>
        <w:t xml:space="preserve"> </w:t>
      </w:r>
    </w:p>
    <w:p w:rsidR="00BD697F" w:rsidRPr="00D56C72" w:rsidRDefault="008E3B1A" w:rsidP="008E3B1A">
      <w:pPr>
        <w:overflowPunct w:val="0"/>
        <w:spacing w:line="480" w:lineRule="exact"/>
        <w:ind w:leftChars="850" w:left="3490" w:hangingChars="200" w:hanging="665"/>
        <w:jc w:val="both"/>
        <w:rPr>
          <w:rFonts w:ascii="標楷體" w:hAnsi="標楷體"/>
        </w:rPr>
      </w:pPr>
      <w:r w:rsidRPr="00D56C72">
        <w:rPr>
          <w:rFonts w:ascii="標楷體" w:hAnsi="標楷體" w:hint="eastAsia"/>
        </w:rPr>
        <w:t>「</w:t>
      </w:r>
      <w:r w:rsidR="00BD697F" w:rsidRPr="00D56C72">
        <w:rPr>
          <w:rFonts w:ascii="標楷體" w:hAnsi="標楷體" w:hint="eastAsia"/>
        </w:rPr>
        <w:t>中央主管機關辦理下列事項：</w:t>
      </w:r>
    </w:p>
    <w:p w:rsidR="00BD697F" w:rsidRPr="00D56C72" w:rsidRDefault="00BD697F" w:rsidP="00BD697F">
      <w:pPr>
        <w:overflowPunct w:val="0"/>
        <w:spacing w:line="480" w:lineRule="exact"/>
        <w:ind w:leftChars="750" w:left="3157" w:hangingChars="200" w:hanging="665"/>
        <w:jc w:val="both"/>
        <w:rPr>
          <w:rFonts w:ascii="標楷體" w:hAnsi="標楷體"/>
        </w:rPr>
      </w:pPr>
      <w:r w:rsidRPr="00D56C72">
        <w:rPr>
          <w:rFonts w:ascii="標楷體" w:hAnsi="標楷體" w:hint="eastAsia"/>
        </w:rPr>
        <w:t>一、流域綜合治理政策之規劃及推動。</w:t>
      </w:r>
    </w:p>
    <w:p w:rsidR="00BD697F" w:rsidRPr="00D56C72" w:rsidRDefault="00BD697F" w:rsidP="00BD697F">
      <w:pPr>
        <w:overflowPunct w:val="0"/>
        <w:spacing w:line="480" w:lineRule="exact"/>
        <w:ind w:leftChars="750" w:left="3157" w:hangingChars="200" w:hanging="665"/>
        <w:jc w:val="both"/>
        <w:rPr>
          <w:rFonts w:ascii="標楷體" w:hAnsi="標楷體"/>
        </w:rPr>
      </w:pPr>
      <w:r w:rsidRPr="00D56C72">
        <w:rPr>
          <w:rFonts w:ascii="標楷體" w:hAnsi="標楷體" w:hint="eastAsia"/>
        </w:rPr>
        <w:t>二、流域綜合治理計畫之擬訂及推動。</w:t>
      </w:r>
    </w:p>
    <w:p w:rsidR="00091EBE" w:rsidRPr="00D56C72" w:rsidRDefault="00BD697F" w:rsidP="00BD697F">
      <w:pPr>
        <w:overflowPunct w:val="0"/>
        <w:spacing w:line="480" w:lineRule="exact"/>
        <w:ind w:leftChars="750" w:left="3157" w:hangingChars="200" w:hanging="665"/>
        <w:jc w:val="both"/>
        <w:rPr>
          <w:rFonts w:ascii="標楷體" w:hAnsi="標楷體"/>
        </w:rPr>
      </w:pPr>
      <w:r w:rsidRPr="00D56C72">
        <w:rPr>
          <w:rFonts w:ascii="標楷體" w:hAnsi="標楷體" w:hint="eastAsia"/>
        </w:rPr>
        <w:t>三、各執行計畫之審查及核定。</w:t>
      </w:r>
      <w:r w:rsidR="00091EBE" w:rsidRPr="00D56C72">
        <w:rPr>
          <w:rFonts w:ascii="標楷體" w:hAnsi="標楷體" w:hint="eastAsia"/>
        </w:rPr>
        <w:t>」</w:t>
      </w:r>
    </w:p>
    <w:p w:rsidR="00BD697F" w:rsidRPr="00D56C72" w:rsidRDefault="00BD697F" w:rsidP="00091EBE">
      <w:pPr>
        <w:overflowPunct w:val="0"/>
        <w:spacing w:line="480" w:lineRule="exact"/>
        <w:ind w:leftChars="550" w:left="2493" w:hangingChars="200" w:hanging="665"/>
        <w:jc w:val="both"/>
        <w:rPr>
          <w:rFonts w:ascii="標楷體" w:hAnsi="標楷體"/>
        </w:rPr>
      </w:pPr>
      <w:r w:rsidRPr="00D56C72">
        <w:rPr>
          <w:rFonts w:ascii="標楷體" w:hAnsi="標楷體" w:hint="eastAsia"/>
        </w:rPr>
        <w:t>(二)</w:t>
      </w:r>
      <w:r w:rsidR="00A9135F">
        <w:rPr>
          <w:rFonts w:ascii="標楷體" w:hAnsi="標楷體" w:hint="eastAsia"/>
        </w:rPr>
        <w:t>原第一項</w:t>
      </w:r>
      <w:r w:rsidR="004028F6">
        <w:rPr>
          <w:rFonts w:ascii="標楷體" w:hAnsi="標楷體" w:hint="eastAsia"/>
        </w:rPr>
        <w:t>項次</w:t>
      </w:r>
      <w:r w:rsidR="00A9135F">
        <w:rPr>
          <w:rFonts w:ascii="標楷體" w:hAnsi="標楷體" w:hint="eastAsia"/>
        </w:rPr>
        <w:t>遞</w:t>
      </w:r>
      <w:r w:rsidR="004028F6">
        <w:rPr>
          <w:rFonts w:ascii="標楷體" w:hAnsi="標楷體" w:hint="eastAsia"/>
        </w:rPr>
        <w:t>改</w:t>
      </w:r>
      <w:r w:rsidR="00BA296D">
        <w:rPr>
          <w:rFonts w:ascii="標楷體" w:hAnsi="標楷體" w:hint="eastAsia"/>
        </w:rPr>
        <w:t>為第二項，除</w:t>
      </w:r>
      <w:r w:rsidR="00BA296D" w:rsidRPr="00D56C72">
        <w:rPr>
          <w:rFonts w:ascii="標楷體" w:hAnsi="標楷體" w:hint="eastAsia"/>
        </w:rPr>
        <w:t>第一款修正為：「一、流域綜合治理計畫之會同擬</w:t>
      </w:r>
      <w:r w:rsidR="004B7D78">
        <w:rPr>
          <w:rFonts w:ascii="標楷體" w:hAnsi="標楷體" w:hint="eastAsia"/>
        </w:rPr>
        <w:t>訂</w:t>
      </w:r>
      <w:r w:rsidR="00BA296D" w:rsidRPr="00D56C72">
        <w:rPr>
          <w:rFonts w:ascii="標楷體" w:hAnsi="標楷體" w:hint="eastAsia"/>
        </w:rPr>
        <w:t>及推動。」</w:t>
      </w:r>
      <w:r w:rsidR="00BA296D">
        <w:rPr>
          <w:rFonts w:ascii="標楷體" w:hAnsi="標楷體" w:hint="eastAsia"/>
        </w:rPr>
        <w:t>，</w:t>
      </w:r>
      <w:r w:rsidR="00BA296D" w:rsidRPr="00D56C72">
        <w:rPr>
          <w:rFonts w:ascii="標楷體" w:hAnsi="標楷體" w:hint="eastAsia"/>
        </w:rPr>
        <w:t>第二款修正為：「二、直轄市、縣（市）政府及農田水利會所提各項執行計畫審查。」</w:t>
      </w:r>
      <w:r w:rsidR="00BA296D">
        <w:rPr>
          <w:rFonts w:ascii="標楷體" w:hAnsi="標楷體" w:hint="eastAsia"/>
        </w:rPr>
        <w:t>外，其餘內容照案通過。</w:t>
      </w:r>
    </w:p>
    <w:p w:rsidR="00BD697F" w:rsidRPr="00D56C72" w:rsidRDefault="00BD697F" w:rsidP="00091EBE">
      <w:pPr>
        <w:overflowPunct w:val="0"/>
        <w:spacing w:line="480" w:lineRule="exact"/>
        <w:ind w:leftChars="550" w:left="2493" w:hangingChars="200" w:hanging="665"/>
        <w:jc w:val="both"/>
        <w:rPr>
          <w:rFonts w:ascii="標楷體" w:hAnsi="標楷體"/>
        </w:rPr>
      </w:pPr>
      <w:r w:rsidRPr="00D56C72">
        <w:rPr>
          <w:rFonts w:ascii="標楷體" w:hAnsi="標楷體" w:hint="eastAsia"/>
        </w:rPr>
        <w:t>(</w:t>
      </w:r>
      <w:r w:rsidR="00BA296D" w:rsidRPr="00D56C72">
        <w:rPr>
          <w:rFonts w:ascii="標楷體" w:hAnsi="標楷體" w:hint="eastAsia"/>
        </w:rPr>
        <w:t>三</w:t>
      </w:r>
      <w:r w:rsidRPr="00D56C72">
        <w:rPr>
          <w:rFonts w:ascii="標楷體" w:hAnsi="標楷體" w:hint="eastAsia"/>
        </w:rPr>
        <w:t>)</w:t>
      </w:r>
      <w:r w:rsidR="00BA296D">
        <w:rPr>
          <w:rFonts w:ascii="標楷體" w:hAnsi="標楷體" w:hint="eastAsia"/>
        </w:rPr>
        <w:t>原第二項</w:t>
      </w:r>
      <w:r w:rsidR="004028F6">
        <w:rPr>
          <w:rFonts w:ascii="標楷體" w:hAnsi="標楷體" w:hint="eastAsia"/>
        </w:rPr>
        <w:t>項次遞改</w:t>
      </w:r>
      <w:r w:rsidR="00BA296D">
        <w:rPr>
          <w:rFonts w:ascii="標楷體" w:hAnsi="標楷體" w:hint="eastAsia"/>
        </w:rPr>
        <w:t>為第三項，</w:t>
      </w:r>
      <w:r w:rsidR="00BA296D" w:rsidRPr="00BA296D">
        <w:rPr>
          <w:rFonts w:ascii="標楷體" w:hAnsi="標楷體" w:hint="eastAsia"/>
        </w:rPr>
        <w:t>修正為：「</w:t>
      </w:r>
      <w:r w:rsidR="002870CE" w:rsidRPr="002870CE">
        <w:rPr>
          <w:rFonts w:ascii="標楷體" w:hAnsi="標楷體" w:hint="eastAsia"/>
        </w:rPr>
        <w:t>直轄市、縣（市）政府辦理本條例相關工程用地之取得及河川、區域排水、水產養殖排水</w:t>
      </w:r>
      <w:r w:rsidR="002870CE">
        <w:rPr>
          <w:rFonts w:ascii="標楷體" w:hAnsi="標楷體" w:hint="eastAsia"/>
        </w:rPr>
        <w:t>、疏濬清淤等</w:t>
      </w:r>
      <w:r w:rsidR="002870CE" w:rsidRPr="002870CE">
        <w:rPr>
          <w:rFonts w:ascii="標楷體" w:hAnsi="標楷體" w:hint="eastAsia"/>
        </w:rPr>
        <w:t>相關工程計畫之提報及執行。</w:t>
      </w:r>
      <w:r w:rsidR="00BA296D" w:rsidRPr="00BA296D">
        <w:rPr>
          <w:rFonts w:ascii="標楷體" w:hAnsi="標楷體" w:hint="eastAsia"/>
        </w:rPr>
        <w:t>」</w:t>
      </w:r>
      <w:r w:rsidR="00F658D2" w:rsidRPr="00D56C72">
        <w:rPr>
          <w:rFonts w:ascii="標楷體" w:hAnsi="標楷體" w:hint="eastAsia"/>
        </w:rPr>
        <w:t>。</w:t>
      </w:r>
    </w:p>
    <w:p w:rsidR="00091EBE" w:rsidRPr="00D56C72" w:rsidRDefault="00091EBE" w:rsidP="00091EBE">
      <w:pPr>
        <w:overflowPunct w:val="0"/>
        <w:spacing w:line="480" w:lineRule="exact"/>
        <w:ind w:leftChars="550" w:left="2493" w:hangingChars="200" w:hanging="665"/>
        <w:jc w:val="both"/>
        <w:rPr>
          <w:rFonts w:ascii="標楷體" w:hAnsi="標楷體"/>
        </w:rPr>
      </w:pPr>
      <w:r w:rsidRPr="00D56C72">
        <w:rPr>
          <w:rFonts w:ascii="標楷體" w:hAnsi="標楷體" w:hint="eastAsia"/>
        </w:rPr>
        <w:t>(</w:t>
      </w:r>
      <w:r w:rsidR="00BA296D" w:rsidRPr="00D56C72">
        <w:rPr>
          <w:rFonts w:ascii="標楷體" w:hAnsi="標楷體" w:hint="eastAsia"/>
        </w:rPr>
        <w:t>四</w:t>
      </w:r>
      <w:r w:rsidRPr="00D56C72">
        <w:rPr>
          <w:rFonts w:ascii="標楷體" w:hAnsi="標楷體" w:hint="eastAsia"/>
        </w:rPr>
        <w:t>)</w:t>
      </w:r>
      <w:r w:rsidR="002870CE" w:rsidRPr="002870CE">
        <w:rPr>
          <w:rFonts w:ascii="標楷體" w:hAnsi="標楷體" w:hint="eastAsia"/>
        </w:rPr>
        <w:t xml:space="preserve"> </w:t>
      </w:r>
      <w:r w:rsidR="002870CE">
        <w:rPr>
          <w:rFonts w:ascii="標楷體" w:hAnsi="標楷體" w:hint="eastAsia"/>
        </w:rPr>
        <w:t>原第三項</w:t>
      </w:r>
      <w:r w:rsidR="004028F6">
        <w:rPr>
          <w:rFonts w:ascii="標楷體" w:hAnsi="標楷體" w:hint="eastAsia"/>
        </w:rPr>
        <w:t>項次遞改</w:t>
      </w:r>
      <w:r w:rsidR="002870CE">
        <w:rPr>
          <w:rFonts w:ascii="標楷體" w:hAnsi="標楷體" w:hint="eastAsia"/>
        </w:rPr>
        <w:t>為第四項，</w:t>
      </w:r>
      <w:r w:rsidR="00F658D2" w:rsidRPr="00D56C72">
        <w:rPr>
          <w:rFonts w:ascii="標楷體" w:hAnsi="標楷體" w:hint="eastAsia"/>
        </w:rPr>
        <w:t>照案通過。</w:t>
      </w:r>
    </w:p>
    <w:p w:rsidR="00091EBE" w:rsidRPr="00D56C72" w:rsidRDefault="00091EBE" w:rsidP="00091EBE">
      <w:pPr>
        <w:overflowPunct w:val="0"/>
        <w:spacing w:line="480" w:lineRule="exact"/>
        <w:ind w:leftChars="350" w:left="1828" w:hangingChars="200" w:hanging="665"/>
        <w:jc w:val="both"/>
        <w:rPr>
          <w:rFonts w:ascii="標楷體" w:hAnsi="標楷體"/>
        </w:rPr>
      </w:pPr>
      <w:r w:rsidRPr="00D56C72">
        <w:rPr>
          <w:rFonts w:ascii="標楷體" w:hAnsi="標楷體" w:hint="eastAsia"/>
        </w:rPr>
        <w:t>六、第</w:t>
      </w:r>
      <w:r w:rsidR="00F658D2" w:rsidRPr="00D56C72">
        <w:rPr>
          <w:rFonts w:ascii="標楷體" w:hAnsi="標楷體" w:hint="eastAsia"/>
        </w:rPr>
        <w:t>五</w:t>
      </w:r>
      <w:r w:rsidRPr="00D56C72">
        <w:rPr>
          <w:rFonts w:ascii="標楷體" w:hAnsi="標楷體" w:hint="eastAsia"/>
        </w:rPr>
        <w:t>條條文</w:t>
      </w:r>
      <w:r w:rsidR="002870CE">
        <w:rPr>
          <w:rFonts w:ascii="標楷體" w:hAnsi="標楷體" w:hint="eastAsia"/>
        </w:rPr>
        <w:t>，行政院提案</w:t>
      </w:r>
      <w:r w:rsidR="00DF65D6" w:rsidRPr="00D56C72">
        <w:rPr>
          <w:rFonts w:ascii="標楷體" w:hAnsi="標楷體" w:hint="eastAsia"/>
        </w:rPr>
        <w:t>及委員</w:t>
      </w:r>
      <w:r w:rsidR="004028F6">
        <w:rPr>
          <w:rFonts w:ascii="標楷體" w:hAnsi="標楷體" w:hint="eastAsia"/>
        </w:rPr>
        <w:t>高志鵬</w:t>
      </w:r>
      <w:r w:rsidR="004B7D78">
        <w:rPr>
          <w:rFonts w:ascii="標楷體" w:hAnsi="標楷體" w:hint="eastAsia"/>
        </w:rPr>
        <w:t>等人</w:t>
      </w:r>
      <w:r w:rsidR="002870CE">
        <w:rPr>
          <w:rFonts w:ascii="標楷體" w:hAnsi="標楷體" w:hint="eastAsia"/>
        </w:rPr>
        <w:t>、翁重鈞</w:t>
      </w:r>
      <w:r w:rsidR="004B7D78">
        <w:rPr>
          <w:rFonts w:ascii="標楷體" w:hAnsi="標楷體" w:hint="eastAsia"/>
        </w:rPr>
        <w:t>等人</w:t>
      </w:r>
      <w:r w:rsidR="002870CE">
        <w:rPr>
          <w:rFonts w:ascii="標楷體" w:hAnsi="標楷體" w:hint="eastAsia"/>
        </w:rPr>
        <w:t>、邱文彥等人</w:t>
      </w:r>
      <w:r w:rsidR="00DF65D6" w:rsidRPr="00D56C72">
        <w:rPr>
          <w:rFonts w:ascii="標楷體" w:hAnsi="標楷體" w:hint="eastAsia"/>
        </w:rPr>
        <w:t>所提修正動議</w:t>
      </w:r>
      <w:r w:rsidR="002870CE">
        <w:rPr>
          <w:rFonts w:ascii="標楷體" w:hAnsi="標楷體" w:hint="eastAsia"/>
        </w:rPr>
        <w:t>，</w:t>
      </w:r>
      <w:r w:rsidR="00DF65D6" w:rsidRPr="00D56C72">
        <w:rPr>
          <w:rFonts w:ascii="標楷體" w:hAnsi="標楷體" w:hint="eastAsia"/>
        </w:rPr>
        <w:t>均</w:t>
      </w:r>
      <w:r w:rsidR="002870CE">
        <w:rPr>
          <w:rFonts w:ascii="標楷體" w:hAnsi="標楷體" w:hint="eastAsia"/>
        </w:rPr>
        <w:t>一併</w:t>
      </w:r>
      <w:r w:rsidR="00F658D2" w:rsidRPr="00D56C72">
        <w:rPr>
          <w:rFonts w:ascii="標楷體" w:hAnsi="標楷體" w:hint="eastAsia"/>
        </w:rPr>
        <w:t>保留</w:t>
      </w:r>
      <w:r w:rsidRPr="00D56C72">
        <w:rPr>
          <w:rFonts w:ascii="標楷體" w:hAnsi="標楷體" w:hint="eastAsia"/>
        </w:rPr>
        <w:t>，</w:t>
      </w:r>
      <w:r w:rsidR="00F658D2" w:rsidRPr="00D56C72">
        <w:rPr>
          <w:rFonts w:ascii="標楷體" w:hAnsi="標楷體" w:hint="eastAsia"/>
        </w:rPr>
        <w:t>送院會</w:t>
      </w:r>
      <w:r w:rsidR="00DF65D6" w:rsidRPr="00D56C72">
        <w:rPr>
          <w:rFonts w:ascii="標楷體" w:hAnsi="標楷體" w:hint="eastAsia"/>
        </w:rPr>
        <w:t>處理</w:t>
      </w:r>
      <w:r w:rsidR="00F658D2" w:rsidRPr="00D56C72">
        <w:rPr>
          <w:rFonts w:ascii="標楷體" w:hAnsi="標楷體" w:hint="eastAsia"/>
        </w:rPr>
        <w:t>。</w:t>
      </w:r>
    </w:p>
    <w:p w:rsidR="00091EBE" w:rsidRPr="00D56C72" w:rsidRDefault="00091EBE" w:rsidP="00091EBE">
      <w:pPr>
        <w:overflowPunct w:val="0"/>
        <w:spacing w:line="480" w:lineRule="exact"/>
        <w:ind w:leftChars="350" w:left="1828" w:hangingChars="200" w:hanging="665"/>
        <w:jc w:val="both"/>
        <w:rPr>
          <w:rFonts w:ascii="標楷體" w:hAnsi="標楷體"/>
        </w:rPr>
      </w:pPr>
      <w:r w:rsidRPr="00D56C72">
        <w:rPr>
          <w:rFonts w:ascii="標楷體" w:hAnsi="標楷體" w:hint="eastAsia"/>
        </w:rPr>
        <w:t>七、第</w:t>
      </w:r>
      <w:r w:rsidR="00F658D2" w:rsidRPr="00D56C72">
        <w:rPr>
          <w:rFonts w:ascii="標楷體" w:hAnsi="標楷體" w:hint="eastAsia"/>
        </w:rPr>
        <w:t>六</w:t>
      </w:r>
      <w:r w:rsidRPr="00D56C72">
        <w:rPr>
          <w:rFonts w:ascii="標楷體" w:hAnsi="標楷體" w:hint="eastAsia"/>
        </w:rPr>
        <w:t>條</w:t>
      </w:r>
      <w:r w:rsidR="00F658D2" w:rsidRPr="00D56C72">
        <w:rPr>
          <w:rFonts w:ascii="標楷體" w:hAnsi="標楷體" w:hint="eastAsia"/>
        </w:rPr>
        <w:t>、第七條</w:t>
      </w:r>
      <w:r w:rsidRPr="00D56C72">
        <w:rPr>
          <w:rFonts w:ascii="標楷體" w:hAnsi="標楷體" w:hint="eastAsia"/>
        </w:rPr>
        <w:t>條文，</w:t>
      </w:r>
      <w:r w:rsidR="00F658D2" w:rsidRPr="00D56C72">
        <w:rPr>
          <w:rFonts w:ascii="標楷體" w:hAnsi="標楷體" w:hint="eastAsia"/>
        </w:rPr>
        <w:t>均照案通過。</w:t>
      </w:r>
    </w:p>
    <w:p w:rsidR="00091EBE" w:rsidRPr="00D56C72" w:rsidRDefault="00091EBE" w:rsidP="00091EBE">
      <w:pPr>
        <w:overflowPunct w:val="0"/>
        <w:spacing w:line="480" w:lineRule="exact"/>
        <w:ind w:leftChars="350" w:left="1828" w:hangingChars="200" w:hanging="665"/>
        <w:jc w:val="both"/>
        <w:rPr>
          <w:rFonts w:ascii="標楷體" w:hAnsi="標楷體"/>
        </w:rPr>
      </w:pPr>
      <w:r w:rsidRPr="00D56C72">
        <w:rPr>
          <w:rFonts w:ascii="標楷體" w:hAnsi="標楷體" w:hint="eastAsia"/>
        </w:rPr>
        <w:t>八、第</w:t>
      </w:r>
      <w:r w:rsidR="00F658D2" w:rsidRPr="00D56C72">
        <w:rPr>
          <w:rFonts w:ascii="標楷體" w:hAnsi="標楷體" w:hint="eastAsia"/>
        </w:rPr>
        <w:t>八</w:t>
      </w:r>
      <w:r w:rsidRPr="00D56C72">
        <w:rPr>
          <w:rFonts w:ascii="標楷體" w:hAnsi="標楷體" w:hint="eastAsia"/>
        </w:rPr>
        <w:t>條條文，</w:t>
      </w:r>
      <w:r w:rsidR="00F658D2" w:rsidRPr="00D56C72">
        <w:rPr>
          <w:rFonts w:ascii="標楷體" w:hAnsi="標楷體" w:hint="eastAsia"/>
        </w:rPr>
        <w:t>除刪除句中「改善土地利用價值，」等文字外，</w:t>
      </w:r>
      <w:r w:rsidR="00A40181">
        <w:rPr>
          <w:rFonts w:ascii="標楷體" w:hAnsi="標楷體" w:hint="eastAsia"/>
        </w:rPr>
        <w:t>其餘內容照案通過</w:t>
      </w:r>
      <w:r w:rsidR="00F658D2" w:rsidRPr="00D56C72">
        <w:rPr>
          <w:rFonts w:ascii="標楷體" w:hAnsi="標楷體" w:hint="eastAsia"/>
        </w:rPr>
        <w:t>。</w:t>
      </w:r>
    </w:p>
    <w:p w:rsidR="00091EBE" w:rsidRPr="00D56C72" w:rsidRDefault="00F658D2" w:rsidP="00091EBE">
      <w:pPr>
        <w:overflowPunct w:val="0"/>
        <w:spacing w:line="480" w:lineRule="exact"/>
        <w:ind w:leftChars="350" w:left="1828" w:hangingChars="200" w:hanging="665"/>
        <w:jc w:val="both"/>
        <w:rPr>
          <w:rFonts w:ascii="標楷體" w:hAnsi="標楷體"/>
        </w:rPr>
      </w:pPr>
      <w:r w:rsidRPr="00D56C72">
        <w:rPr>
          <w:rFonts w:ascii="標楷體" w:hAnsi="標楷體" w:hint="eastAsia"/>
        </w:rPr>
        <w:t>九、第九條條文，修正為</w:t>
      </w:r>
      <w:r w:rsidR="008343E1" w:rsidRPr="00D56C72">
        <w:rPr>
          <w:rFonts w:ascii="標楷體" w:hAnsi="標楷體" w:hint="eastAsia"/>
        </w:rPr>
        <w:t>：</w:t>
      </w:r>
      <w:r w:rsidRPr="00D56C72">
        <w:rPr>
          <w:rFonts w:ascii="標楷體" w:hAnsi="標楷體" w:hint="eastAsia"/>
        </w:rPr>
        <w:t>「為降低開發衝擊並推動流域出流管制，土地開發利用或變更使用計畫應優先運用低衝擊開發方式，以增加透水、滯洪與</w:t>
      </w:r>
      <w:r w:rsidR="008343E1" w:rsidRPr="00D56C72">
        <w:rPr>
          <w:rFonts w:ascii="標楷體" w:hAnsi="標楷體" w:hint="eastAsia"/>
        </w:rPr>
        <w:t>綠地面積及</w:t>
      </w:r>
      <w:r w:rsidRPr="00D56C72">
        <w:rPr>
          <w:rFonts w:ascii="標楷體" w:hAnsi="標楷體" w:hint="eastAsia"/>
        </w:rPr>
        <w:t>不增加下游</w:t>
      </w:r>
      <w:r w:rsidR="008343E1" w:rsidRPr="00D56C72">
        <w:rPr>
          <w:rFonts w:ascii="標楷體" w:hAnsi="標楷體" w:hint="eastAsia"/>
        </w:rPr>
        <w:t>河川、</w:t>
      </w:r>
      <w:r w:rsidRPr="00D56C72">
        <w:rPr>
          <w:rFonts w:ascii="標楷體" w:hAnsi="標楷體" w:hint="eastAsia"/>
        </w:rPr>
        <w:t>排水系統負擔為原則，並不得妨礙原有水路之集、排水功能，且不能阻礙其上游地區之地表逕流通過。」。</w:t>
      </w:r>
    </w:p>
    <w:p w:rsidR="00091EBE" w:rsidRPr="00D56C72" w:rsidRDefault="00F658D2" w:rsidP="006C2365">
      <w:pPr>
        <w:overflowPunct w:val="0"/>
        <w:spacing w:line="480" w:lineRule="exact"/>
        <w:ind w:leftChars="350" w:left="1828" w:hangingChars="200" w:hanging="665"/>
        <w:jc w:val="both"/>
        <w:rPr>
          <w:rFonts w:ascii="標楷體" w:hAnsi="標楷體"/>
        </w:rPr>
      </w:pPr>
      <w:r w:rsidRPr="00D56C72">
        <w:rPr>
          <w:rFonts w:ascii="標楷體" w:hAnsi="標楷體" w:hint="eastAsia"/>
        </w:rPr>
        <w:t>十、第</w:t>
      </w:r>
      <w:r w:rsidR="008343E1" w:rsidRPr="00D56C72">
        <w:rPr>
          <w:rFonts w:ascii="標楷體" w:hAnsi="標楷體" w:hint="eastAsia"/>
        </w:rPr>
        <w:t>十</w:t>
      </w:r>
      <w:r w:rsidRPr="00D56C72">
        <w:rPr>
          <w:rFonts w:ascii="標楷體" w:hAnsi="標楷體" w:hint="eastAsia"/>
        </w:rPr>
        <w:t>條條文，</w:t>
      </w:r>
      <w:r w:rsidR="002B0D3B" w:rsidRPr="00D56C72">
        <w:rPr>
          <w:rFonts w:ascii="標楷體" w:hAnsi="標楷體" w:hint="eastAsia"/>
        </w:rPr>
        <w:t>除增列第二項：「前項公告於電信網路之資訊，中央主管機關及執行機關應設置專屬網頁，公開揭露各項工程相關之資訊。」外，</w:t>
      </w:r>
      <w:r w:rsidR="00A40181">
        <w:rPr>
          <w:rFonts w:ascii="標楷體" w:hAnsi="標楷體" w:hint="eastAsia"/>
        </w:rPr>
        <w:t>其餘內容照案通過</w:t>
      </w:r>
      <w:r w:rsidR="002B0D3B" w:rsidRPr="00D56C72">
        <w:rPr>
          <w:rFonts w:ascii="標楷體" w:hAnsi="標楷體" w:hint="eastAsia"/>
        </w:rPr>
        <w:t>。</w:t>
      </w:r>
      <w:r w:rsidRPr="00D56C72">
        <w:rPr>
          <w:rFonts w:ascii="標楷體" w:hAnsi="標楷體" w:hint="eastAsia"/>
        </w:rPr>
        <w:t xml:space="preserve"> </w:t>
      </w:r>
    </w:p>
    <w:p w:rsidR="002B0D3B" w:rsidRPr="00D56C72" w:rsidRDefault="00F658D2" w:rsidP="002B0D3B">
      <w:pPr>
        <w:overflowPunct w:val="0"/>
        <w:spacing w:line="480" w:lineRule="exact"/>
        <w:ind w:leftChars="350" w:left="2160" w:hangingChars="300" w:hanging="997"/>
        <w:jc w:val="both"/>
        <w:rPr>
          <w:rFonts w:ascii="標楷體" w:hAnsi="標楷體"/>
        </w:rPr>
      </w:pPr>
      <w:r w:rsidRPr="00D56C72">
        <w:rPr>
          <w:rFonts w:ascii="標楷體" w:hAnsi="標楷體" w:hint="eastAsia"/>
        </w:rPr>
        <w:t>十一、第</w:t>
      </w:r>
      <w:r w:rsidR="002B0D3B" w:rsidRPr="00D56C72">
        <w:rPr>
          <w:rFonts w:ascii="標楷體" w:hAnsi="標楷體" w:hint="eastAsia"/>
        </w:rPr>
        <w:t>十一</w:t>
      </w:r>
      <w:r w:rsidRPr="00D56C72">
        <w:rPr>
          <w:rFonts w:ascii="標楷體" w:hAnsi="標楷體" w:hint="eastAsia"/>
        </w:rPr>
        <w:t>條條文</w:t>
      </w:r>
      <w:r w:rsidR="002B0D3B" w:rsidRPr="00D56C72">
        <w:rPr>
          <w:rFonts w:ascii="標楷體" w:hAnsi="標楷體" w:hint="eastAsia"/>
        </w:rPr>
        <w:t>，除第一項句中「各該地方目的事業主管機關及農田水利會應訂定維護管理計畫」等文字</w:t>
      </w:r>
      <w:r w:rsidR="00DF65D6" w:rsidRPr="00D56C72">
        <w:rPr>
          <w:rFonts w:ascii="標楷體" w:hAnsi="標楷體" w:hint="eastAsia"/>
        </w:rPr>
        <w:t>之</w:t>
      </w:r>
      <w:r w:rsidR="002B0D3B" w:rsidRPr="00D56C72">
        <w:rPr>
          <w:rFonts w:ascii="標楷體" w:hAnsi="標楷體" w:hint="eastAsia"/>
        </w:rPr>
        <w:t>後，增列「及為防範氣候變遷導致之災害，亦應訂定防災應變計畫，並」外，</w:t>
      </w:r>
      <w:r w:rsidR="00A40181">
        <w:rPr>
          <w:rFonts w:ascii="標楷體" w:hAnsi="標楷體" w:hint="eastAsia"/>
        </w:rPr>
        <w:t>其餘內容照案通過</w:t>
      </w:r>
      <w:r w:rsidR="002B0D3B" w:rsidRPr="00D56C72">
        <w:rPr>
          <w:rFonts w:ascii="標楷體" w:hAnsi="標楷體" w:hint="eastAsia"/>
        </w:rPr>
        <w:t>。</w:t>
      </w:r>
    </w:p>
    <w:p w:rsidR="00091EBE" w:rsidRPr="00D56C72" w:rsidRDefault="002B0D3B" w:rsidP="002B0D3B">
      <w:pPr>
        <w:overflowPunct w:val="0"/>
        <w:spacing w:line="480" w:lineRule="exact"/>
        <w:ind w:leftChars="350" w:left="2160" w:hangingChars="300" w:hanging="997"/>
        <w:jc w:val="both"/>
        <w:rPr>
          <w:rFonts w:ascii="標楷體" w:hAnsi="標楷體"/>
        </w:rPr>
      </w:pPr>
      <w:r w:rsidRPr="00D56C72">
        <w:rPr>
          <w:rFonts w:ascii="標楷體" w:hAnsi="標楷體" w:hint="eastAsia"/>
        </w:rPr>
        <w:t>十二、第十二條</w:t>
      </w:r>
      <w:r w:rsidR="00DF65D6" w:rsidRPr="00D56C72">
        <w:rPr>
          <w:rFonts w:ascii="標楷體" w:hAnsi="標楷體" w:hint="eastAsia"/>
        </w:rPr>
        <w:t>至</w:t>
      </w:r>
      <w:r w:rsidRPr="00D56C72">
        <w:rPr>
          <w:rFonts w:ascii="標楷體" w:hAnsi="標楷體" w:hint="eastAsia"/>
        </w:rPr>
        <w:t>第十五條條文，均照案通過。</w:t>
      </w:r>
    </w:p>
    <w:p w:rsidR="002B0D3B" w:rsidRPr="00D56C72" w:rsidRDefault="002B0D3B" w:rsidP="002B0D3B">
      <w:pPr>
        <w:overflowPunct w:val="0"/>
        <w:spacing w:line="480" w:lineRule="exact"/>
        <w:ind w:leftChars="350" w:left="2160" w:hangingChars="300" w:hanging="997"/>
        <w:jc w:val="both"/>
        <w:rPr>
          <w:rFonts w:ascii="標楷體" w:hAnsi="標楷體"/>
        </w:rPr>
      </w:pPr>
      <w:r w:rsidRPr="00D56C72">
        <w:rPr>
          <w:rFonts w:ascii="標楷體" w:hAnsi="標楷體" w:hint="eastAsia"/>
        </w:rPr>
        <w:t>十三、第十六條條文</w:t>
      </w:r>
      <w:r w:rsidR="002870CE" w:rsidRPr="002870CE">
        <w:rPr>
          <w:rFonts w:ascii="標楷體" w:hAnsi="標楷體" w:hint="eastAsia"/>
        </w:rPr>
        <w:t>，行政院提案及委員</w:t>
      </w:r>
      <w:r w:rsidR="004028F6">
        <w:rPr>
          <w:rFonts w:ascii="標楷體" w:hAnsi="標楷體" w:hint="eastAsia"/>
        </w:rPr>
        <w:t>高志鵬</w:t>
      </w:r>
      <w:r w:rsidR="002870CE" w:rsidRPr="002870CE">
        <w:rPr>
          <w:rFonts w:ascii="標楷體" w:hAnsi="標楷體" w:hint="eastAsia"/>
        </w:rPr>
        <w:t>等人所提修正動議，均一併保留，送院會處理。</w:t>
      </w:r>
    </w:p>
    <w:p w:rsidR="006C2365" w:rsidRPr="00D56C72" w:rsidRDefault="002B0D3B" w:rsidP="006C2365">
      <w:pPr>
        <w:overflowPunct w:val="0"/>
        <w:spacing w:line="480" w:lineRule="exact"/>
        <w:ind w:leftChars="350" w:left="1828" w:hangingChars="200" w:hanging="665"/>
        <w:jc w:val="both"/>
        <w:rPr>
          <w:rFonts w:ascii="標楷體" w:hAnsi="標楷體"/>
        </w:rPr>
      </w:pPr>
      <w:r w:rsidRPr="00D56C72">
        <w:rPr>
          <w:rFonts w:ascii="標楷體" w:hAnsi="標楷體" w:hint="eastAsia"/>
        </w:rPr>
        <w:t>十四</w:t>
      </w:r>
      <w:r w:rsidR="006C2365" w:rsidRPr="00D56C72">
        <w:rPr>
          <w:rFonts w:ascii="標楷體" w:hAnsi="標楷體" w:hint="eastAsia"/>
        </w:rPr>
        <w:t>、通過附帶決議</w:t>
      </w:r>
      <w:r w:rsidR="00CD273C" w:rsidRPr="00D56C72">
        <w:rPr>
          <w:rFonts w:ascii="標楷體" w:hAnsi="標楷體" w:hint="eastAsia"/>
        </w:rPr>
        <w:t>8</w:t>
      </w:r>
      <w:r w:rsidR="006C2365" w:rsidRPr="00D56C72">
        <w:rPr>
          <w:rFonts w:ascii="標楷體" w:hAnsi="標楷體" w:hint="eastAsia"/>
        </w:rPr>
        <w:t>項：</w:t>
      </w:r>
    </w:p>
    <w:p w:rsidR="006C2365" w:rsidRPr="00D56C72" w:rsidRDefault="006C2365" w:rsidP="00CD273C">
      <w:pPr>
        <w:overflowPunct w:val="0"/>
        <w:spacing w:line="480" w:lineRule="exact"/>
        <w:ind w:leftChars="550" w:left="2160" w:hangingChars="100" w:hanging="332"/>
        <w:jc w:val="both"/>
        <w:rPr>
          <w:rFonts w:ascii="標楷體" w:hAnsi="標楷體"/>
        </w:rPr>
      </w:pPr>
      <w:r w:rsidRPr="00D56C72">
        <w:rPr>
          <w:rFonts w:ascii="標楷體" w:hAnsi="標楷體" w:hint="eastAsia"/>
        </w:rPr>
        <w:t>1.</w:t>
      </w:r>
      <w:r w:rsidR="00584B42" w:rsidRPr="00D56C72">
        <w:rPr>
          <w:rFonts w:ascii="標楷體" w:hAnsi="標楷體" w:hint="eastAsia"/>
        </w:rPr>
        <w:t>台北市為台灣首善之區，中央政府所在地，但台北市四面環河，被淡水河、基隆河、景美溪、新店溪環繞，台北盆地是靠四面八方築堤及各水門管制及65座正式抽水站及21座臨時抽水站在颱風暴雨期間大量抽水，才免於水患。但淡水河、基隆河清淤及台北市築堤仍有2萬2,090公尺未達安全標準或未興建，特要求中央治水應將台北市列入補助範圍</w:t>
      </w:r>
      <w:r w:rsidRPr="00D56C72">
        <w:rPr>
          <w:rFonts w:ascii="標楷體" w:hAnsi="標楷體" w:hint="eastAsia"/>
        </w:rPr>
        <w:t>。</w:t>
      </w:r>
    </w:p>
    <w:p w:rsidR="006C2365" w:rsidRPr="00D56C72" w:rsidRDefault="006C2365" w:rsidP="00224D9F">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 xml:space="preserve">提案人：丁守中  </w:t>
      </w:r>
      <w:r w:rsidR="00224D9F" w:rsidRPr="00D56C72">
        <w:rPr>
          <w:rFonts w:ascii="標楷體" w:hAnsi="標楷體" w:hint="eastAsia"/>
          <w:color w:val="auto"/>
          <w:szCs w:val="32"/>
        </w:rPr>
        <w:t>邱文彥  楊瓊瓔  林岱樺  高志鵬</w:t>
      </w:r>
      <w:r w:rsidR="00BE6722" w:rsidRPr="00D56C72">
        <w:rPr>
          <w:rFonts w:ascii="標楷體" w:hAnsi="標楷體" w:hint="eastAsia"/>
          <w:color w:val="auto"/>
          <w:szCs w:val="32"/>
        </w:rPr>
        <w:t xml:space="preserve">  廖國棟  簡東明</w:t>
      </w:r>
    </w:p>
    <w:p w:rsidR="00224D9F" w:rsidRPr="00D56C72" w:rsidRDefault="00224D9F" w:rsidP="00CD273C">
      <w:pPr>
        <w:overflowPunct w:val="0"/>
        <w:spacing w:line="480" w:lineRule="exact"/>
        <w:ind w:leftChars="550" w:left="2160" w:hangingChars="100" w:hanging="332"/>
        <w:jc w:val="both"/>
        <w:rPr>
          <w:rFonts w:ascii="標楷體" w:hAnsi="標楷體"/>
        </w:rPr>
      </w:pPr>
      <w:r w:rsidRPr="00D56C72">
        <w:rPr>
          <w:rFonts w:ascii="標楷體" w:hAnsi="標楷體" w:hint="eastAsia"/>
        </w:rPr>
        <w:t>2.</w:t>
      </w:r>
      <w:r w:rsidR="00BE6722" w:rsidRPr="00D56C72">
        <w:rPr>
          <w:rFonts w:ascii="標楷體" w:hAnsi="標楷體" w:hint="eastAsia"/>
        </w:rPr>
        <w:t>有鑑東門溪及南崁溪上下游沿岸淹水頻仍，要求將桃園縣東門溪及南崁溪繼續列入下一期治水預算當中，以維護沿岸民眾之生活權益。</w:t>
      </w:r>
    </w:p>
    <w:p w:rsidR="00224D9F" w:rsidRPr="00D56C72" w:rsidRDefault="00224D9F" w:rsidP="00224D9F">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2C6F52" w:rsidRPr="00D56C72">
        <w:rPr>
          <w:rFonts w:ascii="標楷體" w:hAnsi="標楷體" w:hint="eastAsia"/>
          <w:color w:val="auto"/>
          <w:szCs w:val="32"/>
        </w:rPr>
        <w:t>邱文彥</w:t>
      </w:r>
      <w:r w:rsidR="00201DD0" w:rsidRPr="00D56C72">
        <w:rPr>
          <w:rFonts w:ascii="標楷體" w:hAnsi="標楷體" w:hint="eastAsia"/>
          <w:color w:val="auto"/>
          <w:szCs w:val="32"/>
        </w:rPr>
        <w:t xml:space="preserve">  林滄敏  陳其邁  黃昭順  楊瓊瓔  廖國棟</w:t>
      </w:r>
      <w:r w:rsidR="000348E9" w:rsidRPr="00D56C72">
        <w:rPr>
          <w:rFonts w:ascii="標楷體" w:hAnsi="標楷體" w:hint="eastAsia"/>
          <w:color w:val="auto"/>
          <w:szCs w:val="32"/>
        </w:rPr>
        <w:t xml:space="preserve">  簡東明</w:t>
      </w:r>
      <w:r w:rsidR="00AF6199">
        <w:rPr>
          <w:rFonts w:ascii="標楷體" w:hAnsi="標楷體" w:hint="eastAsia"/>
          <w:color w:val="auto"/>
          <w:szCs w:val="32"/>
        </w:rPr>
        <w:t xml:space="preserve">  </w:t>
      </w:r>
      <w:r w:rsidR="00AF6199" w:rsidRPr="00D56C72">
        <w:rPr>
          <w:rFonts w:ascii="標楷體" w:hAnsi="標楷體" w:hint="eastAsia"/>
          <w:color w:val="auto"/>
          <w:szCs w:val="32"/>
        </w:rPr>
        <w:t>楊麗環</w:t>
      </w:r>
    </w:p>
    <w:p w:rsidR="00CD273C" w:rsidRPr="00D56C72" w:rsidRDefault="001B09EC" w:rsidP="00CD273C">
      <w:pPr>
        <w:overflowPunct w:val="0"/>
        <w:spacing w:line="480" w:lineRule="exact"/>
        <w:ind w:leftChars="550" w:left="2160" w:hangingChars="100" w:hanging="332"/>
        <w:jc w:val="both"/>
        <w:rPr>
          <w:rFonts w:ascii="標楷體" w:hAnsi="標楷體"/>
        </w:rPr>
      </w:pPr>
      <w:r w:rsidRPr="00D56C72">
        <w:rPr>
          <w:rFonts w:ascii="標楷體" w:hAnsi="標楷體" w:hint="eastAsia"/>
        </w:rPr>
        <w:t>3</w:t>
      </w:r>
      <w:r w:rsidR="00CD273C" w:rsidRPr="00D56C72">
        <w:rPr>
          <w:rFonts w:ascii="標楷體" w:hAnsi="標楷體" w:hint="eastAsia"/>
        </w:rPr>
        <w:t>.</w:t>
      </w:r>
      <w:r w:rsidR="00536CA3">
        <w:rPr>
          <w:rFonts w:ascii="標楷體" w:hAnsi="標楷體" w:hint="eastAsia"/>
        </w:rPr>
        <w:t>「</w:t>
      </w:r>
      <w:r w:rsidR="00B73CD7" w:rsidRPr="00D56C72">
        <w:rPr>
          <w:rFonts w:ascii="標楷體" w:hAnsi="標楷體" w:hint="eastAsia"/>
        </w:rPr>
        <w:t>看見台灣</w:t>
      </w:r>
      <w:r w:rsidR="00536CA3">
        <w:rPr>
          <w:rFonts w:ascii="標楷體" w:hAnsi="標楷體" w:hint="eastAsia"/>
        </w:rPr>
        <w:t>」</w:t>
      </w:r>
      <w:r w:rsidR="00B73CD7" w:rsidRPr="00D56C72">
        <w:rPr>
          <w:rFonts w:ascii="標楷體" w:hAnsi="標楷體" w:hint="eastAsia"/>
        </w:rPr>
        <w:t>一片中清楚指出南崁溪出海口</w:t>
      </w:r>
      <w:r w:rsidR="00091504" w:rsidRPr="00D56C72">
        <w:rPr>
          <w:rFonts w:ascii="標楷體" w:hAnsi="標楷體" w:hint="eastAsia"/>
        </w:rPr>
        <w:t>污</w:t>
      </w:r>
      <w:r w:rsidR="00B73CD7" w:rsidRPr="00D56C72">
        <w:rPr>
          <w:rFonts w:ascii="標楷體" w:hAnsi="標楷體" w:hint="eastAsia"/>
        </w:rPr>
        <w:t>染嚴重，要求經濟部水利署及相關機關持續協助桃園縣政府推動南崁溪整治計畫，強化沿岸水質監測，重罰不法廠商。</w:t>
      </w:r>
    </w:p>
    <w:p w:rsidR="00260EF6" w:rsidRPr="00D56C72" w:rsidRDefault="00CD273C" w:rsidP="00260EF6">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F32B27" w:rsidRPr="00D56C72">
        <w:rPr>
          <w:rFonts w:ascii="標楷體" w:hAnsi="標楷體" w:hint="eastAsia"/>
          <w:color w:val="auto"/>
          <w:szCs w:val="32"/>
        </w:rPr>
        <w:t>邱文彥  林滄敏  黃昭順  廖國棟  陳其邁  楊瓊瓔  簡東明</w:t>
      </w:r>
      <w:r w:rsidR="004B7D78">
        <w:rPr>
          <w:rFonts w:ascii="標楷體" w:hAnsi="標楷體" w:hint="eastAsia"/>
          <w:color w:val="auto"/>
          <w:szCs w:val="32"/>
        </w:rPr>
        <w:t xml:space="preserve">  </w:t>
      </w:r>
      <w:r w:rsidR="00AF6199" w:rsidRPr="00D56C72">
        <w:rPr>
          <w:rFonts w:ascii="標楷體" w:hAnsi="標楷體" w:hint="eastAsia"/>
          <w:color w:val="auto"/>
          <w:szCs w:val="32"/>
        </w:rPr>
        <w:t>楊麗環</w:t>
      </w:r>
      <w:r w:rsidR="004B7D78" w:rsidRPr="00D56C72">
        <w:rPr>
          <w:rFonts w:ascii="標楷體" w:hAnsi="標楷體" w:hint="eastAsia"/>
          <w:color w:val="auto"/>
          <w:szCs w:val="32"/>
        </w:rPr>
        <w:t xml:space="preserve">  田秋堇</w:t>
      </w:r>
    </w:p>
    <w:p w:rsidR="001B09EC" w:rsidRPr="00D56C72" w:rsidRDefault="001B09EC" w:rsidP="00091504">
      <w:pPr>
        <w:overflowPunct w:val="0"/>
        <w:spacing w:line="480" w:lineRule="exact"/>
        <w:ind w:leftChars="550" w:left="2160" w:hangingChars="100" w:hanging="332"/>
        <w:jc w:val="both"/>
        <w:rPr>
          <w:rFonts w:ascii="標楷體" w:hAnsi="標楷體"/>
        </w:rPr>
      </w:pPr>
      <w:r w:rsidRPr="00D56C72">
        <w:rPr>
          <w:rFonts w:ascii="標楷體" w:hAnsi="標楷體" w:hint="eastAsia"/>
        </w:rPr>
        <w:t>4.</w:t>
      </w:r>
      <w:r w:rsidR="00091504" w:rsidRPr="00D56C72">
        <w:rPr>
          <w:rFonts w:ascii="標楷體" w:hAnsi="標楷體" w:hint="eastAsia"/>
        </w:rPr>
        <w:t>有鑑桃園相關溪流污染嚴重，影響觀音藻礁之生態。要求經濟部水利署必須針對桃園縣之溪流進行水質監測，對於排放廢水之廠商予以重罰</w:t>
      </w:r>
      <w:r w:rsidR="004B7D78">
        <w:rPr>
          <w:rFonts w:ascii="標楷體" w:hAnsi="標楷體" w:hint="eastAsia"/>
        </w:rPr>
        <w:t>，</w:t>
      </w:r>
      <w:r w:rsidR="00091504" w:rsidRPr="00D56C72">
        <w:rPr>
          <w:rFonts w:ascii="標楷體" w:hAnsi="標楷體" w:hint="eastAsia"/>
        </w:rPr>
        <w:t>藉此維護觀音藻礁之珍貴的生態資產</w:t>
      </w:r>
      <w:r w:rsidRPr="00D56C72">
        <w:rPr>
          <w:rFonts w:ascii="標楷體" w:hAnsi="標楷體" w:hint="eastAsia"/>
        </w:rPr>
        <w:t>。</w:t>
      </w:r>
    </w:p>
    <w:p w:rsidR="001B09EC" w:rsidRPr="00D56C72" w:rsidRDefault="001B09EC" w:rsidP="001B09EC">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091504" w:rsidRPr="00D56C72">
        <w:rPr>
          <w:rFonts w:ascii="標楷體" w:hAnsi="標楷體" w:hint="eastAsia"/>
          <w:color w:val="auto"/>
          <w:szCs w:val="32"/>
        </w:rPr>
        <w:t>邱文彥  林滄敏  陳其邁  黃昭順  廖國棟  楊瓊瓔  簡東明</w:t>
      </w:r>
      <w:r w:rsidR="00AF6199">
        <w:rPr>
          <w:rFonts w:ascii="標楷體" w:hAnsi="標楷體" w:hint="eastAsia"/>
          <w:color w:val="auto"/>
          <w:szCs w:val="32"/>
        </w:rPr>
        <w:t xml:space="preserve">  </w:t>
      </w:r>
      <w:r w:rsidR="00AF6199" w:rsidRPr="00D56C72">
        <w:rPr>
          <w:rFonts w:ascii="標楷體" w:hAnsi="標楷體" w:hint="eastAsia"/>
          <w:color w:val="auto"/>
          <w:szCs w:val="32"/>
        </w:rPr>
        <w:t xml:space="preserve">楊麗環  </w:t>
      </w:r>
    </w:p>
    <w:p w:rsidR="001B09EC" w:rsidRPr="00D56C72" w:rsidRDefault="001B09EC" w:rsidP="001B09EC">
      <w:pPr>
        <w:overflowPunct w:val="0"/>
        <w:spacing w:line="480" w:lineRule="exact"/>
        <w:ind w:leftChars="550" w:left="2160" w:hangingChars="100" w:hanging="332"/>
        <w:jc w:val="both"/>
        <w:rPr>
          <w:rFonts w:ascii="標楷體" w:hAnsi="標楷體"/>
        </w:rPr>
      </w:pPr>
      <w:r w:rsidRPr="00D56C72">
        <w:rPr>
          <w:rFonts w:ascii="標楷體" w:hAnsi="標楷體" w:hint="eastAsia"/>
        </w:rPr>
        <w:t>5.</w:t>
      </w:r>
      <w:r w:rsidR="00795D32" w:rsidRPr="00D56C72">
        <w:rPr>
          <w:rFonts w:ascii="標楷體" w:hAnsi="標楷體" w:hint="eastAsia"/>
        </w:rPr>
        <w:t>有鑑石門水庫淤積嚴重，要求經濟部水利署及相關機關應持續進行上游整治，並且針對水庫進行清淤，勿讓石門水庫只剩一攤死水，而影響民眾用水。</w:t>
      </w:r>
    </w:p>
    <w:p w:rsidR="001B09EC" w:rsidRPr="00D56C72" w:rsidRDefault="001B09EC" w:rsidP="001B09EC">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795D32" w:rsidRPr="00D56C72">
        <w:rPr>
          <w:rFonts w:ascii="標楷體" w:hAnsi="標楷體" w:hint="eastAsia"/>
          <w:color w:val="auto"/>
          <w:szCs w:val="32"/>
        </w:rPr>
        <w:t>邱文彥  林滄敏  陳其邁  黃昭順  廖國棟  楊瓊瓔  簡東明</w:t>
      </w:r>
      <w:r w:rsidR="00AF6199">
        <w:rPr>
          <w:rFonts w:ascii="標楷體" w:hAnsi="標楷體" w:hint="eastAsia"/>
          <w:color w:val="auto"/>
          <w:szCs w:val="32"/>
        </w:rPr>
        <w:t xml:space="preserve">  </w:t>
      </w:r>
      <w:r w:rsidR="00AF6199" w:rsidRPr="00D56C72">
        <w:rPr>
          <w:rFonts w:ascii="標楷體" w:hAnsi="標楷體" w:hint="eastAsia"/>
          <w:color w:val="auto"/>
          <w:szCs w:val="32"/>
        </w:rPr>
        <w:t xml:space="preserve">楊麗環  </w:t>
      </w:r>
    </w:p>
    <w:p w:rsidR="002A0701" w:rsidRPr="00D56C72" w:rsidRDefault="001B09EC" w:rsidP="002A0701">
      <w:pPr>
        <w:overflowPunct w:val="0"/>
        <w:spacing w:line="480" w:lineRule="exact"/>
        <w:ind w:leftChars="550" w:left="2160" w:hangingChars="100" w:hanging="332"/>
        <w:jc w:val="both"/>
        <w:rPr>
          <w:rFonts w:ascii="標楷體" w:hAnsi="標楷體"/>
        </w:rPr>
      </w:pPr>
      <w:r w:rsidRPr="00D56C72">
        <w:rPr>
          <w:rFonts w:ascii="標楷體" w:hAnsi="標楷體" w:hint="eastAsia"/>
        </w:rPr>
        <w:t>6.</w:t>
      </w:r>
      <w:r w:rsidR="002A0701" w:rsidRPr="00D56C72">
        <w:rPr>
          <w:rFonts w:ascii="標楷體" w:hAnsi="標楷體" w:hint="eastAsia"/>
        </w:rPr>
        <w:t>依水患治理特別條例所編列之相關預算及計畫即將於民國102年執行完畢，後續未治理完成地區將以「流域綜合治理特別條例」續行整治，高雄地區包含典寶溪滯洪池、永安滯洪池、五甲尾滯洪池、土庫滯洪池、九鬮滯洪池、鳳山圳滯洪池、北屋排水及滯洪池、泰順橋分洪工程、筆秀排水整治工程、溪洲排水抽水站工程、後勁溪及典寶溪清淤及排水改善工程，尚欠缺後續經費而使該地區仍飽受淹水威脅，爰要求經濟部水利署應於規劃流域綜合治理計畫時納入上述工程</w:t>
      </w:r>
      <w:r w:rsidR="004B7D78">
        <w:rPr>
          <w:rFonts w:ascii="標楷體" w:hAnsi="標楷體" w:hint="eastAsia"/>
        </w:rPr>
        <w:t>，</w:t>
      </w:r>
      <w:r w:rsidR="002A0701" w:rsidRPr="00D56C72">
        <w:rPr>
          <w:rFonts w:ascii="標楷體" w:hAnsi="標楷體" w:hint="eastAsia"/>
        </w:rPr>
        <w:t>依實際需要綜合考量。</w:t>
      </w:r>
    </w:p>
    <w:p w:rsidR="001B09EC" w:rsidRPr="00D56C72" w:rsidRDefault="001B09EC" w:rsidP="001B09EC">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2A0701" w:rsidRPr="00D56C72">
        <w:rPr>
          <w:rFonts w:ascii="標楷體" w:hAnsi="標楷體" w:hint="eastAsia"/>
          <w:color w:val="auto"/>
        </w:rPr>
        <w:t>黃昭順  邱文彥  楊瓊瓔  林德福  林滄敏  李貴敏  簡東明</w:t>
      </w:r>
    </w:p>
    <w:p w:rsidR="002A0701" w:rsidRPr="00D56C72" w:rsidRDefault="001B09EC" w:rsidP="002A0701">
      <w:pPr>
        <w:overflowPunct w:val="0"/>
        <w:spacing w:line="480" w:lineRule="exact"/>
        <w:ind w:leftChars="550" w:left="2160" w:hangingChars="100" w:hanging="332"/>
        <w:jc w:val="both"/>
        <w:rPr>
          <w:rFonts w:ascii="標楷體" w:hAnsi="標楷體"/>
        </w:rPr>
      </w:pPr>
      <w:r w:rsidRPr="00D56C72">
        <w:rPr>
          <w:rFonts w:ascii="標楷體" w:hAnsi="標楷體" w:hint="eastAsia"/>
        </w:rPr>
        <w:t>7.</w:t>
      </w:r>
      <w:r w:rsidR="002A0701" w:rsidRPr="00D56C72">
        <w:rPr>
          <w:rFonts w:ascii="標楷體" w:hAnsi="標楷體" w:hint="eastAsia"/>
        </w:rPr>
        <w:t>流域綜合治理特別條例通過後，相關計畫之制定及執行，中央主管機關應邀集行政院環境保護署</w:t>
      </w:r>
      <w:r w:rsidR="00EE1353">
        <w:rPr>
          <w:rFonts w:ascii="標楷體" w:hAnsi="標楷體" w:hint="eastAsia"/>
        </w:rPr>
        <w:t>、</w:t>
      </w:r>
      <w:r w:rsidR="002A0701" w:rsidRPr="00D56C72">
        <w:rPr>
          <w:rFonts w:ascii="標楷體" w:hAnsi="標楷體" w:hint="eastAsia"/>
        </w:rPr>
        <w:t>內政部相關部會機關</w:t>
      </w:r>
      <w:r w:rsidR="006916F0" w:rsidRPr="00D56C72">
        <w:rPr>
          <w:rFonts w:ascii="標楷體" w:hAnsi="標楷體" w:hint="eastAsia"/>
        </w:rPr>
        <w:t>，</w:t>
      </w:r>
      <w:r w:rsidR="002A0701" w:rsidRPr="00D56C72">
        <w:rPr>
          <w:rFonts w:ascii="標楷體" w:hAnsi="標楷體" w:hint="eastAsia"/>
        </w:rPr>
        <w:t>就整體國土規劃及河川污染整治事宜進行綜合考量(對主次要河川兩側不得設置</w:t>
      </w:r>
      <w:r w:rsidR="006916F0" w:rsidRPr="00D56C72">
        <w:rPr>
          <w:rFonts w:ascii="標楷體" w:hAnsi="標楷體" w:hint="eastAsia"/>
        </w:rPr>
        <w:t>污</w:t>
      </w:r>
      <w:r w:rsidR="002A0701" w:rsidRPr="00D56C72">
        <w:rPr>
          <w:rFonts w:ascii="標楷體" w:hAnsi="標楷體" w:hint="eastAsia"/>
        </w:rPr>
        <w:t>染水源之事業)。</w:t>
      </w:r>
    </w:p>
    <w:p w:rsidR="001B09EC" w:rsidRPr="00D56C72" w:rsidRDefault="001B09EC" w:rsidP="001B09EC">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2A0701" w:rsidRPr="00D56C72">
        <w:rPr>
          <w:rFonts w:ascii="標楷體" w:hAnsi="標楷體" w:hint="eastAsia"/>
          <w:color w:val="auto"/>
        </w:rPr>
        <w:t>黃昭順  徐耀昌  林滄敏  丁守中  楊瓊瓔  陳其邁  邱文彥  陳超明  翁重鈞  徐欣瑩  李應元</w:t>
      </w:r>
      <w:r w:rsidR="00EE1353" w:rsidRPr="00D56C72">
        <w:rPr>
          <w:rFonts w:ascii="標楷體" w:hAnsi="標楷體" w:hint="eastAsia"/>
          <w:color w:val="auto"/>
        </w:rPr>
        <w:t xml:space="preserve">  田秋堇</w:t>
      </w:r>
    </w:p>
    <w:p w:rsidR="00701442" w:rsidRPr="00D56C72" w:rsidRDefault="001B09EC" w:rsidP="00701442">
      <w:pPr>
        <w:overflowPunct w:val="0"/>
        <w:spacing w:line="480" w:lineRule="exact"/>
        <w:ind w:leftChars="550" w:left="2160" w:hangingChars="100" w:hanging="332"/>
        <w:jc w:val="both"/>
        <w:rPr>
          <w:rFonts w:ascii="標楷體" w:hAnsi="標楷體"/>
        </w:rPr>
      </w:pPr>
      <w:r w:rsidRPr="00D56C72">
        <w:rPr>
          <w:rFonts w:ascii="標楷體" w:hAnsi="標楷體" w:hint="eastAsia"/>
        </w:rPr>
        <w:t>8.</w:t>
      </w:r>
      <w:r w:rsidR="00701442" w:rsidRPr="00D56C72">
        <w:rPr>
          <w:rFonts w:ascii="標楷體" w:hAnsi="標楷體" w:hint="eastAsia"/>
        </w:rPr>
        <w:t>為促進流域綜合治理工作之效率，主管機關推動相關治水工作時，污染農地應納入灌排分離設計，此外並應納入資訊公開、生態補償、防災保險等非傳統治水工程之規劃。並定期滾動式檢討(功能不彰與可能加劇水患之工程，若有必要，應予以廢除)。</w:t>
      </w:r>
    </w:p>
    <w:p w:rsidR="001B09EC" w:rsidRPr="00D56C72" w:rsidRDefault="001B09EC" w:rsidP="001B09EC">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701442" w:rsidRPr="00D56C72">
        <w:rPr>
          <w:rFonts w:ascii="標楷體" w:hAnsi="標楷體" w:hint="eastAsia"/>
          <w:color w:val="auto"/>
        </w:rPr>
        <w:t>楊瓊瓔  黃昭順  徐耀昌  李應元  徐欣瑩  翁重鈞</w:t>
      </w:r>
      <w:r w:rsidR="00AF6199">
        <w:rPr>
          <w:rFonts w:ascii="標楷體" w:hAnsi="標楷體" w:hint="eastAsia"/>
          <w:color w:val="auto"/>
        </w:rPr>
        <w:t xml:space="preserve">  邱文彥</w:t>
      </w:r>
      <w:r w:rsidR="00AF6199" w:rsidRPr="00D56C72">
        <w:rPr>
          <w:rFonts w:ascii="標楷體" w:hAnsi="標楷體" w:hint="eastAsia"/>
          <w:color w:val="auto"/>
        </w:rPr>
        <w:t xml:space="preserve">  田秋堇</w:t>
      </w:r>
    </w:p>
    <w:p w:rsidR="00CD273C" w:rsidRPr="00D56C72" w:rsidRDefault="00CD273C" w:rsidP="00CD273C">
      <w:pPr>
        <w:overflowPunct w:val="0"/>
        <w:spacing w:line="480" w:lineRule="exact"/>
        <w:ind w:leftChars="350" w:left="1828" w:hangingChars="200" w:hanging="665"/>
        <w:jc w:val="both"/>
        <w:rPr>
          <w:rFonts w:ascii="標楷體" w:hAnsi="標楷體"/>
        </w:rPr>
      </w:pPr>
      <w:r w:rsidRPr="00D56C72">
        <w:rPr>
          <w:rFonts w:ascii="標楷體" w:hAnsi="標楷體" w:hint="eastAsia"/>
        </w:rPr>
        <w:t>十</w:t>
      </w:r>
      <w:r w:rsidR="00701442" w:rsidRPr="00D56C72">
        <w:rPr>
          <w:rFonts w:ascii="標楷體" w:hAnsi="標楷體" w:hint="eastAsia"/>
        </w:rPr>
        <w:t>五</w:t>
      </w:r>
      <w:r w:rsidRPr="00D56C72">
        <w:rPr>
          <w:rFonts w:ascii="標楷體" w:hAnsi="標楷體" w:hint="eastAsia"/>
        </w:rPr>
        <w:t>、</w:t>
      </w:r>
      <w:r w:rsidR="00701442" w:rsidRPr="00D56C72">
        <w:rPr>
          <w:rFonts w:ascii="標楷體" w:hAnsi="標楷體" w:hint="eastAsia"/>
        </w:rPr>
        <w:t>另</w:t>
      </w:r>
      <w:r w:rsidR="00840033">
        <w:rPr>
          <w:rFonts w:ascii="標楷體" w:hAnsi="標楷體" w:hint="eastAsia"/>
        </w:rPr>
        <w:t>有</w:t>
      </w:r>
      <w:r w:rsidRPr="00D56C72">
        <w:rPr>
          <w:rFonts w:ascii="標楷體" w:hAnsi="標楷體" w:hint="eastAsia"/>
        </w:rPr>
        <w:t>附帶決議1</w:t>
      </w:r>
      <w:r w:rsidR="00840033">
        <w:rPr>
          <w:rFonts w:ascii="標楷體" w:hAnsi="標楷體" w:hint="eastAsia"/>
        </w:rPr>
        <w:t>案，</w:t>
      </w:r>
      <w:r w:rsidR="00840033" w:rsidRPr="00D56C72">
        <w:rPr>
          <w:rFonts w:ascii="標楷體" w:hAnsi="標楷體" w:hint="eastAsia"/>
        </w:rPr>
        <w:t>保留</w:t>
      </w:r>
      <w:r w:rsidR="00840033">
        <w:rPr>
          <w:rFonts w:ascii="標楷體" w:hAnsi="標楷體" w:hint="eastAsia"/>
        </w:rPr>
        <w:t>，送院會處理</w:t>
      </w:r>
      <w:r w:rsidRPr="00D56C72">
        <w:rPr>
          <w:rFonts w:ascii="標楷體" w:hAnsi="標楷體" w:hint="eastAsia"/>
        </w:rPr>
        <w:t>：</w:t>
      </w:r>
    </w:p>
    <w:p w:rsidR="00701442" w:rsidRPr="00D56C72" w:rsidRDefault="00CD273C" w:rsidP="00701442">
      <w:pPr>
        <w:overflowPunct w:val="0"/>
        <w:spacing w:line="480" w:lineRule="exact"/>
        <w:ind w:leftChars="550" w:left="2160" w:hangingChars="100" w:hanging="332"/>
        <w:jc w:val="both"/>
        <w:rPr>
          <w:rFonts w:ascii="標楷體" w:hAnsi="標楷體"/>
        </w:rPr>
      </w:pPr>
      <w:r w:rsidRPr="00D56C72">
        <w:rPr>
          <w:rFonts w:ascii="標楷體" w:hAnsi="標楷體" w:hint="eastAsia"/>
        </w:rPr>
        <w:t>1.</w:t>
      </w:r>
      <w:r w:rsidR="00701442" w:rsidRPr="00D56C72">
        <w:rPr>
          <w:rFonts w:ascii="標楷體" w:hAnsi="標楷體" w:hint="eastAsia"/>
        </w:rPr>
        <w:t>為避免易淹水地區水患治理計畫及其後</w:t>
      </w:r>
      <w:r w:rsidR="00EE1353">
        <w:rPr>
          <w:rFonts w:ascii="標楷體" w:hAnsi="標楷體" w:hint="eastAsia"/>
        </w:rPr>
        <w:t>續</w:t>
      </w:r>
      <w:r w:rsidR="00701442" w:rsidRPr="00D56C72">
        <w:rPr>
          <w:rFonts w:ascii="標楷體" w:hAnsi="標楷體" w:hint="eastAsia"/>
        </w:rPr>
        <w:t>治理規劃，銜接至流域綜合治理特別條例所定流域綜合治理計畫時，地方政府現已規劃、提報之治理計畫，因為適用法律之不同、計畫名稱之更迭、治理範圍之不同及行政程序之進行等等因素，導致治水時機因而延宕，爰要求流域綜合治理特別條例通過後，流域綜合治理計畫應即納入地方政府針對易淹水地區治理計畫及其後續治理已規劃部分，並優先執行之。</w:t>
      </w:r>
    </w:p>
    <w:p w:rsidR="00CD273C" w:rsidRPr="00D56C72" w:rsidRDefault="00CD273C" w:rsidP="00CD273C">
      <w:pPr>
        <w:pStyle w:val="af4"/>
        <w:overflowPunct w:val="0"/>
        <w:spacing w:line="500" w:lineRule="exact"/>
        <w:ind w:leftChars="1000" w:left="4652" w:rightChars="150" w:right="498"/>
        <w:rPr>
          <w:rFonts w:ascii="標楷體" w:hAnsi="標楷體"/>
          <w:color w:val="auto"/>
          <w:szCs w:val="32"/>
        </w:rPr>
      </w:pPr>
      <w:r w:rsidRPr="00D56C72">
        <w:rPr>
          <w:rFonts w:ascii="標楷體" w:hAnsi="標楷體" w:hint="eastAsia"/>
          <w:color w:val="auto"/>
          <w:szCs w:val="32"/>
        </w:rPr>
        <w:t>提案人：</w:t>
      </w:r>
      <w:r w:rsidR="00701442" w:rsidRPr="00D56C72">
        <w:rPr>
          <w:rFonts w:ascii="標楷體" w:hAnsi="標楷體" w:hint="eastAsia"/>
          <w:color w:val="auto"/>
        </w:rPr>
        <w:t>林岱樺  陳明文  高志鵬  陳其邁  黃偉哲  蘇震清  柯建銘  林佳龍  潘孟安  劉建國</w:t>
      </w:r>
    </w:p>
    <w:p w:rsidR="006C2365" w:rsidRPr="00D56C72" w:rsidRDefault="00701442" w:rsidP="00701442">
      <w:pPr>
        <w:overflowPunct w:val="0"/>
        <w:spacing w:line="480" w:lineRule="exact"/>
        <w:ind w:leftChars="350" w:left="2160" w:hangingChars="300" w:hanging="997"/>
        <w:jc w:val="both"/>
        <w:rPr>
          <w:rFonts w:ascii="標楷體" w:hAnsi="標楷體"/>
        </w:rPr>
      </w:pPr>
      <w:r w:rsidRPr="00D56C72">
        <w:rPr>
          <w:rFonts w:ascii="標楷體" w:hAnsi="標楷體" w:hint="eastAsia"/>
        </w:rPr>
        <w:t>十六</w:t>
      </w:r>
      <w:r w:rsidR="006C2365" w:rsidRPr="00D56C72">
        <w:rPr>
          <w:rFonts w:ascii="標楷體" w:hAnsi="標楷體" w:hint="eastAsia"/>
        </w:rPr>
        <w:t>、院會交付審查行政院函請審議「流域綜合治理特別條例草案」案，審查完竣，擬具審查報告，提報院會討論；院會討論前，須交由黨團協商。院會討論本案時，由楊召集委員瓊瓔補充說明。</w:t>
      </w:r>
    </w:p>
    <w:p w:rsidR="006C2365" w:rsidRPr="00D56C72" w:rsidRDefault="00222383" w:rsidP="00701442">
      <w:pPr>
        <w:pStyle w:val="af5"/>
        <w:spacing w:line="520" w:lineRule="exact"/>
        <w:ind w:left="665" w:hangingChars="200" w:hanging="665"/>
        <w:rPr>
          <w:rFonts w:ascii="標楷體" w:hAnsi="標楷體"/>
        </w:rPr>
      </w:pPr>
      <w:r w:rsidRPr="00D56C72">
        <w:rPr>
          <w:rFonts w:ascii="標楷體" w:hAnsi="標楷體" w:hint="eastAsia"/>
        </w:rPr>
        <w:t>貳、</w:t>
      </w:r>
      <w:r w:rsidR="00701442" w:rsidRPr="00D56C72">
        <w:rPr>
          <w:rFonts w:ascii="標楷體" w:hAnsi="標楷體" w:hint="eastAsia"/>
        </w:rPr>
        <w:t>院會交付審查</w:t>
      </w:r>
      <w:r w:rsidR="00EE1353">
        <w:rPr>
          <w:rFonts w:ascii="標楷體" w:hAnsi="標楷體" w:hint="eastAsia"/>
        </w:rPr>
        <w:t>本院</w:t>
      </w:r>
      <w:r w:rsidRPr="00D56C72">
        <w:rPr>
          <w:rFonts w:ascii="標楷體" w:hAnsi="標楷體" w:hint="eastAsia"/>
        </w:rPr>
        <w:t>民進黨黨團擬具「水患治理特別條例第四條及第十六條條文修正草案」案、</w:t>
      </w:r>
      <w:r w:rsidR="00701442" w:rsidRPr="00D56C72">
        <w:rPr>
          <w:rFonts w:ascii="標楷體" w:hAnsi="標楷體" w:hint="eastAsia"/>
        </w:rPr>
        <w:t>本院委員邱志偉等25人擬具「水患治理特別條例第十六條條文修正草案」案、委員劉建國等21人擬具「水患治理特別條例第四條及第十六條條文修正草案」案、委員楊瓊瓔等35人擬具「水患治理特別條例第四條及第十六條條文修正草案」案、委員張嘉郡等17人擬具「水患治理特別條例第二條及第七條條文修正草案」案及</w:t>
      </w:r>
      <w:r w:rsidRPr="00D56C72">
        <w:rPr>
          <w:rFonts w:ascii="標楷體" w:hAnsi="標楷體" w:hint="eastAsia"/>
        </w:rPr>
        <w:t>委員潘孟安等29人擬具「水患治理特別條例第四條及第十六條條文修正草案」案</w:t>
      </w:r>
      <w:r w:rsidR="00701442" w:rsidRPr="00D56C72">
        <w:rPr>
          <w:rFonts w:ascii="標楷體" w:hAnsi="標楷體" w:hint="eastAsia"/>
        </w:rPr>
        <w:t>，均另擇期繼續審查</w:t>
      </w:r>
      <w:r w:rsidRPr="00D56C72">
        <w:rPr>
          <w:rFonts w:ascii="標楷體" w:hAnsi="標楷體" w:hint="eastAsia"/>
        </w:rPr>
        <w:t>。</w:t>
      </w:r>
    </w:p>
    <w:p w:rsidR="001E628F" w:rsidRPr="00D56C72" w:rsidRDefault="00B06729" w:rsidP="0041621E">
      <w:pPr>
        <w:tabs>
          <w:tab w:val="left" w:pos="1328"/>
        </w:tabs>
        <w:snapToGrid w:val="0"/>
        <w:spacing w:beforeLines="30" w:before="146" w:line="480" w:lineRule="exact"/>
        <w:ind w:leftChars="-299" w:left="-994" w:firstLine="992"/>
        <w:rPr>
          <w:rFonts w:ascii="標楷體" w:hAnsi="標楷體"/>
          <w:b/>
        </w:rPr>
      </w:pPr>
      <w:r w:rsidRPr="00D56C72">
        <w:rPr>
          <w:rFonts w:ascii="標楷體" w:hAnsi="標楷體"/>
          <w:b/>
        </w:rPr>
        <w:t>散會</w:t>
      </w:r>
    </w:p>
    <w:sectPr w:rsidR="001E628F" w:rsidRPr="00D56C72" w:rsidSect="003E15A2">
      <w:footerReference w:type="even" r:id="rId9"/>
      <w:footerReference w:type="default" r:id="rId10"/>
      <w:footerReference w:type="first" r:id="rId11"/>
      <w:pgSz w:w="11906" w:h="16838" w:code="9"/>
      <w:pgMar w:top="1134" w:right="567" w:bottom="851" w:left="851"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C91" w:rsidRDefault="00122C91">
      <w:r>
        <w:separator/>
      </w:r>
    </w:p>
  </w:endnote>
  <w:endnote w:type="continuationSeparator" w:id="0">
    <w:p w:rsidR="00122C91" w:rsidRDefault="0012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64666"/>
      <w:docPartObj>
        <w:docPartGallery w:val="Page Numbers (Bottom of Page)"/>
        <w:docPartUnique/>
      </w:docPartObj>
    </w:sdtPr>
    <w:sdtEndPr>
      <w:rPr>
        <w:b/>
        <w:sz w:val="28"/>
        <w:szCs w:val="28"/>
      </w:rPr>
    </w:sdtEndPr>
    <w:sdtContent>
      <w:p w:rsidR="005D74DC" w:rsidRPr="003E15A2" w:rsidRDefault="003E15A2" w:rsidP="003E15A2">
        <w:pPr>
          <w:pStyle w:val="a6"/>
          <w:jc w:val="center"/>
          <w:rPr>
            <w:b/>
            <w:sz w:val="28"/>
            <w:szCs w:val="28"/>
          </w:rPr>
        </w:pPr>
        <w:r w:rsidRPr="003E15A2">
          <w:rPr>
            <w:b/>
            <w:sz w:val="28"/>
            <w:szCs w:val="28"/>
          </w:rPr>
          <w:fldChar w:fldCharType="begin"/>
        </w:r>
        <w:r w:rsidRPr="003E15A2">
          <w:rPr>
            <w:b/>
            <w:sz w:val="28"/>
            <w:szCs w:val="28"/>
          </w:rPr>
          <w:instrText>PAGE   \* MERGEFORMAT</w:instrText>
        </w:r>
        <w:r w:rsidRPr="003E15A2">
          <w:rPr>
            <w:b/>
            <w:sz w:val="28"/>
            <w:szCs w:val="28"/>
          </w:rPr>
          <w:fldChar w:fldCharType="separate"/>
        </w:r>
        <w:r w:rsidR="006D5948" w:rsidRPr="006D5948">
          <w:rPr>
            <w:b/>
            <w:noProof/>
            <w:sz w:val="28"/>
            <w:szCs w:val="28"/>
            <w:lang w:val="zh-TW"/>
          </w:rPr>
          <w:t>1</w:t>
        </w:r>
        <w:r w:rsidRPr="003E15A2">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365407063"/>
      <w:docPartObj>
        <w:docPartGallery w:val="Page Numbers (Bottom of Page)"/>
        <w:docPartUnique/>
      </w:docPartObj>
    </w:sdtPr>
    <w:sdtEndPr/>
    <w:sdtContent>
      <w:p w:rsidR="0069681F" w:rsidRPr="0069681F" w:rsidRDefault="0069681F" w:rsidP="003E15A2">
        <w:pPr>
          <w:pStyle w:val="a6"/>
          <w:jc w:val="center"/>
          <w:rPr>
            <w:b/>
            <w:sz w:val="28"/>
            <w:szCs w:val="28"/>
          </w:rPr>
        </w:pPr>
        <w:r w:rsidRPr="0069681F">
          <w:rPr>
            <w:b/>
            <w:sz w:val="28"/>
            <w:szCs w:val="28"/>
          </w:rPr>
          <w:fldChar w:fldCharType="begin"/>
        </w:r>
        <w:r w:rsidRPr="0069681F">
          <w:rPr>
            <w:b/>
            <w:sz w:val="28"/>
            <w:szCs w:val="28"/>
          </w:rPr>
          <w:instrText>PAGE   \* MERGEFORMAT</w:instrText>
        </w:r>
        <w:r w:rsidRPr="0069681F">
          <w:rPr>
            <w:b/>
            <w:sz w:val="28"/>
            <w:szCs w:val="28"/>
          </w:rPr>
          <w:fldChar w:fldCharType="separate"/>
        </w:r>
        <w:r w:rsidR="003E15A2" w:rsidRPr="003E15A2">
          <w:rPr>
            <w:b/>
            <w:noProof/>
            <w:sz w:val="28"/>
            <w:szCs w:val="28"/>
            <w:lang w:val="zh-TW"/>
          </w:rPr>
          <w:t>1</w:t>
        </w:r>
        <w:r w:rsidRPr="0069681F">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C91" w:rsidRDefault="00122C91">
      <w:r>
        <w:separator/>
      </w:r>
    </w:p>
  </w:footnote>
  <w:footnote w:type="continuationSeparator" w:id="0">
    <w:p w:rsidR="00122C91" w:rsidRDefault="00122C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1">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5">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1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6"/>
  </w:num>
  <w:num w:numId="4">
    <w:abstractNumId w:val="15"/>
  </w:num>
  <w:num w:numId="5">
    <w:abstractNumId w:val="21"/>
  </w:num>
  <w:num w:numId="6">
    <w:abstractNumId w:val="27"/>
  </w:num>
  <w:num w:numId="7">
    <w:abstractNumId w:val="14"/>
  </w:num>
  <w:num w:numId="8">
    <w:abstractNumId w:val="24"/>
  </w:num>
  <w:num w:numId="9">
    <w:abstractNumId w:val="10"/>
  </w:num>
  <w:num w:numId="10">
    <w:abstractNumId w:val="11"/>
  </w:num>
  <w:num w:numId="11">
    <w:abstractNumId w:val="4"/>
  </w:num>
  <w:num w:numId="12">
    <w:abstractNumId w:val="5"/>
  </w:num>
  <w:num w:numId="13">
    <w:abstractNumId w:val="22"/>
  </w:num>
  <w:num w:numId="14">
    <w:abstractNumId w:val="6"/>
  </w:num>
  <w:num w:numId="15">
    <w:abstractNumId w:val="7"/>
  </w:num>
  <w:num w:numId="16">
    <w:abstractNumId w:val="20"/>
  </w:num>
  <w:num w:numId="17">
    <w:abstractNumId w:val="26"/>
  </w:num>
  <w:num w:numId="18">
    <w:abstractNumId w:val="0"/>
  </w:num>
  <w:num w:numId="19">
    <w:abstractNumId w:val="1"/>
  </w:num>
  <w:num w:numId="20">
    <w:abstractNumId w:val="3"/>
  </w:num>
  <w:num w:numId="21">
    <w:abstractNumId w:val="12"/>
  </w:num>
  <w:num w:numId="22">
    <w:abstractNumId w:val="13"/>
  </w:num>
  <w:num w:numId="23">
    <w:abstractNumId w:val="25"/>
  </w:num>
  <w:num w:numId="24">
    <w:abstractNumId w:val="9"/>
  </w:num>
  <w:num w:numId="25">
    <w:abstractNumId w:val="18"/>
  </w:num>
  <w:num w:numId="26">
    <w:abstractNumId w:val="23"/>
  </w:num>
  <w:num w:numId="27">
    <w:abstractNumId w:val="19"/>
  </w:num>
  <w:num w:numId="28">
    <w:abstractNumId w:val="19"/>
  </w:num>
  <w:num w:numId="29">
    <w:abstractNumId w:val="23"/>
  </w:num>
  <w:num w:numId="30">
    <w:abstractNumId w:val="23"/>
  </w:num>
  <w:num w:numId="31">
    <w:abstractNumId w:val="17"/>
  </w:num>
  <w:num w:numId="32">
    <w:abstractNumId w:val="2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1AD4"/>
    <w:rsid w:val="00011D7C"/>
    <w:rsid w:val="000124BE"/>
    <w:rsid w:val="000143D1"/>
    <w:rsid w:val="00014D1A"/>
    <w:rsid w:val="00017071"/>
    <w:rsid w:val="000172B2"/>
    <w:rsid w:val="000172DE"/>
    <w:rsid w:val="000205FD"/>
    <w:rsid w:val="0002125D"/>
    <w:rsid w:val="0002157E"/>
    <w:rsid w:val="00021DC6"/>
    <w:rsid w:val="0002205F"/>
    <w:rsid w:val="000228BC"/>
    <w:rsid w:val="00023E31"/>
    <w:rsid w:val="00025AC3"/>
    <w:rsid w:val="0002672C"/>
    <w:rsid w:val="000270BF"/>
    <w:rsid w:val="0002720E"/>
    <w:rsid w:val="000300A9"/>
    <w:rsid w:val="000316C7"/>
    <w:rsid w:val="00031F0D"/>
    <w:rsid w:val="000348E9"/>
    <w:rsid w:val="00037D24"/>
    <w:rsid w:val="00042CBB"/>
    <w:rsid w:val="000441E8"/>
    <w:rsid w:val="0004531C"/>
    <w:rsid w:val="00046EEF"/>
    <w:rsid w:val="00047BA2"/>
    <w:rsid w:val="00047FAA"/>
    <w:rsid w:val="000513CF"/>
    <w:rsid w:val="000526A7"/>
    <w:rsid w:val="00052FC6"/>
    <w:rsid w:val="000534AF"/>
    <w:rsid w:val="00053536"/>
    <w:rsid w:val="00055BF7"/>
    <w:rsid w:val="00056B76"/>
    <w:rsid w:val="0005746E"/>
    <w:rsid w:val="00057617"/>
    <w:rsid w:val="00057698"/>
    <w:rsid w:val="00060315"/>
    <w:rsid w:val="00063DC7"/>
    <w:rsid w:val="00065E03"/>
    <w:rsid w:val="000666C3"/>
    <w:rsid w:val="000670DA"/>
    <w:rsid w:val="00070A01"/>
    <w:rsid w:val="00070E28"/>
    <w:rsid w:val="00070E9A"/>
    <w:rsid w:val="00071014"/>
    <w:rsid w:val="00071587"/>
    <w:rsid w:val="00071EA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504"/>
    <w:rsid w:val="00091EBE"/>
    <w:rsid w:val="00091F70"/>
    <w:rsid w:val="0009536E"/>
    <w:rsid w:val="000965F8"/>
    <w:rsid w:val="000971DD"/>
    <w:rsid w:val="000A0A22"/>
    <w:rsid w:val="000A3C5D"/>
    <w:rsid w:val="000A4EB2"/>
    <w:rsid w:val="000A507B"/>
    <w:rsid w:val="000A66E7"/>
    <w:rsid w:val="000A6738"/>
    <w:rsid w:val="000A7C3B"/>
    <w:rsid w:val="000A7C7C"/>
    <w:rsid w:val="000B1591"/>
    <w:rsid w:val="000B20B8"/>
    <w:rsid w:val="000B2F41"/>
    <w:rsid w:val="000B3604"/>
    <w:rsid w:val="000B4056"/>
    <w:rsid w:val="000B446B"/>
    <w:rsid w:val="000B5F7C"/>
    <w:rsid w:val="000B61AB"/>
    <w:rsid w:val="000B7B56"/>
    <w:rsid w:val="000C09BA"/>
    <w:rsid w:val="000C13DF"/>
    <w:rsid w:val="000C1F4C"/>
    <w:rsid w:val="000C2B6F"/>
    <w:rsid w:val="000C6E8E"/>
    <w:rsid w:val="000C7398"/>
    <w:rsid w:val="000D139E"/>
    <w:rsid w:val="000D195F"/>
    <w:rsid w:val="000D287B"/>
    <w:rsid w:val="000D2DC1"/>
    <w:rsid w:val="000D36F4"/>
    <w:rsid w:val="000D64DF"/>
    <w:rsid w:val="000D6D30"/>
    <w:rsid w:val="000E06CB"/>
    <w:rsid w:val="000E1AAF"/>
    <w:rsid w:val="000E1D14"/>
    <w:rsid w:val="000E247E"/>
    <w:rsid w:val="000E24DE"/>
    <w:rsid w:val="000E32AD"/>
    <w:rsid w:val="000E33A2"/>
    <w:rsid w:val="000E3A69"/>
    <w:rsid w:val="000E4A7D"/>
    <w:rsid w:val="000E5496"/>
    <w:rsid w:val="000E5549"/>
    <w:rsid w:val="000E657C"/>
    <w:rsid w:val="000E7962"/>
    <w:rsid w:val="000E7A3F"/>
    <w:rsid w:val="000F0602"/>
    <w:rsid w:val="000F0EE5"/>
    <w:rsid w:val="000F12F5"/>
    <w:rsid w:val="000F1ADC"/>
    <w:rsid w:val="000F1E1A"/>
    <w:rsid w:val="000F2900"/>
    <w:rsid w:val="000F3D65"/>
    <w:rsid w:val="000F579E"/>
    <w:rsid w:val="000F7266"/>
    <w:rsid w:val="000F7412"/>
    <w:rsid w:val="001012A2"/>
    <w:rsid w:val="00102D4E"/>
    <w:rsid w:val="00103E65"/>
    <w:rsid w:val="0010626A"/>
    <w:rsid w:val="00107F7D"/>
    <w:rsid w:val="001103B7"/>
    <w:rsid w:val="00110601"/>
    <w:rsid w:val="001129C5"/>
    <w:rsid w:val="00115530"/>
    <w:rsid w:val="0011575E"/>
    <w:rsid w:val="00116FC4"/>
    <w:rsid w:val="00117C44"/>
    <w:rsid w:val="00117EAF"/>
    <w:rsid w:val="00120EAA"/>
    <w:rsid w:val="00121921"/>
    <w:rsid w:val="00121F93"/>
    <w:rsid w:val="00122C91"/>
    <w:rsid w:val="001234CA"/>
    <w:rsid w:val="0012419D"/>
    <w:rsid w:val="00126709"/>
    <w:rsid w:val="0012749D"/>
    <w:rsid w:val="001278D6"/>
    <w:rsid w:val="00127FC4"/>
    <w:rsid w:val="00131798"/>
    <w:rsid w:val="001318D4"/>
    <w:rsid w:val="00132A05"/>
    <w:rsid w:val="00132F45"/>
    <w:rsid w:val="001340A1"/>
    <w:rsid w:val="0013415A"/>
    <w:rsid w:val="00135F5C"/>
    <w:rsid w:val="00136492"/>
    <w:rsid w:val="00136B5C"/>
    <w:rsid w:val="00136D11"/>
    <w:rsid w:val="001428B6"/>
    <w:rsid w:val="00143A78"/>
    <w:rsid w:val="0014671E"/>
    <w:rsid w:val="00146DDD"/>
    <w:rsid w:val="00147382"/>
    <w:rsid w:val="00150C17"/>
    <w:rsid w:val="00151043"/>
    <w:rsid w:val="00151FE6"/>
    <w:rsid w:val="00152737"/>
    <w:rsid w:val="001533AD"/>
    <w:rsid w:val="00153959"/>
    <w:rsid w:val="001540A4"/>
    <w:rsid w:val="00154782"/>
    <w:rsid w:val="0015514B"/>
    <w:rsid w:val="00155A8B"/>
    <w:rsid w:val="00157236"/>
    <w:rsid w:val="0015736C"/>
    <w:rsid w:val="0016032D"/>
    <w:rsid w:val="001618F8"/>
    <w:rsid w:val="00161C06"/>
    <w:rsid w:val="0016271C"/>
    <w:rsid w:val="001636DE"/>
    <w:rsid w:val="00163CE4"/>
    <w:rsid w:val="00165E59"/>
    <w:rsid w:val="00166560"/>
    <w:rsid w:val="001671C8"/>
    <w:rsid w:val="001676A8"/>
    <w:rsid w:val="00170FE4"/>
    <w:rsid w:val="001717A1"/>
    <w:rsid w:val="0017272D"/>
    <w:rsid w:val="0017276A"/>
    <w:rsid w:val="00172AF5"/>
    <w:rsid w:val="0017317A"/>
    <w:rsid w:val="00173D88"/>
    <w:rsid w:val="00176744"/>
    <w:rsid w:val="00177242"/>
    <w:rsid w:val="001804AE"/>
    <w:rsid w:val="0018117A"/>
    <w:rsid w:val="0018138D"/>
    <w:rsid w:val="00181A96"/>
    <w:rsid w:val="00182E93"/>
    <w:rsid w:val="00184552"/>
    <w:rsid w:val="0018727E"/>
    <w:rsid w:val="00190A6A"/>
    <w:rsid w:val="00191746"/>
    <w:rsid w:val="00192391"/>
    <w:rsid w:val="001936A2"/>
    <w:rsid w:val="00194EE4"/>
    <w:rsid w:val="00195BC9"/>
    <w:rsid w:val="0019694B"/>
    <w:rsid w:val="001969B9"/>
    <w:rsid w:val="00197DCF"/>
    <w:rsid w:val="001A05F7"/>
    <w:rsid w:val="001A1C76"/>
    <w:rsid w:val="001A3B59"/>
    <w:rsid w:val="001A3F36"/>
    <w:rsid w:val="001A4487"/>
    <w:rsid w:val="001A4BE4"/>
    <w:rsid w:val="001A5A76"/>
    <w:rsid w:val="001A6184"/>
    <w:rsid w:val="001A693B"/>
    <w:rsid w:val="001A701E"/>
    <w:rsid w:val="001B09EC"/>
    <w:rsid w:val="001B1B13"/>
    <w:rsid w:val="001B1E08"/>
    <w:rsid w:val="001B246C"/>
    <w:rsid w:val="001B36D4"/>
    <w:rsid w:val="001B47D4"/>
    <w:rsid w:val="001B6D48"/>
    <w:rsid w:val="001C153C"/>
    <w:rsid w:val="001C27EF"/>
    <w:rsid w:val="001C32A6"/>
    <w:rsid w:val="001C4590"/>
    <w:rsid w:val="001C5449"/>
    <w:rsid w:val="001C6237"/>
    <w:rsid w:val="001C71AB"/>
    <w:rsid w:val="001C72D0"/>
    <w:rsid w:val="001D0A90"/>
    <w:rsid w:val="001D22D9"/>
    <w:rsid w:val="001D2A6B"/>
    <w:rsid w:val="001E0C4B"/>
    <w:rsid w:val="001E1D7A"/>
    <w:rsid w:val="001E2C05"/>
    <w:rsid w:val="001E3CF2"/>
    <w:rsid w:val="001E628F"/>
    <w:rsid w:val="001E666B"/>
    <w:rsid w:val="001E7654"/>
    <w:rsid w:val="001F1AA1"/>
    <w:rsid w:val="001F220B"/>
    <w:rsid w:val="001F3452"/>
    <w:rsid w:val="001F3484"/>
    <w:rsid w:val="001F353B"/>
    <w:rsid w:val="001F36AF"/>
    <w:rsid w:val="001F427E"/>
    <w:rsid w:val="001F50BB"/>
    <w:rsid w:val="001F5A23"/>
    <w:rsid w:val="001F6CCA"/>
    <w:rsid w:val="001F78B0"/>
    <w:rsid w:val="0020033D"/>
    <w:rsid w:val="00201DD0"/>
    <w:rsid w:val="00202305"/>
    <w:rsid w:val="00205C55"/>
    <w:rsid w:val="00205CD4"/>
    <w:rsid w:val="002060FE"/>
    <w:rsid w:val="00206ED0"/>
    <w:rsid w:val="0021055D"/>
    <w:rsid w:val="0021080B"/>
    <w:rsid w:val="002138BE"/>
    <w:rsid w:val="00215AFD"/>
    <w:rsid w:val="00222383"/>
    <w:rsid w:val="002225D0"/>
    <w:rsid w:val="002236D2"/>
    <w:rsid w:val="00224221"/>
    <w:rsid w:val="00224563"/>
    <w:rsid w:val="00224743"/>
    <w:rsid w:val="00224D9F"/>
    <w:rsid w:val="00226696"/>
    <w:rsid w:val="00230223"/>
    <w:rsid w:val="0023032B"/>
    <w:rsid w:val="00231338"/>
    <w:rsid w:val="00233075"/>
    <w:rsid w:val="002342A6"/>
    <w:rsid w:val="00234738"/>
    <w:rsid w:val="002347C8"/>
    <w:rsid w:val="00234D7E"/>
    <w:rsid w:val="00235C61"/>
    <w:rsid w:val="00235D1F"/>
    <w:rsid w:val="00235EA0"/>
    <w:rsid w:val="00237AC9"/>
    <w:rsid w:val="00240540"/>
    <w:rsid w:val="00240BB4"/>
    <w:rsid w:val="00240FF2"/>
    <w:rsid w:val="00241F19"/>
    <w:rsid w:val="00241F87"/>
    <w:rsid w:val="00242A76"/>
    <w:rsid w:val="00244A77"/>
    <w:rsid w:val="00244DF6"/>
    <w:rsid w:val="002456E2"/>
    <w:rsid w:val="0024730E"/>
    <w:rsid w:val="00247F99"/>
    <w:rsid w:val="00250BC5"/>
    <w:rsid w:val="0025124F"/>
    <w:rsid w:val="00252AF0"/>
    <w:rsid w:val="00252D44"/>
    <w:rsid w:val="0025347D"/>
    <w:rsid w:val="00253AAC"/>
    <w:rsid w:val="00256215"/>
    <w:rsid w:val="002574E2"/>
    <w:rsid w:val="0026098A"/>
    <w:rsid w:val="00260EF6"/>
    <w:rsid w:val="002633BE"/>
    <w:rsid w:val="0026367D"/>
    <w:rsid w:val="002646C6"/>
    <w:rsid w:val="00265B0E"/>
    <w:rsid w:val="00265D4F"/>
    <w:rsid w:val="0026631E"/>
    <w:rsid w:val="0026687E"/>
    <w:rsid w:val="00266C81"/>
    <w:rsid w:val="00266FB8"/>
    <w:rsid w:val="0026727A"/>
    <w:rsid w:val="00267F00"/>
    <w:rsid w:val="00271093"/>
    <w:rsid w:val="002721D0"/>
    <w:rsid w:val="0027557C"/>
    <w:rsid w:val="002758C4"/>
    <w:rsid w:val="00275B54"/>
    <w:rsid w:val="0027610C"/>
    <w:rsid w:val="002766C3"/>
    <w:rsid w:val="00276D07"/>
    <w:rsid w:val="00281813"/>
    <w:rsid w:val="00283494"/>
    <w:rsid w:val="00283CD8"/>
    <w:rsid w:val="00283E58"/>
    <w:rsid w:val="00284C76"/>
    <w:rsid w:val="00286F8F"/>
    <w:rsid w:val="002870CE"/>
    <w:rsid w:val="00290F88"/>
    <w:rsid w:val="00291B08"/>
    <w:rsid w:val="00291BDD"/>
    <w:rsid w:val="0029238F"/>
    <w:rsid w:val="00294B4E"/>
    <w:rsid w:val="00296ABD"/>
    <w:rsid w:val="00297025"/>
    <w:rsid w:val="002971D9"/>
    <w:rsid w:val="002A0701"/>
    <w:rsid w:val="002A0A8C"/>
    <w:rsid w:val="002A0CCB"/>
    <w:rsid w:val="002A2C9B"/>
    <w:rsid w:val="002A3A2A"/>
    <w:rsid w:val="002A3AB1"/>
    <w:rsid w:val="002A4495"/>
    <w:rsid w:val="002A4DCB"/>
    <w:rsid w:val="002A664D"/>
    <w:rsid w:val="002A69CA"/>
    <w:rsid w:val="002A6ED8"/>
    <w:rsid w:val="002B0281"/>
    <w:rsid w:val="002B0D3B"/>
    <w:rsid w:val="002B17C8"/>
    <w:rsid w:val="002B2812"/>
    <w:rsid w:val="002B37C0"/>
    <w:rsid w:val="002B6FCE"/>
    <w:rsid w:val="002B7847"/>
    <w:rsid w:val="002B7907"/>
    <w:rsid w:val="002B7E3D"/>
    <w:rsid w:val="002C1882"/>
    <w:rsid w:val="002C1B57"/>
    <w:rsid w:val="002C1FB4"/>
    <w:rsid w:val="002C22DC"/>
    <w:rsid w:val="002C38A1"/>
    <w:rsid w:val="002C503F"/>
    <w:rsid w:val="002C5D34"/>
    <w:rsid w:val="002C6211"/>
    <w:rsid w:val="002C6F52"/>
    <w:rsid w:val="002C7F95"/>
    <w:rsid w:val="002D003F"/>
    <w:rsid w:val="002D1B03"/>
    <w:rsid w:val="002D552A"/>
    <w:rsid w:val="002D6871"/>
    <w:rsid w:val="002D6D36"/>
    <w:rsid w:val="002D7688"/>
    <w:rsid w:val="002E0276"/>
    <w:rsid w:val="002E11D3"/>
    <w:rsid w:val="002E3522"/>
    <w:rsid w:val="002E4982"/>
    <w:rsid w:val="002E5B7B"/>
    <w:rsid w:val="002E7703"/>
    <w:rsid w:val="002E7908"/>
    <w:rsid w:val="002E7FD6"/>
    <w:rsid w:val="002F0046"/>
    <w:rsid w:val="002F0117"/>
    <w:rsid w:val="002F2BF3"/>
    <w:rsid w:val="002F3C38"/>
    <w:rsid w:val="002F5A53"/>
    <w:rsid w:val="002F62C1"/>
    <w:rsid w:val="002F6850"/>
    <w:rsid w:val="002F6C72"/>
    <w:rsid w:val="002F7243"/>
    <w:rsid w:val="002F7DBF"/>
    <w:rsid w:val="00300879"/>
    <w:rsid w:val="00300C75"/>
    <w:rsid w:val="003026A5"/>
    <w:rsid w:val="00303110"/>
    <w:rsid w:val="00305B21"/>
    <w:rsid w:val="00305F01"/>
    <w:rsid w:val="00306005"/>
    <w:rsid w:val="00306EE5"/>
    <w:rsid w:val="00310067"/>
    <w:rsid w:val="003101F4"/>
    <w:rsid w:val="00311208"/>
    <w:rsid w:val="00311F76"/>
    <w:rsid w:val="0031244D"/>
    <w:rsid w:val="0031407C"/>
    <w:rsid w:val="0031451C"/>
    <w:rsid w:val="00314666"/>
    <w:rsid w:val="00315230"/>
    <w:rsid w:val="0031735B"/>
    <w:rsid w:val="003177BB"/>
    <w:rsid w:val="0032031B"/>
    <w:rsid w:val="00321438"/>
    <w:rsid w:val="003229DC"/>
    <w:rsid w:val="00322BDF"/>
    <w:rsid w:val="00322CBF"/>
    <w:rsid w:val="00325109"/>
    <w:rsid w:val="0032571F"/>
    <w:rsid w:val="00325788"/>
    <w:rsid w:val="00326FC3"/>
    <w:rsid w:val="00330CA7"/>
    <w:rsid w:val="00331CF1"/>
    <w:rsid w:val="003323AC"/>
    <w:rsid w:val="003327BE"/>
    <w:rsid w:val="00332F49"/>
    <w:rsid w:val="00333885"/>
    <w:rsid w:val="003338E5"/>
    <w:rsid w:val="00335704"/>
    <w:rsid w:val="00335F7F"/>
    <w:rsid w:val="00336029"/>
    <w:rsid w:val="00337DAE"/>
    <w:rsid w:val="003402A8"/>
    <w:rsid w:val="00343F55"/>
    <w:rsid w:val="0034444E"/>
    <w:rsid w:val="00344C72"/>
    <w:rsid w:val="003458B8"/>
    <w:rsid w:val="003459CD"/>
    <w:rsid w:val="00345F2E"/>
    <w:rsid w:val="003461CA"/>
    <w:rsid w:val="003465C4"/>
    <w:rsid w:val="0035056E"/>
    <w:rsid w:val="00350CD2"/>
    <w:rsid w:val="00351FB5"/>
    <w:rsid w:val="00352381"/>
    <w:rsid w:val="0035295C"/>
    <w:rsid w:val="00353D86"/>
    <w:rsid w:val="0035515F"/>
    <w:rsid w:val="0035601A"/>
    <w:rsid w:val="00357594"/>
    <w:rsid w:val="00357BB6"/>
    <w:rsid w:val="0036144F"/>
    <w:rsid w:val="00361F13"/>
    <w:rsid w:val="0036335A"/>
    <w:rsid w:val="00367BAB"/>
    <w:rsid w:val="00371A9D"/>
    <w:rsid w:val="00371F49"/>
    <w:rsid w:val="003732BB"/>
    <w:rsid w:val="00373522"/>
    <w:rsid w:val="003742FB"/>
    <w:rsid w:val="00374A3E"/>
    <w:rsid w:val="00375EF1"/>
    <w:rsid w:val="003764FD"/>
    <w:rsid w:val="00377961"/>
    <w:rsid w:val="00377BDD"/>
    <w:rsid w:val="00380054"/>
    <w:rsid w:val="00382DD2"/>
    <w:rsid w:val="003838DF"/>
    <w:rsid w:val="00385C1D"/>
    <w:rsid w:val="00386034"/>
    <w:rsid w:val="0038618C"/>
    <w:rsid w:val="003863FA"/>
    <w:rsid w:val="00386752"/>
    <w:rsid w:val="0039028A"/>
    <w:rsid w:val="00390456"/>
    <w:rsid w:val="003910DB"/>
    <w:rsid w:val="00392F67"/>
    <w:rsid w:val="0039545D"/>
    <w:rsid w:val="003958B0"/>
    <w:rsid w:val="003962DE"/>
    <w:rsid w:val="00396C56"/>
    <w:rsid w:val="00397838"/>
    <w:rsid w:val="003A0E9A"/>
    <w:rsid w:val="003A0F97"/>
    <w:rsid w:val="003A3A45"/>
    <w:rsid w:val="003A3F0A"/>
    <w:rsid w:val="003A4794"/>
    <w:rsid w:val="003A5DC4"/>
    <w:rsid w:val="003A5DCD"/>
    <w:rsid w:val="003A7009"/>
    <w:rsid w:val="003A7FC7"/>
    <w:rsid w:val="003B0793"/>
    <w:rsid w:val="003B090D"/>
    <w:rsid w:val="003B302D"/>
    <w:rsid w:val="003B42F8"/>
    <w:rsid w:val="003B538B"/>
    <w:rsid w:val="003B5AC9"/>
    <w:rsid w:val="003B6724"/>
    <w:rsid w:val="003C0E22"/>
    <w:rsid w:val="003C180C"/>
    <w:rsid w:val="003C5EBA"/>
    <w:rsid w:val="003C6203"/>
    <w:rsid w:val="003C7009"/>
    <w:rsid w:val="003C7B56"/>
    <w:rsid w:val="003D1FE4"/>
    <w:rsid w:val="003D2F8D"/>
    <w:rsid w:val="003E15A2"/>
    <w:rsid w:val="003E15A5"/>
    <w:rsid w:val="003E1709"/>
    <w:rsid w:val="003E63FF"/>
    <w:rsid w:val="003E7242"/>
    <w:rsid w:val="003F0F61"/>
    <w:rsid w:val="003F1E3D"/>
    <w:rsid w:val="003F2BBD"/>
    <w:rsid w:val="003F5099"/>
    <w:rsid w:val="003F52AB"/>
    <w:rsid w:val="003F55A8"/>
    <w:rsid w:val="003F5739"/>
    <w:rsid w:val="003F5D7E"/>
    <w:rsid w:val="003F5DF5"/>
    <w:rsid w:val="003F69C7"/>
    <w:rsid w:val="0040161E"/>
    <w:rsid w:val="00401EDA"/>
    <w:rsid w:val="004028F6"/>
    <w:rsid w:val="004038E6"/>
    <w:rsid w:val="0040429C"/>
    <w:rsid w:val="0040572E"/>
    <w:rsid w:val="00406B47"/>
    <w:rsid w:val="00406C59"/>
    <w:rsid w:val="00411211"/>
    <w:rsid w:val="004117E7"/>
    <w:rsid w:val="00411B16"/>
    <w:rsid w:val="00413F13"/>
    <w:rsid w:val="004142F9"/>
    <w:rsid w:val="004149DB"/>
    <w:rsid w:val="00414C67"/>
    <w:rsid w:val="0041546B"/>
    <w:rsid w:val="00415EC3"/>
    <w:rsid w:val="0041621E"/>
    <w:rsid w:val="00421805"/>
    <w:rsid w:val="0042180C"/>
    <w:rsid w:val="00421C24"/>
    <w:rsid w:val="004226B5"/>
    <w:rsid w:val="00422F80"/>
    <w:rsid w:val="00423358"/>
    <w:rsid w:val="0042346D"/>
    <w:rsid w:val="00424985"/>
    <w:rsid w:val="00426129"/>
    <w:rsid w:val="00427CF6"/>
    <w:rsid w:val="00433012"/>
    <w:rsid w:val="004349FD"/>
    <w:rsid w:val="00434C0A"/>
    <w:rsid w:val="00437B8F"/>
    <w:rsid w:val="00437EE8"/>
    <w:rsid w:val="004401FB"/>
    <w:rsid w:val="00442D38"/>
    <w:rsid w:val="00443A1B"/>
    <w:rsid w:val="0044417A"/>
    <w:rsid w:val="0044432B"/>
    <w:rsid w:val="00444D91"/>
    <w:rsid w:val="00445701"/>
    <w:rsid w:val="00445CA8"/>
    <w:rsid w:val="00451C93"/>
    <w:rsid w:val="004526B0"/>
    <w:rsid w:val="00454F4F"/>
    <w:rsid w:val="0045567C"/>
    <w:rsid w:val="00455C0E"/>
    <w:rsid w:val="004568E6"/>
    <w:rsid w:val="00456AC9"/>
    <w:rsid w:val="00457458"/>
    <w:rsid w:val="00457E86"/>
    <w:rsid w:val="004619BE"/>
    <w:rsid w:val="00462CCC"/>
    <w:rsid w:val="0046466D"/>
    <w:rsid w:val="00465C66"/>
    <w:rsid w:val="004662F7"/>
    <w:rsid w:val="00466A49"/>
    <w:rsid w:val="00470B15"/>
    <w:rsid w:val="00471A1C"/>
    <w:rsid w:val="00471B27"/>
    <w:rsid w:val="0047386D"/>
    <w:rsid w:val="004740B2"/>
    <w:rsid w:val="004745C6"/>
    <w:rsid w:val="00475DB6"/>
    <w:rsid w:val="00476410"/>
    <w:rsid w:val="0047711A"/>
    <w:rsid w:val="00477ED7"/>
    <w:rsid w:val="004822C6"/>
    <w:rsid w:val="00483895"/>
    <w:rsid w:val="00483F5D"/>
    <w:rsid w:val="004842FB"/>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70C3"/>
    <w:rsid w:val="00497A19"/>
    <w:rsid w:val="004A063E"/>
    <w:rsid w:val="004A0857"/>
    <w:rsid w:val="004A299B"/>
    <w:rsid w:val="004A6379"/>
    <w:rsid w:val="004B112D"/>
    <w:rsid w:val="004B36D8"/>
    <w:rsid w:val="004B3C09"/>
    <w:rsid w:val="004B475B"/>
    <w:rsid w:val="004B6717"/>
    <w:rsid w:val="004B76A5"/>
    <w:rsid w:val="004B7D78"/>
    <w:rsid w:val="004C05D1"/>
    <w:rsid w:val="004C1C90"/>
    <w:rsid w:val="004C1F37"/>
    <w:rsid w:val="004C20D0"/>
    <w:rsid w:val="004C32E5"/>
    <w:rsid w:val="004C381C"/>
    <w:rsid w:val="004C4506"/>
    <w:rsid w:val="004C4F5A"/>
    <w:rsid w:val="004C5E52"/>
    <w:rsid w:val="004C69D9"/>
    <w:rsid w:val="004C75E9"/>
    <w:rsid w:val="004D096A"/>
    <w:rsid w:val="004D0F8E"/>
    <w:rsid w:val="004D16DA"/>
    <w:rsid w:val="004D3579"/>
    <w:rsid w:val="004D37DE"/>
    <w:rsid w:val="004D4A2D"/>
    <w:rsid w:val="004D63A6"/>
    <w:rsid w:val="004D66B5"/>
    <w:rsid w:val="004D688C"/>
    <w:rsid w:val="004D7150"/>
    <w:rsid w:val="004D7179"/>
    <w:rsid w:val="004E09D9"/>
    <w:rsid w:val="004E2E8C"/>
    <w:rsid w:val="004E5176"/>
    <w:rsid w:val="004E59F2"/>
    <w:rsid w:val="004E5D0D"/>
    <w:rsid w:val="004E6D69"/>
    <w:rsid w:val="004E7213"/>
    <w:rsid w:val="004E7242"/>
    <w:rsid w:val="004E7283"/>
    <w:rsid w:val="004E72A1"/>
    <w:rsid w:val="004E7338"/>
    <w:rsid w:val="004E7A65"/>
    <w:rsid w:val="004F0001"/>
    <w:rsid w:val="004F01EC"/>
    <w:rsid w:val="004F0238"/>
    <w:rsid w:val="004F0546"/>
    <w:rsid w:val="004F0DA1"/>
    <w:rsid w:val="004F49FA"/>
    <w:rsid w:val="004F5F5C"/>
    <w:rsid w:val="004F6C4E"/>
    <w:rsid w:val="004F6F33"/>
    <w:rsid w:val="004F77C9"/>
    <w:rsid w:val="004F7DC5"/>
    <w:rsid w:val="00501590"/>
    <w:rsid w:val="00503424"/>
    <w:rsid w:val="00506114"/>
    <w:rsid w:val="00510716"/>
    <w:rsid w:val="00511670"/>
    <w:rsid w:val="0051379C"/>
    <w:rsid w:val="00514ACF"/>
    <w:rsid w:val="00515B99"/>
    <w:rsid w:val="0051649F"/>
    <w:rsid w:val="0051671E"/>
    <w:rsid w:val="00517378"/>
    <w:rsid w:val="00517B09"/>
    <w:rsid w:val="005212AE"/>
    <w:rsid w:val="00521613"/>
    <w:rsid w:val="005226BB"/>
    <w:rsid w:val="00522DCE"/>
    <w:rsid w:val="005230B4"/>
    <w:rsid w:val="0052382C"/>
    <w:rsid w:val="00524A5C"/>
    <w:rsid w:val="00524B69"/>
    <w:rsid w:val="005260E9"/>
    <w:rsid w:val="00526D4F"/>
    <w:rsid w:val="00527A09"/>
    <w:rsid w:val="00531607"/>
    <w:rsid w:val="00533733"/>
    <w:rsid w:val="00533CCC"/>
    <w:rsid w:val="0053480A"/>
    <w:rsid w:val="00536251"/>
    <w:rsid w:val="00536CA3"/>
    <w:rsid w:val="00537472"/>
    <w:rsid w:val="0053789F"/>
    <w:rsid w:val="00537EAE"/>
    <w:rsid w:val="00540EFC"/>
    <w:rsid w:val="00541336"/>
    <w:rsid w:val="00541727"/>
    <w:rsid w:val="0054178F"/>
    <w:rsid w:val="00542267"/>
    <w:rsid w:val="005446B5"/>
    <w:rsid w:val="00546082"/>
    <w:rsid w:val="005464F4"/>
    <w:rsid w:val="00546CDA"/>
    <w:rsid w:val="005470FF"/>
    <w:rsid w:val="00547DB1"/>
    <w:rsid w:val="005501AE"/>
    <w:rsid w:val="005502E9"/>
    <w:rsid w:val="005523B3"/>
    <w:rsid w:val="00553894"/>
    <w:rsid w:val="0055584C"/>
    <w:rsid w:val="0055646C"/>
    <w:rsid w:val="00556D52"/>
    <w:rsid w:val="00557C42"/>
    <w:rsid w:val="0056046C"/>
    <w:rsid w:val="00565662"/>
    <w:rsid w:val="00565BE1"/>
    <w:rsid w:val="00565FC2"/>
    <w:rsid w:val="005670D3"/>
    <w:rsid w:val="005713F0"/>
    <w:rsid w:val="005714D5"/>
    <w:rsid w:val="00571562"/>
    <w:rsid w:val="00572B27"/>
    <w:rsid w:val="00572D93"/>
    <w:rsid w:val="005745D5"/>
    <w:rsid w:val="00575887"/>
    <w:rsid w:val="00575BC7"/>
    <w:rsid w:val="0057618D"/>
    <w:rsid w:val="00577B70"/>
    <w:rsid w:val="00581748"/>
    <w:rsid w:val="00581B8F"/>
    <w:rsid w:val="005827EB"/>
    <w:rsid w:val="00584B42"/>
    <w:rsid w:val="0059026C"/>
    <w:rsid w:val="00590549"/>
    <w:rsid w:val="00590BD9"/>
    <w:rsid w:val="00594764"/>
    <w:rsid w:val="00594A91"/>
    <w:rsid w:val="00594AF0"/>
    <w:rsid w:val="00594C72"/>
    <w:rsid w:val="005951EC"/>
    <w:rsid w:val="005963BE"/>
    <w:rsid w:val="00597863"/>
    <w:rsid w:val="005A0C96"/>
    <w:rsid w:val="005A2711"/>
    <w:rsid w:val="005A288A"/>
    <w:rsid w:val="005A3225"/>
    <w:rsid w:val="005A4E2A"/>
    <w:rsid w:val="005A5E04"/>
    <w:rsid w:val="005A5E20"/>
    <w:rsid w:val="005A67A7"/>
    <w:rsid w:val="005A6924"/>
    <w:rsid w:val="005A72E8"/>
    <w:rsid w:val="005A74CE"/>
    <w:rsid w:val="005A7790"/>
    <w:rsid w:val="005B01FD"/>
    <w:rsid w:val="005B06E0"/>
    <w:rsid w:val="005B0988"/>
    <w:rsid w:val="005B0C1C"/>
    <w:rsid w:val="005B15D7"/>
    <w:rsid w:val="005B25F2"/>
    <w:rsid w:val="005B301D"/>
    <w:rsid w:val="005B44BA"/>
    <w:rsid w:val="005B50CA"/>
    <w:rsid w:val="005B5217"/>
    <w:rsid w:val="005B763F"/>
    <w:rsid w:val="005B78B4"/>
    <w:rsid w:val="005B7A88"/>
    <w:rsid w:val="005C017A"/>
    <w:rsid w:val="005C0616"/>
    <w:rsid w:val="005C07BD"/>
    <w:rsid w:val="005C1B46"/>
    <w:rsid w:val="005C2CCF"/>
    <w:rsid w:val="005C2FB6"/>
    <w:rsid w:val="005C5326"/>
    <w:rsid w:val="005C56E9"/>
    <w:rsid w:val="005C5B20"/>
    <w:rsid w:val="005C69A4"/>
    <w:rsid w:val="005C6F4B"/>
    <w:rsid w:val="005C7637"/>
    <w:rsid w:val="005D09F4"/>
    <w:rsid w:val="005D1225"/>
    <w:rsid w:val="005D1264"/>
    <w:rsid w:val="005D3079"/>
    <w:rsid w:val="005D398A"/>
    <w:rsid w:val="005D4FA7"/>
    <w:rsid w:val="005D74DC"/>
    <w:rsid w:val="005D7A9D"/>
    <w:rsid w:val="005E0F71"/>
    <w:rsid w:val="005E178C"/>
    <w:rsid w:val="005E3E6F"/>
    <w:rsid w:val="005E4806"/>
    <w:rsid w:val="005E5328"/>
    <w:rsid w:val="005E636C"/>
    <w:rsid w:val="005E64F9"/>
    <w:rsid w:val="005F0A33"/>
    <w:rsid w:val="005F12AF"/>
    <w:rsid w:val="005F1AF0"/>
    <w:rsid w:val="005F2331"/>
    <w:rsid w:val="005F2A90"/>
    <w:rsid w:val="005F2EC1"/>
    <w:rsid w:val="005F3F16"/>
    <w:rsid w:val="005F65D3"/>
    <w:rsid w:val="005F6AAE"/>
    <w:rsid w:val="005F6D1C"/>
    <w:rsid w:val="00600F03"/>
    <w:rsid w:val="00603A08"/>
    <w:rsid w:val="006051B9"/>
    <w:rsid w:val="0060535D"/>
    <w:rsid w:val="006105CD"/>
    <w:rsid w:val="00612FA9"/>
    <w:rsid w:val="0061342F"/>
    <w:rsid w:val="006141C8"/>
    <w:rsid w:val="0061428A"/>
    <w:rsid w:val="00615EAD"/>
    <w:rsid w:val="00616034"/>
    <w:rsid w:val="006167B3"/>
    <w:rsid w:val="006167B6"/>
    <w:rsid w:val="0061715A"/>
    <w:rsid w:val="00620C7D"/>
    <w:rsid w:val="00621411"/>
    <w:rsid w:val="00621D6B"/>
    <w:rsid w:val="00622750"/>
    <w:rsid w:val="006243A6"/>
    <w:rsid w:val="00624865"/>
    <w:rsid w:val="00625004"/>
    <w:rsid w:val="00626CC1"/>
    <w:rsid w:val="006275AB"/>
    <w:rsid w:val="00630DE5"/>
    <w:rsid w:val="00633B9B"/>
    <w:rsid w:val="0063424F"/>
    <w:rsid w:val="006364CB"/>
    <w:rsid w:val="0064036C"/>
    <w:rsid w:val="00640A23"/>
    <w:rsid w:val="00640F58"/>
    <w:rsid w:val="00640FA4"/>
    <w:rsid w:val="006432A9"/>
    <w:rsid w:val="00643E9D"/>
    <w:rsid w:val="0064504D"/>
    <w:rsid w:val="00645B9E"/>
    <w:rsid w:val="0064603C"/>
    <w:rsid w:val="00646B56"/>
    <w:rsid w:val="006510C3"/>
    <w:rsid w:val="0065250D"/>
    <w:rsid w:val="00652E3D"/>
    <w:rsid w:val="006547DE"/>
    <w:rsid w:val="006569D9"/>
    <w:rsid w:val="006579AE"/>
    <w:rsid w:val="0066152D"/>
    <w:rsid w:val="006621BF"/>
    <w:rsid w:val="0066372B"/>
    <w:rsid w:val="0066664C"/>
    <w:rsid w:val="00670AE7"/>
    <w:rsid w:val="00670D2A"/>
    <w:rsid w:val="0067208D"/>
    <w:rsid w:val="006733FF"/>
    <w:rsid w:val="00674334"/>
    <w:rsid w:val="00675D29"/>
    <w:rsid w:val="00681438"/>
    <w:rsid w:val="00681756"/>
    <w:rsid w:val="00683833"/>
    <w:rsid w:val="006839BC"/>
    <w:rsid w:val="00686751"/>
    <w:rsid w:val="00690AA7"/>
    <w:rsid w:val="00691037"/>
    <w:rsid w:val="006913EF"/>
    <w:rsid w:val="006916F0"/>
    <w:rsid w:val="0069199F"/>
    <w:rsid w:val="006937D8"/>
    <w:rsid w:val="00693EE3"/>
    <w:rsid w:val="006944FF"/>
    <w:rsid w:val="0069681F"/>
    <w:rsid w:val="006979F9"/>
    <w:rsid w:val="006A1338"/>
    <w:rsid w:val="006A2F34"/>
    <w:rsid w:val="006A2F84"/>
    <w:rsid w:val="006A3D04"/>
    <w:rsid w:val="006A4E11"/>
    <w:rsid w:val="006B0A85"/>
    <w:rsid w:val="006B1D35"/>
    <w:rsid w:val="006B222D"/>
    <w:rsid w:val="006B23AE"/>
    <w:rsid w:val="006B2DA9"/>
    <w:rsid w:val="006B3018"/>
    <w:rsid w:val="006B3EFA"/>
    <w:rsid w:val="006C0EA7"/>
    <w:rsid w:val="006C2365"/>
    <w:rsid w:val="006C4B0F"/>
    <w:rsid w:val="006C755F"/>
    <w:rsid w:val="006D22F7"/>
    <w:rsid w:val="006D2644"/>
    <w:rsid w:val="006D50BA"/>
    <w:rsid w:val="006D50F2"/>
    <w:rsid w:val="006D5948"/>
    <w:rsid w:val="006D62DB"/>
    <w:rsid w:val="006E2866"/>
    <w:rsid w:val="006E4548"/>
    <w:rsid w:val="006E4A29"/>
    <w:rsid w:val="006E510F"/>
    <w:rsid w:val="006E5CF4"/>
    <w:rsid w:val="006E5F22"/>
    <w:rsid w:val="006E6468"/>
    <w:rsid w:val="006E7405"/>
    <w:rsid w:val="006E7B56"/>
    <w:rsid w:val="006F1365"/>
    <w:rsid w:val="006F1E9B"/>
    <w:rsid w:val="006F2361"/>
    <w:rsid w:val="006F45A1"/>
    <w:rsid w:val="006F5C1F"/>
    <w:rsid w:val="006F5DFF"/>
    <w:rsid w:val="006F5E3A"/>
    <w:rsid w:val="006F5F7C"/>
    <w:rsid w:val="006F700C"/>
    <w:rsid w:val="006F7012"/>
    <w:rsid w:val="00700478"/>
    <w:rsid w:val="00701442"/>
    <w:rsid w:val="0070367A"/>
    <w:rsid w:val="007037D7"/>
    <w:rsid w:val="0070396A"/>
    <w:rsid w:val="00705B98"/>
    <w:rsid w:val="0070617B"/>
    <w:rsid w:val="00706C20"/>
    <w:rsid w:val="007105FA"/>
    <w:rsid w:val="00711C02"/>
    <w:rsid w:val="007124B3"/>
    <w:rsid w:val="00714C98"/>
    <w:rsid w:val="0071652D"/>
    <w:rsid w:val="00716B08"/>
    <w:rsid w:val="00717FF1"/>
    <w:rsid w:val="00720902"/>
    <w:rsid w:val="00723AB5"/>
    <w:rsid w:val="00724149"/>
    <w:rsid w:val="0072553E"/>
    <w:rsid w:val="00732325"/>
    <w:rsid w:val="00733577"/>
    <w:rsid w:val="00734B51"/>
    <w:rsid w:val="007360E1"/>
    <w:rsid w:val="007369AD"/>
    <w:rsid w:val="00736D12"/>
    <w:rsid w:val="00736F2C"/>
    <w:rsid w:val="00741E77"/>
    <w:rsid w:val="0074298E"/>
    <w:rsid w:val="007451C5"/>
    <w:rsid w:val="00747094"/>
    <w:rsid w:val="00747856"/>
    <w:rsid w:val="00751519"/>
    <w:rsid w:val="007527DA"/>
    <w:rsid w:val="00752903"/>
    <w:rsid w:val="007537DD"/>
    <w:rsid w:val="00754E5A"/>
    <w:rsid w:val="0075703E"/>
    <w:rsid w:val="007577D7"/>
    <w:rsid w:val="00757A1F"/>
    <w:rsid w:val="00762959"/>
    <w:rsid w:val="00763C50"/>
    <w:rsid w:val="00764214"/>
    <w:rsid w:val="00764B3A"/>
    <w:rsid w:val="00766183"/>
    <w:rsid w:val="007671C4"/>
    <w:rsid w:val="00770AFA"/>
    <w:rsid w:val="00772A13"/>
    <w:rsid w:val="0077562B"/>
    <w:rsid w:val="007763C9"/>
    <w:rsid w:val="00777A5D"/>
    <w:rsid w:val="00780B3E"/>
    <w:rsid w:val="007814A7"/>
    <w:rsid w:val="007845EB"/>
    <w:rsid w:val="00784F36"/>
    <w:rsid w:val="007852FF"/>
    <w:rsid w:val="007859E2"/>
    <w:rsid w:val="00785F0A"/>
    <w:rsid w:val="00786D11"/>
    <w:rsid w:val="00786ECE"/>
    <w:rsid w:val="00790B40"/>
    <w:rsid w:val="00790BC2"/>
    <w:rsid w:val="00790C1A"/>
    <w:rsid w:val="00792B84"/>
    <w:rsid w:val="007933BB"/>
    <w:rsid w:val="00793A94"/>
    <w:rsid w:val="00795D32"/>
    <w:rsid w:val="007A01AB"/>
    <w:rsid w:val="007A0BC2"/>
    <w:rsid w:val="007A0D90"/>
    <w:rsid w:val="007A11FC"/>
    <w:rsid w:val="007A170F"/>
    <w:rsid w:val="007A29CA"/>
    <w:rsid w:val="007A2A56"/>
    <w:rsid w:val="007A3769"/>
    <w:rsid w:val="007A50F2"/>
    <w:rsid w:val="007B0C45"/>
    <w:rsid w:val="007B0F61"/>
    <w:rsid w:val="007B3841"/>
    <w:rsid w:val="007B39FF"/>
    <w:rsid w:val="007B434F"/>
    <w:rsid w:val="007B67EA"/>
    <w:rsid w:val="007B68F8"/>
    <w:rsid w:val="007C206B"/>
    <w:rsid w:val="007C2139"/>
    <w:rsid w:val="007C4C75"/>
    <w:rsid w:val="007C4FF6"/>
    <w:rsid w:val="007C624C"/>
    <w:rsid w:val="007D01BC"/>
    <w:rsid w:val="007D0EA0"/>
    <w:rsid w:val="007D3401"/>
    <w:rsid w:val="007E042D"/>
    <w:rsid w:val="007E116B"/>
    <w:rsid w:val="007E1478"/>
    <w:rsid w:val="007E17FE"/>
    <w:rsid w:val="007E1BF3"/>
    <w:rsid w:val="007E1F21"/>
    <w:rsid w:val="007E684F"/>
    <w:rsid w:val="007E7633"/>
    <w:rsid w:val="007F0BA9"/>
    <w:rsid w:val="007F2532"/>
    <w:rsid w:val="007F319A"/>
    <w:rsid w:val="007F375D"/>
    <w:rsid w:val="007F40C1"/>
    <w:rsid w:val="007F5020"/>
    <w:rsid w:val="007F7333"/>
    <w:rsid w:val="007F73DD"/>
    <w:rsid w:val="00805042"/>
    <w:rsid w:val="0080642D"/>
    <w:rsid w:val="00812BBD"/>
    <w:rsid w:val="008159D0"/>
    <w:rsid w:val="008175F5"/>
    <w:rsid w:val="00820600"/>
    <w:rsid w:val="00820D33"/>
    <w:rsid w:val="00822995"/>
    <w:rsid w:val="008235F3"/>
    <w:rsid w:val="0082460D"/>
    <w:rsid w:val="00825718"/>
    <w:rsid w:val="008257A8"/>
    <w:rsid w:val="00825B87"/>
    <w:rsid w:val="008268FA"/>
    <w:rsid w:val="0082763C"/>
    <w:rsid w:val="008278AE"/>
    <w:rsid w:val="00831968"/>
    <w:rsid w:val="0083234A"/>
    <w:rsid w:val="008326FC"/>
    <w:rsid w:val="00832FFC"/>
    <w:rsid w:val="00833E7C"/>
    <w:rsid w:val="008343E1"/>
    <w:rsid w:val="00834678"/>
    <w:rsid w:val="00835217"/>
    <w:rsid w:val="00837D7A"/>
    <w:rsid w:val="00840033"/>
    <w:rsid w:val="008405B3"/>
    <w:rsid w:val="00841DCF"/>
    <w:rsid w:val="00843BC1"/>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D37"/>
    <w:rsid w:val="00853E87"/>
    <w:rsid w:val="00854942"/>
    <w:rsid w:val="00855156"/>
    <w:rsid w:val="008561DC"/>
    <w:rsid w:val="00857821"/>
    <w:rsid w:val="00857B2F"/>
    <w:rsid w:val="00857B4E"/>
    <w:rsid w:val="00860E2A"/>
    <w:rsid w:val="00860EE8"/>
    <w:rsid w:val="00861CE1"/>
    <w:rsid w:val="008622B4"/>
    <w:rsid w:val="00864AE3"/>
    <w:rsid w:val="00865D71"/>
    <w:rsid w:val="00866233"/>
    <w:rsid w:val="0086633F"/>
    <w:rsid w:val="00867676"/>
    <w:rsid w:val="0087422A"/>
    <w:rsid w:val="0087491E"/>
    <w:rsid w:val="00874F2D"/>
    <w:rsid w:val="00875531"/>
    <w:rsid w:val="008757E6"/>
    <w:rsid w:val="00876460"/>
    <w:rsid w:val="00882E5A"/>
    <w:rsid w:val="00885094"/>
    <w:rsid w:val="008854B4"/>
    <w:rsid w:val="0088566C"/>
    <w:rsid w:val="00891251"/>
    <w:rsid w:val="0089191C"/>
    <w:rsid w:val="00892363"/>
    <w:rsid w:val="008935D1"/>
    <w:rsid w:val="00894724"/>
    <w:rsid w:val="00894840"/>
    <w:rsid w:val="00894A4A"/>
    <w:rsid w:val="00894EEB"/>
    <w:rsid w:val="008952B2"/>
    <w:rsid w:val="0089583C"/>
    <w:rsid w:val="00895E69"/>
    <w:rsid w:val="00897CFA"/>
    <w:rsid w:val="008A0AA1"/>
    <w:rsid w:val="008A1E52"/>
    <w:rsid w:val="008A1FCE"/>
    <w:rsid w:val="008A2A91"/>
    <w:rsid w:val="008A3085"/>
    <w:rsid w:val="008A5793"/>
    <w:rsid w:val="008A689E"/>
    <w:rsid w:val="008B2EBB"/>
    <w:rsid w:val="008B3897"/>
    <w:rsid w:val="008B452B"/>
    <w:rsid w:val="008B5EC9"/>
    <w:rsid w:val="008B67ED"/>
    <w:rsid w:val="008B7D64"/>
    <w:rsid w:val="008C03CF"/>
    <w:rsid w:val="008C15FE"/>
    <w:rsid w:val="008C1F95"/>
    <w:rsid w:val="008C3ED9"/>
    <w:rsid w:val="008C4161"/>
    <w:rsid w:val="008C53CA"/>
    <w:rsid w:val="008C5D54"/>
    <w:rsid w:val="008C7C3A"/>
    <w:rsid w:val="008D07F7"/>
    <w:rsid w:val="008D088D"/>
    <w:rsid w:val="008D1141"/>
    <w:rsid w:val="008D1187"/>
    <w:rsid w:val="008D205E"/>
    <w:rsid w:val="008D5C0F"/>
    <w:rsid w:val="008D616F"/>
    <w:rsid w:val="008D61AB"/>
    <w:rsid w:val="008D64BD"/>
    <w:rsid w:val="008D6FAD"/>
    <w:rsid w:val="008D761D"/>
    <w:rsid w:val="008D77EF"/>
    <w:rsid w:val="008D79F9"/>
    <w:rsid w:val="008E0497"/>
    <w:rsid w:val="008E0C40"/>
    <w:rsid w:val="008E13CC"/>
    <w:rsid w:val="008E1583"/>
    <w:rsid w:val="008E1FFE"/>
    <w:rsid w:val="008E3B1A"/>
    <w:rsid w:val="008E4F56"/>
    <w:rsid w:val="008E5A51"/>
    <w:rsid w:val="008E6821"/>
    <w:rsid w:val="008F0BA2"/>
    <w:rsid w:val="008F110C"/>
    <w:rsid w:val="008F14D2"/>
    <w:rsid w:val="008F1D67"/>
    <w:rsid w:val="008F26DA"/>
    <w:rsid w:val="008F3B6D"/>
    <w:rsid w:val="008F4A96"/>
    <w:rsid w:val="008F5379"/>
    <w:rsid w:val="008F5846"/>
    <w:rsid w:val="008F626E"/>
    <w:rsid w:val="008F6272"/>
    <w:rsid w:val="008F7A67"/>
    <w:rsid w:val="00902076"/>
    <w:rsid w:val="00903064"/>
    <w:rsid w:val="00903FF9"/>
    <w:rsid w:val="00904EBC"/>
    <w:rsid w:val="0090587A"/>
    <w:rsid w:val="00910396"/>
    <w:rsid w:val="009104B0"/>
    <w:rsid w:val="00910888"/>
    <w:rsid w:val="00911B09"/>
    <w:rsid w:val="00912767"/>
    <w:rsid w:val="0091282E"/>
    <w:rsid w:val="00912DBD"/>
    <w:rsid w:val="00912F8D"/>
    <w:rsid w:val="00913474"/>
    <w:rsid w:val="009148C1"/>
    <w:rsid w:val="00916782"/>
    <w:rsid w:val="00916A72"/>
    <w:rsid w:val="009177AF"/>
    <w:rsid w:val="009205EB"/>
    <w:rsid w:val="009215F1"/>
    <w:rsid w:val="0092250A"/>
    <w:rsid w:val="009274C4"/>
    <w:rsid w:val="00927505"/>
    <w:rsid w:val="00927FFE"/>
    <w:rsid w:val="00930A97"/>
    <w:rsid w:val="00930CAD"/>
    <w:rsid w:val="009317AC"/>
    <w:rsid w:val="00931975"/>
    <w:rsid w:val="00935054"/>
    <w:rsid w:val="00936641"/>
    <w:rsid w:val="00936B01"/>
    <w:rsid w:val="00937E14"/>
    <w:rsid w:val="00940E06"/>
    <w:rsid w:val="009425A4"/>
    <w:rsid w:val="00942A87"/>
    <w:rsid w:val="00945A47"/>
    <w:rsid w:val="0094638F"/>
    <w:rsid w:val="00947201"/>
    <w:rsid w:val="0094725C"/>
    <w:rsid w:val="0095078F"/>
    <w:rsid w:val="0095214F"/>
    <w:rsid w:val="0095225F"/>
    <w:rsid w:val="00952333"/>
    <w:rsid w:val="00952FBF"/>
    <w:rsid w:val="00953285"/>
    <w:rsid w:val="00954C81"/>
    <w:rsid w:val="0095521D"/>
    <w:rsid w:val="00955AAB"/>
    <w:rsid w:val="00957DD9"/>
    <w:rsid w:val="0096068B"/>
    <w:rsid w:val="0096069C"/>
    <w:rsid w:val="00960E57"/>
    <w:rsid w:val="0096131A"/>
    <w:rsid w:val="009613A1"/>
    <w:rsid w:val="00964CF4"/>
    <w:rsid w:val="00965980"/>
    <w:rsid w:val="00966C77"/>
    <w:rsid w:val="009715C3"/>
    <w:rsid w:val="009723D6"/>
    <w:rsid w:val="00973C33"/>
    <w:rsid w:val="00973FF2"/>
    <w:rsid w:val="00974C20"/>
    <w:rsid w:val="00974CCD"/>
    <w:rsid w:val="009761E6"/>
    <w:rsid w:val="0098320C"/>
    <w:rsid w:val="00983C0A"/>
    <w:rsid w:val="00984118"/>
    <w:rsid w:val="0098629E"/>
    <w:rsid w:val="0098708A"/>
    <w:rsid w:val="009913B2"/>
    <w:rsid w:val="00991E43"/>
    <w:rsid w:val="0099336F"/>
    <w:rsid w:val="00993C8E"/>
    <w:rsid w:val="00993D13"/>
    <w:rsid w:val="009946D2"/>
    <w:rsid w:val="00994A8A"/>
    <w:rsid w:val="00995414"/>
    <w:rsid w:val="00996D34"/>
    <w:rsid w:val="009A067D"/>
    <w:rsid w:val="009A1228"/>
    <w:rsid w:val="009A16D9"/>
    <w:rsid w:val="009A20D1"/>
    <w:rsid w:val="009A3498"/>
    <w:rsid w:val="009A3B0E"/>
    <w:rsid w:val="009A41BF"/>
    <w:rsid w:val="009A48FC"/>
    <w:rsid w:val="009A5223"/>
    <w:rsid w:val="009A5346"/>
    <w:rsid w:val="009A54CC"/>
    <w:rsid w:val="009B0827"/>
    <w:rsid w:val="009B1150"/>
    <w:rsid w:val="009B3279"/>
    <w:rsid w:val="009B389F"/>
    <w:rsid w:val="009B3AD6"/>
    <w:rsid w:val="009B4854"/>
    <w:rsid w:val="009B4D21"/>
    <w:rsid w:val="009B57E6"/>
    <w:rsid w:val="009C0480"/>
    <w:rsid w:val="009C0B73"/>
    <w:rsid w:val="009C23C5"/>
    <w:rsid w:val="009C317A"/>
    <w:rsid w:val="009C5BF6"/>
    <w:rsid w:val="009C64AF"/>
    <w:rsid w:val="009C699A"/>
    <w:rsid w:val="009C73C6"/>
    <w:rsid w:val="009D0648"/>
    <w:rsid w:val="009D1874"/>
    <w:rsid w:val="009D243E"/>
    <w:rsid w:val="009D27A1"/>
    <w:rsid w:val="009D4A96"/>
    <w:rsid w:val="009D5864"/>
    <w:rsid w:val="009E1AF4"/>
    <w:rsid w:val="009E2DC0"/>
    <w:rsid w:val="009E39F0"/>
    <w:rsid w:val="009E4320"/>
    <w:rsid w:val="009E73FA"/>
    <w:rsid w:val="009F05C9"/>
    <w:rsid w:val="009F0B0E"/>
    <w:rsid w:val="009F1438"/>
    <w:rsid w:val="009F2BE1"/>
    <w:rsid w:val="009F4C4F"/>
    <w:rsid w:val="009F4D2C"/>
    <w:rsid w:val="009F4D85"/>
    <w:rsid w:val="009F5C1A"/>
    <w:rsid w:val="009F605A"/>
    <w:rsid w:val="009F6B9F"/>
    <w:rsid w:val="00A01EE9"/>
    <w:rsid w:val="00A024FB"/>
    <w:rsid w:val="00A0369F"/>
    <w:rsid w:val="00A03F23"/>
    <w:rsid w:val="00A06666"/>
    <w:rsid w:val="00A0686C"/>
    <w:rsid w:val="00A07990"/>
    <w:rsid w:val="00A07E10"/>
    <w:rsid w:val="00A11FB2"/>
    <w:rsid w:val="00A1205A"/>
    <w:rsid w:val="00A1442F"/>
    <w:rsid w:val="00A14758"/>
    <w:rsid w:val="00A16801"/>
    <w:rsid w:val="00A20677"/>
    <w:rsid w:val="00A20D04"/>
    <w:rsid w:val="00A21B1E"/>
    <w:rsid w:val="00A2420F"/>
    <w:rsid w:val="00A26507"/>
    <w:rsid w:val="00A26D04"/>
    <w:rsid w:val="00A30742"/>
    <w:rsid w:val="00A31006"/>
    <w:rsid w:val="00A314ED"/>
    <w:rsid w:val="00A32F28"/>
    <w:rsid w:val="00A34440"/>
    <w:rsid w:val="00A34A6F"/>
    <w:rsid w:val="00A355BB"/>
    <w:rsid w:val="00A356F8"/>
    <w:rsid w:val="00A36673"/>
    <w:rsid w:val="00A37CE9"/>
    <w:rsid w:val="00A40181"/>
    <w:rsid w:val="00A406FB"/>
    <w:rsid w:val="00A40F8D"/>
    <w:rsid w:val="00A41001"/>
    <w:rsid w:val="00A4191B"/>
    <w:rsid w:val="00A42170"/>
    <w:rsid w:val="00A4385E"/>
    <w:rsid w:val="00A446E3"/>
    <w:rsid w:val="00A44B81"/>
    <w:rsid w:val="00A4508B"/>
    <w:rsid w:val="00A456BD"/>
    <w:rsid w:val="00A46BF2"/>
    <w:rsid w:val="00A47AEF"/>
    <w:rsid w:val="00A47F3E"/>
    <w:rsid w:val="00A52DFB"/>
    <w:rsid w:val="00A53136"/>
    <w:rsid w:val="00A53161"/>
    <w:rsid w:val="00A53C6C"/>
    <w:rsid w:val="00A55B47"/>
    <w:rsid w:val="00A56292"/>
    <w:rsid w:val="00A5645C"/>
    <w:rsid w:val="00A60639"/>
    <w:rsid w:val="00A60E26"/>
    <w:rsid w:val="00A617EA"/>
    <w:rsid w:val="00A618E4"/>
    <w:rsid w:val="00A63C75"/>
    <w:rsid w:val="00A6451F"/>
    <w:rsid w:val="00A70384"/>
    <w:rsid w:val="00A70BFD"/>
    <w:rsid w:val="00A7198A"/>
    <w:rsid w:val="00A71E50"/>
    <w:rsid w:val="00A727EB"/>
    <w:rsid w:val="00A72F43"/>
    <w:rsid w:val="00A7429A"/>
    <w:rsid w:val="00A77E90"/>
    <w:rsid w:val="00A804C4"/>
    <w:rsid w:val="00A80970"/>
    <w:rsid w:val="00A80AC5"/>
    <w:rsid w:val="00A81C88"/>
    <w:rsid w:val="00A82B55"/>
    <w:rsid w:val="00A83F76"/>
    <w:rsid w:val="00A8433C"/>
    <w:rsid w:val="00A865B5"/>
    <w:rsid w:val="00A8691A"/>
    <w:rsid w:val="00A86A71"/>
    <w:rsid w:val="00A87B17"/>
    <w:rsid w:val="00A910B4"/>
    <w:rsid w:val="00A9135F"/>
    <w:rsid w:val="00A91471"/>
    <w:rsid w:val="00A91A9C"/>
    <w:rsid w:val="00A93146"/>
    <w:rsid w:val="00A93756"/>
    <w:rsid w:val="00A9589E"/>
    <w:rsid w:val="00A96A0F"/>
    <w:rsid w:val="00A9713B"/>
    <w:rsid w:val="00A97524"/>
    <w:rsid w:val="00AA09DA"/>
    <w:rsid w:val="00AA1C56"/>
    <w:rsid w:val="00AA2499"/>
    <w:rsid w:val="00AA26B1"/>
    <w:rsid w:val="00AA27E4"/>
    <w:rsid w:val="00AA2951"/>
    <w:rsid w:val="00AA3088"/>
    <w:rsid w:val="00AA359B"/>
    <w:rsid w:val="00AA38D2"/>
    <w:rsid w:val="00AA4976"/>
    <w:rsid w:val="00AA4F29"/>
    <w:rsid w:val="00AA5039"/>
    <w:rsid w:val="00AA71B2"/>
    <w:rsid w:val="00AA7841"/>
    <w:rsid w:val="00AB2D78"/>
    <w:rsid w:val="00AC0DBD"/>
    <w:rsid w:val="00AC221D"/>
    <w:rsid w:val="00AC228B"/>
    <w:rsid w:val="00AC3259"/>
    <w:rsid w:val="00AC3DE3"/>
    <w:rsid w:val="00AC3FAD"/>
    <w:rsid w:val="00AC4655"/>
    <w:rsid w:val="00AC5D9A"/>
    <w:rsid w:val="00AC63F1"/>
    <w:rsid w:val="00AC6B26"/>
    <w:rsid w:val="00AD0332"/>
    <w:rsid w:val="00AD230D"/>
    <w:rsid w:val="00AD238A"/>
    <w:rsid w:val="00AD23EE"/>
    <w:rsid w:val="00AD2801"/>
    <w:rsid w:val="00AD2DF5"/>
    <w:rsid w:val="00AD3BCB"/>
    <w:rsid w:val="00AD47CF"/>
    <w:rsid w:val="00AD5AE8"/>
    <w:rsid w:val="00AD66A6"/>
    <w:rsid w:val="00AD674B"/>
    <w:rsid w:val="00AD731C"/>
    <w:rsid w:val="00AD7BA2"/>
    <w:rsid w:val="00AE2A7E"/>
    <w:rsid w:val="00AE2F71"/>
    <w:rsid w:val="00AE326D"/>
    <w:rsid w:val="00AE711F"/>
    <w:rsid w:val="00AF0089"/>
    <w:rsid w:val="00AF03E1"/>
    <w:rsid w:val="00AF28EC"/>
    <w:rsid w:val="00AF2C04"/>
    <w:rsid w:val="00AF2FC5"/>
    <w:rsid w:val="00AF4FAA"/>
    <w:rsid w:val="00AF5F8A"/>
    <w:rsid w:val="00AF6199"/>
    <w:rsid w:val="00AF704C"/>
    <w:rsid w:val="00B007E5"/>
    <w:rsid w:val="00B019EF"/>
    <w:rsid w:val="00B020E0"/>
    <w:rsid w:val="00B026B5"/>
    <w:rsid w:val="00B027A6"/>
    <w:rsid w:val="00B06729"/>
    <w:rsid w:val="00B0753E"/>
    <w:rsid w:val="00B107E2"/>
    <w:rsid w:val="00B10DC2"/>
    <w:rsid w:val="00B138E1"/>
    <w:rsid w:val="00B13A1B"/>
    <w:rsid w:val="00B14611"/>
    <w:rsid w:val="00B14E31"/>
    <w:rsid w:val="00B153D5"/>
    <w:rsid w:val="00B15E48"/>
    <w:rsid w:val="00B177AD"/>
    <w:rsid w:val="00B178BE"/>
    <w:rsid w:val="00B179A2"/>
    <w:rsid w:val="00B20218"/>
    <w:rsid w:val="00B20390"/>
    <w:rsid w:val="00B2046C"/>
    <w:rsid w:val="00B21885"/>
    <w:rsid w:val="00B21AA8"/>
    <w:rsid w:val="00B21CA7"/>
    <w:rsid w:val="00B21D27"/>
    <w:rsid w:val="00B22AA1"/>
    <w:rsid w:val="00B23A21"/>
    <w:rsid w:val="00B24952"/>
    <w:rsid w:val="00B27337"/>
    <w:rsid w:val="00B2791D"/>
    <w:rsid w:val="00B32ADE"/>
    <w:rsid w:val="00B339E7"/>
    <w:rsid w:val="00B33AF1"/>
    <w:rsid w:val="00B348F3"/>
    <w:rsid w:val="00B34A7C"/>
    <w:rsid w:val="00B34F1A"/>
    <w:rsid w:val="00B36089"/>
    <w:rsid w:val="00B373F6"/>
    <w:rsid w:val="00B41FB1"/>
    <w:rsid w:val="00B42401"/>
    <w:rsid w:val="00B43271"/>
    <w:rsid w:val="00B44014"/>
    <w:rsid w:val="00B4425A"/>
    <w:rsid w:val="00B471B9"/>
    <w:rsid w:val="00B478B5"/>
    <w:rsid w:val="00B47AD5"/>
    <w:rsid w:val="00B47FA5"/>
    <w:rsid w:val="00B5099D"/>
    <w:rsid w:val="00B51808"/>
    <w:rsid w:val="00B51F71"/>
    <w:rsid w:val="00B5339A"/>
    <w:rsid w:val="00B5368F"/>
    <w:rsid w:val="00B53A12"/>
    <w:rsid w:val="00B54C2C"/>
    <w:rsid w:val="00B57487"/>
    <w:rsid w:val="00B61A88"/>
    <w:rsid w:val="00B620D7"/>
    <w:rsid w:val="00B628B4"/>
    <w:rsid w:val="00B62A56"/>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3CD7"/>
    <w:rsid w:val="00B7461C"/>
    <w:rsid w:val="00B74F93"/>
    <w:rsid w:val="00B75E63"/>
    <w:rsid w:val="00B76C47"/>
    <w:rsid w:val="00B773C1"/>
    <w:rsid w:val="00B776CC"/>
    <w:rsid w:val="00B7778D"/>
    <w:rsid w:val="00B778AD"/>
    <w:rsid w:val="00B80117"/>
    <w:rsid w:val="00B849CA"/>
    <w:rsid w:val="00B867C8"/>
    <w:rsid w:val="00B86819"/>
    <w:rsid w:val="00B87E71"/>
    <w:rsid w:val="00B907B2"/>
    <w:rsid w:val="00B92EBD"/>
    <w:rsid w:val="00B933FE"/>
    <w:rsid w:val="00B93556"/>
    <w:rsid w:val="00B94A2D"/>
    <w:rsid w:val="00B9633F"/>
    <w:rsid w:val="00BA0FA1"/>
    <w:rsid w:val="00BA14EA"/>
    <w:rsid w:val="00BA296D"/>
    <w:rsid w:val="00BA3687"/>
    <w:rsid w:val="00BA3C60"/>
    <w:rsid w:val="00BA3E45"/>
    <w:rsid w:val="00BA5049"/>
    <w:rsid w:val="00BA5D7A"/>
    <w:rsid w:val="00BA5E6D"/>
    <w:rsid w:val="00BA7CA2"/>
    <w:rsid w:val="00BB0738"/>
    <w:rsid w:val="00BB09CA"/>
    <w:rsid w:val="00BB0CBD"/>
    <w:rsid w:val="00BB1168"/>
    <w:rsid w:val="00BC06F6"/>
    <w:rsid w:val="00BC0A5E"/>
    <w:rsid w:val="00BC1A89"/>
    <w:rsid w:val="00BC2CB9"/>
    <w:rsid w:val="00BC2F7F"/>
    <w:rsid w:val="00BC37A0"/>
    <w:rsid w:val="00BC3872"/>
    <w:rsid w:val="00BC3F09"/>
    <w:rsid w:val="00BC3F6B"/>
    <w:rsid w:val="00BC5F42"/>
    <w:rsid w:val="00BC7812"/>
    <w:rsid w:val="00BD0E67"/>
    <w:rsid w:val="00BD1508"/>
    <w:rsid w:val="00BD1E8C"/>
    <w:rsid w:val="00BD240B"/>
    <w:rsid w:val="00BD3CF4"/>
    <w:rsid w:val="00BD3E96"/>
    <w:rsid w:val="00BD50D2"/>
    <w:rsid w:val="00BD697F"/>
    <w:rsid w:val="00BD6A0A"/>
    <w:rsid w:val="00BD74F2"/>
    <w:rsid w:val="00BD7F14"/>
    <w:rsid w:val="00BE1E8B"/>
    <w:rsid w:val="00BE2484"/>
    <w:rsid w:val="00BE2ACE"/>
    <w:rsid w:val="00BE2E4C"/>
    <w:rsid w:val="00BE384C"/>
    <w:rsid w:val="00BE3B56"/>
    <w:rsid w:val="00BE3E3A"/>
    <w:rsid w:val="00BE5BE2"/>
    <w:rsid w:val="00BE6722"/>
    <w:rsid w:val="00BF189E"/>
    <w:rsid w:val="00BF23B0"/>
    <w:rsid w:val="00BF30B8"/>
    <w:rsid w:val="00BF436F"/>
    <w:rsid w:val="00BF527C"/>
    <w:rsid w:val="00BF6768"/>
    <w:rsid w:val="00BF6919"/>
    <w:rsid w:val="00BF73F8"/>
    <w:rsid w:val="00BF7A2F"/>
    <w:rsid w:val="00BF7B94"/>
    <w:rsid w:val="00C00958"/>
    <w:rsid w:val="00C02451"/>
    <w:rsid w:val="00C028A3"/>
    <w:rsid w:val="00C02D5C"/>
    <w:rsid w:val="00C03A83"/>
    <w:rsid w:val="00C05F49"/>
    <w:rsid w:val="00C1051B"/>
    <w:rsid w:val="00C123F4"/>
    <w:rsid w:val="00C12C32"/>
    <w:rsid w:val="00C15383"/>
    <w:rsid w:val="00C16871"/>
    <w:rsid w:val="00C17A07"/>
    <w:rsid w:val="00C17FFA"/>
    <w:rsid w:val="00C213CC"/>
    <w:rsid w:val="00C234BA"/>
    <w:rsid w:val="00C24041"/>
    <w:rsid w:val="00C246FA"/>
    <w:rsid w:val="00C2615E"/>
    <w:rsid w:val="00C27F88"/>
    <w:rsid w:val="00C33664"/>
    <w:rsid w:val="00C34115"/>
    <w:rsid w:val="00C345FF"/>
    <w:rsid w:val="00C34974"/>
    <w:rsid w:val="00C354AA"/>
    <w:rsid w:val="00C36756"/>
    <w:rsid w:val="00C400E5"/>
    <w:rsid w:val="00C40DFA"/>
    <w:rsid w:val="00C4276B"/>
    <w:rsid w:val="00C461B0"/>
    <w:rsid w:val="00C46487"/>
    <w:rsid w:val="00C50970"/>
    <w:rsid w:val="00C511E7"/>
    <w:rsid w:val="00C519CF"/>
    <w:rsid w:val="00C54878"/>
    <w:rsid w:val="00C54A36"/>
    <w:rsid w:val="00C563A9"/>
    <w:rsid w:val="00C57C87"/>
    <w:rsid w:val="00C605AF"/>
    <w:rsid w:val="00C61610"/>
    <w:rsid w:val="00C62D28"/>
    <w:rsid w:val="00C64858"/>
    <w:rsid w:val="00C64F15"/>
    <w:rsid w:val="00C65D88"/>
    <w:rsid w:val="00C667B0"/>
    <w:rsid w:val="00C673F7"/>
    <w:rsid w:val="00C67C66"/>
    <w:rsid w:val="00C67F29"/>
    <w:rsid w:val="00C7178E"/>
    <w:rsid w:val="00C71A2B"/>
    <w:rsid w:val="00C71CBE"/>
    <w:rsid w:val="00C720EE"/>
    <w:rsid w:val="00C72230"/>
    <w:rsid w:val="00C73521"/>
    <w:rsid w:val="00C73E14"/>
    <w:rsid w:val="00C7509A"/>
    <w:rsid w:val="00C75411"/>
    <w:rsid w:val="00C7703A"/>
    <w:rsid w:val="00C8070C"/>
    <w:rsid w:val="00C807B2"/>
    <w:rsid w:val="00C80D7B"/>
    <w:rsid w:val="00C81DEB"/>
    <w:rsid w:val="00C81E8C"/>
    <w:rsid w:val="00C8228E"/>
    <w:rsid w:val="00C84704"/>
    <w:rsid w:val="00C85634"/>
    <w:rsid w:val="00C91434"/>
    <w:rsid w:val="00C9162D"/>
    <w:rsid w:val="00C918A8"/>
    <w:rsid w:val="00C9295F"/>
    <w:rsid w:val="00C934BC"/>
    <w:rsid w:val="00C95C02"/>
    <w:rsid w:val="00C95E14"/>
    <w:rsid w:val="00CA18A0"/>
    <w:rsid w:val="00CA2430"/>
    <w:rsid w:val="00CA2613"/>
    <w:rsid w:val="00CA2D9B"/>
    <w:rsid w:val="00CA34AB"/>
    <w:rsid w:val="00CA5B32"/>
    <w:rsid w:val="00CA68C2"/>
    <w:rsid w:val="00CA7618"/>
    <w:rsid w:val="00CB084E"/>
    <w:rsid w:val="00CB0DBF"/>
    <w:rsid w:val="00CB2463"/>
    <w:rsid w:val="00CB31B9"/>
    <w:rsid w:val="00CB3AE0"/>
    <w:rsid w:val="00CB6236"/>
    <w:rsid w:val="00CB71DF"/>
    <w:rsid w:val="00CB776F"/>
    <w:rsid w:val="00CB7CCE"/>
    <w:rsid w:val="00CC03EC"/>
    <w:rsid w:val="00CC073A"/>
    <w:rsid w:val="00CC084D"/>
    <w:rsid w:val="00CC0A74"/>
    <w:rsid w:val="00CC18FD"/>
    <w:rsid w:val="00CC1B31"/>
    <w:rsid w:val="00CC20DB"/>
    <w:rsid w:val="00CC2820"/>
    <w:rsid w:val="00CC2C5E"/>
    <w:rsid w:val="00CC3A1D"/>
    <w:rsid w:val="00CC4A8B"/>
    <w:rsid w:val="00CC5E3A"/>
    <w:rsid w:val="00CC741C"/>
    <w:rsid w:val="00CC7849"/>
    <w:rsid w:val="00CD0FCB"/>
    <w:rsid w:val="00CD2243"/>
    <w:rsid w:val="00CD242C"/>
    <w:rsid w:val="00CD273C"/>
    <w:rsid w:val="00CD29FD"/>
    <w:rsid w:val="00CD3062"/>
    <w:rsid w:val="00CD4C28"/>
    <w:rsid w:val="00CD6593"/>
    <w:rsid w:val="00CD6E05"/>
    <w:rsid w:val="00CE0097"/>
    <w:rsid w:val="00CE04A4"/>
    <w:rsid w:val="00CE0DA7"/>
    <w:rsid w:val="00CE15BF"/>
    <w:rsid w:val="00CE2249"/>
    <w:rsid w:val="00CE3BD3"/>
    <w:rsid w:val="00CE5046"/>
    <w:rsid w:val="00CE5ECB"/>
    <w:rsid w:val="00CE7AE9"/>
    <w:rsid w:val="00CF2AB4"/>
    <w:rsid w:val="00CF5B5C"/>
    <w:rsid w:val="00CF7B8F"/>
    <w:rsid w:val="00CF7F68"/>
    <w:rsid w:val="00D00067"/>
    <w:rsid w:val="00D00248"/>
    <w:rsid w:val="00D00439"/>
    <w:rsid w:val="00D0236D"/>
    <w:rsid w:val="00D0331D"/>
    <w:rsid w:val="00D04748"/>
    <w:rsid w:val="00D06DDE"/>
    <w:rsid w:val="00D07693"/>
    <w:rsid w:val="00D07A35"/>
    <w:rsid w:val="00D07B2F"/>
    <w:rsid w:val="00D07C02"/>
    <w:rsid w:val="00D10EE7"/>
    <w:rsid w:val="00D12FAA"/>
    <w:rsid w:val="00D1361D"/>
    <w:rsid w:val="00D136A2"/>
    <w:rsid w:val="00D13998"/>
    <w:rsid w:val="00D13FB0"/>
    <w:rsid w:val="00D14830"/>
    <w:rsid w:val="00D1587C"/>
    <w:rsid w:val="00D200ED"/>
    <w:rsid w:val="00D20F9A"/>
    <w:rsid w:val="00D214E0"/>
    <w:rsid w:val="00D21C13"/>
    <w:rsid w:val="00D2291D"/>
    <w:rsid w:val="00D22A11"/>
    <w:rsid w:val="00D23544"/>
    <w:rsid w:val="00D235E9"/>
    <w:rsid w:val="00D239E1"/>
    <w:rsid w:val="00D248D6"/>
    <w:rsid w:val="00D25050"/>
    <w:rsid w:val="00D2534E"/>
    <w:rsid w:val="00D25411"/>
    <w:rsid w:val="00D26ABB"/>
    <w:rsid w:val="00D33338"/>
    <w:rsid w:val="00D338CB"/>
    <w:rsid w:val="00D34437"/>
    <w:rsid w:val="00D34D96"/>
    <w:rsid w:val="00D36577"/>
    <w:rsid w:val="00D375E8"/>
    <w:rsid w:val="00D37F3C"/>
    <w:rsid w:val="00D4053A"/>
    <w:rsid w:val="00D405EE"/>
    <w:rsid w:val="00D407A4"/>
    <w:rsid w:val="00D40F7D"/>
    <w:rsid w:val="00D40FC6"/>
    <w:rsid w:val="00D4248F"/>
    <w:rsid w:val="00D42EC3"/>
    <w:rsid w:val="00D4305F"/>
    <w:rsid w:val="00D44219"/>
    <w:rsid w:val="00D461AE"/>
    <w:rsid w:val="00D4701E"/>
    <w:rsid w:val="00D47D97"/>
    <w:rsid w:val="00D50E37"/>
    <w:rsid w:val="00D52790"/>
    <w:rsid w:val="00D55A92"/>
    <w:rsid w:val="00D55B45"/>
    <w:rsid w:val="00D564AE"/>
    <w:rsid w:val="00D56BBB"/>
    <w:rsid w:val="00D56C72"/>
    <w:rsid w:val="00D56F6F"/>
    <w:rsid w:val="00D60F36"/>
    <w:rsid w:val="00D62113"/>
    <w:rsid w:val="00D62A05"/>
    <w:rsid w:val="00D63945"/>
    <w:rsid w:val="00D6454C"/>
    <w:rsid w:val="00D653BD"/>
    <w:rsid w:val="00D65520"/>
    <w:rsid w:val="00D67463"/>
    <w:rsid w:val="00D72C0D"/>
    <w:rsid w:val="00D73E8B"/>
    <w:rsid w:val="00D74C38"/>
    <w:rsid w:val="00D74C5A"/>
    <w:rsid w:val="00D76B18"/>
    <w:rsid w:val="00D76BD3"/>
    <w:rsid w:val="00D7747E"/>
    <w:rsid w:val="00D774E8"/>
    <w:rsid w:val="00D80419"/>
    <w:rsid w:val="00D81DE9"/>
    <w:rsid w:val="00D82A02"/>
    <w:rsid w:val="00D83040"/>
    <w:rsid w:val="00D8307B"/>
    <w:rsid w:val="00D8312C"/>
    <w:rsid w:val="00D84F5B"/>
    <w:rsid w:val="00D85092"/>
    <w:rsid w:val="00D851E3"/>
    <w:rsid w:val="00D863B3"/>
    <w:rsid w:val="00D86456"/>
    <w:rsid w:val="00D86720"/>
    <w:rsid w:val="00D869A3"/>
    <w:rsid w:val="00D87EF4"/>
    <w:rsid w:val="00D92BC5"/>
    <w:rsid w:val="00D92C9E"/>
    <w:rsid w:val="00D95949"/>
    <w:rsid w:val="00D96073"/>
    <w:rsid w:val="00D9691B"/>
    <w:rsid w:val="00D971E4"/>
    <w:rsid w:val="00D97704"/>
    <w:rsid w:val="00DA11AE"/>
    <w:rsid w:val="00DA23A5"/>
    <w:rsid w:val="00DA28C8"/>
    <w:rsid w:val="00DA4A0A"/>
    <w:rsid w:val="00DA5100"/>
    <w:rsid w:val="00DA5856"/>
    <w:rsid w:val="00DA654B"/>
    <w:rsid w:val="00DA77E1"/>
    <w:rsid w:val="00DB16BB"/>
    <w:rsid w:val="00DB1CA3"/>
    <w:rsid w:val="00DB23D2"/>
    <w:rsid w:val="00DB26EA"/>
    <w:rsid w:val="00DB3241"/>
    <w:rsid w:val="00DB339C"/>
    <w:rsid w:val="00DB71C0"/>
    <w:rsid w:val="00DB7E32"/>
    <w:rsid w:val="00DC0A6C"/>
    <w:rsid w:val="00DC13F7"/>
    <w:rsid w:val="00DC15D3"/>
    <w:rsid w:val="00DC1D50"/>
    <w:rsid w:val="00DC4625"/>
    <w:rsid w:val="00DC6748"/>
    <w:rsid w:val="00DC6BE9"/>
    <w:rsid w:val="00DC75F8"/>
    <w:rsid w:val="00DC7710"/>
    <w:rsid w:val="00DD0F74"/>
    <w:rsid w:val="00DD1972"/>
    <w:rsid w:val="00DD32BB"/>
    <w:rsid w:val="00DD38C7"/>
    <w:rsid w:val="00DD633F"/>
    <w:rsid w:val="00DD6B3F"/>
    <w:rsid w:val="00DD6BB5"/>
    <w:rsid w:val="00DD7D02"/>
    <w:rsid w:val="00DE01B8"/>
    <w:rsid w:val="00DE2047"/>
    <w:rsid w:val="00DE221C"/>
    <w:rsid w:val="00DE23C0"/>
    <w:rsid w:val="00DE3357"/>
    <w:rsid w:val="00DE3490"/>
    <w:rsid w:val="00DE34E7"/>
    <w:rsid w:val="00DE3D0A"/>
    <w:rsid w:val="00DE4DD9"/>
    <w:rsid w:val="00DE4F7B"/>
    <w:rsid w:val="00DE513C"/>
    <w:rsid w:val="00DE5D08"/>
    <w:rsid w:val="00DE5DE0"/>
    <w:rsid w:val="00DE79C4"/>
    <w:rsid w:val="00DF11AC"/>
    <w:rsid w:val="00DF2480"/>
    <w:rsid w:val="00DF2762"/>
    <w:rsid w:val="00DF3A54"/>
    <w:rsid w:val="00DF41D6"/>
    <w:rsid w:val="00DF425B"/>
    <w:rsid w:val="00DF65D6"/>
    <w:rsid w:val="00E008AC"/>
    <w:rsid w:val="00E01110"/>
    <w:rsid w:val="00E016AA"/>
    <w:rsid w:val="00E01E22"/>
    <w:rsid w:val="00E0301B"/>
    <w:rsid w:val="00E036CA"/>
    <w:rsid w:val="00E04A09"/>
    <w:rsid w:val="00E058B5"/>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4224"/>
    <w:rsid w:val="00E24675"/>
    <w:rsid w:val="00E25141"/>
    <w:rsid w:val="00E25D5A"/>
    <w:rsid w:val="00E276A7"/>
    <w:rsid w:val="00E308C1"/>
    <w:rsid w:val="00E31DF9"/>
    <w:rsid w:val="00E322C6"/>
    <w:rsid w:val="00E32484"/>
    <w:rsid w:val="00E328CF"/>
    <w:rsid w:val="00E3413E"/>
    <w:rsid w:val="00E34364"/>
    <w:rsid w:val="00E34D97"/>
    <w:rsid w:val="00E36BDF"/>
    <w:rsid w:val="00E37273"/>
    <w:rsid w:val="00E400C7"/>
    <w:rsid w:val="00E4097E"/>
    <w:rsid w:val="00E40E67"/>
    <w:rsid w:val="00E42475"/>
    <w:rsid w:val="00E42E94"/>
    <w:rsid w:val="00E43107"/>
    <w:rsid w:val="00E448D2"/>
    <w:rsid w:val="00E448ED"/>
    <w:rsid w:val="00E44A13"/>
    <w:rsid w:val="00E45866"/>
    <w:rsid w:val="00E45E32"/>
    <w:rsid w:val="00E47F5E"/>
    <w:rsid w:val="00E56566"/>
    <w:rsid w:val="00E56751"/>
    <w:rsid w:val="00E5721B"/>
    <w:rsid w:val="00E604CD"/>
    <w:rsid w:val="00E6067B"/>
    <w:rsid w:val="00E6067C"/>
    <w:rsid w:val="00E62D64"/>
    <w:rsid w:val="00E63274"/>
    <w:rsid w:val="00E6365C"/>
    <w:rsid w:val="00E6644B"/>
    <w:rsid w:val="00E714EF"/>
    <w:rsid w:val="00E71E83"/>
    <w:rsid w:val="00E73A4E"/>
    <w:rsid w:val="00E75090"/>
    <w:rsid w:val="00E76C4D"/>
    <w:rsid w:val="00E820E1"/>
    <w:rsid w:val="00E842FB"/>
    <w:rsid w:val="00E844E8"/>
    <w:rsid w:val="00E84D0E"/>
    <w:rsid w:val="00E85708"/>
    <w:rsid w:val="00E85EE4"/>
    <w:rsid w:val="00E8792B"/>
    <w:rsid w:val="00E907BB"/>
    <w:rsid w:val="00E91B1A"/>
    <w:rsid w:val="00E92DCB"/>
    <w:rsid w:val="00E92EE8"/>
    <w:rsid w:val="00E93513"/>
    <w:rsid w:val="00E93BD1"/>
    <w:rsid w:val="00E94EB8"/>
    <w:rsid w:val="00E950C5"/>
    <w:rsid w:val="00E972E2"/>
    <w:rsid w:val="00EA1E2D"/>
    <w:rsid w:val="00EA24A4"/>
    <w:rsid w:val="00EA26FA"/>
    <w:rsid w:val="00EA3D0D"/>
    <w:rsid w:val="00EA3D32"/>
    <w:rsid w:val="00EA44D3"/>
    <w:rsid w:val="00EA4643"/>
    <w:rsid w:val="00EA465E"/>
    <w:rsid w:val="00EA491B"/>
    <w:rsid w:val="00EA4F3F"/>
    <w:rsid w:val="00EA66E7"/>
    <w:rsid w:val="00EA7C13"/>
    <w:rsid w:val="00EA7C4F"/>
    <w:rsid w:val="00EB23FF"/>
    <w:rsid w:val="00EB309F"/>
    <w:rsid w:val="00EB3D98"/>
    <w:rsid w:val="00EB3EC7"/>
    <w:rsid w:val="00EB40FA"/>
    <w:rsid w:val="00EB4924"/>
    <w:rsid w:val="00EB6727"/>
    <w:rsid w:val="00EB70F3"/>
    <w:rsid w:val="00EB7934"/>
    <w:rsid w:val="00EC0AFB"/>
    <w:rsid w:val="00EC1C61"/>
    <w:rsid w:val="00EC2D02"/>
    <w:rsid w:val="00EC51AC"/>
    <w:rsid w:val="00EC5439"/>
    <w:rsid w:val="00EC5563"/>
    <w:rsid w:val="00EC573A"/>
    <w:rsid w:val="00EC6181"/>
    <w:rsid w:val="00EC722A"/>
    <w:rsid w:val="00ED01B4"/>
    <w:rsid w:val="00ED0E26"/>
    <w:rsid w:val="00ED1AB4"/>
    <w:rsid w:val="00ED2AD9"/>
    <w:rsid w:val="00ED5589"/>
    <w:rsid w:val="00ED6624"/>
    <w:rsid w:val="00ED6D72"/>
    <w:rsid w:val="00ED733D"/>
    <w:rsid w:val="00EE0016"/>
    <w:rsid w:val="00EE1353"/>
    <w:rsid w:val="00EE44F7"/>
    <w:rsid w:val="00EE46FE"/>
    <w:rsid w:val="00EE69DD"/>
    <w:rsid w:val="00EE75AD"/>
    <w:rsid w:val="00EE7B1C"/>
    <w:rsid w:val="00EF04C1"/>
    <w:rsid w:val="00EF06DF"/>
    <w:rsid w:val="00EF270C"/>
    <w:rsid w:val="00EF2D12"/>
    <w:rsid w:val="00EF347C"/>
    <w:rsid w:val="00EF3A45"/>
    <w:rsid w:val="00EF47B2"/>
    <w:rsid w:val="00EF4FFB"/>
    <w:rsid w:val="00EF62EF"/>
    <w:rsid w:val="00EF6AC3"/>
    <w:rsid w:val="00F00F1C"/>
    <w:rsid w:val="00F02470"/>
    <w:rsid w:val="00F03DA7"/>
    <w:rsid w:val="00F04745"/>
    <w:rsid w:val="00F06822"/>
    <w:rsid w:val="00F06EB3"/>
    <w:rsid w:val="00F100A9"/>
    <w:rsid w:val="00F10628"/>
    <w:rsid w:val="00F12226"/>
    <w:rsid w:val="00F12286"/>
    <w:rsid w:val="00F12D27"/>
    <w:rsid w:val="00F1396F"/>
    <w:rsid w:val="00F14983"/>
    <w:rsid w:val="00F14F3F"/>
    <w:rsid w:val="00F1750E"/>
    <w:rsid w:val="00F2201B"/>
    <w:rsid w:val="00F2204C"/>
    <w:rsid w:val="00F220B5"/>
    <w:rsid w:val="00F22211"/>
    <w:rsid w:val="00F23A39"/>
    <w:rsid w:val="00F24DB7"/>
    <w:rsid w:val="00F25BAB"/>
    <w:rsid w:val="00F25F66"/>
    <w:rsid w:val="00F2700A"/>
    <w:rsid w:val="00F30A37"/>
    <w:rsid w:val="00F30DBF"/>
    <w:rsid w:val="00F31D18"/>
    <w:rsid w:val="00F32B27"/>
    <w:rsid w:val="00F32E65"/>
    <w:rsid w:val="00F348E0"/>
    <w:rsid w:val="00F34A5A"/>
    <w:rsid w:val="00F34EAA"/>
    <w:rsid w:val="00F35325"/>
    <w:rsid w:val="00F35461"/>
    <w:rsid w:val="00F354CB"/>
    <w:rsid w:val="00F35D3C"/>
    <w:rsid w:val="00F4065C"/>
    <w:rsid w:val="00F42BBB"/>
    <w:rsid w:val="00F42BDD"/>
    <w:rsid w:val="00F43160"/>
    <w:rsid w:val="00F43E07"/>
    <w:rsid w:val="00F45E83"/>
    <w:rsid w:val="00F47BDD"/>
    <w:rsid w:val="00F50686"/>
    <w:rsid w:val="00F51489"/>
    <w:rsid w:val="00F53793"/>
    <w:rsid w:val="00F53EF4"/>
    <w:rsid w:val="00F542E7"/>
    <w:rsid w:val="00F54B29"/>
    <w:rsid w:val="00F55149"/>
    <w:rsid w:val="00F55E65"/>
    <w:rsid w:val="00F56806"/>
    <w:rsid w:val="00F569DA"/>
    <w:rsid w:val="00F56E17"/>
    <w:rsid w:val="00F6004E"/>
    <w:rsid w:val="00F60E1D"/>
    <w:rsid w:val="00F61C50"/>
    <w:rsid w:val="00F62FD2"/>
    <w:rsid w:val="00F63906"/>
    <w:rsid w:val="00F645B2"/>
    <w:rsid w:val="00F64C21"/>
    <w:rsid w:val="00F65185"/>
    <w:rsid w:val="00F658D2"/>
    <w:rsid w:val="00F65ECD"/>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E62"/>
    <w:rsid w:val="00F74434"/>
    <w:rsid w:val="00F74808"/>
    <w:rsid w:val="00F749F6"/>
    <w:rsid w:val="00F754FF"/>
    <w:rsid w:val="00F75DA4"/>
    <w:rsid w:val="00F760AC"/>
    <w:rsid w:val="00F76C7D"/>
    <w:rsid w:val="00F80FF9"/>
    <w:rsid w:val="00F81A74"/>
    <w:rsid w:val="00F8232C"/>
    <w:rsid w:val="00F82B53"/>
    <w:rsid w:val="00F84696"/>
    <w:rsid w:val="00F864DA"/>
    <w:rsid w:val="00F868CF"/>
    <w:rsid w:val="00F90A88"/>
    <w:rsid w:val="00F912FA"/>
    <w:rsid w:val="00F9140E"/>
    <w:rsid w:val="00F92FF5"/>
    <w:rsid w:val="00F942A0"/>
    <w:rsid w:val="00F9494D"/>
    <w:rsid w:val="00F95335"/>
    <w:rsid w:val="00F95EF1"/>
    <w:rsid w:val="00F96698"/>
    <w:rsid w:val="00F97433"/>
    <w:rsid w:val="00F97E5A"/>
    <w:rsid w:val="00FA25B3"/>
    <w:rsid w:val="00FA355A"/>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51D8"/>
    <w:rsid w:val="00FC62C4"/>
    <w:rsid w:val="00FC6E99"/>
    <w:rsid w:val="00FC7F83"/>
    <w:rsid w:val="00FD134A"/>
    <w:rsid w:val="00FD3ADC"/>
    <w:rsid w:val="00FD3F89"/>
    <w:rsid w:val="00FD43F2"/>
    <w:rsid w:val="00FD4E0A"/>
    <w:rsid w:val="00FD54CE"/>
    <w:rsid w:val="00FD63A5"/>
    <w:rsid w:val="00FD70E6"/>
    <w:rsid w:val="00FE07DF"/>
    <w:rsid w:val="00FE11A5"/>
    <w:rsid w:val="00FE2C98"/>
    <w:rsid w:val="00FE3D18"/>
    <w:rsid w:val="00FE69C3"/>
    <w:rsid w:val="00FE6F9C"/>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D273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D273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40813139">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E26DD-6C89-4CB6-9FF2-F4E455FB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3836</Characters>
  <Application>Microsoft Office Word</Application>
  <DocSecurity>0</DocSecurity>
  <Lines>31</Lines>
  <Paragraphs>8</Paragraphs>
  <ScaleCrop>false</ScaleCrop>
  <Company>ly</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2013-11-28T01:52:00Z</cp:lastPrinted>
  <dcterms:created xsi:type="dcterms:W3CDTF">2013-11-28T02:41:00Z</dcterms:created>
  <dcterms:modified xsi:type="dcterms:W3CDTF">2013-11-28T02:41:00Z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