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055FC5" w:rsidRDefault="00BC2CB9" w:rsidP="0007475A">
      <w:pPr>
        <w:pStyle w:val="a5"/>
        <w:spacing w:line="50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E14169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E14169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553894" w:rsidRPr="00055FC5">
        <w:rPr>
          <w:rFonts w:ascii="標楷體" w:hAnsi="標楷體" w:hint="eastAsia"/>
          <w:spacing w:val="8"/>
          <w:szCs w:val="32"/>
        </w:rPr>
        <w:t>4</w:t>
      </w:r>
      <w:r w:rsidRPr="00055FC5">
        <w:rPr>
          <w:rFonts w:ascii="標楷體" w:hAnsi="標楷體"/>
          <w:spacing w:val="8"/>
          <w:szCs w:val="32"/>
        </w:rPr>
        <w:t>會期經濟</w:t>
      </w:r>
      <w:r w:rsidR="00471A1C" w:rsidRPr="00055FC5">
        <w:rPr>
          <w:rFonts w:ascii="標楷體" w:hAnsi="標楷體" w:hint="eastAsia"/>
          <w:spacing w:val="8"/>
          <w:szCs w:val="32"/>
        </w:rPr>
        <w:t>、財政</w:t>
      </w:r>
      <w:r w:rsidRPr="00055FC5">
        <w:rPr>
          <w:rFonts w:ascii="標楷體" w:hAnsi="標楷體"/>
          <w:spacing w:val="8"/>
          <w:szCs w:val="32"/>
        </w:rPr>
        <w:t>委員會第</w:t>
      </w:r>
      <w:r w:rsidR="00471A1C" w:rsidRPr="00055FC5">
        <w:rPr>
          <w:rFonts w:ascii="標楷體" w:hAnsi="標楷體" w:hint="eastAsia"/>
          <w:spacing w:val="8"/>
          <w:szCs w:val="32"/>
        </w:rPr>
        <w:t>1</w:t>
      </w:r>
      <w:r w:rsidRPr="00055FC5">
        <w:rPr>
          <w:rFonts w:ascii="標楷體" w:hAnsi="標楷體"/>
          <w:spacing w:val="8"/>
          <w:szCs w:val="32"/>
        </w:rPr>
        <w:t>次</w:t>
      </w:r>
      <w:r w:rsidR="00471A1C" w:rsidRPr="00055FC5">
        <w:rPr>
          <w:rFonts w:ascii="標楷體" w:hAnsi="標楷體" w:hint="eastAsia"/>
          <w:spacing w:val="8"/>
          <w:szCs w:val="32"/>
        </w:rPr>
        <w:t>聯席</w:t>
      </w:r>
      <w:r w:rsidRPr="00055FC5">
        <w:rPr>
          <w:rFonts w:ascii="標楷體" w:hAnsi="標楷體"/>
          <w:spacing w:val="8"/>
          <w:szCs w:val="32"/>
        </w:rPr>
        <w:t>會議議事錄</w:t>
      </w:r>
    </w:p>
    <w:p w:rsidR="005E5328" w:rsidRPr="001A3F36" w:rsidRDefault="0014671E" w:rsidP="0007475A">
      <w:pPr>
        <w:adjustRightInd w:val="0"/>
        <w:spacing w:line="500" w:lineRule="exact"/>
        <w:ind w:left="1662" w:rightChars="127" w:right="422" w:hangingChars="500" w:hanging="1662"/>
        <w:rPr>
          <w:rFonts w:ascii="標楷體" w:hAnsi="標楷體"/>
          <w:kern w:val="20"/>
        </w:rPr>
      </w:pPr>
      <w:r w:rsidRPr="00055FC5">
        <w:rPr>
          <w:rFonts w:ascii="標楷體" w:hAnsi="標楷體"/>
          <w:szCs w:val="32"/>
        </w:rPr>
        <w:t>時</w:t>
      </w:r>
      <w:r w:rsidR="00001F14" w:rsidRPr="00055FC5">
        <w:rPr>
          <w:rFonts w:ascii="標楷體" w:hAnsi="標楷體" w:hint="eastAsia"/>
          <w:szCs w:val="32"/>
        </w:rPr>
        <w:t xml:space="preserve">　　</w:t>
      </w:r>
      <w:r w:rsidRPr="00055FC5">
        <w:rPr>
          <w:rFonts w:ascii="標楷體" w:hAnsi="標楷體"/>
          <w:szCs w:val="32"/>
        </w:rPr>
        <w:t>間：</w:t>
      </w:r>
      <w:r w:rsidR="0049521A" w:rsidRPr="00055FC5">
        <w:rPr>
          <w:rFonts w:ascii="標楷體" w:hAnsi="標楷體" w:hint="eastAsia"/>
          <w:szCs w:val="32"/>
        </w:rPr>
        <w:t>10</w:t>
      </w:r>
      <w:r w:rsidR="00184552" w:rsidRPr="00055FC5">
        <w:rPr>
          <w:rFonts w:ascii="標楷體" w:hAnsi="標楷體" w:hint="eastAsia"/>
          <w:szCs w:val="32"/>
        </w:rPr>
        <w:t>2</w:t>
      </w:r>
      <w:r w:rsidR="0049521A" w:rsidRPr="00055FC5">
        <w:rPr>
          <w:rFonts w:ascii="標楷體" w:hAnsi="標楷體" w:hint="eastAsia"/>
          <w:szCs w:val="32"/>
        </w:rPr>
        <w:t>年</w:t>
      </w:r>
      <w:r w:rsidR="00471A1C" w:rsidRPr="00055FC5">
        <w:rPr>
          <w:rFonts w:ascii="標楷體" w:hAnsi="標楷體" w:hint="eastAsia"/>
          <w:szCs w:val="32"/>
        </w:rPr>
        <w:t>1</w:t>
      </w:r>
      <w:r w:rsidR="008F49BD" w:rsidRPr="00055FC5">
        <w:rPr>
          <w:rFonts w:ascii="標楷體" w:hAnsi="標楷體" w:hint="eastAsia"/>
          <w:szCs w:val="32"/>
        </w:rPr>
        <w:t>2</w:t>
      </w:r>
      <w:r w:rsidR="0049521A" w:rsidRPr="00055FC5">
        <w:rPr>
          <w:rFonts w:ascii="標楷體" w:hAnsi="標楷體" w:hint="eastAsia"/>
          <w:szCs w:val="32"/>
        </w:rPr>
        <w:t>月</w:t>
      </w:r>
      <w:r w:rsidR="008F49BD" w:rsidRPr="00055FC5">
        <w:rPr>
          <w:rFonts w:ascii="標楷體" w:hAnsi="標楷體" w:hint="eastAsia"/>
          <w:szCs w:val="32"/>
        </w:rPr>
        <w:t>2</w:t>
      </w:r>
      <w:r w:rsidR="00553894" w:rsidRPr="00055FC5">
        <w:rPr>
          <w:rFonts w:ascii="標楷體" w:hAnsi="標楷體" w:hint="eastAsia"/>
          <w:szCs w:val="32"/>
        </w:rPr>
        <w:t>3</w:t>
      </w:r>
      <w:r w:rsidR="0049521A" w:rsidRPr="00055FC5">
        <w:rPr>
          <w:rFonts w:ascii="標楷體" w:hAnsi="標楷體" w:hint="eastAsia"/>
          <w:szCs w:val="32"/>
        </w:rPr>
        <w:t>日（星期</w:t>
      </w:r>
      <w:r w:rsidR="008F49BD" w:rsidRPr="00055FC5">
        <w:rPr>
          <w:rFonts w:ascii="標楷體" w:hAnsi="標楷體" w:hint="eastAsia"/>
          <w:szCs w:val="32"/>
        </w:rPr>
        <w:t>一</w:t>
      </w:r>
      <w:r w:rsidR="0049521A" w:rsidRPr="00055FC5">
        <w:rPr>
          <w:rFonts w:ascii="標楷體" w:hAnsi="標楷體" w:hint="eastAsia"/>
          <w:szCs w:val="32"/>
        </w:rPr>
        <w:t>）上午</w:t>
      </w:r>
      <w:r w:rsidR="0049521A" w:rsidRPr="00A56292">
        <w:rPr>
          <w:rFonts w:ascii="標楷體" w:hAnsi="標楷體" w:hint="eastAsia"/>
          <w:szCs w:val="32"/>
        </w:rPr>
        <w:t>9時</w:t>
      </w:r>
      <w:r w:rsidR="00B83098">
        <w:rPr>
          <w:rFonts w:ascii="標楷體" w:hAnsi="標楷體" w:hint="eastAsia"/>
          <w:szCs w:val="32"/>
        </w:rPr>
        <w:t>2</w:t>
      </w:r>
      <w:r w:rsidR="0049521A" w:rsidRPr="00A56292">
        <w:rPr>
          <w:rFonts w:ascii="標楷體" w:hAnsi="標楷體" w:hint="eastAsia"/>
          <w:szCs w:val="32"/>
        </w:rPr>
        <w:t>分</w:t>
      </w:r>
      <w:r w:rsidR="0049521A" w:rsidRPr="00E400C7">
        <w:rPr>
          <w:rFonts w:ascii="標楷體" w:hAnsi="標楷體" w:hint="eastAsia"/>
          <w:color w:val="000000" w:themeColor="text1"/>
          <w:szCs w:val="32"/>
        </w:rPr>
        <w:t>至</w:t>
      </w:r>
      <w:r w:rsidR="00E400C7" w:rsidRPr="00E400C7">
        <w:rPr>
          <w:rFonts w:ascii="標楷體" w:hAnsi="標楷體" w:hint="eastAsia"/>
          <w:color w:val="000000" w:themeColor="text1"/>
          <w:szCs w:val="32"/>
        </w:rPr>
        <w:t>12</w:t>
      </w:r>
      <w:r w:rsidR="0032571F" w:rsidRPr="00E400C7">
        <w:rPr>
          <w:rFonts w:ascii="標楷體" w:hAnsi="標楷體" w:hint="eastAsia"/>
          <w:color w:val="000000" w:themeColor="text1"/>
          <w:szCs w:val="32"/>
        </w:rPr>
        <w:t>時</w:t>
      </w:r>
      <w:r w:rsidR="001A3F36" w:rsidRPr="00E400C7">
        <w:rPr>
          <w:rFonts w:ascii="標楷體" w:hAnsi="標楷體" w:hint="eastAsia"/>
          <w:color w:val="000000" w:themeColor="text1"/>
          <w:kern w:val="20"/>
        </w:rPr>
        <w:t>5</w:t>
      </w:r>
      <w:r w:rsidR="004307D1">
        <w:rPr>
          <w:rFonts w:ascii="標楷體" w:hAnsi="標楷體" w:hint="eastAsia"/>
          <w:color w:val="000000" w:themeColor="text1"/>
          <w:kern w:val="20"/>
        </w:rPr>
        <w:t>6</w:t>
      </w:r>
      <w:r w:rsidR="0032571F" w:rsidRPr="00E400C7">
        <w:rPr>
          <w:rFonts w:ascii="標楷體" w:hAnsi="標楷體" w:hint="eastAsia"/>
          <w:color w:val="000000" w:themeColor="text1"/>
          <w:kern w:val="20"/>
        </w:rPr>
        <w:t>分</w:t>
      </w:r>
    </w:p>
    <w:p w:rsidR="0014671E" w:rsidRPr="00E14169" w:rsidRDefault="0014671E" w:rsidP="0007475A">
      <w:pPr>
        <w:tabs>
          <w:tab w:val="left" w:pos="6308"/>
        </w:tabs>
        <w:spacing w:line="50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53894" w:rsidRPr="00422684" w:rsidRDefault="00553894" w:rsidP="0007475A">
      <w:pPr>
        <w:tabs>
          <w:tab w:val="left" w:pos="322"/>
        </w:tabs>
        <w:kinsoku w:val="0"/>
        <w:overflowPunct w:val="0"/>
        <w:autoSpaceDE w:val="0"/>
        <w:autoSpaceDN w:val="0"/>
        <w:spacing w:line="500" w:lineRule="exact"/>
        <w:ind w:left="1662" w:rightChars="200" w:right="665" w:hangingChars="500" w:hanging="1662"/>
        <w:rPr>
          <w:rFonts w:ascii="標楷體" w:hAnsi="標楷體"/>
          <w:color w:val="002060"/>
          <w:szCs w:val="32"/>
        </w:rPr>
      </w:pPr>
      <w:r w:rsidRPr="008E6E0D">
        <w:rPr>
          <w:rFonts w:ascii="標楷體" w:hAnsi="標楷體"/>
          <w:szCs w:val="32"/>
        </w:rPr>
        <w:t>出席委員：</w:t>
      </w:r>
      <w:r w:rsidR="00422684" w:rsidRPr="009B0827">
        <w:rPr>
          <w:rFonts w:ascii="標楷體" w:hAnsi="標楷體" w:hint="eastAsia"/>
          <w:color w:val="000000" w:themeColor="text1"/>
          <w:szCs w:val="32"/>
        </w:rPr>
        <w:t>許忠信</w:t>
      </w:r>
      <w:r w:rsidR="00422684" w:rsidRPr="00055FC5">
        <w:rPr>
          <w:rFonts w:ascii="標楷體" w:hAnsi="標楷體" w:hint="eastAsia"/>
          <w:szCs w:val="32"/>
        </w:rPr>
        <w:t xml:space="preserve">  </w:t>
      </w:r>
      <w:r w:rsidR="00422684" w:rsidRPr="00055FC5">
        <w:rPr>
          <w:rFonts w:ascii="標楷體" w:hAnsi="標楷體"/>
          <w:szCs w:val="32"/>
        </w:rPr>
        <w:t>丁守中</w:t>
      </w:r>
      <w:r w:rsidR="00422684" w:rsidRPr="00055FC5">
        <w:rPr>
          <w:rFonts w:ascii="標楷體" w:hAnsi="標楷體" w:hint="eastAsia"/>
          <w:szCs w:val="32"/>
        </w:rPr>
        <w:t xml:space="preserve">  廖國棟  </w:t>
      </w:r>
      <w:r w:rsidR="00422684" w:rsidRPr="00055FC5">
        <w:rPr>
          <w:rFonts w:ascii="標楷體" w:hAnsi="標楷體"/>
          <w:szCs w:val="32"/>
        </w:rPr>
        <w:t>黃偉哲</w:t>
      </w:r>
      <w:r w:rsidR="00422684" w:rsidRPr="00055FC5">
        <w:rPr>
          <w:rFonts w:ascii="標楷體" w:hAnsi="標楷體" w:hint="eastAsia"/>
          <w:szCs w:val="32"/>
        </w:rPr>
        <w:t xml:space="preserve">  許添財  吳秉叡  孫大千  黃昭順  林德福  盧秀燕  李貴敏  羅明才  陳明文  簡東明  李慶華  費鴻泰</w:t>
      </w:r>
      <w:r w:rsidR="001C3E89" w:rsidRPr="00055FC5">
        <w:rPr>
          <w:rFonts w:ascii="標楷體" w:hAnsi="標楷體" w:hint="eastAsia"/>
          <w:szCs w:val="32"/>
        </w:rPr>
        <w:t xml:space="preserve">  翁重鈞</w:t>
      </w:r>
      <w:r w:rsidR="00422684" w:rsidRPr="00055FC5">
        <w:rPr>
          <w:rFonts w:ascii="標楷體" w:hAnsi="標楷體" w:hint="eastAsia"/>
          <w:szCs w:val="32"/>
        </w:rPr>
        <w:t xml:space="preserve">  楊瓊瓔</w:t>
      </w:r>
      <w:r w:rsidR="001C3E89" w:rsidRPr="00055FC5">
        <w:rPr>
          <w:rFonts w:ascii="標楷體" w:hAnsi="標楷體" w:hint="eastAsia"/>
          <w:szCs w:val="32"/>
        </w:rPr>
        <w:t xml:space="preserve">  薛  凌</w:t>
      </w:r>
      <w:r w:rsidR="007051D1" w:rsidRPr="00055FC5">
        <w:rPr>
          <w:rFonts w:ascii="標楷體" w:hAnsi="標楷體" w:hint="eastAsia"/>
          <w:szCs w:val="32"/>
        </w:rPr>
        <w:t xml:space="preserve">  高志鵬</w:t>
      </w:r>
      <w:r w:rsidR="00CD4A39" w:rsidRPr="00055FC5">
        <w:rPr>
          <w:rFonts w:ascii="標楷體" w:hAnsi="標楷體" w:hint="eastAsia"/>
          <w:szCs w:val="32"/>
        </w:rPr>
        <w:t xml:space="preserve">  蘇震清</w:t>
      </w:r>
      <w:r w:rsidR="007051D1" w:rsidRPr="00055FC5">
        <w:rPr>
          <w:rFonts w:ascii="標楷體" w:hAnsi="標楷體" w:hint="eastAsia"/>
          <w:szCs w:val="32"/>
        </w:rPr>
        <w:t xml:space="preserve">  林滄敏</w:t>
      </w:r>
      <w:r w:rsidR="00832D86" w:rsidRPr="00055FC5">
        <w:rPr>
          <w:rFonts w:ascii="標楷體" w:hAnsi="標楷體" w:hint="eastAsia"/>
          <w:szCs w:val="32"/>
        </w:rPr>
        <w:t xml:space="preserve">  張嘉郡</w:t>
      </w:r>
      <w:r w:rsidR="00055FC5" w:rsidRPr="00055FC5">
        <w:rPr>
          <w:rFonts w:ascii="標楷體" w:hAnsi="標楷體" w:hint="eastAsia"/>
          <w:szCs w:val="32"/>
        </w:rPr>
        <w:t xml:space="preserve">  曾巨威</w:t>
      </w:r>
      <w:r w:rsidR="00422684" w:rsidRPr="00055FC5">
        <w:rPr>
          <w:rFonts w:ascii="標楷體" w:hAnsi="標楷體" w:hint="eastAsia"/>
          <w:szCs w:val="32"/>
        </w:rPr>
        <w:t xml:space="preserve">  </w:t>
      </w:r>
      <w:r w:rsidR="00F542E7" w:rsidRPr="00055FC5">
        <w:rPr>
          <w:rFonts w:ascii="標楷體" w:hAnsi="標楷體" w:hint="eastAsia"/>
          <w:szCs w:val="32"/>
        </w:rPr>
        <w:t>林岱樺</w:t>
      </w:r>
      <w:r w:rsidR="00C45280" w:rsidRPr="002268B9">
        <w:rPr>
          <w:rFonts w:ascii="標楷體" w:hAnsi="標楷體" w:hint="eastAsia"/>
          <w:szCs w:val="32"/>
        </w:rPr>
        <w:t xml:space="preserve"> </w:t>
      </w:r>
      <w:r w:rsidR="002268B9" w:rsidRPr="002268B9">
        <w:rPr>
          <w:rFonts w:ascii="標楷體" w:hAnsi="標楷體" w:hint="eastAsia"/>
          <w:szCs w:val="32"/>
        </w:rPr>
        <w:t xml:space="preserve"> 徐耀昌</w:t>
      </w:r>
    </w:p>
    <w:p w:rsidR="00553894" w:rsidRPr="00C7509A" w:rsidRDefault="00553894" w:rsidP="0007475A">
      <w:pPr>
        <w:tabs>
          <w:tab w:val="left" w:pos="6972"/>
          <w:tab w:val="left" w:pos="8300"/>
        </w:tabs>
        <w:overflowPunct w:val="0"/>
        <w:autoSpaceDN w:val="0"/>
        <w:spacing w:line="50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055FC5">
        <w:rPr>
          <w:rFonts w:ascii="標楷體" w:hAnsi="標楷體" w:hint="eastAsia"/>
          <w:b/>
          <w:color w:val="000000" w:themeColor="text1"/>
          <w:szCs w:val="32"/>
        </w:rPr>
        <w:t>2</w:t>
      </w:r>
      <w:r w:rsidR="002268B9">
        <w:rPr>
          <w:rFonts w:ascii="標楷體" w:hAnsi="標楷體" w:hint="eastAsia"/>
          <w:b/>
          <w:color w:val="000000" w:themeColor="text1"/>
          <w:szCs w:val="32"/>
        </w:rPr>
        <w:t>6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EA4643" w:rsidRPr="00422684" w:rsidRDefault="00553894" w:rsidP="0007475A">
      <w:pPr>
        <w:tabs>
          <w:tab w:val="left" w:pos="322"/>
        </w:tabs>
        <w:kinsoku w:val="0"/>
        <w:overflowPunct w:val="0"/>
        <w:autoSpaceDE w:val="0"/>
        <w:autoSpaceDN w:val="0"/>
        <w:spacing w:line="500" w:lineRule="exact"/>
        <w:ind w:left="1662" w:rightChars="200" w:right="665" w:hangingChars="500" w:hanging="1662"/>
        <w:rPr>
          <w:rFonts w:ascii="標楷體" w:hAnsi="標楷體"/>
          <w:color w:val="002060"/>
          <w:szCs w:val="32"/>
        </w:rPr>
      </w:pPr>
      <w:r w:rsidRPr="008E6E0D">
        <w:rPr>
          <w:rFonts w:ascii="標楷體" w:hAnsi="標楷體"/>
          <w:szCs w:val="32"/>
        </w:rPr>
        <w:t>列席</w:t>
      </w:r>
      <w:r w:rsidRPr="00055FC5">
        <w:rPr>
          <w:rFonts w:ascii="標楷體" w:hAnsi="標楷體"/>
          <w:szCs w:val="32"/>
        </w:rPr>
        <w:t>委員：</w:t>
      </w:r>
      <w:r w:rsidR="00422684" w:rsidRPr="00055FC5">
        <w:rPr>
          <w:rFonts w:ascii="標楷體" w:hAnsi="標楷體" w:hint="eastAsia"/>
          <w:szCs w:val="32"/>
        </w:rPr>
        <w:t xml:space="preserve">陳歐珀  李桐豪  楊應雄  孔文吉  李昆澤  廖正井  盧嘉辰  楊麗環  江啟臣  呂學樟  賴士葆  葉宜津  </w:t>
      </w:r>
      <w:r w:rsidR="00422684" w:rsidRPr="00055FC5">
        <w:rPr>
          <w:rFonts w:hint="eastAsia"/>
        </w:rPr>
        <w:t>蔣乃辛</w:t>
      </w:r>
      <w:r w:rsidR="00422684" w:rsidRPr="00055FC5">
        <w:rPr>
          <w:rFonts w:ascii="標楷體" w:hAnsi="標楷體" w:hint="eastAsia"/>
          <w:szCs w:val="32"/>
        </w:rPr>
        <w:t xml:space="preserve">  邱文彥  蘇清泉  潘維剛</w:t>
      </w:r>
      <w:r w:rsidR="00B83098" w:rsidRPr="00055FC5">
        <w:rPr>
          <w:rFonts w:hint="eastAsia"/>
        </w:rPr>
        <w:t xml:space="preserve">  </w:t>
      </w:r>
      <w:r w:rsidR="00B83098" w:rsidRPr="00055FC5">
        <w:rPr>
          <w:rFonts w:ascii="標楷體" w:hAnsi="標楷體" w:hint="eastAsia"/>
          <w:szCs w:val="32"/>
        </w:rPr>
        <w:t>何欣純</w:t>
      </w:r>
      <w:r w:rsidR="00422684" w:rsidRPr="00055FC5">
        <w:rPr>
          <w:rFonts w:ascii="標楷體" w:hAnsi="標楷體" w:hint="eastAsia"/>
          <w:szCs w:val="32"/>
        </w:rPr>
        <w:t xml:space="preserve">  </w:t>
      </w:r>
      <w:r w:rsidR="00AC6169" w:rsidRPr="00055FC5">
        <w:rPr>
          <w:rFonts w:ascii="標楷體" w:hAnsi="標楷體" w:hint="eastAsia"/>
          <w:szCs w:val="32"/>
        </w:rPr>
        <w:t xml:space="preserve">葉津鈴  蔡錦隆  王進士  </w:t>
      </w:r>
      <w:r w:rsidR="00AC6169" w:rsidRPr="00055FC5">
        <w:rPr>
          <w:rFonts w:hint="eastAsia"/>
        </w:rPr>
        <w:t>鄭天財</w:t>
      </w:r>
      <w:r w:rsidR="00AC6169" w:rsidRPr="00055FC5">
        <w:rPr>
          <w:rFonts w:ascii="標楷體" w:hAnsi="標楷體" w:hint="eastAsia"/>
          <w:szCs w:val="32"/>
        </w:rPr>
        <w:t xml:space="preserve">  羅淑蕾  黃文玲  陳亭妃  林佳龍  </w:t>
      </w:r>
      <w:r w:rsidR="00832D86" w:rsidRPr="00055FC5">
        <w:rPr>
          <w:rFonts w:ascii="標楷體" w:hAnsi="標楷體" w:hint="eastAsia"/>
          <w:szCs w:val="32"/>
        </w:rPr>
        <w:t xml:space="preserve">姚文智  顏寬恒  陳怡潔 </w:t>
      </w:r>
      <w:r w:rsidR="00055FC5" w:rsidRPr="00055FC5">
        <w:rPr>
          <w:rFonts w:ascii="標楷體" w:hAnsi="標楷體" w:hint="eastAsia"/>
          <w:szCs w:val="32"/>
        </w:rPr>
        <w:t xml:space="preserve"> 徐欣瑩</w:t>
      </w:r>
    </w:p>
    <w:p w:rsidR="00553894" w:rsidRPr="00C7509A" w:rsidRDefault="00553894" w:rsidP="0007475A">
      <w:pPr>
        <w:tabs>
          <w:tab w:val="left" w:pos="6972"/>
          <w:tab w:val="left" w:pos="8300"/>
        </w:tabs>
        <w:overflowPunct w:val="0"/>
        <w:autoSpaceDN w:val="0"/>
        <w:spacing w:line="50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055FC5">
        <w:rPr>
          <w:rFonts w:ascii="標楷體" w:hAnsi="標楷體" w:hint="eastAsia"/>
          <w:b/>
          <w:color w:val="000000" w:themeColor="text1"/>
          <w:szCs w:val="32"/>
        </w:rPr>
        <w:t>29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5464F4" w:rsidRPr="00055FC5" w:rsidRDefault="0014671E" w:rsidP="0007475A">
      <w:pPr>
        <w:tabs>
          <w:tab w:val="left" w:pos="8789"/>
        </w:tabs>
        <w:spacing w:line="500" w:lineRule="exact"/>
        <w:ind w:left="1662" w:hangingChars="500" w:hanging="1662"/>
        <w:rPr>
          <w:rFonts w:ascii="標楷體" w:hAnsi="標楷體"/>
          <w:b/>
          <w:kern w:val="20"/>
        </w:rPr>
      </w:pPr>
      <w:r w:rsidRPr="00E14169">
        <w:rPr>
          <w:rFonts w:ascii="標楷體" w:hAnsi="標楷體"/>
          <w:color w:val="000000" w:themeColor="text1"/>
        </w:rPr>
        <w:t>列席人員</w:t>
      </w:r>
      <w:r w:rsidR="00EA4643">
        <w:rPr>
          <w:rFonts w:ascii="標楷體" w:hAnsi="標楷體" w:hint="eastAsia"/>
          <w:color w:val="000000" w:themeColor="text1"/>
        </w:rPr>
        <w:t>：</w:t>
      </w:r>
      <w:r w:rsidR="00471A1C" w:rsidRPr="00055FC5">
        <w:rPr>
          <w:rFonts w:ascii="標楷體" w:hAnsi="標楷體" w:hint="eastAsia"/>
          <w:kern w:val="20"/>
        </w:rPr>
        <w:t>經濟部</w:t>
      </w:r>
      <w:r w:rsidR="00FB19F3" w:rsidRPr="00055FC5">
        <w:rPr>
          <w:rFonts w:ascii="標楷體" w:hAnsi="標楷體" w:hint="eastAsia"/>
          <w:kern w:val="20"/>
        </w:rPr>
        <w:t>部</w:t>
      </w:r>
      <w:r w:rsidR="00471A1C" w:rsidRPr="00055FC5">
        <w:rPr>
          <w:rFonts w:ascii="標楷體" w:hAnsi="標楷體" w:hint="eastAsia"/>
          <w:kern w:val="20"/>
        </w:rPr>
        <w:t>長</w:t>
      </w:r>
      <w:r w:rsidR="00EA4643" w:rsidRPr="00055FC5">
        <w:rPr>
          <w:rFonts w:ascii="標楷體" w:hAnsi="標楷體" w:hint="eastAsia"/>
          <w:kern w:val="20"/>
        </w:rPr>
        <w:tab/>
      </w:r>
      <w:r w:rsidR="00ED7BE0" w:rsidRPr="00055FC5">
        <w:rPr>
          <w:rFonts w:ascii="標楷體" w:hAnsi="標楷體" w:hint="eastAsia"/>
          <w:kern w:val="20"/>
        </w:rPr>
        <w:t>張家祝</w:t>
      </w:r>
    </w:p>
    <w:p w:rsidR="00B14E31" w:rsidRPr="00055FC5" w:rsidRDefault="00ED7BE0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商業司司</w:t>
      </w:r>
      <w:r w:rsidR="00B14E31" w:rsidRPr="00055FC5">
        <w:rPr>
          <w:rFonts w:ascii="標楷體" w:hAnsi="標楷體" w:hint="eastAsia"/>
          <w:kern w:val="20"/>
        </w:rPr>
        <w:t>長</w:t>
      </w:r>
      <w:r w:rsidR="00B14E31" w:rsidRPr="00055FC5">
        <w:rPr>
          <w:rFonts w:ascii="標楷體" w:hAnsi="標楷體" w:hint="eastAsia"/>
          <w:kern w:val="20"/>
        </w:rPr>
        <w:tab/>
      </w:r>
      <w:r w:rsidR="00B14E31" w:rsidRPr="00055FC5">
        <w:rPr>
          <w:rFonts w:ascii="標楷體" w:hAnsi="標楷體" w:hint="eastAsia"/>
          <w:kern w:val="20"/>
        </w:rPr>
        <w:tab/>
      </w:r>
      <w:r w:rsidRPr="00055FC5">
        <w:rPr>
          <w:rFonts w:ascii="標楷體" w:hAnsi="標楷體" w:hint="eastAsia"/>
          <w:kern w:val="20"/>
        </w:rPr>
        <w:t>游瑞德</w:t>
      </w:r>
    </w:p>
    <w:p w:rsidR="00667574" w:rsidRPr="00055FC5" w:rsidRDefault="00667574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1100" w:left="7950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副司長</w:t>
      </w:r>
      <w:r w:rsidRPr="00055FC5">
        <w:rPr>
          <w:rFonts w:ascii="標楷體" w:hAnsi="標楷體" w:hint="eastAsia"/>
          <w:kern w:val="20"/>
        </w:rPr>
        <w:tab/>
      </w:r>
      <w:r w:rsidRPr="00055FC5">
        <w:rPr>
          <w:rFonts w:ascii="標楷體" w:hAnsi="標楷體" w:hint="eastAsia"/>
          <w:kern w:val="20"/>
        </w:rPr>
        <w:tab/>
      </w:r>
      <w:r w:rsidR="001337F4" w:rsidRPr="00055FC5">
        <w:rPr>
          <w:rFonts w:ascii="標楷體" w:hAnsi="標楷體" w:hint="eastAsia"/>
          <w:kern w:val="20"/>
        </w:rPr>
        <w:t>陳秘順</w:t>
      </w:r>
    </w:p>
    <w:p w:rsidR="00ED7BE0" w:rsidRPr="00055FC5" w:rsidRDefault="00ED7BE0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法規委員會執行秘書</w:t>
      </w:r>
      <w:r w:rsidRPr="00055FC5">
        <w:rPr>
          <w:rFonts w:ascii="標楷體" w:hAnsi="標楷體" w:hint="eastAsia"/>
          <w:kern w:val="20"/>
        </w:rPr>
        <w:tab/>
      </w:r>
      <w:r w:rsidRPr="00055FC5">
        <w:rPr>
          <w:rFonts w:ascii="標楷體" w:hAnsi="標楷體" w:hint="eastAsia"/>
          <w:kern w:val="20"/>
        </w:rPr>
        <w:tab/>
        <w:t>鄭國榮</w:t>
      </w:r>
    </w:p>
    <w:p w:rsidR="008D00A3" w:rsidRPr="00055FC5" w:rsidRDefault="008D00A3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加工出口區管理處處長</w:t>
      </w:r>
      <w:r w:rsidRPr="00055FC5">
        <w:rPr>
          <w:rFonts w:ascii="標楷體" w:hAnsi="標楷體" w:hint="eastAsia"/>
          <w:kern w:val="20"/>
        </w:rPr>
        <w:tab/>
      </w:r>
      <w:r w:rsidRPr="00055FC5">
        <w:rPr>
          <w:rFonts w:ascii="標楷體" w:hAnsi="標楷體" w:hint="eastAsia"/>
          <w:kern w:val="20"/>
        </w:rPr>
        <w:tab/>
        <w:t>黃文谷</w:t>
      </w:r>
    </w:p>
    <w:p w:rsidR="00471A1C" w:rsidRPr="00055FC5" w:rsidRDefault="00471A1C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財政部</w:t>
      </w:r>
      <w:r w:rsidR="00ED7BE0" w:rsidRPr="00055FC5">
        <w:rPr>
          <w:rFonts w:ascii="標楷體" w:hAnsi="標楷體" w:hint="eastAsia"/>
          <w:kern w:val="20"/>
        </w:rPr>
        <w:t>賦稅</w:t>
      </w:r>
      <w:r w:rsidR="00B14E31" w:rsidRPr="00055FC5">
        <w:rPr>
          <w:rFonts w:ascii="標楷體" w:hAnsi="標楷體" w:hint="eastAsia"/>
          <w:kern w:val="20"/>
        </w:rPr>
        <w:t>署</w:t>
      </w:r>
      <w:r w:rsidR="00ED7BE0" w:rsidRPr="00055FC5">
        <w:rPr>
          <w:rFonts w:ascii="標楷體" w:hAnsi="標楷體" w:hint="eastAsia"/>
          <w:kern w:val="20"/>
        </w:rPr>
        <w:t>專門委員</w:t>
      </w:r>
      <w:r w:rsidR="00B14E31" w:rsidRPr="00055FC5">
        <w:rPr>
          <w:rFonts w:ascii="標楷體" w:hAnsi="標楷體" w:hint="eastAsia"/>
          <w:kern w:val="20"/>
        </w:rPr>
        <w:tab/>
      </w:r>
      <w:r w:rsidR="00B14E31" w:rsidRPr="00055FC5">
        <w:rPr>
          <w:rFonts w:ascii="標楷體" w:hAnsi="標楷體" w:hint="eastAsia"/>
          <w:kern w:val="20"/>
        </w:rPr>
        <w:tab/>
      </w:r>
      <w:r w:rsidR="00ED7BE0" w:rsidRPr="00055FC5">
        <w:rPr>
          <w:rFonts w:ascii="標楷體" w:hAnsi="標楷體" w:hint="eastAsia"/>
          <w:kern w:val="20"/>
        </w:rPr>
        <w:t>李素蘭</w:t>
      </w:r>
    </w:p>
    <w:p w:rsidR="003B572A" w:rsidRPr="00055FC5" w:rsidRDefault="003B572A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金融監督管理委員會證券期貨局副局長</w:t>
      </w:r>
      <w:r w:rsidRPr="00055FC5">
        <w:rPr>
          <w:rFonts w:ascii="標楷體" w:hAnsi="標楷體" w:hint="eastAsia"/>
          <w:kern w:val="20"/>
        </w:rPr>
        <w:tab/>
        <w:t>張麗真</w:t>
      </w:r>
    </w:p>
    <w:p w:rsidR="003B572A" w:rsidRDefault="003B572A" w:rsidP="0007475A">
      <w:pPr>
        <w:tabs>
          <w:tab w:val="left" w:pos="8789"/>
        </w:tabs>
        <w:autoSpaceDE w:val="0"/>
        <w:autoSpaceDN w:val="0"/>
        <w:adjustRightInd w:val="0"/>
        <w:spacing w:line="50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55FC5">
        <w:rPr>
          <w:rFonts w:ascii="標楷體" w:hAnsi="標楷體" w:hint="eastAsia"/>
          <w:kern w:val="20"/>
        </w:rPr>
        <w:t>法務部法制司參事</w:t>
      </w:r>
      <w:r w:rsidRPr="00055FC5">
        <w:rPr>
          <w:rFonts w:ascii="標楷體" w:hAnsi="標楷體" w:hint="eastAsia"/>
          <w:kern w:val="20"/>
        </w:rPr>
        <w:tab/>
      </w:r>
      <w:r w:rsidRPr="00055FC5">
        <w:rPr>
          <w:rFonts w:ascii="標楷體" w:hAnsi="標楷體" w:hint="eastAsia"/>
          <w:kern w:val="20"/>
        </w:rPr>
        <w:tab/>
        <w:t>林秀蓮</w:t>
      </w:r>
    </w:p>
    <w:p w:rsidR="00055FC5" w:rsidRPr="00A4508B" w:rsidRDefault="00055FC5" w:rsidP="0007475A">
      <w:pPr>
        <w:spacing w:line="50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>
        <w:rPr>
          <w:rFonts w:ascii="標楷體" w:hAnsi="標楷體" w:hint="eastAsia"/>
          <w:color w:val="000000" w:themeColor="text1"/>
          <w:szCs w:val="32"/>
        </w:rPr>
        <w:t>楊</w:t>
      </w:r>
      <w:r w:rsidRPr="00E14169">
        <w:rPr>
          <w:rFonts w:ascii="標楷體" w:hAnsi="標楷體"/>
          <w:color w:val="000000" w:themeColor="text1"/>
          <w:szCs w:val="32"/>
        </w:rPr>
        <w:t>召集委員</w:t>
      </w:r>
      <w:r>
        <w:rPr>
          <w:rFonts w:ascii="標楷體" w:hAnsi="標楷體" w:hint="eastAsia"/>
          <w:color w:val="000000" w:themeColor="text1"/>
          <w:szCs w:val="32"/>
        </w:rPr>
        <w:t>瓊瓔</w:t>
      </w:r>
    </w:p>
    <w:p w:rsidR="0007475A" w:rsidRDefault="0007475A" w:rsidP="00F00EB7">
      <w:pPr>
        <w:spacing w:line="500" w:lineRule="exact"/>
        <w:ind w:rightChars="85" w:right="28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F00EB7">
      <w:pPr>
        <w:spacing w:line="50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F00EB7">
      <w:pPr>
        <w:spacing w:line="50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E14169" w:rsidRDefault="002A4DCB" w:rsidP="00F00EB7">
      <w:pPr>
        <w:spacing w:line="50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E14169" w:rsidRDefault="0014671E" w:rsidP="00F00EB7">
      <w:pPr>
        <w:snapToGrid w:val="0"/>
        <w:spacing w:line="50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E14169" w:rsidRDefault="00471A1C" w:rsidP="00F00EB7">
      <w:pPr>
        <w:snapToGrid w:val="0"/>
        <w:spacing w:beforeLines="50" w:before="244" w:line="50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lastRenderedPageBreak/>
        <w:t>討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471A1C" w:rsidRPr="00ED7BE0" w:rsidRDefault="00ED7BE0" w:rsidP="00F00EB7">
      <w:pPr>
        <w:kinsoku w:val="0"/>
        <w:overflowPunct w:val="0"/>
        <w:autoSpaceDE w:val="0"/>
        <w:autoSpaceDN w:val="0"/>
        <w:spacing w:line="500" w:lineRule="exact"/>
        <w:ind w:rightChars="127" w:right="422"/>
      </w:pPr>
      <w:r w:rsidRPr="00ED7BE0">
        <w:rPr>
          <w:rFonts w:hint="eastAsia"/>
        </w:rPr>
        <w:t>併案審查行政院函請審議「商業會計法部分條文修正草案」案、本院委員費鴻泰等</w:t>
      </w:r>
      <w:r w:rsidRPr="00ED7BE0">
        <w:rPr>
          <w:rFonts w:hint="eastAsia"/>
        </w:rPr>
        <w:t>43</w:t>
      </w:r>
      <w:r w:rsidRPr="00ED7BE0">
        <w:rPr>
          <w:rFonts w:hint="eastAsia"/>
        </w:rPr>
        <w:t>人擬具「商業會計法部分條文修正草案」案、委員羅淑蕾等</w:t>
      </w:r>
      <w:r w:rsidRPr="00ED7BE0">
        <w:rPr>
          <w:rFonts w:hint="eastAsia"/>
        </w:rPr>
        <w:t>20</w:t>
      </w:r>
      <w:r w:rsidRPr="00ED7BE0">
        <w:rPr>
          <w:rFonts w:hint="eastAsia"/>
        </w:rPr>
        <w:t>人擬具「商業會計法第六十五條及第八十三條條文修正草案」案。</w:t>
      </w:r>
    </w:p>
    <w:p w:rsidR="0020033D" w:rsidRPr="00A53C6C" w:rsidRDefault="0020033D" w:rsidP="00F00EB7">
      <w:pPr>
        <w:pStyle w:val="a5"/>
        <w:tabs>
          <w:tab w:val="left" w:pos="10065"/>
        </w:tabs>
        <w:overflowPunct w:val="0"/>
        <w:autoSpaceDE w:val="0"/>
        <w:autoSpaceDN w:val="0"/>
        <w:spacing w:line="500" w:lineRule="exact"/>
        <w:ind w:left="332" w:rightChars="127" w:right="422" w:hangingChars="100" w:hanging="332"/>
        <w:jc w:val="both"/>
        <w:rPr>
          <w:rFonts w:ascii="標楷體" w:hAnsi="標楷體"/>
          <w:b w:val="0"/>
          <w:color w:val="FF0000"/>
        </w:rPr>
      </w:pPr>
      <w:r w:rsidRPr="00E14169">
        <w:rPr>
          <w:rFonts w:ascii="標楷體" w:hAnsi="標楷體"/>
          <w:b w:val="0"/>
          <w:color w:val="000000" w:themeColor="text1"/>
        </w:rPr>
        <w:t>（</w:t>
      </w:r>
      <w:r w:rsidR="00471A1C">
        <w:rPr>
          <w:rFonts w:ascii="標楷體" w:hAnsi="標楷體" w:hint="eastAsia"/>
          <w:b w:val="0"/>
          <w:color w:val="000000" w:themeColor="text1"/>
        </w:rPr>
        <w:t>委員</w:t>
      </w:r>
      <w:r w:rsidR="00ED7BE0" w:rsidRPr="006A33FD">
        <w:rPr>
          <w:rFonts w:ascii="標楷體" w:hAnsi="標楷體" w:hint="eastAsia"/>
          <w:b w:val="0"/>
          <w:color w:val="000000" w:themeColor="text1"/>
        </w:rPr>
        <w:t>費鴻泰</w:t>
      </w:r>
      <w:r w:rsidR="00471A1C">
        <w:rPr>
          <w:rFonts w:ascii="標楷體" w:hAnsi="標楷體" w:hint="eastAsia"/>
          <w:b w:val="0"/>
          <w:color w:val="000000" w:themeColor="text1"/>
        </w:rPr>
        <w:t>說明提案要旨</w:t>
      </w:r>
      <w:r w:rsidR="0007475A">
        <w:rPr>
          <w:rFonts w:ascii="標楷體" w:hAnsi="標楷體" w:hint="eastAsia"/>
          <w:b w:val="0"/>
          <w:color w:val="000000" w:themeColor="text1"/>
        </w:rPr>
        <w:t>，</w:t>
      </w:r>
      <w:r w:rsidR="00DA0F6C" w:rsidRPr="00DA0F6C">
        <w:rPr>
          <w:rFonts w:ascii="標楷體" w:hAnsi="標楷體" w:hint="eastAsia"/>
          <w:b w:val="0"/>
          <w:color w:val="000000" w:themeColor="text1"/>
        </w:rPr>
        <w:t>經濟部張部長就</w:t>
      </w:r>
      <w:r w:rsidR="0029448F">
        <w:rPr>
          <w:rFonts w:ascii="標楷體" w:hAnsi="標楷體" w:hint="eastAsia"/>
          <w:b w:val="0"/>
          <w:color w:val="000000" w:themeColor="text1"/>
        </w:rPr>
        <w:t>行政院</w:t>
      </w:r>
      <w:r w:rsidR="0007475A">
        <w:rPr>
          <w:rFonts w:ascii="標楷體" w:hAnsi="標楷體" w:hint="eastAsia"/>
          <w:b w:val="0"/>
          <w:color w:val="000000" w:themeColor="text1"/>
        </w:rPr>
        <w:t>及</w:t>
      </w:r>
      <w:r w:rsidR="00DA0F6C" w:rsidRPr="00DA0F6C">
        <w:rPr>
          <w:rFonts w:ascii="標楷體" w:hAnsi="標楷體" w:hint="eastAsia"/>
          <w:b w:val="0"/>
          <w:color w:val="000000" w:themeColor="text1"/>
        </w:rPr>
        <w:t>委員提案報告後，</w:t>
      </w:r>
      <w:r w:rsidRPr="00D37F3C">
        <w:rPr>
          <w:rFonts w:ascii="標楷體" w:hAnsi="標楷體"/>
          <w:b w:val="0"/>
          <w:color w:val="000000" w:themeColor="text1"/>
        </w:rPr>
        <w:t>委員</w:t>
      </w:r>
      <w:r w:rsidR="00AC6169">
        <w:rPr>
          <w:rFonts w:ascii="標楷體" w:hAnsi="標楷體" w:hint="eastAsia"/>
          <w:b w:val="0"/>
          <w:color w:val="000000" w:themeColor="text1"/>
        </w:rPr>
        <w:t>許忠信</w:t>
      </w:r>
      <w:r w:rsidR="00CD4A39" w:rsidRPr="007F44CC">
        <w:rPr>
          <w:rFonts w:ascii="標楷體" w:hAnsi="標楷體" w:hint="eastAsia"/>
          <w:b w:val="0"/>
          <w:spacing w:val="-6"/>
        </w:rPr>
        <w:t>、黃</w:t>
      </w:r>
      <w:r w:rsidR="00CD4A39" w:rsidRPr="007E6E64">
        <w:rPr>
          <w:rFonts w:ascii="標楷體" w:hAnsi="標楷體" w:hint="eastAsia"/>
          <w:b w:val="0"/>
          <w:spacing w:val="-6"/>
        </w:rPr>
        <w:t>偉哲</w:t>
      </w:r>
      <w:r w:rsidR="00CD4A39" w:rsidRPr="006C13FF">
        <w:rPr>
          <w:rFonts w:ascii="標楷體" w:hAnsi="標楷體" w:hint="eastAsia"/>
          <w:b w:val="0"/>
          <w:spacing w:val="-6"/>
        </w:rPr>
        <w:t>、丁守中</w:t>
      </w:r>
      <w:r w:rsidR="00AC6169" w:rsidRPr="006C13FF">
        <w:rPr>
          <w:rFonts w:ascii="標楷體" w:hAnsi="標楷體" w:hint="eastAsia"/>
          <w:b w:val="0"/>
          <w:spacing w:val="-6"/>
        </w:rPr>
        <w:t>、</w:t>
      </w:r>
      <w:r w:rsidR="00CD4A39" w:rsidRPr="006C13FF">
        <w:rPr>
          <w:rFonts w:ascii="標楷體" w:hAnsi="標楷體" w:hint="eastAsia"/>
          <w:b w:val="0"/>
          <w:spacing w:val="-6"/>
        </w:rPr>
        <w:t>廖國棟、許添</w:t>
      </w:r>
      <w:r w:rsidR="00CD4A39" w:rsidRPr="00C37610">
        <w:rPr>
          <w:rFonts w:ascii="標楷體" w:hAnsi="標楷體" w:hint="eastAsia"/>
          <w:b w:val="0"/>
          <w:spacing w:val="-6"/>
        </w:rPr>
        <w:t>財</w:t>
      </w:r>
      <w:r w:rsidR="00BD7F14" w:rsidRPr="00C37610">
        <w:rPr>
          <w:rFonts w:ascii="標楷體" w:hAnsi="標楷體" w:hint="eastAsia"/>
          <w:b w:val="0"/>
          <w:spacing w:val="-6"/>
        </w:rPr>
        <w:t>、</w:t>
      </w:r>
      <w:r w:rsidR="00C37610" w:rsidRPr="00C37610">
        <w:rPr>
          <w:rFonts w:ascii="標楷體" w:hAnsi="標楷體" w:hint="eastAsia"/>
          <w:b w:val="0"/>
          <w:spacing w:val="-6"/>
        </w:rPr>
        <w:t>費鴻泰、</w:t>
      </w:r>
      <w:r w:rsidR="00716DF3">
        <w:rPr>
          <w:rFonts w:ascii="標楷體" w:hAnsi="標楷體" w:hint="eastAsia"/>
          <w:b w:val="0"/>
          <w:spacing w:val="-6"/>
        </w:rPr>
        <w:t>黃昭順</w:t>
      </w:r>
      <w:r w:rsidR="00716DF3" w:rsidRPr="00716DF3">
        <w:rPr>
          <w:rFonts w:ascii="標楷體" w:hAnsi="標楷體" w:hint="eastAsia"/>
          <w:b w:val="0"/>
          <w:spacing w:val="-6"/>
        </w:rPr>
        <w:t>、</w:t>
      </w:r>
      <w:r w:rsidR="00A61DF1" w:rsidRPr="00A61DF1">
        <w:rPr>
          <w:rFonts w:ascii="標楷體" w:hAnsi="標楷體" w:hint="eastAsia"/>
          <w:b w:val="0"/>
          <w:spacing w:val="-6"/>
        </w:rPr>
        <w:t>陳明文</w:t>
      </w:r>
      <w:r w:rsidR="00716DF3" w:rsidRPr="00B25DD2">
        <w:rPr>
          <w:rFonts w:ascii="標楷體" w:hAnsi="標楷體" w:hint="eastAsia"/>
          <w:b w:val="0"/>
          <w:spacing w:val="-6"/>
        </w:rPr>
        <w:t>、</w:t>
      </w:r>
      <w:r w:rsidR="001043CA" w:rsidRPr="00B25DD2">
        <w:rPr>
          <w:rFonts w:ascii="標楷體" w:hAnsi="標楷體" w:hint="eastAsia"/>
          <w:b w:val="0"/>
          <w:spacing w:val="-6"/>
        </w:rPr>
        <w:t>賴士葆</w:t>
      </w:r>
      <w:r w:rsidR="00FF1586" w:rsidRPr="00832D86">
        <w:rPr>
          <w:rFonts w:ascii="標楷體" w:hAnsi="標楷體" w:hint="eastAsia"/>
          <w:b w:val="0"/>
          <w:spacing w:val="-6"/>
        </w:rPr>
        <w:t>、</w:t>
      </w:r>
      <w:r w:rsidR="001043CA" w:rsidRPr="00832D86">
        <w:rPr>
          <w:rFonts w:ascii="標楷體" w:hAnsi="標楷體" w:hint="eastAsia"/>
          <w:b w:val="0"/>
          <w:spacing w:val="-6"/>
        </w:rPr>
        <w:t>李慶華</w:t>
      </w:r>
      <w:r w:rsidR="00E43278" w:rsidRPr="00E43278">
        <w:rPr>
          <w:rFonts w:ascii="標楷體" w:hAnsi="標楷體" w:hint="eastAsia"/>
          <w:b w:val="0"/>
          <w:spacing w:val="-6"/>
        </w:rPr>
        <w:t>、高志鵬</w:t>
      </w:r>
      <w:r w:rsidR="000B62ED" w:rsidRPr="000B62ED">
        <w:rPr>
          <w:rFonts w:ascii="標楷體" w:hAnsi="標楷體" w:hint="eastAsia"/>
          <w:b w:val="0"/>
          <w:spacing w:val="-6"/>
        </w:rPr>
        <w:t>、楊瓊瓔</w:t>
      </w:r>
      <w:r w:rsidR="00752903" w:rsidRPr="002273AE">
        <w:rPr>
          <w:rFonts w:ascii="標楷體" w:hAnsi="標楷體" w:hint="eastAsia"/>
          <w:b w:val="0"/>
          <w:spacing w:val="-6"/>
        </w:rPr>
        <w:t>及</w:t>
      </w:r>
      <w:r w:rsidR="004D26CF" w:rsidRPr="002273AE">
        <w:rPr>
          <w:rFonts w:ascii="標楷體" w:hAnsi="標楷體" w:hint="eastAsia"/>
          <w:b w:val="0"/>
          <w:spacing w:val="-6"/>
        </w:rPr>
        <w:t>張嘉郡</w:t>
      </w:r>
      <w:r w:rsidRPr="002273AE">
        <w:rPr>
          <w:rFonts w:ascii="標楷體" w:hAnsi="標楷體" w:hint="eastAsia"/>
          <w:b w:val="0"/>
          <w:spacing w:val="-6"/>
        </w:rPr>
        <w:t>等</w:t>
      </w:r>
      <w:r w:rsidR="008B2EBB" w:rsidRPr="002273AE">
        <w:rPr>
          <w:rFonts w:ascii="標楷體" w:hAnsi="標楷體" w:hint="eastAsia"/>
          <w:b w:val="0"/>
          <w:spacing w:val="-6"/>
        </w:rPr>
        <w:t>1</w:t>
      </w:r>
      <w:r w:rsidR="004712FF" w:rsidRPr="002273AE">
        <w:rPr>
          <w:rFonts w:ascii="標楷體" w:hAnsi="標楷體" w:hint="eastAsia"/>
          <w:b w:val="0"/>
          <w:spacing w:val="-6"/>
        </w:rPr>
        <w:t>3</w:t>
      </w:r>
      <w:r w:rsidRPr="002273AE">
        <w:rPr>
          <w:rFonts w:ascii="標楷體" w:hAnsi="標楷體"/>
          <w:b w:val="0"/>
          <w:spacing w:val="-6"/>
        </w:rPr>
        <w:t>人提出</w:t>
      </w:r>
      <w:r w:rsidRPr="00E14169">
        <w:rPr>
          <w:rFonts w:ascii="標楷體" w:hAnsi="標楷體"/>
          <w:b w:val="0"/>
          <w:color w:val="000000" w:themeColor="text1"/>
        </w:rPr>
        <w:t>質詢，均由</w:t>
      </w:r>
      <w:r w:rsidR="00843BC1" w:rsidRPr="00843BC1">
        <w:rPr>
          <w:rFonts w:ascii="標楷體" w:hAnsi="標楷體"/>
          <w:b w:val="0"/>
          <w:color w:val="000000" w:themeColor="text1"/>
        </w:rPr>
        <w:t>經濟部</w:t>
      </w:r>
      <w:r w:rsidR="00ED7BE0">
        <w:rPr>
          <w:rFonts w:ascii="標楷體" w:hAnsi="標楷體" w:hint="eastAsia"/>
          <w:b w:val="0"/>
          <w:color w:val="000000" w:themeColor="text1"/>
        </w:rPr>
        <w:t>張部</w:t>
      </w:r>
      <w:r w:rsidR="00843BC1" w:rsidRPr="00BD240B">
        <w:rPr>
          <w:rFonts w:ascii="標楷體" w:hAnsi="標楷體"/>
          <w:b w:val="0"/>
          <w:color w:val="000000" w:themeColor="text1"/>
        </w:rPr>
        <w:t>長</w:t>
      </w:r>
      <w:r w:rsidR="00BD240B" w:rsidRPr="00BD240B">
        <w:rPr>
          <w:rFonts w:ascii="標楷體" w:hAnsi="標楷體" w:hint="eastAsia"/>
          <w:b w:val="0"/>
          <w:color w:val="000000" w:themeColor="text1"/>
        </w:rPr>
        <w:t>、</w:t>
      </w:r>
      <w:r w:rsidR="007E6E64">
        <w:rPr>
          <w:rFonts w:ascii="標楷體" w:hAnsi="標楷體" w:hint="eastAsia"/>
          <w:b w:val="0"/>
          <w:color w:val="000000" w:themeColor="text1"/>
        </w:rPr>
        <w:t>商業司游司長</w:t>
      </w:r>
      <w:r w:rsidRPr="00BD240B">
        <w:rPr>
          <w:rFonts w:ascii="標楷體" w:hAnsi="標楷體"/>
          <w:b w:val="0"/>
          <w:color w:val="000000" w:themeColor="text1"/>
        </w:rPr>
        <w:t>暨</w:t>
      </w:r>
      <w:r w:rsidRPr="00E14169">
        <w:rPr>
          <w:rFonts w:ascii="標楷體" w:hAnsi="標楷體"/>
          <w:b w:val="0"/>
          <w:color w:val="000000" w:themeColor="text1"/>
        </w:rPr>
        <w:t>相關人員</w:t>
      </w:r>
      <w:r w:rsidRPr="00E400C7">
        <w:rPr>
          <w:rFonts w:ascii="標楷體" w:hAnsi="標楷體"/>
          <w:b w:val="0"/>
          <w:color w:val="000000" w:themeColor="text1"/>
        </w:rPr>
        <w:t>即席答復。</w:t>
      </w:r>
      <w:r w:rsidR="00471A1C" w:rsidRPr="00E400C7">
        <w:rPr>
          <w:rFonts w:ascii="標楷體" w:hAnsi="標楷體" w:hint="eastAsia"/>
          <w:b w:val="0"/>
          <w:color w:val="000000" w:themeColor="text1"/>
        </w:rPr>
        <w:t>委員</w:t>
      </w:r>
      <w:r w:rsidR="006A33FD" w:rsidRPr="006A33FD">
        <w:rPr>
          <w:rFonts w:ascii="標楷體" w:hAnsi="標楷體" w:hint="eastAsia"/>
          <w:b w:val="0"/>
          <w:color w:val="000000" w:themeColor="text1"/>
        </w:rPr>
        <w:t>簡東明</w:t>
      </w:r>
      <w:r w:rsidR="00352440" w:rsidRPr="006A33FD">
        <w:rPr>
          <w:rFonts w:ascii="標楷體" w:hAnsi="標楷體" w:hint="eastAsia"/>
          <w:b w:val="0"/>
          <w:color w:val="000000" w:themeColor="text1"/>
        </w:rPr>
        <w:t>、</w:t>
      </w:r>
      <w:r w:rsidR="006A33FD" w:rsidRPr="006A33FD">
        <w:rPr>
          <w:rFonts w:ascii="標楷體" w:hAnsi="標楷體" w:hint="eastAsia"/>
          <w:b w:val="0"/>
          <w:color w:val="000000" w:themeColor="text1"/>
        </w:rPr>
        <w:t>林德福、</w:t>
      </w:r>
      <w:r w:rsidR="00352440" w:rsidRPr="006A33FD">
        <w:rPr>
          <w:rFonts w:ascii="標楷體" w:hAnsi="標楷體" w:hint="eastAsia"/>
          <w:b w:val="0"/>
          <w:color w:val="000000" w:themeColor="text1"/>
        </w:rPr>
        <w:t>蘇震清</w:t>
      </w:r>
      <w:r w:rsidR="00471A1C" w:rsidRPr="00E400C7">
        <w:rPr>
          <w:rFonts w:ascii="標楷體" w:hAnsi="標楷體" w:hint="eastAsia"/>
          <w:b w:val="0"/>
          <w:color w:val="000000" w:themeColor="text1"/>
        </w:rPr>
        <w:t>所提書面質詢，列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入紀錄，刊登公報，請</w:t>
      </w:r>
      <w:r w:rsidR="00C7509A">
        <w:rPr>
          <w:rFonts w:ascii="標楷體" w:hAnsi="標楷體" w:hint="eastAsia"/>
          <w:b w:val="0"/>
          <w:color w:val="000000" w:themeColor="text1"/>
        </w:rPr>
        <w:t>相關主管機關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以書面答復，並副知本委員會。委員口頭質詢未及答復部分，請</w:t>
      </w:r>
      <w:r w:rsidR="00C7509A">
        <w:rPr>
          <w:rFonts w:ascii="標楷體" w:hAnsi="標楷體" w:hint="eastAsia"/>
          <w:b w:val="0"/>
          <w:color w:val="000000" w:themeColor="text1"/>
        </w:rPr>
        <w:t>相關主管機關</w:t>
      </w:r>
      <w:r w:rsidR="00471A1C" w:rsidRPr="00471A1C">
        <w:rPr>
          <w:rFonts w:ascii="標楷體" w:hAnsi="標楷體" w:hint="eastAsia"/>
          <w:b w:val="0"/>
          <w:color w:val="000000" w:themeColor="text1"/>
        </w:rPr>
        <w:t>於1週內以書面答復，並副知本委員會。</w:t>
      </w:r>
      <w:r w:rsidRPr="00E14169">
        <w:rPr>
          <w:rFonts w:ascii="標楷體" w:hAnsi="標楷體"/>
          <w:b w:val="0"/>
          <w:color w:val="000000" w:themeColor="text1"/>
        </w:rPr>
        <w:t>）</w:t>
      </w:r>
    </w:p>
    <w:p w:rsidR="009C699A" w:rsidRPr="00D869A3" w:rsidRDefault="009C699A" w:rsidP="00F00EB7">
      <w:pPr>
        <w:pStyle w:val="af5"/>
        <w:kinsoku w:val="0"/>
        <w:overflowPunct w:val="0"/>
        <w:spacing w:line="500" w:lineRule="exact"/>
        <w:ind w:left="997" w:rightChars="170" w:right="565" w:hangingChars="300" w:hanging="997"/>
        <w:rPr>
          <w:rFonts w:ascii="標楷體" w:hAnsi="標楷體"/>
          <w:color w:val="000000" w:themeColor="text1"/>
        </w:rPr>
      </w:pPr>
      <w:r w:rsidRPr="00D869A3">
        <w:rPr>
          <w:rFonts w:ascii="標楷體" w:hAnsi="標楷體"/>
          <w:color w:val="000000" w:themeColor="text1"/>
        </w:rPr>
        <w:t>決</w:t>
      </w:r>
      <w:r w:rsidR="00471A1C" w:rsidRPr="00D869A3">
        <w:rPr>
          <w:rFonts w:ascii="標楷體" w:hAnsi="標楷體" w:hint="eastAsia"/>
          <w:color w:val="000000" w:themeColor="text1"/>
        </w:rPr>
        <w:t>議</w:t>
      </w:r>
      <w:r w:rsidRPr="00D869A3">
        <w:rPr>
          <w:rFonts w:ascii="標楷體" w:hAnsi="標楷體"/>
          <w:color w:val="000000" w:themeColor="text1"/>
        </w:rPr>
        <w:t>：</w:t>
      </w:r>
      <w:r w:rsidR="00055FC5" w:rsidRPr="00055FC5">
        <w:rPr>
          <w:rFonts w:ascii="標楷體" w:hAnsi="標楷體" w:hint="eastAsia"/>
          <w:color w:val="000000" w:themeColor="text1"/>
        </w:rPr>
        <w:t>行政院函請審議「商業會計法部分條文修正草案」案、本院委員費鴻泰等43人擬具「商業會計法部分條文修正草案」案、委員羅淑蕾等20人擬具「商業會計法第六十五條及第八十三條條文修正草案」案</w:t>
      </w:r>
      <w:r w:rsidR="00055FC5">
        <w:rPr>
          <w:rFonts w:ascii="標楷體" w:hAnsi="標楷體" w:hint="eastAsia"/>
          <w:color w:val="000000" w:themeColor="text1"/>
        </w:rPr>
        <w:t>，併案審查完竣，審查結果如下：</w:t>
      </w:r>
    </w:p>
    <w:p w:rsidR="00F3717C" w:rsidRPr="00D56C72" w:rsidRDefault="00F3717C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 w:rsidRPr="00D56C72">
        <w:rPr>
          <w:rFonts w:ascii="標楷體" w:hAnsi="標楷體" w:hint="eastAsia"/>
        </w:rPr>
        <w:t>一、</w:t>
      </w:r>
      <w:r w:rsidR="0029448F">
        <w:rPr>
          <w:rFonts w:ascii="標楷體" w:hAnsi="標楷體" w:hint="eastAsia"/>
        </w:rPr>
        <w:t>第六章章名、</w:t>
      </w:r>
      <w:r>
        <w:rPr>
          <w:rFonts w:ascii="標楷體" w:hAnsi="標楷體" w:hint="eastAsia"/>
        </w:rPr>
        <w:t>第十一條</w:t>
      </w:r>
      <w:r w:rsidR="0029448F">
        <w:rPr>
          <w:rFonts w:ascii="標楷體" w:hAnsi="標楷體" w:hint="eastAsia"/>
        </w:rPr>
        <w:t>至</w:t>
      </w:r>
      <w:r>
        <w:rPr>
          <w:rFonts w:ascii="標楷體" w:hAnsi="標楷體" w:hint="eastAsia"/>
        </w:rPr>
        <w:t>第十三條、第二十條、第二十二條、第二十三條</w:t>
      </w:r>
      <w:r w:rsidR="002D72DF">
        <w:rPr>
          <w:rFonts w:ascii="標楷體" w:hAnsi="標楷體" w:hint="eastAsia"/>
        </w:rPr>
        <w:t>、第二十七條、第二十八條、第二十九條、第四十一條、第四十一條之一、第四十二條、第四十六條、第五十二條、第五十五條、第五十七條、第五十九條</w:t>
      </w:r>
      <w:r w:rsidR="0007475A">
        <w:rPr>
          <w:rFonts w:ascii="標楷體" w:hAnsi="標楷體" w:hint="eastAsia"/>
        </w:rPr>
        <w:t>及</w:t>
      </w:r>
      <w:r w:rsidR="002D72DF">
        <w:rPr>
          <w:rFonts w:ascii="標楷體" w:hAnsi="標楷體" w:hint="eastAsia"/>
        </w:rPr>
        <w:t>第六十條</w:t>
      </w:r>
      <w:r w:rsidR="002D50C2">
        <w:rPr>
          <w:rFonts w:ascii="標楷體" w:hAnsi="標楷體" w:hint="eastAsia"/>
        </w:rPr>
        <w:t>條文</w:t>
      </w:r>
      <w:r>
        <w:rPr>
          <w:rFonts w:ascii="標楷體" w:hAnsi="標楷體" w:hint="eastAsia"/>
        </w:rPr>
        <w:t>，均照</w:t>
      </w:r>
      <w:r w:rsidR="00A21C35">
        <w:rPr>
          <w:rFonts w:ascii="標楷體" w:hAnsi="標楷體" w:hint="eastAsia"/>
          <w:color w:val="000000" w:themeColor="text1"/>
        </w:rPr>
        <w:t>委員</w:t>
      </w:r>
      <w:r w:rsidRPr="00055FC5">
        <w:rPr>
          <w:rFonts w:ascii="標楷體" w:hAnsi="標楷體" w:hint="eastAsia"/>
          <w:color w:val="000000" w:themeColor="text1"/>
        </w:rPr>
        <w:t>費鴻泰等人</w:t>
      </w:r>
      <w:r>
        <w:rPr>
          <w:rFonts w:ascii="標楷體" w:hAnsi="標楷體" w:hint="eastAsia"/>
          <w:color w:val="000000" w:themeColor="text1"/>
        </w:rPr>
        <w:t>提案通過</w:t>
      </w:r>
      <w:r w:rsidRPr="00D56C72">
        <w:rPr>
          <w:rFonts w:ascii="標楷體" w:hAnsi="標楷體" w:hint="eastAsia"/>
        </w:rPr>
        <w:t>。</w:t>
      </w:r>
    </w:p>
    <w:p w:rsidR="00F3717C" w:rsidRDefault="00F3717C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 w:rsidRPr="00D56C72">
        <w:rPr>
          <w:rFonts w:ascii="標楷體" w:hAnsi="標楷體" w:hint="eastAsia"/>
        </w:rPr>
        <w:t>二、</w:t>
      </w:r>
      <w:r w:rsidR="002D50C2">
        <w:rPr>
          <w:rFonts w:ascii="標楷體" w:hAnsi="標楷體" w:hint="eastAsia"/>
        </w:rPr>
        <w:t>第四章章名、第二十八條之一、第二十八條之二、第三十一條、第四十一條之二</w:t>
      </w:r>
      <w:r w:rsidR="0007475A">
        <w:rPr>
          <w:rFonts w:ascii="標楷體" w:hAnsi="標楷體" w:hint="eastAsia"/>
        </w:rPr>
        <w:t>及</w:t>
      </w:r>
      <w:r w:rsidR="002D50C2">
        <w:rPr>
          <w:rFonts w:ascii="標楷體" w:hAnsi="標楷體" w:hint="eastAsia"/>
        </w:rPr>
        <w:t>第</w:t>
      </w:r>
      <w:r w:rsidR="00A21C35">
        <w:rPr>
          <w:rFonts w:ascii="標楷體" w:hAnsi="標楷體" w:hint="eastAsia"/>
        </w:rPr>
        <w:t>六十三</w:t>
      </w:r>
      <w:r w:rsidR="002D50C2">
        <w:rPr>
          <w:rFonts w:ascii="標楷體" w:hAnsi="標楷體" w:hint="eastAsia"/>
        </w:rPr>
        <w:t>條條文，均照行政院提案通過。</w:t>
      </w:r>
    </w:p>
    <w:p w:rsidR="00A21C35" w:rsidRDefault="00A21C35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Pr="00D56C7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第四十九條、第五十四條</w:t>
      </w:r>
      <w:r w:rsidR="00F00EB7">
        <w:rPr>
          <w:rFonts w:ascii="標楷體" w:hAnsi="標楷體" w:hint="eastAsia"/>
        </w:rPr>
        <w:t>及</w:t>
      </w:r>
      <w:r>
        <w:rPr>
          <w:rFonts w:ascii="標楷體" w:hAnsi="標楷體" w:hint="eastAsia"/>
        </w:rPr>
        <w:t>第</w:t>
      </w:r>
      <w:r w:rsidR="00805962">
        <w:rPr>
          <w:rFonts w:ascii="標楷體" w:hAnsi="標楷體" w:hint="eastAsia"/>
        </w:rPr>
        <w:t>六十四</w:t>
      </w:r>
      <w:r>
        <w:rPr>
          <w:rFonts w:ascii="標楷體" w:hAnsi="標楷體" w:hint="eastAsia"/>
        </w:rPr>
        <w:t>條條文，均</w:t>
      </w:r>
      <w:r w:rsidR="0029448F">
        <w:rPr>
          <w:rFonts w:ascii="標楷體" w:hAnsi="標楷體" w:hint="eastAsia"/>
        </w:rPr>
        <w:t>不予修正，</w:t>
      </w:r>
      <w:r>
        <w:rPr>
          <w:rFonts w:ascii="標楷體" w:hAnsi="標楷體" w:hint="eastAsia"/>
        </w:rPr>
        <w:t>維持現行法條文。</w:t>
      </w:r>
    </w:p>
    <w:p w:rsidR="00A21C35" w:rsidRDefault="00A21C35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四、第六十五條</w:t>
      </w:r>
      <w:r w:rsidR="0029448F">
        <w:rPr>
          <w:rFonts w:ascii="標楷體" w:hAnsi="標楷體" w:hint="eastAsia"/>
        </w:rPr>
        <w:t>及</w:t>
      </w:r>
      <w:r>
        <w:rPr>
          <w:rFonts w:ascii="標楷體" w:hAnsi="標楷體" w:hint="eastAsia"/>
        </w:rPr>
        <w:t>第八十三條條文，均照</w:t>
      </w:r>
      <w:r>
        <w:rPr>
          <w:rFonts w:ascii="標楷體" w:hAnsi="標楷體" w:hint="eastAsia"/>
          <w:color w:val="000000" w:themeColor="text1"/>
        </w:rPr>
        <w:t>委員羅淑蕾</w:t>
      </w:r>
      <w:r w:rsidRPr="00055FC5">
        <w:rPr>
          <w:rFonts w:ascii="標楷體" w:hAnsi="標楷體" w:hint="eastAsia"/>
          <w:color w:val="000000" w:themeColor="text1"/>
        </w:rPr>
        <w:t>等人</w:t>
      </w:r>
      <w:r>
        <w:rPr>
          <w:rFonts w:ascii="標楷體" w:hAnsi="標楷體" w:hint="eastAsia"/>
          <w:color w:val="000000" w:themeColor="text1"/>
        </w:rPr>
        <w:t>提案通過</w:t>
      </w:r>
      <w:r w:rsidRPr="00D56C72">
        <w:rPr>
          <w:rFonts w:ascii="標楷體" w:hAnsi="標楷體" w:hint="eastAsia"/>
        </w:rPr>
        <w:t>。</w:t>
      </w:r>
    </w:p>
    <w:p w:rsidR="00805962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五</w:t>
      </w:r>
      <w:r w:rsidR="0080596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第四十三條條文，修正通過，內容如下:</w:t>
      </w:r>
    </w:p>
    <w:p w:rsidR="00C31D6D" w:rsidRPr="00C31D6D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「</w:t>
      </w:r>
      <w:r w:rsidR="00C31D6D" w:rsidRPr="00C31D6D">
        <w:rPr>
          <w:rFonts w:ascii="標楷體" w:hAnsi="標楷體" w:hint="eastAsia"/>
        </w:rPr>
        <w:t>第四十三條  存貨成本計算方法得依其種類或性質，採用個別認定法、先進先出法或平均法。</w:t>
      </w:r>
    </w:p>
    <w:p w:rsidR="004142F6" w:rsidRPr="00C31D6D" w:rsidRDefault="00C31D6D" w:rsidP="00F1172D">
      <w:pPr>
        <w:pStyle w:val="afc"/>
        <w:spacing w:line="500" w:lineRule="exact"/>
        <w:ind w:leftChars="700" w:left="2326" w:rightChars="127" w:right="422" w:firstLineChars="200" w:firstLine="665"/>
        <w:rPr>
          <w:rFonts w:ascii="標楷體" w:eastAsia="標楷體" w:hAnsi="標楷體"/>
          <w:sz w:val="32"/>
          <w:szCs w:val="32"/>
        </w:rPr>
      </w:pPr>
      <w:r w:rsidRPr="00C31D6D">
        <w:rPr>
          <w:rFonts w:ascii="標楷體" w:eastAsia="標楷體" w:hAnsi="標楷體" w:hint="eastAsia"/>
          <w:sz w:val="32"/>
          <w:szCs w:val="32"/>
        </w:rPr>
        <w:t>存貨以成本與淨變現價值孰低衡量，當存貨成本高於淨變現價值時，應將成本沖減至淨變現價值，沖減金額應於發生當期認列為銷貨成本。</w:t>
      </w:r>
      <w:r w:rsidR="004142F6" w:rsidRPr="00C31D6D">
        <w:rPr>
          <w:rFonts w:ascii="標楷體" w:eastAsia="標楷體" w:hAnsi="標楷體" w:hint="eastAsia"/>
          <w:sz w:val="32"/>
          <w:szCs w:val="32"/>
        </w:rPr>
        <w:t>」</w:t>
      </w:r>
    </w:p>
    <w:p w:rsidR="00805962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六</w:t>
      </w:r>
      <w:r w:rsidR="0080596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第四十四條條文，修正通過，內容如下:</w:t>
      </w:r>
    </w:p>
    <w:p w:rsidR="007D345C" w:rsidRPr="007D345C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D345C" w:rsidRPr="007D345C">
        <w:rPr>
          <w:rFonts w:ascii="標楷體" w:hAnsi="標楷體" w:hint="eastAsia"/>
        </w:rPr>
        <w:t xml:space="preserve">第四十四條  </w:t>
      </w:r>
      <w:r w:rsidR="007D345C">
        <w:rPr>
          <w:rFonts w:ascii="標楷體" w:hAnsi="標楷體" w:hint="eastAsia"/>
        </w:rPr>
        <w:t>金融商品</w:t>
      </w:r>
      <w:r w:rsidR="007D345C" w:rsidRPr="007D345C">
        <w:rPr>
          <w:rFonts w:ascii="標楷體" w:hAnsi="標楷體" w:hint="eastAsia"/>
        </w:rPr>
        <w:t>投資應視其性質採公允價值、成本或攤銷後成本之方法衡量。</w:t>
      </w:r>
    </w:p>
    <w:p w:rsidR="004142F6" w:rsidRPr="007D345C" w:rsidRDefault="007D345C" w:rsidP="00F1172D">
      <w:pPr>
        <w:pStyle w:val="afc"/>
        <w:spacing w:line="500" w:lineRule="exact"/>
        <w:ind w:leftChars="700" w:left="2326" w:rightChars="127" w:right="422" w:firstLineChars="200" w:firstLine="665"/>
        <w:rPr>
          <w:rFonts w:ascii="標楷體" w:eastAsia="標楷體" w:hAnsi="標楷體"/>
          <w:sz w:val="32"/>
          <w:szCs w:val="32"/>
        </w:rPr>
      </w:pPr>
      <w:r w:rsidRPr="007D345C">
        <w:rPr>
          <w:rFonts w:ascii="標楷體" w:eastAsia="標楷體" w:hAnsi="標楷體" w:hint="eastAsia"/>
          <w:sz w:val="32"/>
          <w:szCs w:val="32"/>
        </w:rPr>
        <w:t>具有控制能力或重大影響力之長期股權投資，採用權益法處理。</w:t>
      </w:r>
      <w:r w:rsidR="004142F6" w:rsidRPr="007D345C">
        <w:rPr>
          <w:rFonts w:ascii="標楷體" w:eastAsia="標楷體" w:hAnsi="標楷體" w:hint="eastAsia"/>
          <w:sz w:val="32"/>
          <w:szCs w:val="32"/>
        </w:rPr>
        <w:t>」</w:t>
      </w:r>
    </w:p>
    <w:p w:rsidR="00805962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七</w:t>
      </w:r>
      <w:r w:rsidR="0080596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第四十五條條文，修正通過，內容如下:</w:t>
      </w:r>
    </w:p>
    <w:p w:rsidR="007D345C" w:rsidRPr="007D345C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D345C" w:rsidRPr="007D345C">
        <w:rPr>
          <w:rFonts w:ascii="標楷體" w:hAnsi="標楷體" w:hint="eastAsia"/>
        </w:rPr>
        <w:t>第四十五條  應收款項之衡量應以扣除估計之備抵呆帳後之餘額為準，並分別設置備抵呆帳項目；其已確定為呆帳者，應即以所提備抵呆帳沖轉有關應收款項之會計項目。</w:t>
      </w:r>
    </w:p>
    <w:p w:rsidR="004142F6" w:rsidRPr="007D345C" w:rsidRDefault="007D345C" w:rsidP="00F1172D">
      <w:pPr>
        <w:pStyle w:val="afc"/>
        <w:spacing w:line="500" w:lineRule="exact"/>
        <w:ind w:leftChars="700" w:left="2326" w:rightChars="127" w:right="422" w:firstLineChars="200" w:firstLine="665"/>
        <w:rPr>
          <w:rFonts w:ascii="標楷體" w:eastAsia="標楷體" w:hAnsi="標楷體"/>
          <w:sz w:val="32"/>
          <w:szCs w:val="32"/>
        </w:rPr>
      </w:pPr>
      <w:r w:rsidRPr="007D345C">
        <w:rPr>
          <w:rFonts w:ascii="標楷體" w:eastAsia="標楷體" w:hAnsi="標楷體" w:hint="eastAsia"/>
          <w:sz w:val="32"/>
          <w:szCs w:val="32"/>
        </w:rPr>
        <w:t>因營業而發生之應收帳款及應收票據，應與非因營業而發生之應收帳款及應收票據分別列示。</w:t>
      </w:r>
      <w:r w:rsidR="004142F6" w:rsidRPr="007D345C">
        <w:rPr>
          <w:rFonts w:ascii="標楷體" w:eastAsia="標楷體" w:hAnsi="標楷體" w:hint="eastAsia"/>
          <w:sz w:val="32"/>
          <w:szCs w:val="32"/>
        </w:rPr>
        <w:t>」</w:t>
      </w:r>
    </w:p>
    <w:p w:rsidR="00805962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八</w:t>
      </w:r>
      <w:r w:rsidR="0080596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第四十七條條文，修正通過，內容如下:</w:t>
      </w:r>
    </w:p>
    <w:p w:rsidR="004142F6" w:rsidRPr="004142F6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D345C" w:rsidRPr="007D345C">
        <w:rPr>
          <w:rFonts w:ascii="標楷體" w:hAnsi="標楷體" w:hint="eastAsia"/>
        </w:rPr>
        <w:t>第四十七條　資產之折舊方法，以採用平均法、定率遞減法、年數合計法、生產數量法、工作時間法或其他經主管機關核定之折舊方法為準；資產種類繁多者，得分類綜合計算之。</w:t>
      </w:r>
      <w:r>
        <w:rPr>
          <w:rFonts w:ascii="標楷體" w:hAnsi="標楷體" w:hint="eastAsia"/>
        </w:rPr>
        <w:t>」</w:t>
      </w:r>
    </w:p>
    <w:p w:rsidR="00805962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662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九</w:t>
      </w:r>
      <w:r w:rsidR="00805962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第五十條條文，修正通過，內容如下:</w:t>
      </w:r>
    </w:p>
    <w:p w:rsidR="007D345C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D345C" w:rsidRPr="007D345C">
        <w:rPr>
          <w:rFonts w:ascii="標楷體" w:hAnsi="標楷體" w:hint="eastAsia"/>
        </w:rPr>
        <w:t>第五十條　購入之商譽、商標權、專利權、著作權、特許權及其他無形資產，應以實際成本為取得成本。</w:t>
      </w:r>
    </w:p>
    <w:p w:rsidR="004142F6" w:rsidRPr="007D345C" w:rsidRDefault="007D345C" w:rsidP="00F1172D">
      <w:pPr>
        <w:pStyle w:val="afc"/>
        <w:spacing w:line="500" w:lineRule="exact"/>
        <w:ind w:leftChars="700" w:left="2326" w:rightChars="127" w:right="422" w:firstLineChars="200" w:firstLine="665"/>
        <w:rPr>
          <w:rFonts w:ascii="標楷體" w:eastAsia="標楷體" w:hAnsi="標楷體"/>
          <w:sz w:val="32"/>
          <w:szCs w:val="32"/>
        </w:rPr>
      </w:pPr>
      <w:r w:rsidRPr="007D345C">
        <w:rPr>
          <w:rFonts w:ascii="標楷體" w:eastAsia="標楷體" w:hAnsi="標楷體" w:hint="eastAsia"/>
          <w:sz w:val="32"/>
          <w:szCs w:val="32"/>
        </w:rPr>
        <w:t>前項無形資產自行發展取得者，以登記或創作完成時之成本作為取得成本，其後之研究發展支出，應作為當期費用。但中央主管機關另有規定者，不在此限。</w:t>
      </w:r>
      <w:r w:rsidR="004142F6" w:rsidRPr="007D345C">
        <w:rPr>
          <w:rFonts w:ascii="標楷體" w:eastAsia="標楷體" w:hAnsi="標楷體" w:hint="eastAsia"/>
          <w:sz w:val="32"/>
          <w:szCs w:val="32"/>
        </w:rPr>
        <w:t>」</w:t>
      </w:r>
    </w:p>
    <w:p w:rsidR="00805962" w:rsidRDefault="00805962" w:rsidP="00F00EB7">
      <w:pPr>
        <w:kinsoku w:val="0"/>
        <w:overflowPunct w:val="0"/>
        <w:autoSpaceDE w:val="0"/>
        <w:autoSpaceDN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十、</w:t>
      </w:r>
      <w:r w:rsidR="004142F6">
        <w:rPr>
          <w:rFonts w:ascii="標楷體" w:hAnsi="標楷體" w:hint="eastAsia"/>
        </w:rPr>
        <w:t>第五十一條條文，修正通過，內容如下:</w:t>
      </w:r>
    </w:p>
    <w:p w:rsidR="004142F6" w:rsidRPr="004142F6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E3297" w:rsidRPr="007E3297">
        <w:rPr>
          <w:rFonts w:ascii="標楷體" w:hAnsi="標楷體" w:hint="eastAsia"/>
        </w:rPr>
        <w:t>第五十一條  商業得依法令規定辦理資產重估價。</w:t>
      </w:r>
      <w:r>
        <w:rPr>
          <w:rFonts w:ascii="標楷體" w:hAnsi="標楷體" w:hint="eastAsia"/>
        </w:rPr>
        <w:t>」</w:t>
      </w:r>
    </w:p>
    <w:p w:rsidR="00805962" w:rsidRDefault="00805962" w:rsidP="00F00EB7">
      <w:pPr>
        <w:kinsoku w:val="0"/>
        <w:overflowPunct w:val="0"/>
        <w:autoSpaceDE w:val="0"/>
        <w:autoSpaceDN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十</w:t>
      </w:r>
      <w:r w:rsidR="004142F6">
        <w:rPr>
          <w:rFonts w:ascii="標楷體" w:hAnsi="標楷體" w:hint="eastAsia"/>
        </w:rPr>
        <w:t>一</w:t>
      </w:r>
      <w:r>
        <w:rPr>
          <w:rFonts w:ascii="標楷體" w:hAnsi="標楷體" w:hint="eastAsia"/>
        </w:rPr>
        <w:t>、</w:t>
      </w:r>
      <w:r w:rsidR="004142F6">
        <w:rPr>
          <w:rFonts w:ascii="標楷體" w:hAnsi="標楷體" w:hint="eastAsia"/>
        </w:rPr>
        <w:t>第五十三條條文，修正通過，內容如下:</w:t>
      </w:r>
    </w:p>
    <w:p w:rsidR="004142F6" w:rsidRPr="00F00EB7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279" w:rightChars="127" w:right="422" w:hangingChars="200" w:hanging="617"/>
        <w:jc w:val="both"/>
        <w:rPr>
          <w:rFonts w:ascii="標楷體" w:hAnsi="標楷體"/>
          <w:spacing w:val="-12"/>
        </w:rPr>
      </w:pPr>
      <w:r w:rsidRPr="00F00EB7">
        <w:rPr>
          <w:rFonts w:ascii="標楷體" w:hAnsi="標楷體" w:hint="eastAsia"/>
          <w:spacing w:val="-12"/>
        </w:rPr>
        <w:t>「</w:t>
      </w:r>
      <w:r w:rsidR="007E3297" w:rsidRPr="00F00EB7">
        <w:rPr>
          <w:rFonts w:ascii="標楷體" w:hAnsi="標楷體" w:hint="eastAsia"/>
          <w:spacing w:val="-12"/>
        </w:rPr>
        <w:t>第五十三條  預付費用應為有益於未來，確應由以後期間負擔之費用，其衡量應以其有效期間未經過部分為準。</w:t>
      </w:r>
      <w:r w:rsidRPr="00F00EB7">
        <w:rPr>
          <w:rFonts w:ascii="標楷體" w:hAnsi="標楷體" w:hint="eastAsia"/>
          <w:spacing w:val="-12"/>
        </w:rPr>
        <w:t>」</w:t>
      </w:r>
    </w:p>
    <w:p w:rsidR="00805962" w:rsidRDefault="00805962" w:rsidP="00F00EB7">
      <w:pPr>
        <w:kinsoku w:val="0"/>
        <w:overflowPunct w:val="0"/>
        <w:autoSpaceDE w:val="0"/>
        <w:autoSpaceDN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十</w:t>
      </w:r>
      <w:r w:rsidR="004142F6">
        <w:rPr>
          <w:rFonts w:ascii="標楷體" w:hAnsi="標楷體" w:hint="eastAsia"/>
        </w:rPr>
        <w:t>二</w:t>
      </w:r>
      <w:r>
        <w:rPr>
          <w:rFonts w:ascii="標楷體" w:hAnsi="標楷體" w:hint="eastAsia"/>
        </w:rPr>
        <w:t>、</w:t>
      </w:r>
      <w:r w:rsidR="004142F6">
        <w:rPr>
          <w:rFonts w:ascii="標楷體" w:hAnsi="標楷體" w:hint="eastAsia"/>
        </w:rPr>
        <w:t>第五十八條條文，修正通過，內容如下:</w:t>
      </w:r>
    </w:p>
    <w:p w:rsidR="004142F6" w:rsidRPr="004142F6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BF31B5" w:rsidRPr="00BF31B5">
        <w:rPr>
          <w:rFonts w:ascii="標楷體" w:hAnsi="標楷體" w:hint="eastAsia"/>
        </w:rPr>
        <w:t>第五十八條  商業在同一會計年度內所發生之全部收益，減除同期之全部成本、費用及損失後之差額，為本期綜合損益總額。</w:t>
      </w:r>
      <w:r>
        <w:rPr>
          <w:rFonts w:ascii="標楷體" w:hAnsi="標楷體" w:hint="eastAsia"/>
        </w:rPr>
        <w:t>」</w:t>
      </w:r>
    </w:p>
    <w:p w:rsidR="004142F6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十三、第六十一條條文，修正通過，內容如下:</w:t>
      </w:r>
    </w:p>
    <w:p w:rsidR="004142F6" w:rsidRDefault="004142F6" w:rsidP="00F00EB7">
      <w:pPr>
        <w:kinsoku w:val="0"/>
        <w:overflowPunct w:val="0"/>
        <w:autoSpaceDE w:val="0"/>
        <w:autoSpaceDN w:val="0"/>
        <w:spacing w:line="500" w:lineRule="exact"/>
        <w:ind w:leftChars="500" w:left="2327" w:rightChars="127" w:right="422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「</w:t>
      </w:r>
      <w:r w:rsidR="007977BC" w:rsidRPr="007977BC">
        <w:rPr>
          <w:rFonts w:ascii="標楷體" w:hAnsi="標楷體" w:hint="eastAsia"/>
        </w:rPr>
        <w:t>第六十一條  商業有支付員工退休金之義務者，應於員工在職期間依法提列，並認列為當期費用。</w:t>
      </w:r>
      <w:r>
        <w:rPr>
          <w:rFonts w:ascii="標楷體" w:hAnsi="標楷體" w:hint="eastAsia"/>
        </w:rPr>
        <w:t>」</w:t>
      </w:r>
    </w:p>
    <w:p w:rsidR="00F3717C" w:rsidRPr="00D56C72" w:rsidRDefault="00F3717C" w:rsidP="00F00EB7">
      <w:pPr>
        <w:kinsoku w:val="0"/>
        <w:overflowPunct w:val="0"/>
        <w:autoSpaceDE w:val="0"/>
        <w:autoSpaceDN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 w:rsidRPr="00D56C72">
        <w:rPr>
          <w:rFonts w:ascii="標楷體" w:hAnsi="標楷體" w:hint="eastAsia"/>
        </w:rPr>
        <w:t>十四、通過附帶決議</w:t>
      </w:r>
      <w:r>
        <w:rPr>
          <w:rFonts w:ascii="標楷體" w:hAnsi="標楷體" w:hint="eastAsia"/>
        </w:rPr>
        <w:t>1</w:t>
      </w:r>
      <w:r w:rsidRPr="00D56C72">
        <w:rPr>
          <w:rFonts w:ascii="標楷體" w:hAnsi="標楷體" w:hint="eastAsia"/>
        </w:rPr>
        <w:t>項：</w:t>
      </w:r>
    </w:p>
    <w:p w:rsidR="0020033D" w:rsidRPr="00805962" w:rsidRDefault="00805962" w:rsidP="00F00EB7">
      <w:pPr>
        <w:kinsoku w:val="0"/>
        <w:overflowPunct w:val="0"/>
        <w:autoSpaceDE w:val="0"/>
        <w:autoSpaceDN w:val="0"/>
        <w:spacing w:line="500" w:lineRule="exact"/>
        <w:ind w:leftChars="500" w:left="1994" w:rightChars="127" w:right="422" w:hangingChars="100" w:hanging="332"/>
        <w:rPr>
          <w:rFonts w:ascii="標楷體" w:hAnsi="標楷體"/>
        </w:rPr>
      </w:pPr>
      <w:r>
        <w:rPr>
          <w:rFonts w:ascii="標楷體" w:hAnsi="標楷體" w:hint="eastAsia"/>
        </w:rPr>
        <w:t>1.</w:t>
      </w:r>
      <w:r w:rsidR="00055FC5" w:rsidRPr="00805962">
        <w:rPr>
          <w:rFonts w:ascii="標楷體" w:hAnsi="標楷體" w:hint="eastAsia"/>
        </w:rPr>
        <w:t>針對行政院所提商業會計法修正案第43條、第44條及第47條等條文，</w:t>
      </w:r>
      <w:r w:rsidR="00186F2C" w:rsidRPr="00805962">
        <w:rPr>
          <w:rFonts w:ascii="標楷體" w:hAnsi="標楷體" w:hint="eastAsia"/>
        </w:rPr>
        <w:t>係</w:t>
      </w:r>
      <w:r w:rsidR="00055FC5" w:rsidRPr="00805962">
        <w:rPr>
          <w:rFonts w:ascii="標楷體" w:hAnsi="標楷體" w:hint="eastAsia"/>
        </w:rPr>
        <w:t>將現行條文納入子法中，為求修法</w:t>
      </w:r>
      <w:r w:rsidR="00F1172D">
        <w:rPr>
          <w:rFonts w:ascii="標楷體" w:hAnsi="標楷體" w:hint="eastAsia"/>
        </w:rPr>
        <w:t>周</w:t>
      </w:r>
      <w:r w:rsidR="00055FC5" w:rsidRPr="00805962">
        <w:rPr>
          <w:rFonts w:ascii="標楷體" w:hAnsi="標楷體" w:hint="eastAsia"/>
        </w:rPr>
        <w:t>延，未來行政單位修正商業會計處理準則時，應先上網公告徵求相關意見後再行修法</w:t>
      </w:r>
      <w:r w:rsidR="00186F2C" w:rsidRPr="00805962">
        <w:rPr>
          <w:rFonts w:ascii="標楷體" w:hAnsi="標楷體" w:hint="eastAsia"/>
        </w:rPr>
        <w:t>，</w:t>
      </w:r>
      <w:r w:rsidR="00055FC5" w:rsidRPr="00805962">
        <w:rPr>
          <w:rFonts w:ascii="標楷體" w:hAnsi="標楷體" w:hint="eastAsia"/>
        </w:rPr>
        <w:t>以求</w:t>
      </w:r>
      <w:r w:rsidR="00F1172D">
        <w:rPr>
          <w:rFonts w:ascii="標楷體" w:hAnsi="標楷體" w:hint="eastAsia"/>
        </w:rPr>
        <w:t>周</w:t>
      </w:r>
      <w:r w:rsidR="00055FC5" w:rsidRPr="00805962">
        <w:rPr>
          <w:rFonts w:ascii="標楷體" w:hAnsi="標楷體" w:hint="eastAsia"/>
        </w:rPr>
        <w:t>延</w:t>
      </w:r>
      <w:r w:rsidR="0020033D" w:rsidRPr="00805962">
        <w:rPr>
          <w:rFonts w:ascii="標楷體" w:hAnsi="標楷體" w:hint="eastAsia"/>
        </w:rPr>
        <w:t>。</w:t>
      </w:r>
    </w:p>
    <w:p w:rsidR="0063424F" w:rsidRPr="00F50902" w:rsidRDefault="0020033D" w:rsidP="00F00EB7">
      <w:pPr>
        <w:pStyle w:val="af4"/>
        <w:spacing w:line="500" w:lineRule="exact"/>
        <w:ind w:leftChars="1000" w:left="4619" w:rightChars="170" w:right="565" w:hangingChars="390" w:hanging="1296"/>
        <w:rPr>
          <w:color w:val="auto"/>
          <w:szCs w:val="32"/>
        </w:rPr>
      </w:pPr>
      <w:r w:rsidRPr="00F50902">
        <w:rPr>
          <w:color w:val="auto"/>
          <w:szCs w:val="32"/>
        </w:rPr>
        <w:t>提案人：</w:t>
      </w:r>
      <w:r w:rsidR="00055FC5" w:rsidRPr="00F50902">
        <w:rPr>
          <w:rFonts w:hint="eastAsia"/>
          <w:color w:val="auto"/>
          <w:szCs w:val="32"/>
        </w:rPr>
        <w:t>楊瓊瓔</w:t>
      </w:r>
      <w:r w:rsidR="00055FC5" w:rsidRPr="00F50902">
        <w:rPr>
          <w:rFonts w:hint="eastAsia"/>
          <w:color w:val="auto"/>
          <w:szCs w:val="32"/>
        </w:rPr>
        <w:t xml:space="preserve">  </w:t>
      </w:r>
      <w:r w:rsidR="00055FC5" w:rsidRPr="00F50902">
        <w:rPr>
          <w:rFonts w:hint="eastAsia"/>
          <w:color w:val="auto"/>
          <w:szCs w:val="32"/>
        </w:rPr>
        <w:t>費鴻泰</w:t>
      </w:r>
      <w:r w:rsidR="00055FC5" w:rsidRPr="00F50902">
        <w:rPr>
          <w:rFonts w:hint="eastAsia"/>
          <w:color w:val="auto"/>
          <w:szCs w:val="32"/>
        </w:rPr>
        <w:t xml:space="preserve">  </w:t>
      </w:r>
      <w:r w:rsidR="00055FC5" w:rsidRPr="00F50902">
        <w:rPr>
          <w:rFonts w:hint="eastAsia"/>
          <w:color w:val="auto"/>
          <w:szCs w:val="32"/>
        </w:rPr>
        <w:t>李貴敏</w:t>
      </w:r>
      <w:r w:rsidR="00055FC5" w:rsidRPr="00F50902">
        <w:rPr>
          <w:rFonts w:hint="eastAsia"/>
          <w:color w:val="auto"/>
          <w:szCs w:val="32"/>
        </w:rPr>
        <w:t xml:space="preserve">  </w:t>
      </w:r>
      <w:r w:rsidR="00055FC5" w:rsidRPr="00F50902">
        <w:rPr>
          <w:rFonts w:hint="eastAsia"/>
          <w:color w:val="auto"/>
          <w:szCs w:val="32"/>
        </w:rPr>
        <w:t>廖國棟</w:t>
      </w:r>
      <w:r w:rsidR="00055FC5" w:rsidRPr="00F50902">
        <w:rPr>
          <w:rFonts w:hint="eastAsia"/>
          <w:color w:val="auto"/>
          <w:szCs w:val="32"/>
        </w:rPr>
        <w:t xml:space="preserve">  </w:t>
      </w:r>
      <w:r w:rsidR="00055FC5" w:rsidRPr="00F50902">
        <w:rPr>
          <w:rFonts w:hint="eastAsia"/>
          <w:color w:val="auto"/>
          <w:szCs w:val="32"/>
        </w:rPr>
        <w:t>林滄敏</w:t>
      </w:r>
    </w:p>
    <w:p w:rsidR="00805962" w:rsidRPr="00805962" w:rsidRDefault="00805962" w:rsidP="00F00EB7">
      <w:pPr>
        <w:overflowPunct w:val="0"/>
        <w:spacing w:line="500" w:lineRule="exact"/>
        <w:ind w:leftChars="300" w:left="1994" w:rightChars="127" w:right="422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十五、</w:t>
      </w:r>
      <w:r w:rsidRPr="00F00EB7">
        <w:rPr>
          <w:rFonts w:ascii="標楷體" w:hAnsi="標楷體" w:hint="eastAsia"/>
          <w:spacing w:val="-6"/>
        </w:rPr>
        <w:t>行政院函請審議「商業會計法部分條文修正草案」案、本院委員費鴻泰等43人擬具「商業會計法部分條文修正草案」案、委員羅淑蕾等20人擬具「商業會計法第六十五條及第八十三條條文修正草案」案，併案審查完竣，擬具審查報告，提報院會討論；院會討論前，不須交由黨團協商。院會討論本案時，由楊召集委員瓊瓔補充說明。</w:t>
      </w:r>
    </w:p>
    <w:p w:rsidR="001E628F" w:rsidRPr="00E14169" w:rsidRDefault="00B06729" w:rsidP="00F00EB7">
      <w:pPr>
        <w:tabs>
          <w:tab w:val="left" w:pos="1328"/>
        </w:tabs>
        <w:snapToGrid w:val="0"/>
        <w:spacing w:beforeLines="30" w:before="146" w:line="50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3E15A2">
      <w:footerReference w:type="even" r:id="rId9"/>
      <w:footerReference w:type="default" r:id="rId10"/>
      <w:footerReference w:type="first" r:id="rId11"/>
      <w:pgSz w:w="11906" w:h="16838" w:code="9"/>
      <w:pgMar w:top="1134" w:right="567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C8" w:rsidRDefault="002F5CC8">
      <w:r>
        <w:separator/>
      </w:r>
    </w:p>
  </w:endnote>
  <w:endnote w:type="continuationSeparator" w:id="0">
    <w:p w:rsidR="002F5CC8" w:rsidRDefault="002F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D74DC" w:rsidRDefault="005D74D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5D74DC" w:rsidRPr="003E15A2" w:rsidRDefault="003E15A2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7B0F71" w:rsidRPr="007B0F71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69681F" w:rsidRPr="0069681F" w:rsidRDefault="0069681F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3E15A2"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C8" w:rsidRDefault="002F5CC8">
      <w:r>
        <w:separator/>
      </w:r>
    </w:p>
  </w:footnote>
  <w:footnote w:type="continuationSeparator" w:id="0">
    <w:p w:rsidR="002F5CC8" w:rsidRDefault="002F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4BE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23B"/>
    <w:rsid w:val="00025AC3"/>
    <w:rsid w:val="0002672C"/>
    <w:rsid w:val="000270BF"/>
    <w:rsid w:val="0002720E"/>
    <w:rsid w:val="000316C7"/>
    <w:rsid w:val="00031F0D"/>
    <w:rsid w:val="00037D24"/>
    <w:rsid w:val="00042CBB"/>
    <w:rsid w:val="000441E8"/>
    <w:rsid w:val="0004531C"/>
    <w:rsid w:val="00046EEF"/>
    <w:rsid w:val="00047004"/>
    <w:rsid w:val="00047B43"/>
    <w:rsid w:val="00047BA2"/>
    <w:rsid w:val="00047FAA"/>
    <w:rsid w:val="000513CF"/>
    <w:rsid w:val="000526A7"/>
    <w:rsid w:val="00052FC6"/>
    <w:rsid w:val="000534AF"/>
    <w:rsid w:val="00053536"/>
    <w:rsid w:val="00055BF7"/>
    <w:rsid w:val="00055FC5"/>
    <w:rsid w:val="00056B76"/>
    <w:rsid w:val="0005746E"/>
    <w:rsid w:val="00057617"/>
    <w:rsid w:val="00057698"/>
    <w:rsid w:val="00060315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475A"/>
    <w:rsid w:val="0007495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62ED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DC1"/>
    <w:rsid w:val="000D36F4"/>
    <w:rsid w:val="000D64DF"/>
    <w:rsid w:val="000D6D30"/>
    <w:rsid w:val="000D74B2"/>
    <w:rsid w:val="000E06CB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43CA"/>
    <w:rsid w:val="0010626A"/>
    <w:rsid w:val="00107F7D"/>
    <w:rsid w:val="001103B7"/>
    <w:rsid w:val="00110601"/>
    <w:rsid w:val="001129C5"/>
    <w:rsid w:val="00114B44"/>
    <w:rsid w:val="0011575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FC4"/>
    <w:rsid w:val="00131798"/>
    <w:rsid w:val="001318D4"/>
    <w:rsid w:val="00132A05"/>
    <w:rsid w:val="00132F45"/>
    <w:rsid w:val="001337F4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50429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6F2C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B6D48"/>
    <w:rsid w:val="001C153C"/>
    <w:rsid w:val="001C27EF"/>
    <w:rsid w:val="001C32A6"/>
    <w:rsid w:val="001C3E89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25D0"/>
    <w:rsid w:val="002236D2"/>
    <w:rsid w:val="00224221"/>
    <w:rsid w:val="00224563"/>
    <w:rsid w:val="00224743"/>
    <w:rsid w:val="00226696"/>
    <w:rsid w:val="002268B9"/>
    <w:rsid w:val="002273AE"/>
    <w:rsid w:val="0023032B"/>
    <w:rsid w:val="002304EC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76D07"/>
    <w:rsid w:val="0028181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48F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9CA"/>
    <w:rsid w:val="002A6ED8"/>
    <w:rsid w:val="002B0281"/>
    <w:rsid w:val="002B17C8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42A4"/>
    <w:rsid w:val="002C503F"/>
    <w:rsid w:val="002C5D34"/>
    <w:rsid w:val="002C6211"/>
    <w:rsid w:val="002D003F"/>
    <w:rsid w:val="002D1B03"/>
    <w:rsid w:val="002D50C2"/>
    <w:rsid w:val="002D552A"/>
    <w:rsid w:val="002D6871"/>
    <w:rsid w:val="002D6D36"/>
    <w:rsid w:val="002D72DF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A53"/>
    <w:rsid w:val="002F5CC8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440"/>
    <w:rsid w:val="0035295C"/>
    <w:rsid w:val="0035515F"/>
    <w:rsid w:val="0035601A"/>
    <w:rsid w:val="00357594"/>
    <w:rsid w:val="0036144F"/>
    <w:rsid w:val="00361F13"/>
    <w:rsid w:val="0036335A"/>
    <w:rsid w:val="00367BAB"/>
    <w:rsid w:val="00371A9D"/>
    <w:rsid w:val="00371F49"/>
    <w:rsid w:val="003732BB"/>
    <w:rsid w:val="00373522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572A"/>
    <w:rsid w:val="003B5AC9"/>
    <w:rsid w:val="003C0E22"/>
    <w:rsid w:val="003C180C"/>
    <w:rsid w:val="003C5EBA"/>
    <w:rsid w:val="003C6203"/>
    <w:rsid w:val="003C7009"/>
    <w:rsid w:val="003C7B56"/>
    <w:rsid w:val="003D1FE4"/>
    <w:rsid w:val="003D2F8D"/>
    <w:rsid w:val="003E15A2"/>
    <w:rsid w:val="003E15A5"/>
    <w:rsid w:val="003E1709"/>
    <w:rsid w:val="003E2D26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F13"/>
    <w:rsid w:val="004142F6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84"/>
    <w:rsid w:val="004226B5"/>
    <w:rsid w:val="00422F80"/>
    <w:rsid w:val="00423358"/>
    <w:rsid w:val="0042346D"/>
    <w:rsid w:val="00424985"/>
    <w:rsid w:val="00426129"/>
    <w:rsid w:val="00427CF6"/>
    <w:rsid w:val="004307D1"/>
    <w:rsid w:val="00433012"/>
    <w:rsid w:val="004349FD"/>
    <w:rsid w:val="00437B8F"/>
    <w:rsid w:val="00437EE8"/>
    <w:rsid w:val="00437FC1"/>
    <w:rsid w:val="004401FB"/>
    <w:rsid w:val="00442D38"/>
    <w:rsid w:val="00443A1B"/>
    <w:rsid w:val="0044417A"/>
    <w:rsid w:val="0044432B"/>
    <w:rsid w:val="00444D91"/>
    <w:rsid w:val="00445701"/>
    <w:rsid w:val="00451C93"/>
    <w:rsid w:val="00454F4F"/>
    <w:rsid w:val="0045567C"/>
    <w:rsid w:val="00455C0E"/>
    <w:rsid w:val="004568E6"/>
    <w:rsid w:val="00456AC9"/>
    <w:rsid w:val="00457458"/>
    <w:rsid w:val="00457E86"/>
    <w:rsid w:val="004619BE"/>
    <w:rsid w:val="00462CCC"/>
    <w:rsid w:val="0046466D"/>
    <w:rsid w:val="00465C66"/>
    <w:rsid w:val="004662F7"/>
    <w:rsid w:val="00466A49"/>
    <w:rsid w:val="00470B15"/>
    <w:rsid w:val="004712FF"/>
    <w:rsid w:val="00471A1C"/>
    <w:rsid w:val="00471B27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644C"/>
    <w:rsid w:val="00497A19"/>
    <w:rsid w:val="004A063E"/>
    <w:rsid w:val="004A0857"/>
    <w:rsid w:val="004A299B"/>
    <w:rsid w:val="004A637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26CF"/>
    <w:rsid w:val="004D3579"/>
    <w:rsid w:val="004D37DE"/>
    <w:rsid w:val="004D4A2D"/>
    <w:rsid w:val="004D63A6"/>
    <w:rsid w:val="004D66B5"/>
    <w:rsid w:val="004D688C"/>
    <w:rsid w:val="004D7150"/>
    <w:rsid w:val="004D7179"/>
    <w:rsid w:val="004E00E4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F5C"/>
    <w:rsid w:val="004F6C4E"/>
    <w:rsid w:val="004F6F33"/>
    <w:rsid w:val="004F77C9"/>
    <w:rsid w:val="004F7DC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30B4"/>
    <w:rsid w:val="0052382C"/>
    <w:rsid w:val="00524A5C"/>
    <w:rsid w:val="00524B69"/>
    <w:rsid w:val="005260E9"/>
    <w:rsid w:val="005264D7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389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97863"/>
    <w:rsid w:val="005A0C96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0C4"/>
    <w:rsid w:val="005C5326"/>
    <w:rsid w:val="005C56E9"/>
    <w:rsid w:val="005C5B20"/>
    <w:rsid w:val="005C69A4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A08"/>
    <w:rsid w:val="0060535D"/>
    <w:rsid w:val="00612FA9"/>
    <w:rsid w:val="0061342F"/>
    <w:rsid w:val="00613472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275AB"/>
    <w:rsid w:val="00630DE5"/>
    <w:rsid w:val="00633B9B"/>
    <w:rsid w:val="0063424F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510C3"/>
    <w:rsid w:val="0065250D"/>
    <w:rsid w:val="00652E3D"/>
    <w:rsid w:val="006547DE"/>
    <w:rsid w:val="006569D9"/>
    <w:rsid w:val="006579AE"/>
    <w:rsid w:val="0066152D"/>
    <w:rsid w:val="0066372B"/>
    <w:rsid w:val="0066664C"/>
    <w:rsid w:val="00667574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681F"/>
    <w:rsid w:val="006979F9"/>
    <w:rsid w:val="006A1338"/>
    <w:rsid w:val="006A2F34"/>
    <w:rsid w:val="006A2F84"/>
    <w:rsid w:val="006A33FD"/>
    <w:rsid w:val="006A3D04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13FF"/>
    <w:rsid w:val="006C4B0F"/>
    <w:rsid w:val="006C755F"/>
    <w:rsid w:val="006D22F7"/>
    <w:rsid w:val="006D2644"/>
    <w:rsid w:val="006D2F0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1D1"/>
    <w:rsid w:val="00705B98"/>
    <w:rsid w:val="0070617B"/>
    <w:rsid w:val="00706C20"/>
    <w:rsid w:val="00711C02"/>
    <w:rsid w:val="007124B3"/>
    <w:rsid w:val="00714C98"/>
    <w:rsid w:val="0071652D"/>
    <w:rsid w:val="00716B08"/>
    <w:rsid w:val="00716DF3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977BC"/>
    <w:rsid w:val="007A01AB"/>
    <w:rsid w:val="007A0BC2"/>
    <w:rsid w:val="007A11FC"/>
    <w:rsid w:val="007A170F"/>
    <w:rsid w:val="007A29CA"/>
    <w:rsid w:val="007A2A56"/>
    <w:rsid w:val="007A3769"/>
    <w:rsid w:val="007A50F2"/>
    <w:rsid w:val="007B0C45"/>
    <w:rsid w:val="007B0F61"/>
    <w:rsid w:val="007B0F71"/>
    <w:rsid w:val="007B1AF0"/>
    <w:rsid w:val="007B3841"/>
    <w:rsid w:val="007B39FF"/>
    <w:rsid w:val="007B434F"/>
    <w:rsid w:val="007B67EA"/>
    <w:rsid w:val="007B68F8"/>
    <w:rsid w:val="007C206B"/>
    <w:rsid w:val="007C2139"/>
    <w:rsid w:val="007C4C75"/>
    <w:rsid w:val="007C4FF6"/>
    <w:rsid w:val="007C624C"/>
    <w:rsid w:val="007D01BC"/>
    <w:rsid w:val="007D0EA0"/>
    <w:rsid w:val="007D3401"/>
    <w:rsid w:val="007D345C"/>
    <w:rsid w:val="007E042D"/>
    <w:rsid w:val="007E116B"/>
    <w:rsid w:val="007E1478"/>
    <w:rsid w:val="007E17FE"/>
    <w:rsid w:val="007E1BF3"/>
    <w:rsid w:val="007E1F21"/>
    <w:rsid w:val="007E3297"/>
    <w:rsid w:val="007E684F"/>
    <w:rsid w:val="007E6E64"/>
    <w:rsid w:val="007E7633"/>
    <w:rsid w:val="007F0BA9"/>
    <w:rsid w:val="007F2532"/>
    <w:rsid w:val="007F319A"/>
    <w:rsid w:val="007F375D"/>
    <w:rsid w:val="007F40C1"/>
    <w:rsid w:val="007F44CC"/>
    <w:rsid w:val="007F7333"/>
    <w:rsid w:val="007F73DD"/>
    <w:rsid w:val="00805042"/>
    <w:rsid w:val="00805962"/>
    <w:rsid w:val="0080642D"/>
    <w:rsid w:val="00812BBD"/>
    <w:rsid w:val="00813C76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16"/>
    <w:rsid w:val="00825B87"/>
    <w:rsid w:val="008268FA"/>
    <w:rsid w:val="0082763C"/>
    <w:rsid w:val="008278AE"/>
    <w:rsid w:val="00831968"/>
    <w:rsid w:val="0083234A"/>
    <w:rsid w:val="008326FC"/>
    <w:rsid w:val="00832D86"/>
    <w:rsid w:val="00833E7C"/>
    <w:rsid w:val="00834678"/>
    <w:rsid w:val="00835217"/>
    <w:rsid w:val="00837D7A"/>
    <w:rsid w:val="008405B3"/>
    <w:rsid w:val="00841DCF"/>
    <w:rsid w:val="00843BC1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942"/>
    <w:rsid w:val="00855156"/>
    <w:rsid w:val="008561DC"/>
    <w:rsid w:val="00857821"/>
    <w:rsid w:val="00857B2F"/>
    <w:rsid w:val="00857B4E"/>
    <w:rsid w:val="00860E2A"/>
    <w:rsid w:val="00861CE1"/>
    <w:rsid w:val="008622B4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2E5A"/>
    <w:rsid w:val="00885094"/>
    <w:rsid w:val="008854B4"/>
    <w:rsid w:val="0088566C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E69"/>
    <w:rsid w:val="008A1E52"/>
    <w:rsid w:val="008A1F01"/>
    <w:rsid w:val="008A1FCE"/>
    <w:rsid w:val="008A2A91"/>
    <w:rsid w:val="008A3085"/>
    <w:rsid w:val="008A5793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C3A"/>
    <w:rsid w:val="008D00A3"/>
    <w:rsid w:val="008D07F7"/>
    <w:rsid w:val="008D1141"/>
    <w:rsid w:val="008D1187"/>
    <w:rsid w:val="008D205E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3B6D"/>
    <w:rsid w:val="008F49B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3C0E"/>
    <w:rsid w:val="009274C4"/>
    <w:rsid w:val="00927505"/>
    <w:rsid w:val="00927FFE"/>
    <w:rsid w:val="00930A97"/>
    <w:rsid w:val="00930CAD"/>
    <w:rsid w:val="009317AC"/>
    <w:rsid w:val="00931975"/>
    <w:rsid w:val="00935054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4CCD"/>
    <w:rsid w:val="009761E6"/>
    <w:rsid w:val="0098320C"/>
    <w:rsid w:val="00983C0A"/>
    <w:rsid w:val="00984118"/>
    <w:rsid w:val="0098629E"/>
    <w:rsid w:val="0098708A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73FA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1C35"/>
    <w:rsid w:val="00A21E6B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1DF1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C0DBD"/>
    <w:rsid w:val="00AC221D"/>
    <w:rsid w:val="00AC228B"/>
    <w:rsid w:val="00AC3259"/>
    <w:rsid w:val="00AC3DE3"/>
    <w:rsid w:val="00AC3FAD"/>
    <w:rsid w:val="00AC4655"/>
    <w:rsid w:val="00AC5D9A"/>
    <w:rsid w:val="00AC6169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69CD"/>
    <w:rsid w:val="00AF704C"/>
    <w:rsid w:val="00B007E5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4E31"/>
    <w:rsid w:val="00B153D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5DD2"/>
    <w:rsid w:val="00B27337"/>
    <w:rsid w:val="00B2791D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3098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FA1"/>
    <w:rsid w:val="00BA1387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C06F6"/>
    <w:rsid w:val="00BC0A5E"/>
    <w:rsid w:val="00BC1A89"/>
    <w:rsid w:val="00BC2CB9"/>
    <w:rsid w:val="00BC2F7F"/>
    <w:rsid w:val="00BC3488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189E"/>
    <w:rsid w:val="00BF23B0"/>
    <w:rsid w:val="00BF30B8"/>
    <w:rsid w:val="00BF31B5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F49"/>
    <w:rsid w:val="00C1051B"/>
    <w:rsid w:val="00C123F4"/>
    <w:rsid w:val="00C12C32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1D6D"/>
    <w:rsid w:val="00C33664"/>
    <w:rsid w:val="00C34115"/>
    <w:rsid w:val="00C345FF"/>
    <w:rsid w:val="00C34974"/>
    <w:rsid w:val="00C34EB7"/>
    <w:rsid w:val="00C354AA"/>
    <w:rsid w:val="00C36756"/>
    <w:rsid w:val="00C37610"/>
    <w:rsid w:val="00C40DFA"/>
    <w:rsid w:val="00C4276B"/>
    <w:rsid w:val="00C45280"/>
    <w:rsid w:val="00C461B0"/>
    <w:rsid w:val="00C46487"/>
    <w:rsid w:val="00C50970"/>
    <w:rsid w:val="00C511E7"/>
    <w:rsid w:val="00C519CF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3521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A39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596B"/>
    <w:rsid w:val="00D461AE"/>
    <w:rsid w:val="00D4701E"/>
    <w:rsid w:val="00D50E37"/>
    <w:rsid w:val="00D52790"/>
    <w:rsid w:val="00D55A92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69A3"/>
    <w:rsid w:val="00D87EF4"/>
    <w:rsid w:val="00D92BC5"/>
    <w:rsid w:val="00D92C9E"/>
    <w:rsid w:val="00D95949"/>
    <w:rsid w:val="00D9691B"/>
    <w:rsid w:val="00D971E4"/>
    <w:rsid w:val="00D9750D"/>
    <w:rsid w:val="00D97CB1"/>
    <w:rsid w:val="00DA0F6C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0C7"/>
    <w:rsid w:val="00E4097E"/>
    <w:rsid w:val="00E40E67"/>
    <w:rsid w:val="00E42475"/>
    <w:rsid w:val="00E42E94"/>
    <w:rsid w:val="00E43107"/>
    <w:rsid w:val="00E43278"/>
    <w:rsid w:val="00E448ED"/>
    <w:rsid w:val="00E44A13"/>
    <w:rsid w:val="00E45866"/>
    <w:rsid w:val="00E45E32"/>
    <w:rsid w:val="00E47F5E"/>
    <w:rsid w:val="00E56566"/>
    <w:rsid w:val="00E56751"/>
    <w:rsid w:val="00E5721B"/>
    <w:rsid w:val="00E60118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975E2"/>
    <w:rsid w:val="00EA1E2D"/>
    <w:rsid w:val="00EA24A4"/>
    <w:rsid w:val="00EA26FA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5589"/>
    <w:rsid w:val="00ED6624"/>
    <w:rsid w:val="00ED6D72"/>
    <w:rsid w:val="00ED733D"/>
    <w:rsid w:val="00ED7BE0"/>
    <w:rsid w:val="00EE0016"/>
    <w:rsid w:val="00EE44F7"/>
    <w:rsid w:val="00EE46FE"/>
    <w:rsid w:val="00EE69DD"/>
    <w:rsid w:val="00EE75AD"/>
    <w:rsid w:val="00EE7B1C"/>
    <w:rsid w:val="00EF04C1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EB7"/>
    <w:rsid w:val="00F00F1C"/>
    <w:rsid w:val="00F02470"/>
    <w:rsid w:val="00F03DA7"/>
    <w:rsid w:val="00F04745"/>
    <w:rsid w:val="00F06822"/>
    <w:rsid w:val="00F06EB3"/>
    <w:rsid w:val="00F100A9"/>
    <w:rsid w:val="00F10628"/>
    <w:rsid w:val="00F1172D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3717C"/>
    <w:rsid w:val="00F4065C"/>
    <w:rsid w:val="00F42BBB"/>
    <w:rsid w:val="00F42BDD"/>
    <w:rsid w:val="00F43160"/>
    <w:rsid w:val="00F43E07"/>
    <w:rsid w:val="00F45E83"/>
    <w:rsid w:val="00F47BDD"/>
    <w:rsid w:val="00F50686"/>
    <w:rsid w:val="00F50902"/>
    <w:rsid w:val="00F53793"/>
    <w:rsid w:val="00F53EF4"/>
    <w:rsid w:val="00F542E7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4CB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A2A"/>
    <w:rsid w:val="00F97E5A"/>
    <w:rsid w:val="00FA25B3"/>
    <w:rsid w:val="00FA355A"/>
    <w:rsid w:val="00FA3BE4"/>
    <w:rsid w:val="00FA4931"/>
    <w:rsid w:val="00FA5536"/>
    <w:rsid w:val="00FA5852"/>
    <w:rsid w:val="00FA5AB7"/>
    <w:rsid w:val="00FA6212"/>
    <w:rsid w:val="00FA707E"/>
    <w:rsid w:val="00FA72B7"/>
    <w:rsid w:val="00FA73AE"/>
    <w:rsid w:val="00FA75FC"/>
    <w:rsid w:val="00FA7E6E"/>
    <w:rsid w:val="00FB03D9"/>
    <w:rsid w:val="00FB041E"/>
    <w:rsid w:val="00FB109A"/>
    <w:rsid w:val="00FB19F3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586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customStyle="1" w:styleId="afc">
    <w:name w:val="第一項"/>
    <w:basedOn w:val="a0"/>
    <w:uiPriority w:val="99"/>
    <w:rsid w:val="00C31D6D"/>
    <w:pPr>
      <w:ind w:left="240" w:hangingChars="100" w:hanging="240"/>
      <w:jc w:val="both"/>
    </w:pPr>
    <w:rPr>
      <w:rFonts w:eastAsia="新細明體"/>
      <w:bCs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customStyle="1" w:styleId="afc">
    <w:name w:val="第一項"/>
    <w:basedOn w:val="a0"/>
    <w:uiPriority w:val="99"/>
    <w:rsid w:val="00C31D6D"/>
    <w:pPr>
      <w:ind w:left="240" w:hangingChars="100" w:hanging="240"/>
      <w:jc w:val="both"/>
    </w:pPr>
    <w:rPr>
      <w:rFonts w:eastAsia="新細明體"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BBD7-B8B0-4756-A79D-99985418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>ly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2013-12-24T09:05:00Z</cp:lastPrinted>
  <dcterms:created xsi:type="dcterms:W3CDTF">2013-12-24T11:45:00Z</dcterms:created>
  <dcterms:modified xsi:type="dcterms:W3CDTF">2013-12-24T11:45:00Z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