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BB2739" w:rsidRDefault="00BC2CB9" w:rsidP="00E725B0">
      <w:pPr>
        <w:pStyle w:val="a5"/>
        <w:spacing w:line="480" w:lineRule="exact"/>
        <w:rPr>
          <w:spacing w:val="8"/>
          <w:szCs w:val="32"/>
        </w:rPr>
      </w:pPr>
      <w:bookmarkStart w:id="0" w:name="_GoBack"/>
      <w:bookmarkEnd w:id="0"/>
      <w:r w:rsidRPr="00BB2739">
        <w:rPr>
          <w:spacing w:val="8"/>
          <w:szCs w:val="32"/>
        </w:rPr>
        <w:t>立法院第</w:t>
      </w:r>
      <w:r w:rsidR="00853057" w:rsidRPr="00BB2739">
        <w:rPr>
          <w:rFonts w:hint="eastAsia"/>
          <w:spacing w:val="8"/>
          <w:szCs w:val="32"/>
        </w:rPr>
        <w:t>9</w:t>
      </w:r>
      <w:r w:rsidRPr="00BB2739">
        <w:rPr>
          <w:spacing w:val="8"/>
          <w:szCs w:val="32"/>
        </w:rPr>
        <w:t>屆第</w:t>
      </w:r>
      <w:r w:rsidR="00853057" w:rsidRPr="00BB2739">
        <w:rPr>
          <w:rFonts w:hint="eastAsia"/>
          <w:spacing w:val="8"/>
          <w:szCs w:val="32"/>
        </w:rPr>
        <w:t>1</w:t>
      </w:r>
      <w:r w:rsidRPr="00BB2739">
        <w:rPr>
          <w:spacing w:val="8"/>
          <w:szCs w:val="32"/>
        </w:rPr>
        <w:t>會期經濟委員會第</w:t>
      </w:r>
      <w:r w:rsidR="00843701" w:rsidRPr="00BB2739">
        <w:rPr>
          <w:rFonts w:hint="eastAsia"/>
          <w:spacing w:val="8"/>
          <w:szCs w:val="32"/>
        </w:rPr>
        <w:t>2</w:t>
      </w:r>
      <w:r w:rsidR="004579D2" w:rsidRPr="00BB2739">
        <w:rPr>
          <w:rFonts w:hint="eastAsia"/>
          <w:spacing w:val="8"/>
          <w:szCs w:val="32"/>
        </w:rPr>
        <w:t>5</w:t>
      </w:r>
      <w:r w:rsidRPr="00BB2739">
        <w:rPr>
          <w:spacing w:val="8"/>
          <w:szCs w:val="32"/>
        </w:rPr>
        <w:t>次全體委員會議議事錄</w:t>
      </w:r>
    </w:p>
    <w:p w:rsidR="005E5328" w:rsidRPr="00BB2739" w:rsidRDefault="0014671E" w:rsidP="004579D2">
      <w:pPr>
        <w:adjustRightInd w:val="0"/>
        <w:spacing w:line="520" w:lineRule="exact"/>
        <w:ind w:left="1662" w:rightChars="127" w:right="422" w:hangingChars="500" w:hanging="1662"/>
        <w:jc w:val="both"/>
        <w:rPr>
          <w:kern w:val="20"/>
        </w:rPr>
      </w:pPr>
      <w:r w:rsidRPr="00BB2739">
        <w:rPr>
          <w:szCs w:val="32"/>
        </w:rPr>
        <w:t>時</w:t>
      </w:r>
      <w:r w:rsidR="00001F14" w:rsidRPr="00BB2739">
        <w:rPr>
          <w:rFonts w:hint="eastAsia"/>
          <w:szCs w:val="32"/>
        </w:rPr>
        <w:t xml:space="preserve">　　</w:t>
      </w:r>
      <w:r w:rsidRPr="00BB2739">
        <w:rPr>
          <w:szCs w:val="32"/>
        </w:rPr>
        <w:t>間：</w:t>
      </w:r>
      <w:r w:rsidR="00ED77CC" w:rsidRPr="00BB2739">
        <w:rPr>
          <w:rFonts w:hint="eastAsia"/>
          <w:szCs w:val="32"/>
        </w:rPr>
        <w:t>1</w:t>
      </w:r>
      <w:r w:rsidR="00853057" w:rsidRPr="00BB2739">
        <w:rPr>
          <w:rFonts w:hint="eastAsia"/>
          <w:szCs w:val="32"/>
        </w:rPr>
        <w:t>05</w:t>
      </w:r>
      <w:r w:rsidR="0049521A" w:rsidRPr="00BB2739">
        <w:rPr>
          <w:rFonts w:hint="eastAsia"/>
          <w:szCs w:val="32"/>
        </w:rPr>
        <w:t>年</w:t>
      </w:r>
      <w:r w:rsidR="00843701" w:rsidRPr="00BB2739">
        <w:rPr>
          <w:rFonts w:hint="eastAsia"/>
          <w:szCs w:val="32"/>
        </w:rPr>
        <w:t>6</w:t>
      </w:r>
      <w:r w:rsidR="00810996" w:rsidRPr="00BB2739">
        <w:rPr>
          <w:rFonts w:hint="eastAsia"/>
          <w:szCs w:val="32"/>
        </w:rPr>
        <w:t>月</w:t>
      </w:r>
      <w:r w:rsidR="004579D2" w:rsidRPr="00BB2739">
        <w:rPr>
          <w:rFonts w:hint="eastAsia"/>
          <w:szCs w:val="32"/>
        </w:rPr>
        <w:t>27</w:t>
      </w:r>
      <w:r w:rsidR="00810996" w:rsidRPr="00BB2739">
        <w:rPr>
          <w:rFonts w:hint="eastAsia"/>
          <w:szCs w:val="32"/>
        </w:rPr>
        <w:t>日</w:t>
      </w:r>
      <w:r w:rsidR="00810996" w:rsidRPr="00BB2739">
        <w:rPr>
          <w:rFonts w:hint="eastAsia"/>
          <w:kern w:val="20"/>
        </w:rPr>
        <w:t>（星期</w:t>
      </w:r>
      <w:r w:rsidR="00C20CB4" w:rsidRPr="00BB2739">
        <w:rPr>
          <w:rFonts w:hint="eastAsia"/>
          <w:kern w:val="20"/>
        </w:rPr>
        <w:t>一</w:t>
      </w:r>
      <w:r w:rsidR="00810996" w:rsidRPr="00BB2739">
        <w:rPr>
          <w:rFonts w:hint="eastAsia"/>
          <w:kern w:val="20"/>
        </w:rPr>
        <w:t>）上午</w:t>
      </w:r>
      <w:r w:rsidR="00810996" w:rsidRPr="00BB2739">
        <w:rPr>
          <w:rFonts w:hint="eastAsia"/>
          <w:kern w:val="20"/>
        </w:rPr>
        <w:t>9</w:t>
      </w:r>
      <w:r w:rsidR="00810996" w:rsidRPr="00BB2739">
        <w:rPr>
          <w:rFonts w:hint="eastAsia"/>
          <w:kern w:val="20"/>
        </w:rPr>
        <w:t>時至</w:t>
      </w:r>
      <w:r w:rsidR="00D7275D" w:rsidRPr="00BB2739">
        <w:rPr>
          <w:rFonts w:hint="eastAsia"/>
          <w:kern w:val="20"/>
        </w:rPr>
        <w:t>11</w:t>
      </w:r>
      <w:r w:rsidR="00810996" w:rsidRPr="00BB2739">
        <w:rPr>
          <w:rFonts w:hint="eastAsia"/>
          <w:kern w:val="20"/>
        </w:rPr>
        <w:t>時</w:t>
      </w:r>
      <w:r w:rsidR="00D7275D" w:rsidRPr="00BB2739">
        <w:rPr>
          <w:rFonts w:hint="eastAsia"/>
          <w:kern w:val="20"/>
        </w:rPr>
        <w:t>12</w:t>
      </w:r>
      <w:r w:rsidR="00810996" w:rsidRPr="00BB2739">
        <w:rPr>
          <w:rFonts w:hint="eastAsia"/>
          <w:kern w:val="20"/>
        </w:rPr>
        <w:t>分</w:t>
      </w:r>
      <w:r w:rsidR="00AE1EEF" w:rsidRPr="00BB2739">
        <w:rPr>
          <w:rFonts w:hint="eastAsia"/>
          <w:kern w:val="20"/>
        </w:rPr>
        <w:t>、</w:t>
      </w:r>
      <w:r w:rsidR="004579D2" w:rsidRPr="00BB2739">
        <w:rPr>
          <w:rFonts w:hint="eastAsia"/>
          <w:kern w:val="20"/>
        </w:rPr>
        <w:t>105</w:t>
      </w:r>
      <w:r w:rsidR="004579D2" w:rsidRPr="00BB2739">
        <w:rPr>
          <w:rFonts w:hint="eastAsia"/>
          <w:kern w:val="20"/>
        </w:rPr>
        <w:t>年</w:t>
      </w:r>
      <w:r w:rsidR="004579D2" w:rsidRPr="00BB2739">
        <w:rPr>
          <w:rFonts w:hint="eastAsia"/>
          <w:kern w:val="20"/>
        </w:rPr>
        <w:t>6</w:t>
      </w:r>
      <w:r w:rsidR="004579D2" w:rsidRPr="00BB2739">
        <w:rPr>
          <w:rFonts w:hint="eastAsia"/>
          <w:kern w:val="20"/>
        </w:rPr>
        <w:t>月</w:t>
      </w:r>
      <w:r w:rsidR="004579D2" w:rsidRPr="00BB2739">
        <w:rPr>
          <w:rFonts w:hint="eastAsia"/>
          <w:kern w:val="20"/>
        </w:rPr>
        <w:t>29</w:t>
      </w:r>
      <w:r w:rsidR="004579D2" w:rsidRPr="00BB2739">
        <w:rPr>
          <w:rFonts w:hint="eastAsia"/>
          <w:kern w:val="20"/>
        </w:rPr>
        <w:t>日（星期三）上午</w:t>
      </w:r>
      <w:r w:rsidR="004579D2" w:rsidRPr="00BB2739">
        <w:rPr>
          <w:rFonts w:hint="eastAsia"/>
          <w:kern w:val="20"/>
        </w:rPr>
        <w:t>9</w:t>
      </w:r>
      <w:r w:rsidR="004579D2" w:rsidRPr="00BB2739">
        <w:rPr>
          <w:rFonts w:hint="eastAsia"/>
          <w:kern w:val="20"/>
        </w:rPr>
        <w:t>時至</w:t>
      </w:r>
      <w:r w:rsidR="004579D2" w:rsidRPr="00BB2739">
        <w:rPr>
          <w:rFonts w:hint="eastAsia"/>
          <w:kern w:val="20"/>
        </w:rPr>
        <w:t>12</w:t>
      </w:r>
      <w:r w:rsidR="004579D2" w:rsidRPr="00BB2739">
        <w:rPr>
          <w:rFonts w:hint="eastAsia"/>
          <w:kern w:val="20"/>
        </w:rPr>
        <w:t>時</w:t>
      </w:r>
      <w:r w:rsidR="00501A25" w:rsidRPr="00BB2739">
        <w:rPr>
          <w:rFonts w:hint="eastAsia"/>
          <w:kern w:val="20"/>
        </w:rPr>
        <w:t>9</w:t>
      </w:r>
      <w:r w:rsidR="004579D2" w:rsidRPr="00BB2739">
        <w:rPr>
          <w:rFonts w:hint="eastAsia"/>
          <w:kern w:val="20"/>
        </w:rPr>
        <w:t>分、</w:t>
      </w:r>
      <w:r w:rsidR="00AE1EEF" w:rsidRPr="00BB2739">
        <w:rPr>
          <w:rFonts w:hint="eastAsia"/>
          <w:kern w:val="20"/>
        </w:rPr>
        <w:t>105</w:t>
      </w:r>
      <w:r w:rsidR="00AE1EEF" w:rsidRPr="00BB2739">
        <w:rPr>
          <w:rFonts w:hint="eastAsia"/>
          <w:kern w:val="20"/>
        </w:rPr>
        <w:t>年</w:t>
      </w:r>
      <w:r w:rsidR="00AE1EEF" w:rsidRPr="00BB2739">
        <w:rPr>
          <w:rFonts w:hint="eastAsia"/>
          <w:kern w:val="20"/>
        </w:rPr>
        <w:t>6</w:t>
      </w:r>
      <w:r w:rsidR="00AE1EEF" w:rsidRPr="00BB2739">
        <w:rPr>
          <w:rFonts w:hint="eastAsia"/>
          <w:kern w:val="20"/>
        </w:rPr>
        <w:t>月</w:t>
      </w:r>
      <w:r w:rsidR="004579D2" w:rsidRPr="00BB2739">
        <w:rPr>
          <w:rFonts w:hint="eastAsia"/>
          <w:kern w:val="20"/>
        </w:rPr>
        <w:t>30</w:t>
      </w:r>
      <w:r w:rsidR="00AE1EEF" w:rsidRPr="00BB2739">
        <w:rPr>
          <w:rFonts w:hint="eastAsia"/>
          <w:kern w:val="20"/>
        </w:rPr>
        <w:t>日（星期四）上午</w:t>
      </w:r>
      <w:r w:rsidR="00AE1EEF" w:rsidRPr="00BB2739">
        <w:rPr>
          <w:rFonts w:hint="eastAsia"/>
          <w:kern w:val="20"/>
        </w:rPr>
        <w:t>9</w:t>
      </w:r>
      <w:r w:rsidR="00AE1EEF" w:rsidRPr="00BB2739">
        <w:rPr>
          <w:rFonts w:hint="eastAsia"/>
          <w:kern w:val="20"/>
        </w:rPr>
        <w:t>時至</w:t>
      </w:r>
      <w:r w:rsidR="009A7F38" w:rsidRPr="00BB2739">
        <w:rPr>
          <w:rFonts w:hint="eastAsia"/>
          <w:kern w:val="20"/>
        </w:rPr>
        <w:t>12</w:t>
      </w:r>
      <w:r w:rsidR="00AE1EEF" w:rsidRPr="00BB2739">
        <w:rPr>
          <w:rFonts w:hint="eastAsia"/>
          <w:kern w:val="20"/>
        </w:rPr>
        <w:t>時</w:t>
      </w:r>
      <w:r w:rsidR="00DC3CFE" w:rsidRPr="00BB2739">
        <w:rPr>
          <w:rFonts w:hint="eastAsia"/>
          <w:kern w:val="20"/>
        </w:rPr>
        <w:t>44</w:t>
      </w:r>
      <w:r w:rsidR="00AE1EEF" w:rsidRPr="00BB2739">
        <w:rPr>
          <w:rFonts w:hint="eastAsia"/>
          <w:kern w:val="20"/>
        </w:rPr>
        <w:t>分</w:t>
      </w:r>
      <w:r w:rsidR="00DC3CFE" w:rsidRPr="00BB2739">
        <w:rPr>
          <w:rFonts w:hint="eastAsia"/>
          <w:kern w:val="20"/>
        </w:rPr>
        <w:t>、下午</w:t>
      </w:r>
      <w:r w:rsidR="00DC3CFE" w:rsidRPr="00BB2739">
        <w:rPr>
          <w:rFonts w:hint="eastAsia"/>
          <w:kern w:val="20"/>
        </w:rPr>
        <w:t>1</w:t>
      </w:r>
      <w:r w:rsidR="00DC3CFE" w:rsidRPr="00BB2739">
        <w:rPr>
          <w:rFonts w:hint="eastAsia"/>
          <w:kern w:val="20"/>
        </w:rPr>
        <w:t>時</w:t>
      </w:r>
      <w:r w:rsidR="00DC3CFE" w:rsidRPr="00BB2739">
        <w:rPr>
          <w:rFonts w:hint="eastAsia"/>
          <w:kern w:val="20"/>
        </w:rPr>
        <w:t>19</w:t>
      </w:r>
      <w:r w:rsidR="00DC3CFE" w:rsidRPr="00BB2739">
        <w:rPr>
          <w:rFonts w:hint="eastAsia"/>
          <w:kern w:val="20"/>
        </w:rPr>
        <w:t>分至</w:t>
      </w:r>
      <w:r w:rsidR="00DC3CFE" w:rsidRPr="00BB2739">
        <w:rPr>
          <w:rFonts w:hint="eastAsia"/>
          <w:kern w:val="20"/>
        </w:rPr>
        <w:t>2</w:t>
      </w:r>
      <w:r w:rsidR="00DC3CFE" w:rsidRPr="00BB2739">
        <w:rPr>
          <w:rFonts w:hint="eastAsia"/>
          <w:kern w:val="20"/>
        </w:rPr>
        <w:t>時</w:t>
      </w:r>
      <w:r w:rsidR="00221837" w:rsidRPr="00BB2739">
        <w:rPr>
          <w:rFonts w:hint="eastAsia"/>
          <w:kern w:val="20"/>
        </w:rPr>
        <w:t>7</w:t>
      </w:r>
      <w:r w:rsidR="00AA7199" w:rsidRPr="00BB2739">
        <w:rPr>
          <w:rFonts w:hint="eastAsia"/>
          <w:kern w:val="20"/>
        </w:rPr>
        <w:t>分</w:t>
      </w:r>
    </w:p>
    <w:p w:rsidR="0014671E" w:rsidRPr="00BB2739" w:rsidRDefault="0014671E" w:rsidP="00CC08D6">
      <w:pPr>
        <w:tabs>
          <w:tab w:val="left" w:pos="6308"/>
        </w:tabs>
        <w:spacing w:line="520" w:lineRule="exact"/>
      </w:pPr>
      <w:r w:rsidRPr="00BB2739">
        <w:t>地</w:t>
      </w:r>
      <w:r w:rsidR="00001F14" w:rsidRPr="00BB2739">
        <w:rPr>
          <w:rFonts w:hint="eastAsia"/>
        </w:rPr>
        <w:t xml:space="preserve">　　</w:t>
      </w:r>
      <w:r w:rsidRPr="00BB2739">
        <w:t>點：紅樓</w:t>
      </w:r>
      <w:r w:rsidRPr="00BB2739">
        <w:t>101</w:t>
      </w:r>
      <w:r w:rsidRPr="00BB2739">
        <w:t>會議室</w:t>
      </w:r>
    </w:p>
    <w:p w:rsidR="00553894" w:rsidRPr="00BB2739" w:rsidRDefault="00553894" w:rsidP="00826F11">
      <w:pPr>
        <w:tabs>
          <w:tab w:val="left" w:pos="2996"/>
          <w:tab w:val="left" w:pos="4298"/>
          <w:tab w:val="left" w:pos="5670"/>
          <w:tab w:val="left" w:pos="6946"/>
          <w:tab w:val="left" w:pos="8222"/>
        </w:tabs>
        <w:overflowPunct w:val="0"/>
        <w:autoSpaceDN w:val="0"/>
        <w:spacing w:line="520" w:lineRule="exact"/>
        <w:ind w:left="1625" w:rightChars="100" w:right="332" w:hangingChars="489" w:hanging="1625"/>
        <w:rPr>
          <w:b/>
          <w:szCs w:val="32"/>
        </w:rPr>
      </w:pPr>
      <w:r w:rsidRPr="00BB2739">
        <w:rPr>
          <w:szCs w:val="32"/>
        </w:rPr>
        <w:t>出席委員：</w:t>
      </w:r>
      <w:r w:rsidR="00B33465" w:rsidRPr="00BB2739">
        <w:rPr>
          <w:rFonts w:hint="eastAsia"/>
          <w:szCs w:val="32"/>
        </w:rPr>
        <w:t>徐永明</w:t>
      </w:r>
      <w:r w:rsidR="00B33465" w:rsidRPr="00BB2739">
        <w:rPr>
          <w:rFonts w:hint="eastAsia"/>
          <w:szCs w:val="32"/>
        </w:rPr>
        <w:tab/>
      </w:r>
      <w:r w:rsidR="00B33465" w:rsidRPr="00BB2739">
        <w:rPr>
          <w:rFonts w:hint="eastAsia"/>
          <w:szCs w:val="32"/>
        </w:rPr>
        <w:t>孔文吉</w:t>
      </w:r>
      <w:r w:rsidR="00B33465" w:rsidRPr="00BB2739">
        <w:rPr>
          <w:rFonts w:hint="eastAsia"/>
          <w:szCs w:val="32"/>
        </w:rPr>
        <w:tab/>
      </w:r>
      <w:r w:rsidR="00B33465" w:rsidRPr="00BB2739">
        <w:rPr>
          <w:rFonts w:hint="eastAsia"/>
          <w:w w:val="78"/>
          <w:kern w:val="0"/>
          <w:szCs w:val="32"/>
          <w:fitText w:val="2256" w:id="1188750080"/>
        </w:rPr>
        <w:t>廖國棟</w:t>
      </w:r>
      <w:proofErr w:type="spellStart"/>
      <w:r w:rsidR="00B33465" w:rsidRPr="00BB2739">
        <w:rPr>
          <w:rFonts w:hint="eastAsia"/>
          <w:w w:val="78"/>
          <w:kern w:val="0"/>
          <w:szCs w:val="32"/>
          <w:fitText w:val="2256" w:id="1188750080"/>
        </w:rPr>
        <w:t>Sufin</w:t>
      </w:r>
      <w:proofErr w:type="spellEnd"/>
      <w:r w:rsidR="00B33465" w:rsidRPr="00BB2739">
        <w:rPr>
          <w:rFonts w:hint="eastAsia"/>
          <w:w w:val="78"/>
          <w:kern w:val="0"/>
          <w:szCs w:val="32"/>
          <w:fitText w:val="2256" w:id="1188750080"/>
        </w:rPr>
        <w:t>．</w:t>
      </w:r>
      <w:proofErr w:type="spellStart"/>
      <w:r w:rsidR="00B33465" w:rsidRPr="00BB2739">
        <w:rPr>
          <w:rFonts w:hint="eastAsia"/>
          <w:w w:val="78"/>
          <w:kern w:val="0"/>
          <w:szCs w:val="32"/>
          <w:fitText w:val="2256" w:id="1188750080"/>
        </w:rPr>
        <w:t>Siluk</w:t>
      </w:r>
      <w:r w:rsidR="00B33465" w:rsidRPr="00BB2739">
        <w:rPr>
          <w:rFonts w:hint="eastAsia"/>
          <w:spacing w:val="3"/>
          <w:w w:val="78"/>
          <w:kern w:val="0"/>
          <w:szCs w:val="32"/>
          <w:fitText w:val="2256" w:id="1188750080"/>
        </w:rPr>
        <w:t>o</w:t>
      </w:r>
      <w:proofErr w:type="spellEnd"/>
      <w:r w:rsidR="00B33465" w:rsidRPr="00BB2739">
        <w:rPr>
          <w:rFonts w:hint="eastAsia"/>
          <w:szCs w:val="32"/>
        </w:rPr>
        <w:tab/>
      </w:r>
      <w:r w:rsidR="00B33465" w:rsidRPr="00BB2739">
        <w:rPr>
          <w:rFonts w:hint="eastAsia"/>
          <w:szCs w:val="32"/>
        </w:rPr>
        <w:t>陳明文</w:t>
      </w:r>
      <w:r w:rsidR="00B33465" w:rsidRPr="00BB2739">
        <w:rPr>
          <w:rFonts w:hint="eastAsia"/>
          <w:szCs w:val="32"/>
        </w:rPr>
        <w:tab/>
      </w:r>
      <w:r w:rsidR="00B33465" w:rsidRPr="00BB2739">
        <w:rPr>
          <w:rFonts w:hint="eastAsia"/>
          <w:szCs w:val="32"/>
        </w:rPr>
        <w:t>蘇震清</w:t>
      </w:r>
      <w:r w:rsidR="00B33465" w:rsidRPr="00BB2739">
        <w:rPr>
          <w:szCs w:val="32"/>
        </w:rPr>
        <w:br/>
      </w:r>
      <w:r w:rsidR="00B33465" w:rsidRPr="00BB2739">
        <w:rPr>
          <w:rFonts w:hint="eastAsia"/>
          <w:szCs w:val="32"/>
        </w:rPr>
        <w:t>王惠美</w:t>
      </w:r>
      <w:r w:rsidR="00B33465" w:rsidRPr="00BB2739">
        <w:rPr>
          <w:rFonts w:hint="eastAsia"/>
          <w:szCs w:val="32"/>
        </w:rPr>
        <w:tab/>
      </w:r>
      <w:r w:rsidR="00B33465" w:rsidRPr="00BB2739">
        <w:rPr>
          <w:rFonts w:hint="eastAsia"/>
          <w:szCs w:val="32"/>
        </w:rPr>
        <w:t>張麗善</w:t>
      </w:r>
      <w:r w:rsidR="00B33465" w:rsidRPr="00BB2739">
        <w:rPr>
          <w:rFonts w:hint="eastAsia"/>
          <w:szCs w:val="32"/>
        </w:rPr>
        <w:tab/>
      </w:r>
      <w:r w:rsidR="00B33465" w:rsidRPr="00BB2739">
        <w:rPr>
          <w:rFonts w:hint="eastAsia"/>
          <w:szCs w:val="32"/>
        </w:rPr>
        <w:t>高志鵬</w:t>
      </w:r>
      <w:r w:rsidR="00B33465" w:rsidRPr="00BB2739">
        <w:rPr>
          <w:rFonts w:hint="eastAsia"/>
          <w:szCs w:val="32"/>
        </w:rPr>
        <w:tab/>
      </w:r>
      <w:r w:rsidR="00B33465" w:rsidRPr="00BB2739">
        <w:rPr>
          <w:rFonts w:hint="eastAsia"/>
          <w:szCs w:val="32"/>
        </w:rPr>
        <w:t>蔡培慧</w:t>
      </w:r>
      <w:r w:rsidR="00B33465" w:rsidRPr="00BB2739">
        <w:rPr>
          <w:rFonts w:hint="eastAsia"/>
          <w:szCs w:val="32"/>
        </w:rPr>
        <w:tab/>
      </w:r>
      <w:r w:rsidR="00ED7ABE" w:rsidRPr="00BB2739">
        <w:rPr>
          <w:rFonts w:hint="eastAsia"/>
          <w:szCs w:val="32"/>
        </w:rPr>
        <w:t>林岱樺</w:t>
      </w:r>
      <w:r w:rsidR="005E5A4C" w:rsidRPr="00BB2739">
        <w:rPr>
          <w:rFonts w:hint="eastAsia"/>
          <w:szCs w:val="32"/>
        </w:rPr>
        <w:tab/>
      </w:r>
      <w:r w:rsidR="005E5A4C" w:rsidRPr="00BB2739">
        <w:rPr>
          <w:rFonts w:hint="eastAsia"/>
          <w:szCs w:val="32"/>
        </w:rPr>
        <w:t>黃偉哲</w:t>
      </w:r>
      <w:r w:rsidR="005E5A4C" w:rsidRPr="00BB2739">
        <w:rPr>
          <w:szCs w:val="32"/>
        </w:rPr>
        <w:br/>
      </w:r>
      <w:r w:rsidR="00B33465" w:rsidRPr="00BB2739">
        <w:rPr>
          <w:rFonts w:hint="eastAsia"/>
          <w:szCs w:val="32"/>
        </w:rPr>
        <w:t>蘇治芬</w:t>
      </w:r>
      <w:r w:rsidR="003F0BAF" w:rsidRPr="00BB2739">
        <w:rPr>
          <w:rFonts w:hint="eastAsia"/>
          <w:szCs w:val="32"/>
        </w:rPr>
        <w:tab/>
      </w:r>
      <w:r w:rsidR="003F0BAF" w:rsidRPr="00BB2739">
        <w:rPr>
          <w:rFonts w:hint="eastAsia"/>
          <w:szCs w:val="32"/>
        </w:rPr>
        <w:t>管碧玲</w:t>
      </w:r>
      <w:r w:rsidR="00ED7ABE" w:rsidRPr="00BB2739">
        <w:rPr>
          <w:rFonts w:hint="eastAsia"/>
          <w:szCs w:val="32"/>
        </w:rPr>
        <w:tab/>
      </w:r>
      <w:r w:rsidR="00ED7ABE" w:rsidRPr="00BB2739">
        <w:rPr>
          <w:rFonts w:hint="eastAsia"/>
          <w:szCs w:val="32"/>
        </w:rPr>
        <w:t>邱志偉</w:t>
      </w:r>
      <w:r w:rsidR="00826F11" w:rsidRPr="00BB2739">
        <w:rPr>
          <w:szCs w:val="32"/>
        </w:rPr>
        <w:br/>
      </w:r>
      <w:r w:rsidRPr="00BB2739">
        <w:rPr>
          <w:b/>
          <w:szCs w:val="32"/>
        </w:rPr>
        <w:t>委員出席</w:t>
      </w:r>
      <w:r w:rsidR="00F46301" w:rsidRPr="00BB2739">
        <w:rPr>
          <w:rFonts w:hint="eastAsia"/>
          <w:b/>
          <w:szCs w:val="32"/>
        </w:rPr>
        <w:t>1</w:t>
      </w:r>
      <w:r w:rsidR="00B33465" w:rsidRPr="00BB2739">
        <w:rPr>
          <w:rFonts w:hint="eastAsia"/>
          <w:b/>
          <w:szCs w:val="32"/>
        </w:rPr>
        <w:t>4</w:t>
      </w:r>
      <w:r w:rsidRPr="00BB2739">
        <w:rPr>
          <w:b/>
          <w:szCs w:val="32"/>
        </w:rPr>
        <w:t>人</w:t>
      </w:r>
    </w:p>
    <w:p w:rsidR="00B33465" w:rsidRPr="00BB2739" w:rsidRDefault="00B33465" w:rsidP="00B33465">
      <w:pPr>
        <w:tabs>
          <w:tab w:val="left" w:pos="2996"/>
          <w:tab w:val="left" w:pos="4298"/>
          <w:tab w:val="left" w:pos="5670"/>
          <w:tab w:val="left" w:pos="6946"/>
          <w:tab w:val="left" w:pos="8222"/>
        </w:tabs>
        <w:overflowPunct w:val="0"/>
        <w:autoSpaceDN w:val="0"/>
        <w:spacing w:line="520" w:lineRule="exact"/>
        <w:ind w:left="1625" w:rightChars="100" w:right="332" w:hangingChars="489" w:hanging="1625"/>
        <w:rPr>
          <w:szCs w:val="32"/>
        </w:rPr>
      </w:pPr>
      <w:r w:rsidRPr="00BB2739">
        <w:rPr>
          <w:rFonts w:hint="eastAsia"/>
          <w:szCs w:val="32"/>
        </w:rPr>
        <w:t>請假委員</w:t>
      </w:r>
      <w:r w:rsidRPr="00BB2739">
        <w:rPr>
          <w:szCs w:val="32"/>
        </w:rPr>
        <w:t>：</w:t>
      </w:r>
      <w:r w:rsidRPr="00BB2739">
        <w:rPr>
          <w:rFonts w:hint="eastAsia"/>
          <w:szCs w:val="32"/>
        </w:rPr>
        <w:t>邱議瑩</w:t>
      </w:r>
    </w:p>
    <w:p w:rsidR="00553894" w:rsidRPr="00BB2739" w:rsidRDefault="000E789B" w:rsidP="005A3C5C">
      <w:pPr>
        <w:tabs>
          <w:tab w:val="left" w:pos="2977"/>
          <w:tab w:val="left" w:pos="4298"/>
          <w:tab w:val="left" w:pos="5670"/>
          <w:tab w:val="left" w:pos="6946"/>
          <w:tab w:val="left" w:pos="8222"/>
        </w:tabs>
        <w:overflowPunct w:val="0"/>
        <w:autoSpaceDN w:val="0"/>
        <w:spacing w:line="520" w:lineRule="exact"/>
        <w:ind w:left="1625" w:rightChars="100" w:right="332" w:hangingChars="489" w:hanging="1625"/>
        <w:rPr>
          <w:b/>
          <w:szCs w:val="32"/>
        </w:rPr>
      </w:pPr>
      <w:r w:rsidRPr="00BB2739">
        <w:rPr>
          <w:szCs w:val="32"/>
        </w:rPr>
        <w:t>列席委員：</w:t>
      </w:r>
      <w:r w:rsidR="00B33465" w:rsidRPr="00BB2739">
        <w:rPr>
          <w:rFonts w:hint="eastAsia"/>
          <w:szCs w:val="32"/>
        </w:rPr>
        <w:t>蘇巧慧</w:t>
      </w:r>
      <w:r w:rsidR="00B33465" w:rsidRPr="00BB2739">
        <w:rPr>
          <w:rFonts w:hint="eastAsia"/>
          <w:szCs w:val="32"/>
        </w:rPr>
        <w:tab/>
      </w:r>
      <w:r w:rsidR="00B33465" w:rsidRPr="00BB2739">
        <w:rPr>
          <w:rFonts w:hint="eastAsia"/>
          <w:szCs w:val="32"/>
        </w:rPr>
        <w:t>蕭美琴</w:t>
      </w:r>
      <w:r w:rsidR="00B33465" w:rsidRPr="00BB2739">
        <w:rPr>
          <w:rFonts w:hint="eastAsia"/>
          <w:szCs w:val="32"/>
        </w:rPr>
        <w:tab/>
      </w:r>
      <w:r w:rsidR="00B33465" w:rsidRPr="00BB2739">
        <w:rPr>
          <w:rFonts w:hint="eastAsia"/>
          <w:szCs w:val="32"/>
        </w:rPr>
        <w:t>江啟臣</w:t>
      </w:r>
      <w:r w:rsidR="00B33465" w:rsidRPr="00BB2739">
        <w:rPr>
          <w:rFonts w:hint="eastAsia"/>
          <w:szCs w:val="32"/>
        </w:rPr>
        <w:tab/>
      </w:r>
      <w:r w:rsidR="00B33465" w:rsidRPr="00BB2739">
        <w:rPr>
          <w:rFonts w:hint="eastAsia"/>
          <w:szCs w:val="32"/>
        </w:rPr>
        <w:t>黃昭順</w:t>
      </w:r>
      <w:r w:rsidR="00B33465" w:rsidRPr="00BB2739">
        <w:rPr>
          <w:rFonts w:hint="eastAsia"/>
          <w:szCs w:val="32"/>
        </w:rPr>
        <w:tab/>
      </w:r>
      <w:r w:rsidR="00B33465" w:rsidRPr="00BB2739">
        <w:rPr>
          <w:rFonts w:hint="eastAsia"/>
          <w:szCs w:val="32"/>
        </w:rPr>
        <w:t>陳曼麗</w:t>
      </w:r>
      <w:r w:rsidR="00B33465" w:rsidRPr="00BB2739">
        <w:rPr>
          <w:rFonts w:hint="eastAsia"/>
          <w:szCs w:val="32"/>
        </w:rPr>
        <w:tab/>
      </w:r>
      <w:r w:rsidR="00B33465" w:rsidRPr="00BB2739">
        <w:rPr>
          <w:rFonts w:hint="eastAsia"/>
          <w:szCs w:val="32"/>
        </w:rPr>
        <w:t>吳焜裕</w:t>
      </w:r>
      <w:r w:rsidR="00B33465" w:rsidRPr="00BB2739">
        <w:rPr>
          <w:rFonts w:hint="eastAsia"/>
          <w:szCs w:val="32"/>
        </w:rPr>
        <w:br/>
      </w:r>
      <w:r w:rsidR="00B33465" w:rsidRPr="00BB2739">
        <w:rPr>
          <w:rFonts w:hint="eastAsia"/>
          <w:szCs w:val="32"/>
        </w:rPr>
        <w:t>林德福</w:t>
      </w:r>
      <w:r w:rsidR="00B33465" w:rsidRPr="00BB2739">
        <w:rPr>
          <w:rFonts w:hint="eastAsia"/>
          <w:szCs w:val="32"/>
        </w:rPr>
        <w:tab/>
      </w:r>
      <w:r w:rsidR="00B33465" w:rsidRPr="00BB2739">
        <w:rPr>
          <w:rFonts w:hint="eastAsia"/>
          <w:szCs w:val="32"/>
        </w:rPr>
        <w:t>李彥秀</w:t>
      </w:r>
      <w:r w:rsidR="00B33465" w:rsidRPr="00BB2739">
        <w:rPr>
          <w:rFonts w:hint="eastAsia"/>
          <w:szCs w:val="32"/>
        </w:rPr>
        <w:tab/>
      </w:r>
      <w:r w:rsidR="00B33465" w:rsidRPr="00BB2739">
        <w:rPr>
          <w:rFonts w:hint="eastAsia"/>
          <w:szCs w:val="32"/>
        </w:rPr>
        <w:t>李昆澤</w:t>
      </w:r>
      <w:r w:rsidR="00B33465" w:rsidRPr="00BB2739">
        <w:rPr>
          <w:rFonts w:hint="eastAsia"/>
          <w:szCs w:val="32"/>
        </w:rPr>
        <w:tab/>
      </w:r>
      <w:r w:rsidR="00B33465" w:rsidRPr="00BB2739">
        <w:rPr>
          <w:rFonts w:hint="eastAsia"/>
          <w:spacing w:val="2"/>
          <w:w w:val="85"/>
          <w:kern w:val="0"/>
          <w:szCs w:val="32"/>
          <w:fitText w:val="2296" w:id="1188752128"/>
        </w:rPr>
        <w:t>鄭天財</w:t>
      </w:r>
      <w:proofErr w:type="spellStart"/>
      <w:r w:rsidR="00B33465" w:rsidRPr="00BB2739">
        <w:rPr>
          <w:rFonts w:hint="eastAsia"/>
          <w:spacing w:val="2"/>
          <w:w w:val="85"/>
          <w:kern w:val="0"/>
          <w:szCs w:val="32"/>
          <w:fitText w:val="2296" w:id="1188752128"/>
        </w:rPr>
        <w:t>Sra</w:t>
      </w:r>
      <w:proofErr w:type="spellEnd"/>
      <w:r w:rsidR="00B33465" w:rsidRPr="00BB2739">
        <w:rPr>
          <w:rFonts w:hint="eastAsia"/>
          <w:spacing w:val="2"/>
          <w:w w:val="85"/>
          <w:kern w:val="0"/>
          <w:szCs w:val="32"/>
          <w:fitText w:val="2296" w:id="1188752128"/>
        </w:rPr>
        <w:t>．</w:t>
      </w:r>
      <w:proofErr w:type="spellStart"/>
      <w:r w:rsidR="00B33465" w:rsidRPr="00BB2739">
        <w:rPr>
          <w:rFonts w:hint="eastAsia"/>
          <w:spacing w:val="2"/>
          <w:w w:val="85"/>
          <w:kern w:val="0"/>
          <w:szCs w:val="32"/>
          <w:fitText w:val="2296" w:id="1188752128"/>
        </w:rPr>
        <w:t>Kaca</w:t>
      </w:r>
      <w:r w:rsidR="00B33465" w:rsidRPr="00BB2739">
        <w:rPr>
          <w:rFonts w:hint="eastAsia"/>
          <w:spacing w:val="-7"/>
          <w:w w:val="85"/>
          <w:kern w:val="0"/>
          <w:szCs w:val="32"/>
          <w:fitText w:val="2296" w:id="1188752128"/>
        </w:rPr>
        <w:t>w</w:t>
      </w:r>
      <w:proofErr w:type="spellEnd"/>
      <w:r w:rsidR="00B33465" w:rsidRPr="00BB2739">
        <w:rPr>
          <w:rFonts w:hint="eastAsia"/>
          <w:szCs w:val="32"/>
        </w:rPr>
        <w:tab/>
      </w:r>
      <w:r w:rsidR="00B33465" w:rsidRPr="00BB2739">
        <w:rPr>
          <w:rFonts w:hint="eastAsia"/>
          <w:szCs w:val="32"/>
        </w:rPr>
        <w:t>鍾佳濱</w:t>
      </w:r>
      <w:r w:rsidR="00B33465" w:rsidRPr="00BB2739">
        <w:rPr>
          <w:szCs w:val="32"/>
        </w:rPr>
        <w:br/>
      </w:r>
      <w:r w:rsidR="00B33465" w:rsidRPr="00BB2739">
        <w:rPr>
          <w:rFonts w:hint="eastAsia"/>
          <w:szCs w:val="32"/>
        </w:rPr>
        <w:t>顏寬</w:t>
      </w:r>
      <w:proofErr w:type="gramStart"/>
      <w:r w:rsidR="00B33465" w:rsidRPr="00BB2739">
        <w:rPr>
          <w:rFonts w:hint="eastAsia"/>
          <w:szCs w:val="32"/>
        </w:rPr>
        <w:t>恒</w:t>
      </w:r>
      <w:proofErr w:type="gramEnd"/>
      <w:r w:rsidR="00B33465" w:rsidRPr="00BB2739">
        <w:rPr>
          <w:rFonts w:hint="eastAsia"/>
          <w:szCs w:val="32"/>
        </w:rPr>
        <w:tab/>
      </w:r>
      <w:r w:rsidR="00B33465" w:rsidRPr="00BB2739">
        <w:rPr>
          <w:rFonts w:hint="eastAsia"/>
          <w:szCs w:val="32"/>
        </w:rPr>
        <w:t>吳志揚</w:t>
      </w:r>
      <w:r w:rsidR="00B33465" w:rsidRPr="00BB2739">
        <w:rPr>
          <w:rFonts w:hint="eastAsia"/>
          <w:szCs w:val="32"/>
        </w:rPr>
        <w:tab/>
      </w:r>
      <w:r w:rsidR="00B33465" w:rsidRPr="00BB2739">
        <w:rPr>
          <w:rFonts w:hint="eastAsia"/>
          <w:szCs w:val="32"/>
        </w:rPr>
        <w:t>鄭運鵬</w:t>
      </w:r>
      <w:r w:rsidR="00B33465" w:rsidRPr="00BB2739">
        <w:rPr>
          <w:rFonts w:hint="eastAsia"/>
          <w:szCs w:val="32"/>
        </w:rPr>
        <w:tab/>
      </w:r>
      <w:r w:rsidR="00B33465" w:rsidRPr="00BB2739">
        <w:rPr>
          <w:rFonts w:hint="eastAsia"/>
          <w:szCs w:val="32"/>
        </w:rPr>
        <w:t>陳歐珀</w:t>
      </w:r>
      <w:r w:rsidR="00B33465" w:rsidRPr="00BB2739">
        <w:rPr>
          <w:rFonts w:hint="eastAsia"/>
          <w:szCs w:val="32"/>
        </w:rPr>
        <w:tab/>
      </w:r>
      <w:r w:rsidR="00B33465" w:rsidRPr="00BB2739">
        <w:rPr>
          <w:rFonts w:hint="eastAsia"/>
          <w:szCs w:val="32"/>
        </w:rPr>
        <w:t>蔣乃辛</w:t>
      </w:r>
      <w:r w:rsidR="00B33465" w:rsidRPr="00BB2739">
        <w:rPr>
          <w:rFonts w:hint="eastAsia"/>
          <w:szCs w:val="32"/>
        </w:rPr>
        <w:tab/>
      </w:r>
      <w:r w:rsidR="00B33465" w:rsidRPr="00BB2739">
        <w:rPr>
          <w:rFonts w:hint="eastAsia"/>
          <w:szCs w:val="32"/>
        </w:rPr>
        <w:t>徐榛蔚</w:t>
      </w:r>
      <w:r w:rsidR="00B33465" w:rsidRPr="00BB2739">
        <w:rPr>
          <w:szCs w:val="32"/>
        </w:rPr>
        <w:br/>
      </w:r>
      <w:r w:rsidR="00B33465" w:rsidRPr="00BB2739">
        <w:rPr>
          <w:rFonts w:hint="eastAsia"/>
          <w:szCs w:val="32"/>
        </w:rPr>
        <w:t>簡東明</w:t>
      </w:r>
      <w:proofErr w:type="spellStart"/>
      <w:r w:rsidR="00B33465" w:rsidRPr="00BB2739">
        <w:rPr>
          <w:rFonts w:hint="eastAsia"/>
          <w:szCs w:val="32"/>
        </w:rPr>
        <w:t>Uliw</w:t>
      </w:r>
      <w:proofErr w:type="spellEnd"/>
      <w:r w:rsidR="00B33465" w:rsidRPr="00BB2739">
        <w:rPr>
          <w:rFonts w:hint="eastAsia"/>
          <w:szCs w:val="32"/>
        </w:rPr>
        <w:t>．</w:t>
      </w:r>
      <w:proofErr w:type="spellStart"/>
      <w:r w:rsidR="00B33465" w:rsidRPr="00BB2739">
        <w:rPr>
          <w:rFonts w:hint="eastAsia"/>
          <w:szCs w:val="32"/>
        </w:rPr>
        <w:t>Qaljupayare</w:t>
      </w:r>
      <w:proofErr w:type="spellEnd"/>
      <w:r w:rsidR="00B33465" w:rsidRPr="00BB2739">
        <w:rPr>
          <w:rFonts w:hint="eastAsia"/>
          <w:szCs w:val="32"/>
        </w:rPr>
        <w:t xml:space="preserve"> </w:t>
      </w:r>
      <w:r w:rsidR="00B33465" w:rsidRPr="00BB2739">
        <w:rPr>
          <w:rFonts w:hint="eastAsia"/>
          <w:szCs w:val="32"/>
        </w:rPr>
        <w:tab/>
      </w:r>
      <w:proofErr w:type="gramStart"/>
      <w:r w:rsidR="00B33465" w:rsidRPr="00BB2739">
        <w:rPr>
          <w:rFonts w:hint="eastAsia"/>
          <w:szCs w:val="32"/>
        </w:rPr>
        <w:t>陳亭妃</w:t>
      </w:r>
      <w:proofErr w:type="gramEnd"/>
      <w:r w:rsidR="00B33465" w:rsidRPr="00BB2739">
        <w:rPr>
          <w:rFonts w:hint="eastAsia"/>
          <w:szCs w:val="32"/>
        </w:rPr>
        <w:tab/>
      </w:r>
      <w:r w:rsidR="00B33465" w:rsidRPr="00BB2739">
        <w:rPr>
          <w:rFonts w:hint="eastAsia"/>
          <w:spacing w:val="3"/>
          <w:w w:val="77"/>
          <w:kern w:val="0"/>
          <w:szCs w:val="32"/>
          <w:fitText w:val="996" w:id="1188750848"/>
        </w:rPr>
        <w:t>周</w:t>
      </w:r>
      <w:r w:rsidR="00B33465" w:rsidRPr="00BB2739">
        <w:rPr>
          <w:rFonts w:hint="eastAsia"/>
          <w:w w:val="77"/>
          <w:kern w:val="0"/>
          <w:szCs w:val="32"/>
          <w:fitText w:val="996" w:id="1188750848"/>
        </w:rPr>
        <w:t>陳秀霞</w:t>
      </w:r>
      <w:r w:rsidR="00B33465" w:rsidRPr="00BB2739">
        <w:rPr>
          <w:rFonts w:hint="eastAsia"/>
          <w:kern w:val="0"/>
          <w:szCs w:val="32"/>
        </w:rPr>
        <w:tab/>
      </w:r>
      <w:r w:rsidR="00B33465" w:rsidRPr="00BB2739">
        <w:rPr>
          <w:rFonts w:hint="eastAsia"/>
          <w:szCs w:val="32"/>
        </w:rPr>
        <w:t>蔡易餘</w:t>
      </w:r>
      <w:r w:rsidR="00B33465" w:rsidRPr="00BB2739">
        <w:rPr>
          <w:szCs w:val="32"/>
        </w:rPr>
        <w:br/>
      </w:r>
      <w:r w:rsidR="00B33465" w:rsidRPr="00BB2739">
        <w:rPr>
          <w:rFonts w:hint="eastAsia"/>
          <w:szCs w:val="32"/>
        </w:rPr>
        <w:t>陳雪生</w:t>
      </w:r>
      <w:r w:rsidR="00B33465" w:rsidRPr="00BB2739">
        <w:rPr>
          <w:rFonts w:hint="eastAsia"/>
          <w:szCs w:val="32"/>
        </w:rPr>
        <w:tab/>
      </w:r>
      <w:r w:rsidR="00B33465" w:rsidRPr="00BB2739">
        <w:rPr>
          <w:rFonts w:hint="eastAsia"/>
          <w:szCs w:val="32"/>
        </w:rPr>
        <w:t>何欣純</w:t>
      </w:r>
      <w:r w:rsidR="00B33465" w:rsidRPr="00BB2739">
        <w:rPr>
          <w:rFonts w:hint="eastAsia"/>
          <w:szCs w:val="32"/>
        </w:rPr>
        <w:tab/>
      </w:r>
      <w:r w:rsidR="00B33465" w:rsidRPr="00BB2739">
        <w:rPr>
          <w:rFonts w:hint="eastAsia"/>
          <w:szCs w:val="32"/>
        </w:rPr>
        <w:t>馬文君</w:t>
      </w:r>
      <w:r w:rsidR="00B33465" w:rsidRPr="00BB2739">
        <w:rPr>
          <w:rFonts w:hint="eastAsia"/>
          <w:szCs w:val="32"/>
        </w:rPr>
        <w:tab/>
      </w:r>
      <w:r w:rsidR="00B33465" w:rsidRPr="00BB2739">
        <w:rPr>
          <w:rFonts w:hint="eastAsia"/>
          <w:szCs w:val="32"/>
        </w:rPr>
        <w:t>呂玉玲</w:t>
      </w:r>
      <w:r w:rsidR="00B33465" w:rsidRPr="00BB2739">
        <w:rPr>
          <w:rFonts w:hint="eastAsia"/>
          <w:szCs w:val="32"/>
        </w:rPr>
        <w:tab/>
      </w:r>
      <w:r w:rsidR="00B33465" w:rsidRPr="00BB2739">
        <w:rPr>
          <w:rFonts w:hint="eastAsia"/>
          <w:szCs w:val="32"/>
        </w:rPr>
        <w:t>劉</w:t>
      </w:r>
      <w:proofErr w:type="gramStart"/>
      <w:r w:rsidR="00B33465" w:rsidRPr="00BB2739">
        <w:rPr>
          <w:rFonts w:hint="eastAsia"/>
          <w:szCs w:val="32"/>
        </w:rPr>
        <w:t>櫂</w:t>
      </w:r>
      <w:proofErr w:type="gramEnd"/>
      <w:r w:rsidR="00B33465" w:rsidRPr="00BB2739">
        <w:rPr>
          <w:rFonts w:hint="eastAsia"/>
          <w:szCs w:val="32"/>
        </w:rPr>
        <w:t>豪</w:t>
      </w:r>
      <w:r w:rsidR="005E5A4C" w:rsidRPr="00BB2739">
        <w:rPr>
          <w:rFonts w:hint="eastAsia"/>
          <w:szCs w:val="32"/>
        </w:rPr>
        <w:tab/>
      </w:r>
      <w:r w:rsidR="007D62B7" w:rsidRPr="00BB2739">
        <w:rPr>
          <w:rFonts w:hint="eastAsia"/>
          <w:szCs w:val="32"/>
        </w:rPr>
        <w:t>羅明才</w:t>
      </w:r>
      <w:r w:rsidR="007D62B7" w:rsidRPr="00BB2739">
        <w:rPr>
          <w:szCs w:val="32"/>
        </w:rPr>
        <w:br/>
      </w:r>
      <w:r w:rsidR="007D62B7" w:rsidRPr="00BB2739">
        <w:rPr>
          <w:rFonts w:hint="eastAsia"/>
          <w:szCs w:val="32"/>
        </w:rPr>
        <w:t>葉宜津</w:t>
      </w:r>
      <w:r w:rsidR="007D62B7" w:rsidRPr="00BB2739">
        <w:rPr>
          <w:rFonts w:hint="eastAsia"/>
          <w:szCs w:val="32"/>
        </w:rPr>
        <w:tab/>
      </w:r>
      <w:proofErr w:type="gramStart"/>
      <w:r w:rsidR="007D62B7" w:rsidRPr="00BB2739">
        <w:rPr>
          <w:rFonts w:hint="eastAsia"/>
          <w:szCs w:val="32"/>
        </w:rPr>
        <w:t>鍾</w:t>
      </w:r>
      <w:proofErr w:type="gramEnd"/>
      <w:r w:rsidR="007D62B7" w:rsidRPr="00BB2739">
        <w:rPr>
          <w:rFonts w:hint="eastAsia"/>
          <w:szCs w:val="32"/>
        </w:rPr>
        <w:t>孔</w:t>
      </w:r>
      <w:proofErr w:type="gramStart"/>
      <w:r w:rsidR="007D62B7" w:rsidRPr="00BB2739">
        <w:rPr>
          <w:rFonts w:hint="eastAsia"/>
          <w:szCs w:val="32"/>
        </w:rPr>
        <w:t>炤</w:t>
      </w:r>
      <w:proofErr w:type="gramEnd"/>
      <w:r w:rsidR="007D62B7" w:rsidRPr="00BB2739">
        <w:rPr>
          <w:rFonts w:hint="eastAsia"/>
          <w:szCs w:val="32"/>
        </w:rPr>
        <w:tab/>
      </w:r>
      <w:proofErr w:type="gramStart"/>
      <w:r w:rsidR="005E5A4C" w:rsidRPr="00BB2739">
        <w:rPr>
          <w:rFonts w:hint="eastAsia"/>
          <w:szCs w:val="32"/>
        </w:rPr>
        <w:t>蔡</w:t>
      </w:r>
      <w:proofErr w:type="gramEnd"/>
      <w:r w:rsidR="005E5A4C" w:rsidRPr="00BB2739">
        <w:rPr>
          <w:rFonts w:hint="eastAsia"/>
          <w:szCs w:val="32"/>
        </w:rPr>
        <w:t>適應</w:t>
      </w:r>
      <w:r w:rsidR="007D62B7" w:rsidRPr="00BB2739">
        <w:rPr>
          <w:rFonts w:hint="eastAsia"/>
          <w:szCs w:val="32"/>
        </w:rPr>
        <w:tab/>
      </w:r>
      <w:r w:rsidR="00232447" w:rsidRPr="00BB2739">
        <w:rPr>
          <w:rFonts w:hint="eastAsia"/>
          <w:szCs w:val="32"/>
        </w:rPr>
        <w:t>曾銘宗</w:t>
      </w:r>
      <w:r w:rsidR="007C0E57" w:rsidRPr="00BB2739">
        <w:rPr>
          <w:rFonts w:hint="eastAsia"/>
          <w:szCs w:val="32"/>
        </w:rPr>
        <w:tab/>
      </w:r>
      <w:r w:rsidR="005E5A4C" w:rsidRPr="00BB2739">
        <w:rPr>
          <w:rFonts w:hint="eastAsia"/>
          <w:spacing w:val="3"/>
          <w:w w:val="77"/>
          <w:kern w:val="0"/>
          <w:szCs w:val="32"/>
          <w:fitText w:val="996" w:id="1189749760"/>
        </w:rPr>
        <w:t>陳</w:t>
      </w:r>
      <w:r w:rsidR="005E5A4C" w:rsidRPr="00BB2739">
        <w:rPr>
          <w:rFonts w:hint="eastAsia"/>
          <w:w w:val="77"/>
          <w:kern w:val="0"/>
          <w:szCs w:val="32"/>
          <w:fitText w:val="996" w:id="1189749760"/>
        </w:rPr>
        <w:t>賴素美</w:t>
      </w:r>
      <w:r w:rsidR="005E5A4C" w:rsidRPr="00BB2739">
        <w:rPr>
          <w:rFonts w:hint="eastAsia"/>
          <w:szCs w:val="32"/>
        </w:rPr>
        <w:tab/>
      </w:r>
      <w:r w:rsidR="005E5A4C" w:rsidRPr="00BB2739">
        <w:rPr>
          <w:rFonts w:hint="eastAsia"/>
          <w:szCs w:val="32"/>
        </w:rPr>
        <w:t>賴士葆</w:t>
      </w:r>
      <w:r w:rsidR="007D62B7" w:rsidRPr="00BB2739">
        <w:rPr>
          <w:szCs w:val="32"/>
        </w:rPr>
        <w:br/>
      </w:r>
      <w:r w:rsidR="005E5A4C" w:rsidRPr="00BB2739">
        <w:rPr>
          <w:rFonts w:hint="eastAsia"/>
          <w:szCs w:val="32"/>
        </w:rPr>
        <w:t>吳思瑤</w:t>
      </w:r>
      <w:r w:rsidR="003F0BAF" w:rsidRPr="00BB2739">
        <w:rPr>
          <w:rFonts w:hint="eastAsia"/>
          <w:szCs w:val="32"/>
        </w:rPr>
        <w:tab/>
      </w:r>
      <w:r w:rsidR="003F0BAF" w:rsidRPr="00BB2739">
        <w:rPr>
          <w:rFonts w:hint="eastAsia"/>
          <w:szCs w:val="32"/>
        </w:rPr>
        <w:t>賴瑞隆</w:t>
      </w:r>
      <w:r w:rsidR="005E5A4C" w:rsidRPr="00BB2739">
        <w:rPr>
          <w:rFonts w:hint="eastAsia"/>
          <w:szCs w:val="32"/>
        </w:rPr>
        <w:tab/>
      </w:r>
      <w:r w:rsidR="003F0BAF" w:rsidRPr="00BB2739">
        <w:rPr>
          <w:rFonts w:hint="eastAsia"/>
          <w:szCs w:val="32"/>
        </w:rPr>
        <w:t>陳怡潔</w:t>
      </w:r>
      <w:r w:rsidR="00CC095D" w:rsidRPr="00BB2739">
        <w:rPr>
          <w:rFonts w:hint="eastAsia"/>
          <w:szCs w:val="32"/>
        </w:rPr>
        <w:tab/>
      </w:r>
      <w:r w:rsidR="00CC095D" w:rsidRPr="00BB2739">
        <w:rPr>
          <w:szCs w:val="32"/>
        </w:rPr>
        <w:br/>
      </w:r>
      <w:r w:rsidR="00CC095D" w:rsidRPr="00BB2739">
        <w:rPr>
          <w:rFonts w:hint="eastAsia"/>
          <w:szCs w:val="32"/>
        </w:rPr>
        <w:t>高潞</w:t>
      </w:r>
      <w:proofErr w:type="gramStart"/>
      <w:r w:rsidR="00CC095D" w:rsidRPr="00BB2739">
        <w:rPr>
          <w:rFonts w:hint="eastAsia"/>
          <w:szCs w:val="32"/>
        </w:rPr>
        <w:t>‧</w:t>
      </w:r>
      <w:proofErr w:type="gramEnd"/>
      <w:r w:rsidR="00CC095D" w:rsidRPr="00BB2739">
        <w:rPr>
          <w:rFonts w:hint="eastAsia"/>
          <w:szCs w:val="32"/>
        </w:rPr>
        <w:t>以用</w:t>
      </w:r>
      <w:proofErr w:type="gramStart"/>
      <w:r w:rsidR="00CC095D" w:rsidRPr="00BB2739">
        <w:rPr>
          <w:rFonts w:hint="eastAsia"/>
          <w:szCs w:val="32"/>
        </w:rPr>
        <w:t>‧</w:t>
      </w:r>
      <w:proofErr w:type="gramEnd"/>
      <w:r w:rsidR="00CC095D" w:rsidRPr="00BB2739">
        <w:rPr>
          <w:rFonts w:hint="eastAsia"/>
          <w:szCs w:val="32"/>
        </w:rPr>
        <w:t>巴</w:t>
      </w:r>
      <w:proofErr w:type="gramStart"/>
      <w:r w:rsidR="00CC095D" w:rsidRPr="00BB2739">
        <w:rPr>
          <w:rFonts w:hint="eastAsia"/>
          <w:szCs w:val="32"/>
        </w:rPr>
        <w:t>魕剌</w:t>
      </w:r>
      <w:proofErr w:type="spellStart"/>
      <w:proofErr w:type="gramEnd"/>
      <w:r w:rsidR="00CC095D" w:rsidRPr="00BB2739">
        <w:rPr>
          <w:rFonts w:hint="eastAsia"/>
          <w:szCs w:val="32"/>
        </w:rPr>
        <w:t>Kawlo</w:t>
      </w:r>
      <w:proofErr w:type="spellEnd"/>
      <w:r w:rsidR="00CC095D" w:rsidRPr="00BB2739">
        <w:rPr>
          <w:rFonts w:hint="eastAsia"/>
          <w:szCs w:val="32"/>
        </w:rPr>
        <w:t>．</w:t>
      </w:r>
      <w:proofErr w:type="spellStart"/>
      <w:r w:rsidR="00CC095D" w:rsidRPr="00BB2739">
        <w:rPr>
          <w:rFonts w:hint="eastAsia"/>
          <w:szCs w:val="32"/>
        </w:rPr>
        <w:t>Iyun</w:t>
      </w:r>
      <w:proofErr w:type="spellEnd"/>
      <w:r w:rsidR="00CC095D" w:rsidRPr="00BB2739">
        <w:rPr>
          <w:rFonts w:hint="eastAsia"/>
          <w:szCs w:val="32"/>
        </w:rPr>
        <w:t>．</w:t>
      </w:r>
      <w:proofErr w:type="spellStart"/>
      <w:r w:rsidR="00CC095D" w:rsidRPr="00BB2739">
        <w:rPr>
          <w:rFonts w:hint="eastAsia"/>
          <w:szCs w:val="32"/>
        </w:rPr>
        <w:t>Pacidal</w:t>
      </w:r>
      <w:proofErr w:type="spellEnd"/>
      <w:r w:rsidR="00CC095D" w:rsidRPr="00BB2739">
        <w:rPr>
          <w:rFonts w:hint="eastAsia"/>
          <w:szCs w:val="32"/>
        </w:rPr>
        <w:tab/>
      </w:r>
      <w:r w:rsidR="00CC095D" w:rsidRPr="00BB2739">
        <w:rPr>
          <w:rFonts w:hint="eastAsia"/>
          <w:szCs w:val="32"/>
        </w:rPr>
        <w:t>黃國書</w:t>
      </w:r>
      <w:r w:rsidR="00CC095D" w:rsidRPr="00BB2739">
        <w:rPr>
          <w:rFonts w:hint="eastAsia"/>
          <w:szCs w:val="32"/>
        </w:rPr>
        <w:t xml:space="preserve">  </w:t>
      </w:r>
      <w:r w:rsidR="00CC095D" w:rsidRPr="00BB2739">
        <w:rPr>
          <w:rFonts w:hint="eastAsia"/>
          <w:szCs w:val="32"/>
        </w:rPr>
        <w:t>盧秀燕</w:t>
      </w:r>
      <w:r w:rsidR="005E5A4C" w:rsidRPr="00BB2739">
        <w:rPr>
          <w:szCs w:val="32"/>
        </w:rPr>
        <w:br/>
      </w:r>
      <w:r w:rsidR="00553894" w:rsidRPr="00BB2739">
        <w:rPr>
          <w:b/>
          <w:szCs w:val="32"/>
        </w:rPr>
        <w:t>委員列席</w:t>
      </w:r>
      <w:r w:rsidR="003F0BAF" w:rsidRPr="00BB2739">
        <w:rPr>
          <w:rFonts w:hint="eastAsia"/>
          <w:b/>
          <w:szCs w:val="32"/>
        </w:rPr>
        <w:t>3</w:t>
      </w:r>
      <w:r w:rsidR="00E56FE3" w:rsidRPr="00BB2739">
        <w:rPr>
          <w:rFonts w:hint="eastAsia"/>
          <w:b/>
          <w:szCs w:val="32"/>
        </w:rPr>
        <w:t>9</w:t>
      </w:r>
      <w:r w:rsidR="00553894" w:rsidRPr="00BB2739">
        <w:rPr>
          <w:b/>
          <w:szCs w:val="32"/>
        </w:rPr>
        <w:t>人</w:t>
      </w:r>
    </w:p>
    <w:p w:rsidR="00AE1EEF" w:rsidRPr="00BB2739" w:rsidRDefault="0014671E" w:rsidP="00CC08D6">
      <w:pPr>
        <w:tabs>
          <w:tab w:val="left" w:pos="8789"/>
          <w:tab w:val="left" w:pos="8931"/>
        </w:tabs>
        <w:spacing w:line="520" w:lineRule="exact"/>
        <w:ind w:left="1662" w:hangingChars="500" w:hanging="1662"/>
        <w:rPr>
          <w:b/>
          <w:szCs w:val="32"/>
        </w:rPr>
      </w:pPr>
      <w:r w:rsidRPr="00BB2739">
        <w:t>列席人員：</w:t>
      </w:r>
      <w:r w:rsidR="00AE1EEF" w:rsidRPr="00BB2739">
        <w:rPr>
          <w:rFonts w:hint="eastAsia"/>
          <w:b/>
          <w:szCs w:val="32"/>
        </w:rPr>
        <w:t>105</w:t>
      </w:r>
      <w:r w:rsidR="00AE1EEF" w:rsidRPr="00BB2739">
        <w:rPr>
          <w:rFonts w:hint="eastAsia"/>
          <w:b/>
          <w:szCs w:val="32"/>
        </w:rPr>
        <w:t>年</w:t>
      </w:r>
      <w:r w:rsidR="00843701" w:rsidRPr="00BB2739">
        <w:rPr>
          <w:rFonts w:hint="eastAsia"/>
          <w:b/>
          <w:szCs w:val="32"/>
        </w:rPr>
        <w:t>6</w:t>
      </w:r>
      <w:r w:rsidR="00AE1EEF" w:rsidRPr="00BB2739">
        <w:rPr>
          <w:rFonts w:hint="eastAsia"/>
          <w:b/>
          <w:szCs w:val="32"/>
        </w:rPr>
        <w:t>月</w:t>
      </w:r>
      <w:r w:rsidR="004579D2" w:rsidRPr="00BB2739">
        <w:rPr>
          <w:rFonts w:hint="eastAsia"/>
          <w:b/>
          <w:szCs w:val="32"/>
        </w:rPr>
        <w:t>27</w:t>
      </w:r>
      <w:r w:rsidR="00AE1EEF" w:rsidRPr="00BB2739">
        <w:rPr>
          <w:rFonts w:hint="eastAsia"/>
          <w:b/>
          <w:szCs w:val="32"/>
        </w:rPr>
        <w:t>日（星期一）</w:t>
      </w:r>
    </w:p>
    <w:p w:rsidR="004579D2" w:rsidRPr="00BB2739" w:rsidRDefault="004579D2" w:rsidP="004579D2">
      <w:pPr>
        <w:tabs>
          <w:tab w:val="left" w:pos="8789"/>
          <w:tab w:val="left" w:pos="8931"/>
        </w:tabs>
        <w:spacing w:line="520" w:lineRule="exact"/>
        <w:ind w:leftChars="500" w:left="3324" w:hangingChars="500" w:hanging="1662"/>
        <w:rPr>
          <w:rFonts w:ascii="標楷體" w:hAnsi="標楷體"/>
          <w:szCs w:val="32"/>
        </w:rPr>
      </w:pPr>
      <w:r w:rsidRPr="00BB2739">
        <w:rPr>
          <w:rFonts w:ascii="標楷體" w:hAnsi="標楷體" w:hint="eastAsia"/>
          <w:szCs w:val="32"/>
        </w:rPr>
        <w:t>行政院農業委員會</w:t>
      </w:r>
      <w:r w:rsidR="00210881" w:rsidRPr="00BB2739">
        <w:rPr>
          <w:rFonts w:ascii="標楷體" w:hAnsi="標楷體" w:hint="eastAsia"/>
          <w:szCs w:val="32"/>
        </w:rPr>
        <w:t>副</w:t>
      </w:r>
      <w:r w:rsidRPr="00BB2739">
        <w:rPr>
          <w:rFonts w:ascii="標楷體" w:hAnsi="標楷體" w:hint="eastAsia"/>
          <w:szCs w:val="32"/>
        </w:rPr>
        <w:t>主任委員</w:t>
      </w:r>
      <w:r w:rsidR="00210881" w:rsidRPr="00BB2739">
        <w:rPr>
          <w:rFonts w:ascii="標楷體" w:hAnsi="標楷體" w:hint="eastAsia"/>
          <w:szCs w:val="32"/>
        </w:rPr>
        <w:t>黃金城</w:t>
      </w:r>
    </w:p>
    <w:p w:rsidR="004579D2" w:rsidRPr="00BB2739" w:rsidRDefault="004579D2" w:rsidP="004579D2">
      <w:pPr>
        <w:tabs>
          <w:tab w:val="left" w:pos="8789"/>
          <w:tab w:val="left" w:pos="8931"/>
        </w:tabs>
        <w:spacing w:line="520" w:lineRule="exact"/>
        <w:ind w:leftChars="1289" w:left="4321" w:hangingChars="11" w:hanging="37"/>
        <w:rPr>
          <w:rFonts w:ascii="標楷體" w:hAnsi="標楷體"/>
        </w:rPr>
      </w:pPr>
      <w:r w:rsidRPr="00BB2739">
        <w:rPr>
          <w:rFonts w:ascii="標楷體" w:hAnsi="標楷體" w:hint="eastAsia"/>
        </w:rPr>
        <w:t>法規委員會執行秘書張學文</w:t>
      </w:r>
    </w:p>
    <w:p w:rsidR="004579D2" w:rsidRPr="00BB2739" w:rsidRDefault="004579D2" w:rsidP="004579D2">
      <w:pPr>
        <w:tabs>
          <w:tab w:val="left" w:pos="8789"/>
          <w:tab w:val="left" w:pos="8931"/>
        </w:tabs>
        <w:spacing w:line="520" w:lineRule="exact"/>
        <w:ind w:leftChars="1289" w:left="4321" w:hangingChars="11" w:hanging="37"/>
        <w:rPr>
          <w:rFonts w:ascii="標楷體" w:hAnsi="標楷體"/>
        </w:rPr>
      </w:pPr>
      <w:r w:rsidRPr="00BB2739">
        <w:rPr>
          <w:rFonts w:ascii="標楷體" w:hAnsi="標楷體" w:hint="eastAsia"/>
        </w:rPr>
        <w:t>畜牧處</w:t>
      </w:r>
      <w:r w:rsidR="00B33465" w:rsidRPr="00BB2739">
        <w:rPr>
          <w:rFonts w:ascii="標楷體" w:hAnsi="標楷體" w:hint="eastAsia"/>
        </w:rPr>
        <w:t>科長林瑞蓬</w:t>
      </w:r>
    </w:p>
    <w:p w:rsidR="004579D2" w:rsidRPr="00BB2739" w:rsidRDefault="004579D2" w:rsidP="004579D2">
      <w:pPr>
        <w:tabs>
          <w:tab w:val="left" w:pos="8789"/>
          <w:tab w:val="left" w:pos="8931"/>
        </w:tabs>
        <w:spacing w:line="520" w:lineRule="exact"/>
        <w:ind w:leftChars="700" w:left="3988" w:hangingChars="500" w:hanging="1662"/>
        <w:rPr>
          <w:rFonts w:ascii="標楷體" w:hAnsi="標楷體"/>
        </w:rPr>
      </w:pPr>
      <w:r w:rsidRPr="00BB2739">
        <w:rPr>
          <w:rFonts w:ascii="標楷體" w:hAnsi="標楷體" w:hint="eastAsia"/>
        </w:rPr>
        <w:t>動植物防疫檢疫局局長</w:t>
      </w:r>
      <w:r w:rsidR="00210881" w:rsidRPr="00BB2739">
        <w:rPr>
          <w:rFonts w:ascii="標楷體" w:hAnsi="標楷體" w:hint="eastAsia"/>
        </w:rPr>
        <w:t>黃昌</w:t>
      </w:r>
    </w:p>
    <w:p w:rsidR="004579D2" w:rsidRPr="00BB2739" w:rsidRDefault="004579D2" w:rsidP="004579D2">
      <w:pPr>
        <w:tabs>
          <w:tab w:val="left" w:pos="8789"/>
          <w:tab w:val="left" w:pos="8931"/>
        </w:tabs>
        <w:spacing w:line="520" w:lineRule="exact"/>
        <w:ind w:leftChars="500" w:left="3324" w:hangingChars="500" w:hanging="1662"/>
        <w:rPr>
          <w:rFonts w:ascii="標楷體" w:hAnsi="標楷體"/>
        </w:rPr>
      </w:pPr>
      <w:r w:rsidRPr="00BB2739">
        <w:rPr>
          <w:rFonts w:ascii="標楷體" w:hAnsi="標楷體" w:hint="eastAsia"/>
        </w:rPr>
        <w:t>衛生福利部食品藥物管理署</w:t>
      </w:r>
      <w:r w:rsidR="00210881" w:rsidRPr="00BB2739">
        <w:rPr>
          <w:rFonts w:ascii="標楷體" w:hAnsi="標楷體" w:hint="eastAsia"/>
        </w:rPr>
        <w:t>副組長許朝凱</w:t>
      </w:r>
    </w:p>
    <w:p w:rsidR="004579D2" w:rsidRPr="00BB2739" w:rsidRDefault="004579D2" w:rsidP="004579D2">
      <w:pPr>
        <w:tabs>
          <w:tab w:val="left" w:pos="8789"/>
          <w:tab w:val="left" w:pos="8931"/>
        </w:tabs>
        <w:spacing w:line="520" w:lineRule="exact"/>
        <w:ind w:leftChars="500" w:left="3324" w:hangingChars="500" w:hanging="1662"/>
        <w:rPr>
          <w:rFonts w:ascii="標楷體" w:hAnsi="標楷體"/>
        </w:rPr>
      </w:pPr>
      <w:r w:rsidRPr="00BB2739">
        <w:rPr>
          <w:rFonts w:ascii="標楷體" w:hAnsi="標楷體" w:hint="eastAsia"/>
        </w:rPr>
        <w:t>財政部關務署主任秘書陳依財</w:t>
      </w:r>
    </w:p>
    <w:p w:rsidR="004579D2" w:rsidRPr="00BB2739" w:rsidRDefault="004579D2" w:rsidP="004579D2">
      <w:pPr>
        <w:tabs>
          <w:tab w:val="left" w:pos="8789"/>
          <w:tab w:val="left" w:pos="8931"/>
        </w:tabs>
        <w:spacing w:line="520" w:lineRule="exact"/>
        <w:ind w:leftChars="500" w:left="3324" w:hangingChars="500" w:hanging="1662"/>
        <w:rPr>
          <w:rFonts w:ascii="標楷體" w:hAnsi="標楷體"/>
          <w:szCs w:val="32"/>
        </w:rPr>
      </w:pPr>
      <w:r w:rsidRPr="00BB2739">
        <w:rPr>
          <w:rFonts w:ascii="標楷體" w:hAnsi="標楷體" w:hint="eastAsia"/>
          <w:szCs w:val="32"/>
        </w:rPr>
        <w:lastRenderedPageBreak/>
        <w:t>法務部參事羅建勛</w:t>
      </w:r>
    </w:p>
    <w:p w:rsidR="004579D2" w:rsidRPr="00BB2739" w:rsidRDefault="004579D2" w:rsidP="004579D2">
      <w:pPr>
        <w:tabs>
          <w:tab w:val="left" w:pos="8789"/>
          <w:tab w:val="left" w:pos="8931"/>
        </w:tabs>
        <w:spacing w:line="520" w:lineRule="exact"/>
        <w:ind w:leftChars="500" w:left="3325" w:hangingChars="500" w:hanging="1663"/>
        <w:rPr>
          <w:b/>
          <w:szCs w:val="32"/>
        </w:rPr>
      </w:pPr>
      <w:r w:rsidRPr="00BB2739">
        <w:rPr>
          <w:rFonts w:hint="eastAsia"/>
          <w:b/>
          <w:szCs w:val="32"/>
        </w:rPr>
        <w:t>105</w:t>
      </w:r>
      <w:r w:rsidRPr="00BB2739">
        <w:rPr>
          <w:rFonts w:hint="eastAsia"/>
          <w:b/>
          <w:szCs w:val="32"/>
        </w:rPr>
        <w:t>年</w:t>
      </w:r>
      <w:r w:rsidRPr="00BB2739">
        <w:rPr>
          <w:rFonts w:hint="eastAsia"/>
          <w:b/>
          <w:szCs w:val="32"/>
        </w:rPr>
        <w:t>6</w:t>
      </w:r>
      <w:r w:rsidRPr="00BB2739">
        <w:rPr>
          <w:rFonts w:hint="eastAsia"/>
          <w:b/>
          <w:szCs w:val="32"/>
        </w:rPr>
        <w:t>月</w:t>
      </w:r>
      <w:r w:rsidRPr="00BB2739">
        <w:rPr>
          <w:rFonts w:hint="eastAsia"/>
          <w:b/>
          <w:szCs w:val="32"/>
        </w:rPr>
        <w:t>29</w:t>
      </w:r>
      <w:r w:rsidRPr="00BB2739">
        <w:rPr>
          <w:rFonts w:hint="eastAsia"/>
          <w:b/>
          <w:szCs w:val="32"/>
        </w:rPr>
        <w:t>日（星期三）</w:t>
      </w:r>
    </w:p>
    <w:p w:rsidR="004579D2" w:rsidRPr="00BB2739" w:rsidRDefault="005E5A4C" w:rsidP="005E5A4C">
      <w:pPr>
        <w:tabs>
          <w:tab w:val="left" w:pos="8789"/>
          <w:tab w:val="left" w:pos="8931"/>
        </w:tabs>
        <w:spacing w:line="520" w:lineRule="exact"/>
        <w:ind w:leftChars="500" w:left="3324" w:hangingChars="500" w:hanging="1662"/>
        <w:rPr>
          <w:rFonts w:ascii="標楷體" w:hAnsi="標楷體"/>
          <w:szCs w:val="32"/>
        </w:rPr>
      </w:pPr>
      <w:r w:rsidRPr="00BB2739">
        <w:rPr>
          <w:rFonts w:ascii="標楷體" w:hAnsi="標楷體" w:hint="eastAsia"/>
          <w:szCs w:val="32"/>
        </w:rPr>
        <w:t>經濟部部長李世光</w:t>
      </w:r>
    </w:p>
    <w:p w:rsidR="005E5A4C" w:rsidRPr="00BB2739" w:rsidRDefault="005E5A4C" w:rsidP="00464249">
      <w:pPr>
        <w:tabs>
          <w:tab w:val="left" w:pos="8789"/>
          <w:tab w:val="left" w:pos="8931"/>
        </w:tabs>
        <w:spacing w:line="520" w:lineRule="exact"/>
        <w:ind w:leftChars="500" w:left="3324" w:hangingChars="500" w:hanging="1662"/>
        <w:rPr>
          <w:rFonts w:ascii="標楷體" w:hAnsi="標楷體"/>
          <w:szCs w:val="32"/>
        </w:rPr>
      </w:pPr>
      <w:r w:rsidRPr="00BB2739">
        <w:rPr>
          <w:rFonts w:ascii="標楷體" w:hAnsi="標楷體" w:hint="eastAsia"/>
          <w:szCs w:val="32"/>
        </w:rPr>
        <w:t>主任秘書陳怡鈴</w:t>
      </w:r>
    </w:p>
    <w:p w:rsidR="005E5A4C" w:rsidRPr="00BB2739" w:rsidRDefault="005E5A4C" w:rsidP="005E5A4C">
      <w:pPr>
        <w:tabs>
          <w:tab w:val="left" w:pos="8789"/>
          <w:tab w:val="left" w:pos="8931"/>
        </w:tabs>
        <w:spacing w:line="520" w:lineRule="exact"/>
        <w:ind w:leftChars="800" w:left="3287" w:hangingChars="189" w:hanging="628"/>
        <w:rPr>
          <w:rFonts w:ascii="標楷體" w:hAnsi="標楷體"/>
          <w:szCs w:val="32"/>
        </w:rPr>
      </w:pPr>
      <w:r w:rsidRPr="00BB2739">
        <w:rPr>
          <w:rFonts w:ascii="標楷體" w:hAnsi="標楷體" w:hint="eastAsia"/>
          <w:szCs w:val="32"/>
        </w:rPr>
        <w:t>技術處副處長羅達生</w:t>
      </w:r>
    </w:p>
    <w:p w:rsidR="00480413" w:rsidRPr="00BB2739" w:rsidRDefault="00480413" w:rsidP="003F0BAF">
      <w:pPr>
        <w:tabs>
          <w:tab w:val="left" w:pos="8789"/>
          <w:tab w:val="left" w:pos="8931"/>
        </w:tabs>
        <w:spacing w:line="520" w:lineRule="exact"/>
        <w:ind w:leftChars="1100" w:left="4284" w:hangingChars="189" w:hanging="628"/>
        <w:rPr>
          <w:rFonts w:ascii="標楷體" w:hAnsi="標楷體"/>
          <w:szCs w:val="32"/>
        </w:rPr>
      </w:pPr>
      <w:r w:rsidRPr="00BB2739">
        <w:rPr>
          <w:rFonts w:ascii="標楷體" w:hAnsi="標楷體" w:hint="eastAsia"/>
        </w:rPr>
        <w:t>科長</w:t>
      </w:r>
      <w:r w:rsidR="007D62B7" w:rsidRPr="00BB2739">
        <w:rPr>
          <w:rFonts w:ascii="標楷體" w:hAnsi="標楷體" w:hint="eastAsia"/>
        </w:rPr>
        <w:t>劉</w:t>
      </w:r>
      <w:r w:rsidRPr="00BB2739">
        <w:rPr>
          <w:rFonts w:ascii="標楷體" w:hAnsi="標楷體" w:hint="eastAsia"/>
        </w:rPr>
        <w:t>淑櫻</w:t>
      </w:r>
    </w:p>
    <w:p w:rsidR="005E5A4C" w:rsidRPr="00BB2739" w:rsidRDefault="005E5A4C" w:rsidP="005E5A4C">
      <w:pPr>
        <w:tabs>
          <w:tab w:val="left" w:pos="8789"/>
          <w:tab w:val="left" w:pos="8931"/>
        </w:tabs>
        <w:spacing w:line="520" w:lineRule="exact"/>
        <w:ind w:leftChars="700" w:left="3988" w:hangingChars="500" w:hanging="1662"/>
        <w:rPr>
          <w:rFonts w:ascii="標楷體" w:hAnsi="標楷體"/>
        </w:rPr>
      </w:pPr>
      <w:r w:rsidRPr="00BB2739">
        <w:rPr>
          <w:rFonts w:ascii="標楷體" w:hAnsi="標楷體" w:hint="eastAsia"/>
        </w:rPr>
        <w:t>工業局副局長呂正華</w:t>
      </w:r>
    </w:p>
    <w:p w:rsidR="005E5A4C" w:rsidRPr="00BB2739" w:rsidRDefault="005E5A4C" w:rsidP="005E5A4C">
      <w:pPr>
        <w:tabs>
          <w:tab w:val="left" w:pos="8789"/>
          <w:tab w:val="left" w:pos="8931"/>
        </w:tabs>
        <w:spacing w:line="520" w:lineRule="exact"/>
        <w:ind w:leftChars="1000" w:left="4985" w:hangingChars="500" w:hanging="1662"/>
        <w:rPr>
          <w:rFonts w:ascii="標楷體" w:hAnsi="標楷體"/>
        </w:rPr>
      </w:pPr>
      <w:r w:rsidRPr="00BB2739">
        <w:rPr>
          <w:rFonts w:ascii="標楷體" w:hAnsi="標楷體" w:hint="eastAsia"/>
        </w:rPr>
        <w:t>副組長陳昭蓉</w:t>
      </w:r>
    </w:p>
    <w:p w:rsidR="00AE1EEF" w:rsidRPr="00BB2739" w:rsidRDefault="00AE1EEF" w:rsidP="00AE1EEF">
      <w:pPr>
        <w:tabs>
          <w:tab w:val="left" w:pos="8789"/>
          <w:tab w:val="left" w:pos="8931"/>
        </w:tabs>
        <w:spacing w:line="520" w:lineRule="exact"/>
        <w:ind w:leftChars="500" w:left="3325" w:hangingChars="500" w:hanging="1663"/>
        <w:rPr>
          <w:b/>
          <w:szCs w:val="32"/>
        </w:rPr>
      </w:pPr>
      <w:r w:rsidRPr="00BB2739">
        <w:rPr>
          <w:rFonts w:hint="eastAsia"/>
          <w:b/>
          <w:szCs w:val="32"/>
        </w:rPr>
        <w:t>105</w:t>
      </w:r>
      <w:r w:rsidRPr="00BB2739">
        <w:rPr>
          <w:rFonts w:hint="eastAsia"/>
          <w:b/>
          <w:szCs w:val="32"/>
        </w:rPr>
        <w:t>年</w:t>
      </w:r>
      <w:r w:rsidRPr="00BB2739">
        <w:rPr>
          <w:rFonts w:hint="eastAsia"/>
          <w:b/>
          <w:szCs w:val="32"/>
        </w:rPr>
        <w:t>6</w:t>
      </w:r>
      <w:r w:rsidRPr="00BB2739">
        <w:rPr>
          <w:rFonts w:hint="eastAsia"/>
          <w:b/>
          <w:szCs w:val="32"/>
        </w:rPr>
        <w:t>月</w:t>
      </w:r>
      <w:r w:rsidR="004579D2" w:rsidRPr="00BB2739">
        <w:rPr>
          <w:rFonts w:hint="eastAsia"/>
          <w:b/>
          <w:szCs w:val="32"/>
        </w:rPr>
        <w:t>30</w:t>
      </w:r>
      <w:r w:rsidRPr="00BB2739">
        <w:rPr>
          <w:rFonts w:hint="eastAsia"/>
          <w:b/>
          <w:szCs w:val="32"/>
        </w:rPr>
        <w:t>日（星期四）</w:t>
      </w:r>
    </w:p>
    <w:p w:rsidR="004579D2" w:rsidRPr="00BB2739" w:rsidRDefault="004579D2" w:rsidP="004579D2">
      <w:pPr>
        <w:tabs>
          <w:tab w:val="left" w:pos="8789"/>
          <w:tab w:val="left" w:pos="8931"/>
        </w:tabs>
        <w:spacing w:line="520" w:lineRule="exact"/>
        <w:ind w:leftChars="500" w:left="3324" w:hangingChars="500" w:hanging="1662"/>
        <w:rPr>
          <w:rFonts w:ascii="標楷體" w:hAnsi="標楷體"/>
        </w:rPr>
      </w:pPr>
      <w:r w:rsidRPr="00BB2739">
        <w:rPr>
          <w:rFonts w:ascii="標楷體" w:hAnsi="標楷體" w:hint="eastAsia"/>
          <w:szCs w:val="32"/>
        </w:rPr>
        <w:t>國家發展委員會主任委員陳添枝</w:t>
      </w:r>
    </w:p>
    <w:p w:rsidR="00464249" w:rsidRPr="00BB2739" w:rsidRDefault="00464249" w:rsidP="00C1274F">
      <w:pPr>
        <w:tabs>
          <w:tab w:val="left" w:pos="8789"/>
          <w:tab w:val="left" w:pos="8931"/>
        </w:tabs>
        <w:spacing w:line="520" w:lineRule="exact"/>
        <w:ind w:leftChars="800" w:left="4321" w:hangingChars="500" w:hanging="1662"/>
        <w:rPr>
          <w:rFonts w:ascii="標楷體" w:hAnsi="標楷體"/>
        </w:rPr>
      </w:pPr>
      <w:r w:rsidRPr="00BB2739">
        <w:rPr>
          <w:rFonts w:ascii="標楷體" w:hAnsi="標楷體" w:hint="eastAsia"/>
        </w:rPr>
        <w:t>國土區域離島發展處處長</w:t>
      </w:r>
      <w:proofErr w:type="gramStart"/>
      <w:r w:rsidRPr="00BB2739">
        <w:rPr>
          <w:rFonts w:ascii="標楷體" w:hAnsi="標楷體" w:hint="eastAsia"/>
        </w:rPr>
        <w:t>郭翡</w:t>
      </w:r>
      <w:proofErr w:type="gramEnd"/>
      <w:r w:rsidRPr="00BB2739">
        <w:rPr>
          <w:rFonts w:ascii="標楷體" w:hAnsi="標楷體" w:hint="eastAsia"/>
        </w:rPr>
        <w:t>玉</w:t>
      </w:r>
    </w:p>
    <w:p w:rsidR="00464249" w:rsidRPr="00BB2739" w:rsidRDefault="00464249" w:rsidP="00BB2739">
      <w:pPr>
        <w:tabs>
          <w:tab w:val="left" w:pos="8789"/>
          <w:tab w:val="left" w:pos="8931"/>
        </w:tabs>
        <w:spacing w:line="520" w:lineRule="exact"/>
        <w:ind w:leftChars="1300" w:left="4320" w:firstLineChars="400" w:firstLine="1329"/>
        <w:rPr>
          <w:rFonts w:ascii="標楷體" w:hAnsi="標楷體"/>
        </w:rPr>
      </w:pPr>
      <w:r w:rsidRPr="00BB2739">
        <w:rPr>
          <w:rFonts w:ascii="標楷體" w:hAnsi="標楷體" w:hint="eastAsia"/>
        </w:rPr>
        <w:t>副處長呂登元</w:t>
      </w:r>
    </w:p>
    <w:p w:rsidR="00464249" w:rsidRPr="00BB2739" w:rsidRDefault="00464249" w:rsidP="00BB2739">
      <w:pPr>
        <w:tabs>
          <w:tab w:val="left" w:pos="8789"/>
          <w:tab w:val="left" w:pos="8931"/>
        </w:tabs>
        <w:spacing w:line="520" w:lineRule="exact"/>
        <w:ind w:leftChars="1300" w:left="4320" w:firstLineChars="400" w:firstLine="1329"/>
        <w:rPr>
          <w:rFonts w:ascii="標楷體" w:hAnsi="標楷體"/>
        </w:rPr>
      </w:pPr>
      <w:r w:rsidRPr="00BB2739">
        <w:rPr>
          <w:rFonts w:ascii="標楷體" w:hAnsi="標楷體" w:hint="eastAsia"/>
        </w:rPr>
        <w:t>簡任技正謝敏文</w:t>
      </w:r>
    </w:p>
    <w:p w:rsidR="00464249" w:rsidRPr="00BB2739" w:rsidRDefault="00464249" w:rsidP="00C1274F">
      <w:pPr>
        <w:tabs>
          <w:tab w:val="left" w:pos="8789"/>
          <w:tab w:val="left" w:pos="8931"/>
        </w:tabs>
        <w:spacing w:line="520" w:lineRule="exact"/>
        <w:ind w:leftChars="800" w:left="4321" w:hangingChars="500" w:hanging="1662"/>
        <w:rPr>
          <w:rFonts w:ascii="標楷體" w:hAnsi="標楷體"/>
        </w:rPr>
      </w:pPr>
      <w:r w:rsidRPr="00BB2739">
        <w:rPr>
          <w:rFonts w:ascii="標楷體" w:hAnsi="標楷體" w:hint="eastAsia"/>
        </w:rPr>
        <w:t>產業發展處處長詹方冠</w:t>
      </w:r>
    </w:p>
    <w:p w:rsidR="00464249" w:rsidRPr="00BB2739" w:rsidRDefault="00464249" w:rsidP="00BB2739">
      <w:pPr>
        <w:tabs>
          <w:tab w:val="left" w:pos="8789"/>
          <w:tab w:val="left" w:pos="8931"/>
        </w:tabs>
        <w:spacing w:line="520" w:lineRule="exact"/>
        <w:ind w:leftChars="1300" w:left="4370" w:hangingChars="15" w:hanging="50"/>
        <w:rPr>
          <w:rFonts w:ascii="標楷體" w:hAnsi="標楷體"/>
        </w:rPr>
      </w:pPr>
      <w:r w:rsidRPr="00BB2739">
        <w:rPr>
          <w:rFonts w:ascii="標楷體" w:hAnsi="標楷體" w:hint="eastAsia"/>
        </w:rPr>
        <w:t>科長陳志閣</w:t>
      </w:r>
    </w:p>
    <w:p w:rsidR="00464249" w:rsidRPr="00BB2739" w:rsidRDefault="00464249" w:rsidP="00C1274F">
      <w:pPr>
        <w:tabs>
          <w:tab w:val="left" w:pos="8789"/>
          <w:tab w:val="left" w:pos="8931"/>
        </w:tabs>
        <w:spacing w:line="520" w:lineRule="exact"/>
        <w:ind w:leftChars="800" w:left="4321" w:hangingChars="500" w:hanging="1662"/>
        <w:rPr>
          <w:rFonts w:ascii="標楷體" w:hAnsi="標楷體"/>
        </w:rPr>
      </w:pPr>
      <w:r w:rsidRPr="00BB2739">
        <w:rPr>
          <w:rFonts w:ascii="標楷體" w:hAnsi="標楷體" w:hint="eastAsia"/>
        </w:rPr>
        <w:t>人力發展處專門委員齊清華</w:t>
      </w:r>
    </w:p>
    <w:p w:rsidR="00464249" w:rsidRPr="00BB2739" w:rsidRDefault="00464249" w:rsidP="00BB2739">
      <w:pPr>
        <w:tabs>
          <w:tab w:val="left" w:pos="8789"/>
          <w:tab w:val="left" w:pos="8931"/>
        </w:tabs>
        <w:spacing w:line="520" w:lineRule="exact"/>
        <w:ind w:leftChars="1300" w:left="4370" w:hangingChars="15" w:hanging="50"/>
        <w:rPr>
          <w:rFonts w:ascii="標楷體" w:hAnsi="標楷體"/>
        </w:rPr>
      </w:pPr>
      <w:r w:rsidRPr="00BB2739">
        <w:rPr>
          <w:rFonts w:ascii="標楷體" w:hAnsi="標楷體" w:hint="eastAsia"/>
        </w:rPr>
        <w:t>科長劉榆華</w:t>
      </w:r>
    </w:p>
    <w:p w:rsidR="00464249" w:rsidRPr="00BB2739" w:rsidRDefault="00464249" w:rsidP="00C1274F">
      <w:pPr>
        <w:tabs>
          <w:tab w:val="left" w:pos="8789"/>
          <w:tab w:val="left" w:pos="8931"/>
        </w:tabs>
        <w:spacing w:line="520" w:lineRule="exact"/>
        <w:ind w:leftChars="800" w:left="4321" w:hangingChars="500" w:hanging="1662"/>
        <w:rPr>
          <w:rFonts w:ascii="標楷體" w:hAnsi="標楷體"/>
        </w:rPr>
      </w:pPr>
      <w:r w:rsidRPr="00BB2739">
        <w:rPr>
          <w:rFonts w:ascii="標楷體" w:hAnsi="標楷體" w:hint="eastAsia"/>
        </w:rPr>
        <w:t>經濟發展處科長吳明修</w:t>
      </w:r>
    </w:p>
    <w:p w:rsidR="00464249" w:rsidRPr="00BB2739" w:rsidRDefault="00464249" w:rsidP="00464249">
      <w:pPr>
        <w:tabs>
          <w:tab w:val="left" w:pos="8789"/>
          <w:tab w:val="left" w:pos="8931"/>
        </w:tabs>
        <w:spacing w:line="520" w:lineRule="exact"/>
        <w:ind w:leftChars="500" w:left="3324" w:hangingChars="500" w:hanging="1662"/>
        <w:rPr>
          <w:rFonts w:ascii="標楷體" w:hAnsi="標楷體"/>
          <w:szCs w:val="32"/>
        </w:rPr>
      </w:pPr>
      <w:r w:rsidRPr="00BB2739">
        <w:rPr>
          <w:rFonts w:ascii="標楷體" w:hAnsi="標楷體" w:hint="eastAsia"/>
          <w:szCs w:val="32"/>
        </w:rPr>
        <w:t>科技部政務次長裘正健</w:t>
      </w:r>
    </w:p>
    <w:p w:rsidR="00464249" w:rsidRPr="00BB2739" w:rsidRDefault="00464249" w:rsidP="00C1274F">
      <w:pPr>
        <w:tabs>
          <w:tab w:val="left" w:pos="8789"/>
          <w:tab w:val="left" w:pos="8931"/>
        </w:tabs>
        <w:spacing w:line="520" w:lineRule="exact"/>
        <w:ind w:leftChars="800" w:left="4321" w:hangingChars="500" w:hanging="1662"/>
        <w:rPr>
          <w:rFonts w:ascii="標楷體" w:hAnsi="標楷體"/>
        </w:rPr>
      </w:pPr>
      <w:r w:rsidRPr="00BB2739">
        <w:rPr>
          <w:rFonts w:ascii="標楷體" w:hAnsi="標楷體" w:hint="eastAsia"/>
        </w:rPr>
        <w:t>產學及園區業務司副司長許增如</w:t>
      </w:r>
    </w:p>
    <w:p w:rsidR="00464249" w:rsidRPr="00BB2739" w:rsidRDefault="00464249" w:rsidP="00824C23">
      <w:pPr>
        <w:tabs>
          <w:tab w:val="left" w:pos="8789"/>
          <w:tab w:val="left" w:pos="8931"/>
        </w:tabs>
        <w:spacing w:line="520" w:lineRule="exact"/>
        <w:ind w:leftChars="1300" w:left="4320" w:firstLineChars="288" w:firstLine="957"/>
        <w:rPr>
          <w:rFonts w:ascii="標楷體" w:hAnsi="標楷體"/>
        </w:rPr>
      </w:pPr>
      <w:r w:rsidRPr="00BB2739">
        <w:rPr>
          <w:rFonts w:ascii="標楷體" w:hAnsi="標楷體" w:hint="eastAsia"/>
        </w:rPr>
        <w:t>簡任技正江增彬</w:t>
      </w:r>
    </w:p>
    <w:p w:rsidR="00464249" w:rsidRPr="00BB2739" w:rsidRDefault="00464249" w:rsidP="00464249">
      <w:pPr>
        <w:tabs>
          <w:tab w:val="left" w:pos="8789"/>
          <w:tab w:val="left" w:pos="8931"/>
        </w:tabs>
        <w:spacing w:line="520" w:lineRule="exact"/>
        <w:ind w:leftChars="500" w:left="3324" w:hangingChars="500" w:hanging="1662"/>
        <w:rPr>
          <w:rFonts w:ascii="標楷體" w:hAnsi="標楷體"/>
          <w:szCs w:val="32"/>
        </w:rPr>
      </w:pPr>
      <w:r w:rsidRPr="00BB2739">
        <w:rPr>
          <w:rFonts w:ascii="標楷體" w:hAnsi="標楷體" w:hint="eastAsia"/>
          <w:szCs w:val="32"/>
        </w:rPr>
        <w:t>教育部政務次長陳良基</w:t>
      </w:r>
    </w:p>
    <w:p w:rsidR="00464249" w:rsidRPr="00BB2739" w:rsidRDefault="00464249" w:rsidP="00C1274F">
      <w:pPr>
        <w:tabs>
          <w:tab w:val="left" w:pos="8789"/>
          <w:tab w:val="left" w:pos="8931"/>
        </w:tabs>
        <w:spacing w:line="520" w:lineRule="exact"/>
        <w:ind w:leftChars="800" w:left="4321" w:hangingChars="500" w:hanging="1662"/>
        <w:rPr>
          <w:rFonts w:ascii="標楷體" w:hAnsi="標楷體"/>
        </w:rPr>
      </w:pPr>
      <w:r w:rsidRPr="00BB2739">
        <w:rPr>
          <w:rFonts w:ascii="標楷體" w:hAnsi="標楷體" w:hint="eastAsia"/>
        </w:rPr>
        <w:t>技術及職業教育司司長馬湘萍</w:t>
      </w:r>
    </w:p>
    <w:p w:rsidR="00464249" w:rsidRPr="00BB2739" w:rsidRDefault="00464249" w:rsidP="00824C23">
      <w:pPr>
        <w:tabs>
          <w:tab w:val="left" w:pos="8789"/>
          <w:tab w:val="left" w:pos="8931"/>
        </w:tabs>
        <w:spacing w:line="520" w:lineRule="exact"/>
        <w:ind w:leftChars="1300" w:left="4320" w:firstLineChars="300" w:firstLine="997"/>
        <w:rPr>
          <w:rFonts w:ascii="標楷體" w:hAnsi="標楷體"/>
        </w:rPr>
      </w:pPr>
      <w:r w:rsidRPr="00BB2739">
        <w:rPr>
          <w:rFonts w:ascii="標楷體" w:hAnsi="標楷體" w:hint="eastAsia"/>
        </w:rPr>
        <w:t>科長胡士琳</w:t>
      </w:r>
    </w:p>
    <w:p w:rsidR="00464249" w:rsidRPr="00BB2739" w:rsidRDefault="00464249" w:rsidP="00C1274F">
      <w:pPr>
        <w:tabs>
          <w:tab w:val="left" w:pos="8789"/>
          <w:tab w:val="left" w:pos="8931"/>
        </w:tabs>
        <w:spacing w:line="520" w:lineRule="exact"/>
        <w:ind w:leftChars="800" w:left="4321" w:hangingChars="500" w:hanging="1662"/>
        <w:rPr>
          <w:rFonts w:ascii="標楷體" w:hAnsi="標楷體"/>
        </w:rPr>
      </w:pPr>
      <w:r w:rsidRPr="00BB2739">
        <w:rPr>
          <w:rFonts w:ascii="標楷體" w:hAnsi="標楷體" w:hint="eastAsia"/>
        </w:rPr>
        <w:t>高等教育司專門委員倪周華</w:t>
      </w:r>
    </w:p>
    <w:p w:rsidR="009C699A" w:rsidRPr="00BB2739" w:rsidRDefault="0014671E" w:rsidP="00015065">
      <w:pPr>
        <w:tabs>
          <w:tab w:val="left" w:pos="8789"/>
        </w:tabs>
        <w:spacing w:line="520" w:lineRule="exact"/>
        <w:ind w:left="1662" w:hangingChars="500" w:hanging="1662"/>
        <w:rPr>
          <w:szCs w:val="32"/>
        </w:rPr>
      </w:pPr>
      <w:r w:rsidRPr="00BB2739">
        <w:rPr>
          <w:szCs w:val="32"/>
        </w:rPr>
        <w:t>主</w:t>
      </w:r>
      <w:r w:rsidR="00F2700A" w:rsidRPr="00BB2739">
        <w:rPr>
          <w:bCs/>
          <w:szCs w:val="32"/>
        </w:rPr>
        <w:t xml:space="preserve">　　</w:t>
      </w:r>
      <w:r w:rsidRPr="00BB2739">
        <w:rPr>
          <w:szCs w:val="32"/>
        </w:rPr>
        <w:t>席：</w:t>
      </w:r>
      <w:r w:rsidR="008D2193" w:rsidRPr="00BB2739">
        <w:rPr>
          <w:rFonts w:hint="eastAsia"/>
          <w:szCs w:val="32"/>
        </w:rPr>
        <w:t>蘇</w:t>
      </w:r>
      <w:r w:rsidR="00A4508B" w:rsidRPr="00BB2739">
        <w:rPr>
          <w:szCs w:val="32"/>
        </w:rPr>
        <w:t>召集委員</w:t>
      </w:r>
      <w:r w:rsidR="008D2193" w:rsidRPr="00BB2739">
        <w:rPr>
          <w:rFonts w:hint="eastAsia"/>
          <w:szCs w:val="32"/>
        </w:rPr>
        <w:t>震清</w:t>
      </w:r>
    </w:p>
    <w:p w:rsidR="00E41AB0" w:rsidRPr="00BB2739" w:rsidRDefault="00E41AB0" w:rsidP="00CC08D6">
      <w:pPr>
        <w:spacing w:line="520" w:lineRule="exact"/>
        <w:ind w:rightChars="85" w:right="282"/>
        <w:rPr>
          <w:szCs w:val="32"/>
        </w:rPr>
      </w:pPr>
      <w:r w:rsidRPr="00BB2739">
        <w:rPr>
          <w:rFonts w:hint="eastAsia"/>
          <w:szCs w:val="32"/>
        </w:rPr>
        <w:t>專門委員</w:t>
      </w:r>
      <w:r w:rsidRPr="00BB2739">
        <w:rPr>
          <w:szCs w:val="32"/>
        </w:rPr>
        <w:t>：</w:t>
      </w:r>
      <w:r w:rsidR="00BC0A40" w:rsidRPr="00BB2739">
        <w:rPr>
          <w:rFonts w:hint="eastAsia"/>
          <w:szCs w:val="32"/>
        </w:rPr>
        <w:t>黃中科</w:t>
      </w:r>
    </w:p>
    <w:p w:rsidR="0014671E" w:rsidRPr="00BB2739" w:rsidRDefault="0014671E" w:rsidP="00CC08D6">
      <w:pPr>
        <w:spacing w:line="520" w:lineRule="exact"/>
        <w:ind w:rightChars="85" w:right="282"/>
        <w:rPr>
          <w:bCs/>
          <w:szCs w:val="32"/>
        </w:rPr>
      </w:pPr>
      <w:r w:rsidRPr="00BB2739">
        <w:rPr>
          <w:szCs w:val="32"/>
        </w:rPr>
        <w:lastRenderedPageBreak/>
        <w:t>主任秘書：</w:t>
      </w:r>
      <w:r w:rsidR="00BC0A40" w:rsidRPr="00BB2739">
        <w:rPr>
          <w:rFonts w:hint="eastAsia"/>
          <w:szCs w:val="32"/>
        </w:rPr>
        <w:t>黃素惠</w:t>
      </w:r>
    </w:p>
    <w:p w:rsidR="00F56806" w:rsidRPr="00BB2739" w:rsidRDefault="0014671E" w:rsidP="00CC08D6">
      <w:pPr>
        <w:spacing w:line="520" w:lineRule="exact"/>
        <w:ind w:left="1662" w:hangingChars="500" w:hanging="1662"/>
        <w:jc w:val="both"/>
        <w:rPr>
          <w:bCs/>
          <w:szCs w:val="32"/>
        </w:rPr>
      </w:pPr>
      <w:r w:rsidRPr="00BB2739">
        <w:rPr>
          <w:bCs/>
          <w:szCs w:val="32"/>
        </w:rPr>
        <w:t>紀　　錄：簡任</w:t>
      </w:r>
      <w:r w:rsidR="008257A8" w:rsidRPr="00BB2739">
        <w:rPr>
          <w:bCs/>
          <w:szCs w:val="32"/>
        </w:rPr>
        <w:t>秘書</w:t>
      </w:r>
      <w:r w:rsidR="00B44311" w:rsidRPr="00BB2739">
        <w:rPr>
          <w:rFonts w:hint="eastAsia"/>
          <w:bCs/>
          <w:szCs w:val="32"/>
        </w:rPr>
        <w:t xml:space="preserve"> </w:t>
      </w:r>
      <w:r w:rsidR="001A79D4" w:rsidRPr="00BB2739">
        <w:rPr>
          <w:rFonts w:hint="eastAsia"/>
          <w:bCs/>
          <w:szCs w:val="32"/>
        </w:rPr>
        <w:t xml:space="preserve"> </w:t>
      </w:r>
      <w:proofErr w:type="gramStart"/>
      <w:r w:rsidR="00050B69" w:rsidRPr="00BB2739">
        <w:rPr>
          <w:rFonts w:hint="eastAsia"/>
          <w:bCs/>
          <w:szCs w:val="32"/>
        </w:rPr>
        <w:t>程谷川</w:t>
      </w:r>
      <w:proofErr w:type="gramEnd"/>
      <w:r w:rsidR="004A46FE" w:rsidRPr="00BB2739">
        <w:rPr>
          <w:rFonts w:hint="eastAsia"/>
          <w:bCs/>
          <w:szCs w:val="32"/>
        </w:rPr>
        <w:t xml:space="preserve">  </w:t>
      </w:r>
      <w:r w:rsidR="00CC2820" w:rsidRPr="00BB2739">
        <w:rPr>
          <w:rFonts w:hint="eastAsia"/>
          <w:bCs/>
          <w:szCs w:val="32"/>
        </w:rPr>
        <w:t>簡任編審</w:t>
      </w:r>
      <w:r w:rsidR="001A79D4" w:rsidRPr="00BB2739">
        <w:rPr>
          <w:rFonts w:hint="eastAsia"/>
          <w:bCs/>
          <w:szCs w:val="32"/>
        </w:rPr>
        <w:t xml:space="preserve"> </w:t>
      </w:r>
      <w:r w:rsidR="00B44311" w:rsidRPr="00BB2739">
        <w:rPr>
          <w:rFonts w:hint="eastAsia"/>
          <w:bCs/>
          <w:szCs w:val="32"/>
        </w:rPr>
        <w:t xml:space="preserve"> </w:t>
      </w:r>
      <w:proofErr w:type="gramStart"/>
      <w:r w:rsidR="00CC2820" w:rsidRPr="00BB2739">
        <w:rPr>
          <w:rFonts w:hint="eastAsia"/>
          <w:bCs/>
          <w:szCs w:val="32"/>
        </w:rPr>
        <w:t>黃殿偉</w:t>
      </w:r>
      <w:proofErr w:type="gramEnd"/>
      <w:r w:rsidR="00B44311" w:rsidRPr="00BB2739">
        <w:rPr>
          <w:bCs/>
          <w:szCs w:val="32"/>
        </w:rPr>
        <w:br/>
      </w:r>
      <w:r w:rsidR="00B44311" w:rsidRPr="00BB2739">
        <w:rPr>
          <w:rFonts w:hint="eastAsia"/>
          <w:bCs/>
          <w:szCs w:val="32"/>
        </w:rPr>
        <w:t>科</w:t>
      </w:r>
      <w:r w:rsidR="00B44311" w:rsidRPr="00BB2739">
        <w:rPr>
          <w:rFonts w:hint="eastAsia"/>
          <w:bCs/>
          <w:szCs w:val="32"/>
        </w:rPr>
        <w:t xml:space="preserve">    </w:t>
      </w:r>
      <w:r w:rsidR="00B44311" w:rsidRPr="00BB2739">
        <w:rPr>
          <w:rFonts w:hint="eastAsia"/>
          <w:bCs/>
          <w:szCs w:val="32"/>
        </w:rPr>
        <w:t>長</w:t>
      </w:r>
      <w:r w:rsidR="00B44311" w:rsidRPr="00BB2739">
        <w:rPr>
          <w:rFonts w:hint="eastAsia"/>
          <w:bCs/>
          <w:szCs w:val="32"/>
        </w:rPr>
        <w:t xml:space="preserve">  </w:t>
      </w:r>
      <w:r w:rsidR="008D2193" w:rsidRPr="00BB2739">
        <w:rPr>
          <w:rFonts w:hint="eastAsia"/>
          <w:bCs/>
          <w:szCs w:val="32"/>
        </w:rPr>
        <w:t>陳國興</w:t>
      </w:r>
      <w:r w:rsidR="00B44311" w:rsidRPr="00BB2739">
        <w:rPr>
          <w:rFonts w:hint="eastAsia"/>
          <w:bCs/>
          <w:szCs w:val="32"/>
        </w:rPr>
        <w:t xml:space="preserve">  </w:t>
      </w:r>
      <w:r w:rsidR="00287EF6" w:rsidRPr="00BB2739">
        <w:rPr>
          <w:rFonts w:hint="eastAsia"/>
          <w:bCs/>
          <w:szCs w:val="32"/>
        </w:rPr>
        <w:t>專</w:t>
      </w:r>
      <w:r w:rsidR="00287EF6" w:rsidRPr="00BB2739">
        <w:rPr>
          <w:rFonts w:hint="eastAsia"/>
          <w:bCs/>
          <w:szCs w:val="32"/>
        </w:rPr>
        <w:t xml:space="preserve">    </w:t>
      </w:r>
      <w:r w:rsidR="00287EF6" w:rsidRPr="00BB2739">
        <w:rPr>
          <w:rFonts w:hint="eastAsia"/>
          <w:bCs/>
          <w:szCs w:val="32"/>
        </w:rPr>
        <w:t>員</w:t>
      </w:r>
      <w:r w:rsidR="00B44311" w:rsidRPr="00BB2739">
        <w:rPr>
          <w:rFonts w:hint="eastAsia"/>
          <w:bCs/>
          <w:szCs w:val="32"/>
        </w:rPr>
        <w:t xml:space="preserve"> </w:t>
      </w:r>
      <w:r w:rsidR="001A79D4" w:rsidRPr="00BB2739">
        <w:rPr>
          <w:rFonts w:hint="eastAsia"/>
          <w:bCs/>
          <w:szCs w:val="32"/>
        </w:rPr>
        <w:t xml:space="preserve"> </w:t>
      </w:r>
      <w:r w:rsidR="00287EF6" w:rsidRPr="00BB2739">
        <w:rPr>
          <w:rFonts w:hint="eastAsia"/>
          <w:bCs/>
          <w:szCs w:val="32"/>
        </w:rPr>
        <w:t>楊雅如</w:t>
      </w:r>
    </w:p>
    <w:p w:rsidR="0014671E" w:rsidRPr="00BB2739" w:rsidRDefault="0014671E" w:rsidP="00CC08D6">
      <w:pPr>
        <w:snapToGrid w:val="0"/>
        <w:spacing w:line="520" w:lineRule="exact"/>
        <w:rPr>
          <w:szCs w:val="32"/>
        </w:rPr>
      </w:pPr>
      <w:r w:rsidRPr="00BB2739">
        <w:rPr>
          <w:szCs w:val="32"/>
        </w:rPr>
        <w:t>速</w:t>
      </w:r>
      <w:r w:rsidR="00F2700A" w:rsidRPr="00BB2739">
        <w:rPr>
          <w:bCs/>
          <w:szCs w:val="32"/>
        </w:rPr>
        <w:t xml:space="preserve">　　</w:t>
      </w:r>
      <w:r w:rsidRPr="00BB2739">
        <w:rPr>
          <w:szCs w:val="32"/>
        </w:rPr>
        <w:t>記：公報處記錄人員</w:t>
      </w:r>
    </w:p>
    <w:p w:rsidR="00AE1EEF" w:rsidRPr="00BB2739" w:rsidRDefault="00AE1EEF" w:rsidP="0098664E">
      <w:pPr>
        <w:kinsoku w:val="0"/>
        <w:overflowPunct w:val="0"/>
        <w:autoSpaceDE w:val="0"/>
        <w:autoSpaceDN w:val="0"/>
        <w:snapToGrid w:val="0"/>
        <w:spacing w:beforeLines="30" w:before="146" w:line="520" w:lineRule="exact"/>
        <w:rPr>
          <w:b/>
          <w:szCs w:val="32"/>
        </w:rPr>
      </w:pPr>
      <w:r w:rsidRPr="00BB2739">
        <w:rPr>
          <w:rFonts w:hint="eastAsia"/>
          <w:b/>
          <w:szCs w:val="32"/>
        </w:rPr>
        <w:t>105</w:t>
      </w:r>
      <w:r w:rsidRPr="00BB2739">
        <w:rPr>
          <w:rFonts w:hint="eastAsia"/>
          <w:b/>
          <w:szCs w:val="32"/>
        </w:rPr>
        <w:t>年</w:t>
      </w:r>
      <w:r w:rsidR="00CD2EBF" w:rsidRPr="00BB2739">
        <w:rPr>
          <w:rFonts w:hint="eastAsia"/>
          <w:b/>
          <w:szCs w:val="32"/>
        </w:rPr>
        <w:t>6</w:t>
      </w:r>
      <w:r w:rsidRPr="00BB2739">
        <w:rPr>
          <w:rFonts w:hint="eastAsia"/>
          <w:b/>
          <w:szCs w:val="32"/>
        </w:rPr>
        <w:t>月</w:t>
      </w:r>
      <w:r w:rsidR="004579D2" w:rsidRPr="00BB2739">
        <w:rPr>
          <w:rFonts w:hint="eastAsia"/>
          <w:b/>
          <w:szCs w:val="32"/>
        </w:rPr>
        <w:t>27</w:t>
      </w:r>
      <w:r w:rsidRPr="00BB2739">
        <w:rPr>
          <w:rFonts w:hint="eastAsia"/>
          <w:b/>
          <w:szCs w:val="32"/>
        </w:rPr>
        <w:t>日（星期一）</w:t>
      </w:r>
    </w:p>
    <w:p w:rsidR="00AE1EEF" w:rsidRPr="00BB2739" w:rsidRDefault="00AE1EEF" w:rsidP="0098664E">
      <w:pPr>
        <w:tabs>
          <w:tab w:val="left" w:pos="3984"/>
        </w:tabs>
        <w:kinsoku w:val="0"/>
        <w:overflowPunct w:val="0"/>
        <w:autoSpaceDE w:val="0"/>
        <w:autoSpaceDN w:val="0"/>
        <w:snapToGrid w:val="0"/>
        <w:spacing w:line="520" w:lineRule="exact"/>
        <w:ind w:leftChars="400" w:left="1329"/>
        <w:rPr>
          <w:b/>
          <w:spacing w:val="100"/>
          <w:szCs w:val="32"/>
        </w:rPr>
      </w:pPr>
      <w:r w:rsidRPr="00BB2739">
        <w:rPr>
          <w:rFonts w:hint="eastAsia"/>
          <w:b/>
          <w:spacing w:val="100"/>
          <w:szCs w:val="32"/>
        </w:rPr>
        <w:t>報告事項</w:t>
      </w:r>
    </w:p>
    <w:p w:rsidR="00AE1EEF" w:rsidRPr="00BB2739" w:rsidRDefault="00AE1EEF" w:rsidP="0098664E">
      <w:pPr>
        <w:kinsoku w:val="0"/>
        <w:overflowPunct w:val="0"/>
        <w:autoSpaceDE w:val="0"/>
        <w:autoSpaceDN w:val="0"/>
      </w:pPr>
      <w:r w:rsidRPr="00BB2739">
        <w:rPr>
          <w:rFonts w:hint="eastAsia"/>
        </w:rPr>
        <w:t>宣讀上次會議議事錄。</w:t>
      </w:r>
    </w:p>
    <w:p w:rsidR="00AE1EEF" w:rsidRPr="00BB2739" w:rsidRDefault="00AE1EEF" w:rsidP="0098664E">
      <w:pPr>
        <w:kinsoku w:val="0"/>
        <w:overflowPunct w:val="0"/>
        <w:autoSpaceDE w:val="0"/>
        <w:autoSpaceDN w:val="0"/>
        <w:snapToGrid w:val="0"/>
        <w:spacing w:line="520" w:lineRule="exact"/>
      </w:pPr>
      <w:r w:rsidRPr="00BB2739">
        <w:rPr>
          <w:b/>
        </w:rPr>
        <w:t>決定：</w:t>
      </w:r>
      <w:r w:rsidRPr="00BB2739">
        <w:t>確定。</w:t>
      </w:r>
    </w:p>
    <w:p w:rsidR="004579D2" w:rsidRPr="00BB2739" w:rsidRDefault="004579D2" w:rsidP="004579D2">
      <w:pPr>
        <w:tabs>
          <w:tab w:val="left" w:pos="3984"/>
        </w:tabs>
        <w:snapToGrid w:val="0"/>
        <w:spacing w:beforeLines="30" w:before="146" w:line="520" w:lineRule="exact"/>
        <w:ind w:leftChars="400" w:left="1329"/>
        <w:rPr>
          <w:b/>
          <w:spacing w:val="100"/>
          <w:szCs w:val="32"/>
        </w:rPr>
      </w:pPr>
      <w:r w:rsidRPr="00BB2739">
        <w:rPr>
          <w:rFonts w:hint="eastAsia"/>
          <w:b/>
          <w:spacing w:val="100"/>
          <w:szCs w:val="32"/>
        </w:rPr>
        <w:t>討論事項</w:t>
      </w:r>
    </w:p>
    <w:p w:rsidR="004579D2" w:rsidRPr="00BB2739" w:rsidRDefault="004579D2" w:rsidP="004579D2">
      <w:pPr>
        <w:kinsoku w:val="0"/>
        <w:overflowPunct w:val="0"/>
        <w:autoSpaceDE w:val="0"/>
        <w:autoSpaceDN w:val="0"/>
        <w:jc w:val="both"/>
      </w:pPr>
      <w:r w:rsidRPr="00BB2739">
        <w:rPr>
          <w:rFonts w:hint="eastAsia"/>
        </w:rPr>
        <w:t>繼</w:t>
      </w:r>
      <w:r w:rsidRPr="00BB2739">
        <w:rPr>
          <w:rFonts w:hint="eastAsia"/>
          <w:spacing w:val="-6"/>
        </w:rPr>
        <w:t>續審查行政院函請審議「動物用藥品管理法部分條文修正草案」</w:t>
      </w:r>
      <w:r w:rsidR="008B3BA9" w:rsidRPr="00BB2739">
        <w:rPr>
          <w:rFonts w:hint="eastAsia"/>
        </w:rPr>
        <w:t>案</w:t>
      </w:r>
      <w:r w:rsidRPr="00BB2739">
        <w:rPr>
          <w:rFonts w:hint="eastAsia"/>
        </w:rPr>
        <w:t>。</w:t>
      </w:r>
    </w:p>
    <w:p w:rsidR="004579D2" w:rsidRPr="00BB2739" w:rsidRDefault="004579D2" w:rsidP="004579D2">
      <w:pPr>
        <w:tabs>
          <w:tab w:val="left" w:pos="426"/>
        </w:tabs>
        <w:overflowPunct w:val="0"/>
        <w:spacing w:line="520" w:lineRule="exact"/>
        <w:ind w:left="7" w:hangingChars="2" w:hanging="7"/>
        <w:jc w:val="both"/>
      </w:pPr>
      <w:r w:rsidRPr="00BB2739">
        <w:rPr>
          <w:rFonts w:hint="eastAsia"/>
        </w:rPr>
        <w:t>決議：</w:t>
      </w:r>
    </w:p>
    <w:p w:rsidR="004579D2" w:rsidRPr="00BB2739" w:rsidRDefault="004579D2" w:rsidP="004579D2">
      <w:pPr>
        <w:pStyle w:val="a"/>
        <w:widowControl w:val="0"/>
        <w:numPr>
          <w:ilvl w:val="0"/>
          <w:numId w:val="0"/>
        </w:numPr>
        <w:kinsoku w:val="0"/>
        <w:overflowPunct w:val="0"/>
        <w:autoSpaceDE w:val="0"/>
        <w:autoSpaceDN w:val="0"/>
        <w:spacing w:line="520" w:lineRule="exact"/>
        <w:ind w:leftChars="200" w:left="1330" w:hangingChars="200" w:hanging="665"/>
        <w:jc w:val="both"/>
      </w:pPr>
      <w:r w:rsidRPr="00BB2739">
        <w:rPr>
          <w:rFonts w:hint="eastAsia"/>
        </w:rPr>
        <w:t>一、第一條條文，</w:t>
      </w:r>
      <w:r w:rsidR="004C75ED" w:rsidRPr="00BB2739">
        <w:rPr>
          <w:rFonts w:hint="eastAsia"/>
        </w:rPr>
        <w:t>修正為：「為增進動物用藥品品質，維護動物健康，健全畜牧事業發展，特制定本法。」</w:t>
      </w:r>
    </w:p>
    <w:p w:rsidR="004579D2" w:rsidRPr="00BB2739" w:rsidRDefault="004579D2" w:rsidP="004579D2">
      <w:pPr>
        <w:pStyle w:val="a"/>
        <w:widowControl w:val="0"/>
        <w:numPr>
          <w:ilvl w:val="0"/>
          <w:numId w:val="0"/>
        </w:numPr>
        <w:tabs>
          <w:tab w:val="left" w:pos="7304"/>
        </w:tabs>
        <w:kinsoku w:val="0"/>
        <w:overflowPunct w:val="0"/>
        <w:autoSpaceDE w:val="0"/>
        <w:autoSpaceDN w:val="0"/>
        <w:spacing w:line="520" w:lineRule="exact"/>
        <w:ind w:leftChars="200" w:left="1330" w:hangingChars="200" w:hanging="665"/>
        <w:jc w:val="both"/>
        <w:rPr>
          <w:sz w:val="36"/>
        </w:rPr>
      </w:pPr>
      <w:r w:rsidRPr="00BB2739">
        <w:rPr>
          <w:rFonts w:hint="eastAsia"/>
        </w:rPr>
        <w:t>二、第三條條文</w:t>
      </w:r>
      <w:r w:rsidR="004C75ED" w:rsidRPr="00BB2739">
        <w:rPr>
          <w:rFonts w:hint="eastAsia"/>
        </w:rPr>
        <w:t>，除第一款修正為：「</w:t>
      </w:r>
      <w:r w:rsidR="003A5AE7" w:rsidRPr="00BB2739">
        <w:rPr>
          <w:rFonts w:hint="eastAsia"/>
        </w:rPr>
        <w:t>一、</w:t>
      </w:r>
      <w:r w:rsidR="00DA3D93" w:rsidRPr="00BB2739">
        <w:rPr>
          <w:rFonts w:hint="eastAsia"/>
        </w:rPr>
        <w:t>依微生物學、免疫學或分子生物學學理製造，專供預防、治療動物疾病之生物藥品。</w:t>
      </w:r>
      <w:r w:rsidR="004C75ED" w:rsidRPr="00BB2739">
        <w:rPr>
          <w:rFonts w:hint="eastAsia"/>
        </w:rPr>
        <w:t>」外，</w:t>
      </w:r>
      <w:proofErr w:type="gramStart"/>
      <w:r w:rsidR="004C75ED" w:rsidRPr="00BB2739">
        <w:rPr>
          <w:rFonts w:hint="eastAsia"/>
        </w:rPr>
        <w:t>其餘均照案</w:t>
      </w:r>
      <w:proofErr w:type="gramEnd"/>
      <w:r w:rsidR="004C75ED" w:rsidRPr="00BB2739">
        <w:rPr>
          <w:rFonts w:hint="eastAsia"/>
        </w:rPr>
        <w:t>通過</w:t>
      </w:r>
      <w:r w:rsidR="00DA3D93" w:rsidRPr="00BB2739">
        <w:rPr>
          <w:rFonts w:hint="eastAsia"/>
          <w:sz w:val="36"/>
        </w:rPr>
        <w:t>。</w:t>
      </w:r>
    </w:p>
    <w:p w:rsidR="004579D2" w:rsidRPr="00BB2739" w:rsidRDefault="004579D2" w:rsidP="004579D2">
      <w:pPr>
        <w:pStyle w:val="a"/>
        <w:widowControl w:val="0"/>
        <w:numPr>
          <w:ilvl w:val="0"/>
          <w:numId w:val="0"/>
        </w:numPr>
        <w:kinsoku w:val="0"/>
        <w:overflowPunct w:val="0"/>
        <w:autoSpaceDE w:val="0"/>
        <w:autoSpaceDN w:val="0"/>
        <w:spacing w:line="520" w:lineRule="exact"/>
        <w:ind w:leftChars="200" w:left="1330" w:hangingChars="200" w:hanging="665"/>
        <w:jc w:val="both"/>
      </w:pPr>
      <w:r w:rsidRPr="00BB2739">
        <w:rPr>
          <w:rFonts w:hint="eastAsia"/>
        </w:rPr>
        <w:t>三、第三條之</w:t>
      </w:r>
      <w:proofErr w:type="gramStart"/>
      <w:r w:rsidRPr="00BB2739">
        <w:rPr>
          <w:rFonts w:hint="eastAsia"/>
        </w:rPr>
        <w:t>一</w:t>
      </w:r>
      <w:proofErr w:type="gramEnd"/>
      <w:r w:rsidR="00DA3D93" w:rsidRPr="00BB2739">
        <w:rPr>
          <w:rFonts w:hint="eastAsia"/>
        </w:rPr>
        <w:t>及第五條</w:t>
      </w:r>
      <w:r w:rsidRPr="00BB2739">
        <w:rPr>
          <w:rFonts w:hint="eastAsia"/>
        </w:rPr>
        <w:t>條文</w:t>
      </w:r>
      <w:r w:rsidR="00DA3D93" w:rsidRPr="00BB2739">
        <w:rPr>
          <w:rFonts w:hint="eastAsia"/>
        </w:rPr>
        <w:t>，</w:t>
      </w:r>
      <w:proofErr w:type="gramStart"/>
      <w:r w:rsidR="00DA3D93" w:rsidRPr="00BB2739">
        <w:rPr>
          <w:rFonts w:hint="eastAsia"/>
        </w:rPr>
        <w:t>均照案</w:t>
      </w:r>
      <w:proofErr w:type="gramEnd"/>
      <w:r w:rsidR="00DA3D93" w:rsidRPr="00BB2739">
        <w:rPr>
          <w:rFonts w:hint="eastAsia"/>
        </w:rPr>
        <w:t>通過。</w:t>
      </w:r>
    </w:p>
    <w:p w:rsidR="004579D2" w:rsidRPr="00BB2739" w:rsidRDefault="004579D2" w:rsidP="004579D2">
      <w:pPr>
        <w:pStyle w:val="a"/>
        <w:widowControl w:val="0"/>
        <w:numPr>
          <w:ilvl w:val="0"/>
          <w:numId w:val="0"/>
        </w:numPr>
        <w:kinsoku w:val="0"/>
        <w:overflowPunct w:val="0"/>
        <w:autoSpaceDE w:val="0"/>
        <w:autoSpaceDN w:val="0"/>
        <w:spacing w:line="520" w:lineRule="exact"/>
        <w:ind w:leftChars="200" w:left="1330" w:hangingChars="200" w:hanging="665"/>
        <w:jc w:val="both"/>
      </w:pPr>
      <w:r w:rsidRPr="00BB2739">
        <w:rPr>
          <w:rFonts w:hint="eastAsia"/>
        </w:rPr>
        <w:t>四、</w:t>
      </w:r>
      <w:r w:rsidR="00DA3D93" w:rsidRPr="00BB2739">
        <w:rPr>
          <w:rFonts w:hint="eastAsia"/>
        </w:rPr>
        <w:t>第十二條之二條文，除第二項修正為：「</w:t>
      </w:r>
      <w:r w:rsidR="00DA3D93" w:rsidRPr="00BB2739">
        <w:rPr>
          <w:rFonts w:ascii="標楷體" w:hAnsi="標楷體" w:cs="新細明體"/>
          <w:bCs/>
        </w:rPr>
        <w:t>前項各款記載事項</w:t>
      </w:r>
      <w:r w:rsidR="00DA3D93" w:rsidRPr="00BB2739">
        <w:rPr>
          <w:rFonts w:ascii="標楷體" w:hAnsi="標楷體" w:cs="新細明體" w:hint="eastAsia"/>
          <w:bCs/>
        </w:rPr>
        <w:t>，</w:t>
      </w:r>
      <w:r w:rsidR="00DA3D93" w:rsidRPr="00BB2739">
        <w:rPr>
          <w:rFonts w:ascii="標楷體" w:hAnsi="標楷體" w:cs="新細明體"/>
          <w:bCs/>
        </w:rPr>
        <w:t>經中央主管機關公告</w:t>
      </w:r>
      <w:r w:rsidR="00DA3D93" w:rsidRPr="00BB2739">
        <w:rPr>
          <w:rFonts w:ascii="標楷體" w:hAnsi="標楷體" w:cs="新細明體" w:hint="eastAsia"/>
          <w:bCs/>
        </w:rPr>
        <w:t>、核准免予記載者，不在此限。</w:t>
      </w:r>
      <w:r w:rsidR="00DA3D93" w:rsidRPr="00BB2739">
        <w:rPr>
          <w:rFonts w:hint="eastAsia"/>
        </w:rPr>
        <w:t>」外，</w:t>
      </w:r>
      <w:proofErr w:type="gramStart"/>
      <w:r w:rsidR="00DA3D93" w:rsidRPr="00BB2739">
        <w:rPr>
          <w:rFonts w:hint="eastAsia"/>
        </w:rPr>
        <w:t>其餘均照案</w:t>
      </w:r>
      <w:proofErr w:type="gramEnd"/>
      <w:r w:rsidR="00DA3D93" w:rsidRPr="00BB2739">
        <w:rPr>
          <w:rFonts w:hint="eastAsia"/>
        </w:rPr>
        <w:t>通過</w:t>
      </w:r>
      <w:r w:rsidR="00DA3D93" w:rsidRPr="00BB2739">
        <w:rPr>
          <w:rFonts w:hint="eastAsia"/>
          <w:sz w:val="36"/>
        </w:rPr>
        <w:t>。</w:t>
      </w:r>
    </w:p>
    <w:p w:rsidR="00ED4237" w:rsidRPr="00BB2739" w:rsidRDefault="004579D2" w:rsidP="004579D2">
      <w:pPr>
        <w:pStyle w:val="a"/>
        <w:widowControl w:val="0"/>
        <w:numPr>
          <w:ilvl w:val="0"/>
          <w:numId w:val="0"/>
        </w:numPr>
        <w:kinsoku w:val="0"/>
        <w:overflowPunct w:val="0"/>
        <w:autoSpaceDE w:val="0"/>
        <w:autoSpaceDN w:val="0"/>
        <w:spacing w:line="520" w:lineRule="exact"/>
        <w:ind w:leftChars="200" w:left="1330" w:hangingChars="200" w:hanging="665"/>
        <w:jc w:val="both"/>
        <w:rPr>
          <w:sz w:val="36"/>
        </w:rPr>
      </w:pPr>
      <w:r w:rsidRPr="00BB2739">
        <w:rPr>
          <w:rFonts w:hint="eastAsia"/>
        </w:rPr>
        <w:t>五、</w:t>
      </w:r>
      <w:r w:rsidR="00DA3D93" w:rsidRPr="00BB2739">
        <w:rPr>
          <w:rFonts w:hint="eastAsia"/>
        </w:rPr>
        <w:t>第十四條條文，除</w:t>
      </w:r>
      <w:proofErr w:type="gramStart"/>
      <w:r w:rsidR="00DA3D93" w:rsidRPr="00BB2739">
        <w:rPr>
          <w:rFonts w:hint="eastAsia"/>
        </w:rPr>
        <w:t>第一項句中</w:t>
      </w:r>
      <w:proofErr w:type="gramEnd"/>
      <w:r w:rsidR="00DA3D93" w:rsidRPr="00BB2739">
        <w:rPr>
          <w:rFonts w:hint="eastAsia"/>
        </w:rPr>
        <w:t>「期滿仍繼續製造或輸入者，應於</w:t>
      </w:r>
      <w:proofErr w:type="gramStart"/>
      <w:r w:rsidR="00DA3D93" w:rsidRPr="00BB2739">
        <w:rPr>
          <w:rFonts w:hint="eastAsia"/>
        </w:rPr>
        <w:t>期限屆至前二個</w:t>
      </w:r>
      <w:proofErr w:type="gramEnd"/>
      <w:r w:rsidR="00DA3D93" w:rsidRPr="00BB2739">
        <w:rPr>
          <w:rFonts w:hint="eastAsia"/>
        </w:rPr>
        <w:t>月至六個月內」等文字，修正為：「</w:t>
      </w:r>
      <w:r w:rsidR="00DA3D93" w:rsidRPr="00BB2739">
        <w:rPr>
          <w:rFonts w:ascii="標楷體" w:hAnsi="標楷體" w:hint="eastAsia"/>
          <w:bCs/>
        </w:rPr>
        <w:t>期滿仍擬繼續製造或輸入者，應於</w:t>
      </w:r>
      <w:r w:rsidR="00DA3D93" w:rsidRPr="00BB2739">
        <w:rPr>
          <w:rFonts w:ascii="標楷體" w:hAnsi="標楷體"/>
          <w:bCs/>
        </w:rPr>
        <w:t>期</w:t>
      </w:r>
      <w:r w:rsidR="00DA3D93" w:rsidRPr="00BB2739">
        <w:rPr>
          <w:rFonts w:ascii="標楷體" w:hAnsi="標楷體" w:hint="eastAsia"/>
          <w:bCs/>
        </w:rPr>
        <w:t>限屆滿之日</w:t>
      </w:r>
      <w:r w:rsidR="00DA3D93" w:rsidRPr="00BB2739">
        <w:rPr>
          <w:rFonts w:ascii="標楷體" w:hAnsi="標楷體"/>
          <w:bCs/>
        </w:rPr>
        <w:t>前二</w:t>
      </w:r>
      <w:r w:rsidR="00DA3D93" w:rsidRPr="00BB2739">
        <w:rPr>
          <w:rFonts w:ascii="標楷體" w:hAnsi="標楷體" w:hint="eastAsia"/>
          <w:bCs/>
        </w:rPr>
        <w:t>個</w:t>
      </w:r>
      <w:r w:rsidR="00DA3D93" w:rsidRPr="00BB2739">
        <w:rPr>
          <w:rFonts w:ascii="標楷體" w:hAnsi="標楷體"/>
          <w:bCs/>
        </w:rPr>
        <w:t>月至六</w:t>
      </w:r>
      <w:r w:rsidR="00DA3D93" w:rsidRPr="00BB2739">
        <w:rPr>
          <w:rFonts w:ascii="標楷體" w:hAnsi="標楷體" w:hint="eastAsia"/>
          <w:bCs/>
        </w:rPr>
        <w:t>個</w:t>
      </w:r>
      <w:r w:rsidR="00DA3D93" w:rsidRPr="00BB2739">
        <w:rPr>
          <w:rFonts w:ascii="標楷體" w:hAnsi="標楷體"/>
          <w:bCs/>
        </w:rPr>
        <w:t>月內</w:t>
      </w:r>
      <w:r w:rsidR="00DA3D93" w:rsidRPr="00BB2739">
        <w:rPr>
          <w:rFonts w:hint="eastAsia"/>
        </w:rPr>
        <w:t>」</w:t>
      </w:r>
      <w:r w:rsidR="00ED4237" w:rsidRPr="00BB2739">
        <w:rPr>
          <w:rFonts w:hint="eastAsia"/>
        </w:rPr>
        <w:t>及第</w:t>
      </w:r>
      <w:proofErr w:type="gramStart"/>
      <w:r w:rsidR="00ED4237" w:rsidRPr="00BB2739">
        <w:rPr>
          <w:rFonts w:hint="eastAsia"/>
        </w:rPr>
        <w:t>三項句</w:t>
      </w:r>
      <w:proofErr w:type="gramEnd"/>
      <w:r w:rsidR="00ED4237" w:rsidRPr="00BB2739">
        <w:rPr>
          <w:rFonts w:hint="eastAsia"/>
        </w:rPr>
        <w:t>中「所需費用，」等文字，修正為：「</w:t>
      </w:r>
      <w:r w:rsidR="00ED4237" w:rsidRPr="00BB2739">
        <w:rPr>
          <w:rFonts w:ascii="標楷體" w:hAnsi="標楷體" w:hint="eastAsia"/>
          <w:bCs/>
        </w:rPr>
        <w:t>所</w:t>
      </w:r>
      <w:r w:rsidR="00ED4237" w:rsidRPr="00BB2739">
        <w:rPr>
          <w:rFonts w:ascii="標楷體" w:hAnsi="標楷體"/>
          <w:bCs/>
        </w:rPr>
        <w:t>需費用</w:t>
      </w:r>
      <w:r w:rsidR="00ED4237" w:rsidRPr="00BB2739">
        <w:rPr>
          <w:rFonts w:ascii="標楷體" w:hAnsi="標楷體" w:hint="eastAsia"/>
          <w:bCs/>
        </w:rPr>
        <w:t>應依相關法令規定，並</w:t>
      </w:r>
      <w:r w:rsidR="00ED4237" w:rsidRPr="00BB2739">
        <w:rPr>
          <w:rFonts w:hint="eastAsia"/>
        </w:rPr>
        <w:t>」外，</w:t>
      </w:r>
      <w:proofErr w:type="gramStart"/>
      <w:r w:rsidR="00ED4237" w:rsidRPr="00BB2739">
        <w:rPr>
          <w:rFonts w:hint="eastAsia"/>
        </w:rPr>
        <w:t>其餘均照案</w:t>
      </w:r>
      <w:proofErr w:type="gramEnd"/>
      <w:r w:rsidR="00ED4237" w:rsidRPr="00BB2739">
        <w:rPr>
          <w:rFonts w:hint="eastAsia"/>
        </w:rPr>
        <w:t>通過</w:t>
      </w:r>
      <w:r w:rsidR="00ED4237" w:rsidRPr="00BB2739">
        <w:rPr>
          <w:rFonts w:hint="eastAsia"/>
          <w:sz w:val="36"/>
        </w:rPr>
        <w:t>。</w:t>
      </w:r>
    </w:p>
    <w:p w:rsidR="004579D2" w:rsidRPr="00BB2739" w:rsidRDefault="004579D2" w:rsidP="00ED4237">
      <w:pPr>
        <w:pStyle w:val="a"/>
        <w:widowControl w:val="0"/>
        <w:numPr>
          <w:ilvl w:val="0"/>
          <w:numId w:val="0"/>
        </w:numPr>
        <w:kinsoku w:val="0"/>
        <w:overflowPunct w:val="0"/>
        <w:autoSpaceDE w:val="0"/>
        <w:autoSpaceDN w:val="0"/>
        <w:spacing w:line="520" w:lineRule="exact"/>
        <w:ind w:leftChars="200" w:left="1330" w:hangingChars="200" w:hanging="665"/>
        <w:jc w:val="both"/>
      </w:pPr>
      <w:r w:rsidRPr="00BB2739">
        <w:rPr>
          <w:rFonts w:hint="eastAsia"/>
        </w:rPr>
        <w:t>六、</w:t>
      </w:r>
      <w:r w:rsidR="00ED4237" w:rsidRPr="00BB2739">
        <w:rPr>
          <w:rFonts w:hint="eastAsia"/>
        </w:rPr>
        <w:t>第十四條之三條文，除第三項修正為：「</w:t>
      </w:r>
      <w:r w:rsidR="00ED4237" w:rsidRPr="00BB2739">
        <w:rPr>
          <w:rFonts w:ascii="標楷體" w:hAnsi="標楷體" w:hint="eastAsia"/>
          <w:bCs/>
        </w:rPr>
        <w:t>第一項核</w:t>
      </w:r>
      <w:r w:rsidR="00ED4237" w:rsidRPr="00BB2739">
        <w:rPr>
          <w:rFonts w:ascii="標楷體" w:hAnsi="標楷體"/>
          <w:bCs/>
        </w:rPr>
        <w:t>准</w:t>
      </w:r>
      <w:r w:rsidR="00ED4237" w:rsidRPr="00BB2739">
        <w:rPr>
          <w:rFonts w:ascii="標楷體" w:hAnsi="標楷體" w:hint="eastAsia"/>
          <w:bCs/>
        </w:rPr>
        <w:t>之程序</w:t>
      </w:r>
      <w:r w:rsidR="00ED4237" w:rsidRPr="00BB2739">
        <w:rPr>
          <w:rFonts w:ascii="標楷體" w:hAnsi="標楷體" w:hint="eastAsia"/>
          <w:bCs/>
        </w:rPr>
        <w:lastRenderedPageBreak/>
        <w:t>、應檢附文件、核</w:t>
      </w:r>
      <w:r w:rsidR="00ED4237" w:rsidRPr="00BB2739">
        <w:rPr>
          <w:rFonts w:ascii="標楷體" w:hAnsi="標楷體"/>
          <w:bCs/>
        </w:rPr>
        <w:t>准</w:t>
      </w:r>
      <w:r w:rsidR="00ED4237" w:rsidRPr="00BB2739">
        <w:rPr>
          <w:rFonts w:ascii="標楷體" w:hAnsi="標楷體" w:hint="eastAsia"/>
          <w:bCs/>
        </w:rPr>
        <w:t>條件、試製場所、專</w:t>
      </w:r>
      <w:r w:rsidR="00ED4237" w:rsidRPr="00BB2739">
        <w:rPr>
          <w:rFonts w:ascii="標楷體" w:hAnsi="標楷體"/>
          <w:bCs/>
        </w:rPr>
        <w:t>用標籤</w:t>
      </w:r>
      <w:r w:rsidR="00ED4237" w:rsidRPr="00BB2739">
        <w:rPr>
          <w:rFonts w:ascii="標楷體" w:hAnsi="標楷體" w:hint="eastAsia"/>
          <w:bCs/>
        </w:rPr>
        <w:t>黏貼方式與</w:t>
      </w:r>
      <w:r w:rsidR="00ED4237" w:rsidRPr="00BB2739">
        <w:rPr>
          <w:rFonts w:ascii="標楷體" w:hAnsi="標楷體"/>
          <w:bCs/>
        </w:rPr>
        <w:t>前</w:t>
      </w:r>
      <w:r w:rsidR="00ED4237" w:rsidRPr="00BB2739">
        <w:rPr>
          <w:rFonts w:ascii="標楷體" w:hAnsi="標楷體" w:hint="eastAsia"/>
          <w:bCs/>
        </w:rPr>
        <w:t>項核</w:t>
      </w:r>
      <w:r w:rsidR="00ED4237" w:rsidRPr="00BB2739">
        <w:rPr>
          <w:rFonts w:ascii="標楷體" w:hAnsi="標楷體"/>
          <w:bCs/>
        </w:rPr>
        <w:t>准</w:t>
      </w:r>
      <w:r w:rsidR="00ED4237" w:rsidRPr="00BB2739">
        <w:rPr>
          <w:rFonts w:ascii="標楷體" w:hAnsi="標楷體" w:hint="eastAsia"/>
          <w:bCs/>
        </w:rPr>
        <w:t>之程序、應檢附文件、核</w:t>
      </w:r>
      <w:r w:rsidR="00ED4237" w:rsidRPr="00BB2739">
        <w:rPr>
          <w:rFonts w:ascii="標楷體" w:hAnsi="標楷體"/>
          <w:bCs/>
        </w:rPr>
        <w:t>准</w:t>
      </w:r>
      <w:r w:rsidR="00ED4237" w:rsidRPr="00BB2739">
        <w:rPr>
          <w:rFonts w:ascii="標楷體" w:hAnsi="標楷體" w:hint="eastAsia"/>
          <w:bCs/>
        </w:rPr>
        <w:t>條件、</w:t>
      </w:r>
      <w:r w:rsidR="00ED4237" w:rsidRPr="00BB2739">
        <w:rPr>
          <w:rFonts w:ascii="標楷體" w:hAnsi="標楷體"/>
          <w:bCs/>
        </w:rPr>
        <w:t>試</w:t>
      </w:r>
      <w:r w:rsidR="00ED4237" w:rsidRPr="00BB2739">
        <w:rPr>
          <w:rFonts w:ascii="標楷體" w:hAnsi="標楷體" w:hint="eastAsia"/>
          <w:bCs/>
        </w:rPr>
        <w:t>驗場</w:t>
      </w:r>
      <w:r w:rsidR="00ED4237" w:rsidRPr="00BB2739">
        <w:rPr>
          <w:rFonts w:ascii="標楷體" w:hAnsi="標楷體"/>
          <w:bCs/>
        </w:rPr>
        <w:t>所及</w:t>
      </w:r>
      <w:r w:rsidR="00ED4237" w:rsidRPr="00BB2739">
        <w:rPr>
          <w:rFonts w:ascii="標楷體" w:hAnsi="標楷體" w:hint="eastAsia"/>
          <w:bCs/>
        </w:rPr>
        <w:t>其他應遵行事項之辦法</w:t>
      </w:r>
      <w:r w:rsidR="00ED4237" w:rsidRPr="00BB2739">
        <w:rPr>
          <w:rFonts w:ascii="標楷體" w:hAnsi="標楷體"/>
          <w:bCs/>
        </w:rPr>
        <w:t>，由中央主管機關定之。</w:t>
      </w:r>
      <w:r w:rsidR="00ED4237" w:rsidRPr="00BB2739">
        <w:rPr>
          <w:rFonts w:hint="eastAsia"/>
        </w:rPr>
        <w:t>」外，</w:t>
      </w:r>
      <w:proofErr w:type="gramStart"/>
      <w:r w:rsidR="00ED4237" w:rsidRPr="00BB2739">
        <w:rPr>
          <w:rFonts w:hint="eastAsia"/>
        </w:rPr>
        <w:t>其餘均照案</w:t>
      </w:r>
      <w:proofErr w:type="gramEnd"/>
      <w:r w:rsidR="00ED4237" w:rsidRPr="00BB2739">
        <w:rPr>
          <w:rFonts w:hint="eastAsia"/>
        </w:rPr>
        <w:t>通過。</w:t>
      </w:r>
    </w:p>
    <w:p w:rsidR="004579D2" w:rsidRPr="00BB2739" w:rsidRDefault="004579D2" w:rsidP="004579D2">
      <w:pPr>
        <w:pStyle w:val="a"/>
        <w:widowControl w:val="0"/>
        <w:numPr>
          <w:ilvl w:val="0"/>
          <w:numId w:val="0"/>
        </w:numPr>
        <w:kinsoku w:val="0"/>
        <w:overflowPunct w:val="0"/>
        <w:autoSpaceDE w:val="0"/>
        <w:autoSpaceDN w:val="0"/>
        <w:spacing w:line="520" w:lineRule="exact"/>
        <w:ind w:leftChars="200" w:left="1330" w:hangingChars="200" w:hanging="665"/>
        <w:jc w:val="both"/>
      </w:pPr>
      <w:r w:rsidRPr="00BB2739">
        <w:rPr>
          <w:rFonts w:hint="eastAsia"/>
        </w:rPr>
        <w:t>七、</w:t>
      </w:r>
      <w:r w:rsidR="00ED4237" w:rsidRPr="00BB2739">
        <w:rPr>
          <w:rFonts w:hint="eastAsia"/>
        </w:rPr>
        <w:t>第十六條條文，照案通過。</w:t>
      </w:r>
    </w:p>
    <w:p w:rsidR="004579D2" w:rsidRPr="00BB2739" w:rsidRDefault="004579D2" w:rsidP="004579D2">
      <w:pPr>
        <w:pStyle w:val="a"/>
        <w:widowControl w:val="0"/>
        <w:numPr>
          <w:ilvl w:val="0"/>
          <w:numId w:val="0"/>
        </w:numPr>
        <w:kinsoku w:val="0"/>
        <w:overflowPunct w:val="0"/>
        <w:autoSpaceDE w:val="0"/>
        <w:autoSpaceDN w:val="0"/>
        <w:spacing w:line="520" w:lineRule="exact"/>
        <w:ind w:leftChars="200" w:left="1330" w:hangingChars="200" w:hanging="665"/>
        <w:jc w:val="both"/>
      </w:pPr>
      <w:r w:rsidRPr="00BB2739">
        <w:rPr>
          <w:rFonts w:hint="eastAsia"/>
        </w:rPr>
        <w:t>八、</w:t>
      </w:r>
      <w:r w:rsidR="00ED4237" w:rsidRPr="00BB2739">
        <w:rPr>
          <w:rFonts w:hint="eastAsia"/>
        </w:rPr>
        <w:t>第十六條之</w:t>
      </w:r>
      <w:proofErr w:type="gramStart"/>
      <w:r w:rsidR="00ED4237" w:rsidRPr="00BB2739">
        <w:rPr>
          <w:rFonts w:hint="eastAsia"/>
        </w:rPr>
        <w:t>一</w:t>
      </w:r>
      <w:proofErr w:type="gramEnd"/>
      <w:r w:rsidR="00ED4237" w:rsidRPr="00BB2739">
        <w:rPr>
          <w:rFonts w:hint="eastAsia"/>
        </w:rPr>
        <w:t>條文，</w:t>
      </w:r>
      <w:proofErr w:type="gramStart"/>
      <w:r w:rsidR="00ED4237" w:rsidRPr="00BB2739">
        <w:rPr>
          <w:rFonts w:hint="eastAsia"/>
        </w:rPr>
        <w:t>除句中</w:t>
      </w:r>
      <w:proofErr w:type="gramEnd"/>
      <w:r w:rsidR="00ED4237" w:rsidRPr="00BB2739">
        <w:rPr>
          <w:rFonts w:hint="eastAsia"/>
        </w:rPr>
        <w:t>「應申請」等文字，修正為：「應經」外，</w:t>
      </w:r>
      <w:proofErr w:type="gramStart"/>
      <w:r w:rsidR="00ED4237" w:rsidRPr="00BB2739">
        <w:rPr>
          <w:rFonts w:hint="eastAsia"/>
        </w:rPr>
        <w:t>其餘均照案</w:t>
      </w:r>
      <w:proofErr w:type="gramEnd"/>
      <w:r w:rsidR="00ED4237" w:rsidRPr="00BB2739">
        <w:rPr>
          <w:rFonts w:hint="eastAsia"/>
        </w:rPr>
        <w:t>通過。</w:t>
      </w:r>
    </w:p>
    <w:p w:rsidR="004579D2" w:rsidRPr="00BB2739" w:rsidRDefault="004579D2" w:rsidP="004579D2">
      <w:pPr>
        <w:pStyle w:val="a"/>
        <w:widowControl w:val="0"/>
        <w:numPr>
          <w:ilvl w:val="0"/>
          <w:numId w:val="0"/>
        </w:numPr>
        <w:kinsoku w:val="0"/>
        <w:overflowPunct w:val="0"/>
        <w:autoSpaceDE w:val="0"/>
        <w:autoSpaceDN w:val="0"/>
        <w:spacing w:line="520" w:lineRule="exact"/>
        <w:ind w:leftChars="200" w:left="1330" w:hangingChars="200" w:hanging="665"/>
        <w:jc w:val="both"/>
      </w:pPr>
      <w:r w:rsidRPr="00BB2739">
        <w:rPr>
          <w:rFonts w:hint="eastAsia"/>
        </w:rPr>
        <w:t>九、</w:t>
      </w:r>
      <w:r w:rsidR="00ED4237" w:rsidRPr="00BB2739">
        <w:rPr>
          <w:rFonts w:hint="eastAsia"/>
        </w:rPr>
        <w:t>第十九條條文，修正如下：</w:t>
      </w:r>
    </w:p>
    <w:p w:rsidR="00ED4237" w:rsidRPr="00BB2739" w:rsidRDefault="00ED4237" w:rsidP="004D27B8">
      <w:pPr>
        <w:pStyle w:val="a"/>
        <w:widowControl w:val="0"/>
        <w:numPr>
          <w:ilvl w:val="0"/>
          <w:numId w:val="0"/>
        </w:numPr>
        <w:kinsoku w:val="0"/>
        <w:overflowPunct w:val="0"/>
        <w:autoSpaceDE w:val="0"/>
        <w:autoSpaceDN w:val="0"/>
        <w:adjustRightInd w:val="0"/>
        <w:spacing w:line="520" w:lineRule="exact"/>
        <w:ind w:leftChars="400" w:left="1994" w:hangingChars="200" w:hanging="665"/>
        <w:jc w:val="both"/>
      </w:pPr>
      <w:r w:rsidRPr="00BB2739">
        <w:rPr>
          <w:rFonts w:hint="eastAsia"/>
        </w:rPr>
        <w:t>(</w:t>
      </w:r>
      <w:proofErr w:type="gramStart"/>
      <w:r w:rsidRPr="00BB2739">
        <w:rPr>
          <w:rFonts w:hint="eastAsia"/>
        </w:rPr>
        <w:t>一</w:t>
      </w:r>
      <w:proofErr w:type="gramEnd"/>
      <w:r w:rsidRPr="00BB2739">
        <w:rPr>
          <w:rFonts w:hint="eastAsia"/>
        </w:rPr>
        <w:t>)</w:t>
      </w:r>
      <w:r w:rsidR="008B3BA9" w:rsidRPr="00BB2739">
        <w:rPr>
          <w:rFonts w:hint="eastAsia"/>
        </w:rPr>
        <w:t>增列</w:t>
      </w:r>
      <w:r w:rsidRPr="00BB2739">
        <w:rPr>
          <w:rFonts w:hint="eastAsia"/>
        </w:rPr>
        <w:t>第二項：「</w:t>
      </w:r>
      <w:r w:rsidRPr="00BB2739">
        <w:rPr>
          <w:rFonts w:ascii="標楷體" w:hAnsi="標楷體"/>
          <w:bCs/>
        </w:rPr>
        <w:t>前項許可證有效期間</w:t>
      </w:r>
      <w:r w:rsidRPr="00BB2739">
        <w:rPr>
          <w:rFonts w:ascii="標楷體" w:hAnsi="標楷體" w:hint="eastAsia"/>
          <w:bCs/>
        </w:rPr>
        <w:t>最長</w:t>
      </w:r>
      <w:r w:rsidRPr="00BB2739">
        <w:rPr>
          <w:rFonts w:ascii="標楷體" w:hAnsi="標楷體"/>
          <w:bCs/>
        </w:rPr>
        <w:t>為五年，</w:t>
      </w:r>
      <w:r w:rsidRPr="00BB2739">
        <w:rPr>
          <w:rFonts w:ascii="標楷體" w:hAnsi="標楷體" w:hint="eastAsia"/>
          <w:bCs/>
        </w:rPr>
        <w:t>期滿仍擬繼續販賣者，應於</w:t>
      </w:r>
      <w:r w:rsidRPr="00BB2739">
        <w:rPr>
          <w:rFonts w:ascii="標楷體" w:hAnsi="標楷體"/>
          <w:bCs/>
        </w:rPr>
        <w:t>期</w:t>
      </w:r>
      <w:r w:rsidRPr="00BB2739">
        <w:rPr>
          <w:rFonts w:ascii="標楷體" w:hAnsi="標楷體" w:hint="eastAsia"/>
          <w:bCs/>
        </w:rPr>
        <w:t>限</w:t>
      </w:r>
      <w:r w:rsidRPr="00BB2739">
        <w:rPr>
          <w:rFonts w:ascii="標楷體" w:hAnsi="標楷體"/>
          <w:bCs/>
        </w:rPr>
        <w:t>屆</w:t>
      </w:r>
      <w:r w:rsidRPr="00BB2739">
        <w:rPr>
          <w:rFonts w:ascii="標楷體" w:hAnsi="標楷體" w:hint="eastAsia"/>
          <w:bCs/>
        </w:rPr>
        <w:t>滿之日</w:t>
      </w:r>
      <w:r w:rsidRPr="00BB2739">
        <w:rPr>
          <w:rFonts w:ascii="標楷體" w:hAnsi="標楷體"/>
          <w:bCs/>
        </w:rPr>
        <w:t>前二</w:t>
      </w:r>
      <w:r w:rsidRPr="00BB2739">
        <w:rPr>
          <w:rFonts w:ascii="標楷體" w:hAnsi="標楷體" w:hint="eastAsia"/>
          <w:bCs/>
        </w:rPr>
        <w:t>個</w:t>
      </w:r>
      <w:r w:rsidRPr="00BB2739">
        <w:rPr>
          <w:rFonts w:ascii="標楷體" w:hAnsi="標楷體"/>
          <w:bCs/>
        </w:rPr>
        <w:t>月至六</w:t>
      </w:r>
      <w:r w:rsidRPr="00BB2739">
        <w:rPr>
          <w:rFonts w:ascii="標楷體" w:hAnsi="標楷體" w:hint="eastAsia"/>
          <w:bCs/>
        </w:rPr>
        <w:t>個</w:t>
      </w:r>
      <w:r w:rsidRPr="00BB2739">
        <w:rPr>
          <w:rFonts w:ascii="標楷體" w:hAnsi="標楷體"/>
          <w:bCs/>
        </w:rPr>
        <w:t>月內，</w:t>
      </w:r>
      <w:r w:rsidRPr="00BB2739">
        <w:rPr>
          <w:rFonts w:ascii="標楷體" w:hAnsi="標楷體" w:hint="eastAsia"/>
          <w:bCs/>
        </w:rPr>
        <w:t>向所在地直轄市或縣（</w:t>
      </w:r>
      <w:r w:rsidRPr="00BB2739">
        <w:rPr>
          <w:rFonts w:ascii="標楷體" w:hAnsi="標楷體"/>
          <w:bCs/>
        </w:rPr>
        <w:t>市）</w:t>
      </w:r>
      <w:r w:rsidRPr="00BB2739">
        <w:rPr>
          <w:rFonts w:ascii="標楷體" w:hAnsi="標楷體" w:hint="eastAsia"/>
          <w:bCs/>
        </w:rPr>
        <w:t>主管機關申</w:t>
      </w:r>
      <w:r w:rsidRPr="00BB2739">
        <w:rPr>
          <w:rFonts w:ascii="標楷體" w:hAnsi="標楷體"/>
          <w:bCs/>
        </w:rPr>
        <w:t>請核准</w:t>
      </w:r>
      <w:r w:rsidRPr="00BB2739">
        <w:rPr>
          <w:rFonts w:ascii="標楷體" w:hAnsi="標楷體" w:hint="eastAsia"/>
          <w:bCs/>
        </w:rPr>
        <w:t>展延，每次展延期</w:t>
      </w:r>
      <w:r w:rsidRPr="00BB2739">
        <w:rPr>
          <w:rFonts w:ascii="標楷體" w:hAnsi="標楷體"/>
          <w:bCs/>
        </w:rPr>
        <w:t>間</w:t>
      </w:r>
      <w:r w:rsidRPr="00BB2739">
        <w:rPr>
          <w:rFonts w:ascii="標楷體" w:hAnsi="標楷體" w:hint="eastAsia"/>
          <w:bCs/>
        </w:rPr>
        <w:t>，不得超過五年；屆期未辦理展延或不准</w:t>
      </w:r>
      <w:proofErr w:type="gramStart"/>
      <w:r w:rsidRPr="00BB2739">
        <w:rPr>
          <w:rFonts w:ascii="標楷體" w:hAnsi="標楷體" w:hint="eastAsia"/>
          <w:bCs/>
        </w:rPr>
        <w:t>展延者</w:t>
      </w:r>
      <w:proofErr w:type="gramEnd"/>
      <w:r w:rsidRPr="00BB2739">
        <w:rPr>
          <w:rFonts w:ascii="標楷體" w:hAnsi="標楷體" w:hint="eastAsia"/>
          <w:bCs/>
        </w:rPr>
        <w:t>，原許可證失效。</w:t>
      </w:r>
      <w:r w:rsidRPr="00BB2739">
        <w:rPr>
          <w:rFonts w:hint="eastAsia"/>
        </w:rPr>
        <w:t>」</w:t>
      </w:r>
    </w:p>
    <w:p w:rsidR="00ED4237" w:rsidRPr="00BB2739" w:rsidRDefault="00ED4237" w:rsidP="004D27B8">
      <w:pPr>
        <w:pStyle w:val="a"/>
        <w:widowControl w:val="0"/>
        <w:numPr>
          <w:ilvl w:val="0"/>
          <w:numId w:val="0"/>
        </w:numPr>
        <w:kinsoku w:val="0"/>
        <w:overflowPunct w:val="0"/>
        <w:autoSpaceDE w:val="0"/>
        <w:autoSpaceDN w:val="0"/>
        <w:adjustRightInd w:val="0"/>
        <w:spacing w:line="520" w:lineRule="exact"/>
        <w:ind w:leftChars="400" w:left="1994" w:hangingChars="200" w:hanging="665"/>
        <w:jc w:val="both"/>
      </w:pPr>
      <w:r w:rsidRPr="00BB2739">
        <w:rPr>
          <w:rFonts w:hint="eastAsia"/>
        </w:rPr>
        <w:t>(</w:t>
      </w:r>
      <w:r w:rsidRPr="00BB2739">
        <w:rPr>
          <w:rFonts w:hint="eastAsia"/>
        </w:rPr>
        <w:t>二</w:t>
      </w:r>
      <w:r w:rsidRPr="00BB2739">
        <w:rPr>
          <w:rFonts w:hint="eastAsia"/>
        </w:rPr>
        <w:t>)</w:t>
      </w:r>
      <w:r w:rsidR="008B3BA9" w:rsidRPr="00BB2739">
        <w:rPr>
          <w:rFonts w:hint="eastAsia"/>
        </w:rPr>
        <w:t>原第二項及第三項項次，</w:t>
      </w:r>
      <w:proofErr w:type="gramStart"/>
      <w:r w:rsidR="008B3BA9" w:rsidRPr="00BB2739">
        <w:rPr>
          <w:rFonts w:hint="eastAsia"/>
        </w:rPr>
        <w:t>依序遞改為</w:t>
      </w:r>
      <w:proofErr w:type="gramEnd"/>
      <w:r w:rsidR="008B3BA9" w:rsidRPr="00BB2739">
        <w:rPr>
          <w:rFonts w:hint="eastAsia"/>
        </w:rPr>
        <w:t>第三項及第四項，</w:t>
      </w:r>
      <w:proofErr w:type="gramStart"/>
      <w:r w:rsidRPr="00BB2739">
        <w:rPr>
          <w:rFonts w:hint="eastAsia"/>
        </w:rPr>
        <w:t>第三項</w:t>
      </w:r>
      <w:r w:rsidR="008B3BA9" w:rsidRPr="00BB2739">
        <w:rPr>
          <w:rFonts w:hint="eastAsia"/>
        </w:rPr>
        <w:t>並</w:t>
      </w:r>
      <w:r w:rsidRPr="00BB2739">
        <w:rPr>
          <w:rFonts w:hint="eastAsia"/>
        </w:rPr>
        <w:t>修正</w:t>
      </w:r>
      <w:proofErr w:type="gramEnd"/>
      <w:r w:rsidRPr="00BB2739">
        <w:rPr>
          <w:rFonts w:hint="eastAsia"/>
        </w:rPr>
        <w:t>為：「</w:t>
      </w:r>
      <w:r w:rsidRPr="00BB2739">
        <w:rPr>
          <w:rFonts w:ascii="標楷體" w:hAnsi="標楷體" w:hint="eastAsia"/>
          <w:bCs/>
        </w:rPr>
        <w:t>前二項</w:t>
      </w:r>
      <w:r w:rsidRPr="00BB2739">
        <w:rPr>
          <w:rFonts w:ascii="標楷體" w:hAnsi="標楷體"/>
          <w:bCs/>
        </w:rPr>
        <w:t>動物用藥品販賣業許可</w:t>
      </w:r>
      <w:r w:rsidRPr="00BB2739">
        <w:rPr>
          <w:rFonts w:ascii="標楷體" w:hAnsi="標楷體" w:hint="eastAsia"/>
          <w:bCs/>
        </w:rPr>
        <w:t>證</w:t>
      </w:r>
      <w:r w:rsidRPr="00BB2739">
        <w:rPr>
          <w:rFonts w:ascii="標楷體" w:hAnsi="標楷體"/>
          <w:bCs/>
        </w:rPr>
        <w:t>應具備之</w:t>
      </w:r>
      <w:r w:rsidRPr="00BB2739">
        <w:rPr>
          <w:rFonts w:ascii="標楷體" w:hAnsi="標楷體" w:hint="eastAsia"/>
          <w:bCs/>
        </w:rPr>
        <w:t>申</w:t>
      </w:r>
      <w:r w:rsidRPr="00BB2739">
        <w:rPr>
          <w:rFonts w:ascii="標楷體" w:hAnsi="標楷體"/>
          <w:bCs/>
        </w:rPr>
        <w:t>請資格、條件、核發、</w:t>
      </w:r>
      <w:r w:rsidRPr="00BB2739">
        <w:rPr>
          <w:rFonts w:ascii="標楷體" w:hAnsi="標楷體" w:hint="eastAsia"/>
          <w:bCs/>
        </w:rPr>
        <w:t>補發、換發、展延、廢止、</w:t>
      </w:r>
      <w:r w:rsidRPr="00BB2739">
        <w:rPr>
          <w:rFonts w:ascii="標楷體" w:hAnsi="標楷體"/>
          <w:bCs/>
        </w:rPr>
        <w:t>許可證應記載事項與變更登記、營業場所之設施及其他應遵行事項之辦法，由中央主管機關定之。</w:t>
      </w:r>
      <w:r w:rsidRPr="00BB2739">
        <w:rPr>
          <w:rFonts w:hint="eastAsia"/>
        </w:rPr>
        <w:t>」</w:t>
      </w:r>
    </w:p>
    <w:p w:rsidR="00ED4237" w:rsidRPr="00BB2739" w:rsidRDefault="00ED4237" w:rsidP="004D27B8">
      <w:pPr>
        <w:pStyle w:val="a"/>
        <w:widowControl w:val="0"/>
        <w:numPr>
          <w:ilvl w:val="0"/>
          <w:numId w:val="0"/>
        </w:numPr>
        <w:kinsoku w:val="0"/>
        <w:overflowPunct w:val="0"/>
        <w:autoSpaceDE w:val="0"/>
        <w:autoSpaceDN w:val="0"/>
        <w:adjustRightInd w:val="0"/>
        <w:spacing w:line="520" w:lineRule="exact"/>
        <w:ind w:leftChars="400" w:left="1994" w:hangingChars="200" w:hanging="665"/>
        <w:jc w:val="both"/>
      </w:pPr>
      <w:r w:rsidRPr="00BB2739">
        <w:rPr>
          <w:rFonts w:hint="eastAsia"/>
        </w:rPr>
        <w:t>(</w:t>
      </w:r>
      <w:r w:rsidRPr="00BB2739">
        <w:rPr>
          <w:rFonts w:hint="eastAsia"/>
        </w:rPr>
        <w:t>三</w:t>
      </w:r>
      <w:r w:rsidRPr="00BB2739">
        <w:rPr>
          <w:rFonts w:hint="eastAsia"/>
        </w:rPr>
        <w:t>)</w:t>
      </w:r>
      <w:proofErr w:type="gramStart"/>
      <w:r w:rsidRPr="00BB2739">
        <w:rPr>
          <w:rFonts w:hint="eastAsia"/>
        </w:rPr>
        <w:t>其餘均照</w:t>
      </w:r>
      <w:r w:rsidR="008B3BA9" w:rsidRPr="00BB2739">
        <w:rPr>
          <w:rFonts w:hint="eastAsia"/>
        </w:rPr>
        <w:t>案</w:t>
      </w:r>
      <w:proofErr w:type="gramEnd"/>
      <w:r w:rsidRPr="00BB2739">
        <w:rPr>
          <w:rFonts w:hint="eastAsia"/>
        </w:rPr>
        <w:t>通過。</w:t>
      </w:r>
    </w:p>
    <w:p w:rsidR="004579D2" w:rsidRPr="00BB2739" w:rsidRDefault="004579D2" w:rsidP="004579D2">
      <w:pPr>
        <w:pStyle w:val="a"/>
        <w:widowControl w:val="0"/>
        <w:numPr>
          <w:ilvl w:val="0"/>
          <w:numId w:val="0"/>
        </w:numPr>
        <w:kinsoku w:val="0"/>
        <w:overflowPunct w:val="0"/>
        <w:autoSpaceDE w:val="0"/>
        <w:autoSpaceDN w:val="0"/>
        <w:spacing w:line="520" w:lineRule="exact"/>
        <w:ind w:leftChars="200" w:left="1330" w:hangingChars="200" w:hanging="665"/>
        <w:jc w:val="both"/>
      </w:pPr>
      <w:r w:rsidRPr="00BB2739">
        <w:rPr>
          <w:rFonts w:hint="eastAsia"/>
        </w:rPr>
        <w:t>十、</w:t>
      </w:r>
      <w:r w:rsidR="005737D9" w:rsidRPr="00BB2739">
        <w:rPr>
          <w:rFonts w:hint="eastAsia"/>
        </w:rPr>
        <w:t>第十九條之</w:t>
      </w:r>
      <w:proofErr w:type="gramStart"/>
      <w:r w:rsidR="005737D9" w:rsidRPr="00BB2739">
        <w:rPr>
          <w:rFonts w:hint="eastAsia"/>
        </w:rPr>
        <w:t>一</w:t>
      </w:r>
      <w:proofErr w:type="gramEnd"/>
      <w:r w:rsidR="005737D9" w:rsidRPr="00BB2739">
        <w:rPr>
          <w:rFonts w:hint="eastAsia"/>
        </w:rPr>
        <w:t>條文，除第四項修正為：「</w:t>
      </w:r>
      <w:r w:rsidR="005737D9" w:rsidRPr="00BB2739">
        <w:rPr>
          <w:rFonts w:ascii="標楷體" w:hAnsi="標楷體" w:hint="eastAsia"/>
          <w:bCs/>
        </w:rPr>
        <w:t>採訪、報導或宣傳，其內容</w:t>
      </w:r>
      <w:r w:rsidR="005737D9" w:rsidRPr="00BB2739">
        <w:rPr>
          <w:rFonts w:ascii="標楷體" w:hAnsi="標楷體"/>
          <w:bCs/>
        </w:rPr>
        <w:t>暗示或</w:t>
      </w:r>
      <w:r w:rsidR="005737D9" w:rsidRPr="00BB2739">
        <w:rPr>
          <w:rFonts w:ascii="標楷體" w:hAnsi="標楷體" w:hint="eastAsia"/>
          <w:bCs/>
        </w:rPr>
        <w:t>影射具有治療、預防動物疾病或促進、調</w:t>
      </w:r>
      <w:r w:rsidR="005737D9" w:rsidRPr="00BB2739">
        <w:rPr>
          <w:rFonts w:hint="eastAsia"/>
        </w:rPr>
        <w:t>節動物生理機能之效能者，視為前三</w:t>
      </w:r>
      <w:r w:rsidR="005737D9" w:rsidRPr="00BB2739">
        <w:t>項所定</w:t>
      </w:r>
      <w:r w:rsidR="005737D9" w:rsidRPr="00BB2739">
        <w:rPr>
          <w:rFonts w:hint="eastAsia"/>
        </w:rPr>
        <w:t>廣告。」外，</w:t>
      </w:r>
      <w:proofErr w:type="gramStart"/>
      <w:r w:rsidR="005737D9" w:rsidRPr="00BB2739">
        <w:rPr>
          <w:rFonts w:hint="eastAsia"/>
        </w:rPr>
        <w:t>其餘均照案</w:t>
      </w:r>
      <w:proofErr w:type="gramEnd"/>
      <w:r w:rsidR="005737D9" w:rsidRPr="00BB2739">
        <w:rPr>
          <w:rFonts w:hint="eastAsia"/>
        </w:rPr>
        <w:t>通過。</w:t>
      </w:r>
    </w:p>
    <w:p w:rsidR="004579D2" w:rsidRPr="00BB2739" w:rsidRDefault="004579D2" w:rsidP="005737D9">
      <w:pPr>
        <w:pStyle w:val="a"/>
        <w:widowControl w:val="0"/>
        <w:numPr>
          <w:ilvl w:val="0"/>
          <w:numId w:val="0"/>
        </w:numPr>
        <w:kinsoku w:val="0"/>
        <w:overflowPunct w:val="0"/>
        <w:autoSpaceDE w:val="0"/>
        <w:autoSpaceDN w:val="0"/>
        <w:spacing w:line="520" w:lineRule="exact"/>
        <w:ind w:leftChars="200" w:left="1662" w:hangingChars="300" w:hanging="997"/>
        <w:jc w:val="both"/>
      </w:pPr>
      <w:r w:rsidRPr="00BB2739">
        <w:rPr>
          <w:rFonts w:hint="eastAsia"/>
        </w:rPr>
        <w:t>十一、</w:t>
      </w:r>
      <w:r w:rsidR="005737D9" w:rsidRPr="00BB2739">
        <w:rPr>
          <w:rFonts w:hint="eastAsia"/>
        </w:rPr>
        <w:t>第二十條、第二十一條、第二十四條、第三十二條之</w:t>
      </w:r>
      <w:proofErr w:type="gramStart"/>
      <w:r w:rsidR="005737D9" w:rsidRPr="00BB2739">
        <w:rPr>
          <w:rFonts w:hint="eastAsia"/>
        </w:rPr>
        <w:t>一</w:t>
      </w:r>
      <w:proofErr w:type="gramEnd"/>
      <w:r w:rsidR="005737D9" w:rsidRPr="00BB2739">
        <w:rPr>
          <w:rFonts w:hint="eastAsia"/>
        </w:rPr>
        <w:t>及第三十二條之二條文，</w:t>
      </w:r>
      <w:proofErr w:type="gramStart"/>
      <w:r w:rsidR="005737D9" w:rsidRPr="00BB2739">
        <w:rPr>
          <w:rFonts w:hint="eastAsia"/>
        </w:rPr>
        <w:t>均照案</w:t>
      </w:r>
      <w:proofErr w:type="gramEnd"/>
      <w:r w:rsidR="005737D9" w:rsidRPr="00BB2739">
        <w:rPr>
          <w:rFonts w:hint="eastAsia"/>
        </w:rPr>
        <w:t>通過。</w:t>
      </w:r>
    </w:p>
    <w:p w:rsidR="004579D2" w:rsidRPr="00BB2739" w:rsidRDefault="004579D2" w:rsidP="004A1820">
      <w:pPr>
        <w:pStyle w:val="a"/>
        <w:widowControl w:val="0"/>
        <w:numPr>
          <w:ilvl w:val="0"/>
          <w:numId w:val="0"/>
        </w:numPr>
        <w:kinsoku w:val="0"/>
        <w:overflowPunct w:val="0"/>
        <w:autoSpaceDE w:val="0"/>
        <w:autoSpaceDN w:val="0"/>
        <w:spacing w:line="520" w:lineRule="exact"/>
        <w:ind w:leftChars="200" w:left="1662" w:hangingChars="300" w:hanging="997"/>
        <w:jc w:val="both"/>
      </w:pPr>
      <w:r w:rsidRPr="00BB2739">
        <w:rPr>
          <w:rFonts w:hint="eastAsia"/>
        </w:rPr>
        <w:t>十二、</w:t>
      </w:r>
      <w:r w:rsidR="005737D9" w:rsidRPr="00BB2739">
        <w:rPr>
          <w:rFonts w:hint="eastAsia"/>
        </w:rPr>
        <w:t>第三十二條之三條文，修正如下：</w:t>
      </w:r>
    </w:p>
    <w:p w:rsidR="005737D9" w:rsidRPr="00BB2739" w:rsidRDefault="005737D9" w:rsidP="004D27B8">
      <w:pPr>
        <w:pStyle w:val="a"/>
        <w:widowControl w:val="0"/>
        <w:numPr>
          <w:ilvl w:val="0"/>
          <w:numId w:val="0"/>
        </w:numPr>
        <w:kinsoku w:val="0"/>
        <w:overflowPunct w:val="0"/>
        <w:autoSpaceDE w:val="0"/>
        <w:autoSpaceDN w:val="0"/>
        <w:spacing w:line="520" w:lineRule="exact"/>
        <w:ind w:leftChars="450" w:left="2160" w:hangingChars="200" w:hanging="665"/>
        <w:jc w:val="both"/>
        <w:rPr>
          <w:rFonts w:ascii="標楷體" w:hAnsi="標楷體"/>
          <w:szCs w:val="32"/>
        </w:rPr>
      </w:pPr>
      <w:r w:rsidRPr="00BB2739">
        <w:rPr>
          <w:rFonts w:hint="eastAsia"/>
        </w:rPr>
        <w:t>(</w:t>
      </w:r>
      <w:proofErr w:type="gramStart"/>
      <w:r w:rsidRPr="00BB2739">
        <w:rPr>
          <w:rFonts w:hint="eastAsia"/>
        </w:rPr>
        <w:t>一</w:t>
      </w:r>
      <w:proofErr w:type="gramEnd"/>
      <w:r w:rsidRPr="00BB2739">
        <w:rPr>
          <w:rFonts w:hint="eastAsia"/>
        </w:rPr>
        <w:t>)</w:t>
      </w:r>
      <w:r w:rsidRPr="00BB2739">
        <w:rPr>
          <w:rFonts w:hint="eastAsia"/>
        </w:rPr>
        <w:t>第三</w:t>
      </w:r>
      <w:proofErr w:type="gramStart"/>
      <w:r w:rsidRPr="00BB2739">
        <w:rPr>
          <w:rFonts w:hint="eastAsia"/>
        </w:rPr>
        <w:t>項</w:t>
      </w:r>
      <w:r w:rsidR="00BC65E1" w:rsidRPr="00BB2739">
        <w:rPr>
          <w:rFonts w:hint="eastAsia"/>
        </w:rPr>
        <w:t>未句</w:t>
      </w:r>
      <w:proofErr w:type="gramEnd"/>
      <w:r w:rsidR="00BC65E1" w:rsidRPr="00BB2739">
        <w:rPr>
          <w:rFonts w:hint="eastAsia"/>
        </w:rPr>
        <w:t>「於七日內為必要之處置」</w:t>
      </w:r>
      <w:r w:rsidR="003F0BAF" w:rsidRPr="00BB2739">
        <w:rPr>
          <w:rFonts w:hint="eastAsia"/>
        </w:rPr>
        <w:t>等文字，</w:t>
      </w:r>
      <w:r w:rsidRPr="00BB2739">
        <w:rPr>
          <w:rFonts w:ascii="標楷體" w:hAnsi="標楷體" w:hint="eastAsia"/>
          <w:szCs w:val="32"/>
        </w:rPr>
        <w:t>修正</w:t>
      </w:r>
      <w:r w:rsidRPr="00BB2739">
        <w:rPr>
          <w:rFonts w:ascii="標楷體" w:hAnsi="標楷體" w:hint="eastAsia"/>
          <w:szCs w:val="32"/>
        </w:rPr>
        <w:lastRenderedPageBreak/>
        <w:t>為：「</w:t>
      </w:r>
      <w:r w:rsidR="00715A57" w:rsidRPr="00BB2739">
        <w:rPr>
          <w:rFonts w:ascii="標楷體" w:hAnsi="標楷體" w:hint="eastAsia"/>
          <w:kern w:val="0"/>
          <w:szCs w:val="32"/>
        </w:rPr>
        <w:t>於七日內</w:t>
      </w:r>
      <w:r w:rsidR="008B3BA9" w:rsidRPr="00BB2739">
        <w:rPr>
          <w:rFonts w:ascii="標楷體" w:hAnsi="標楷體" w:hint="eastAsia"/>
          <w:kern w:val="0"/>
          <w:szCs w:val="32"/>
        </w:rPr>
        <w:t>為</w:t>
      </w:r>
      <w:r w:rsidR="00715A57" w:rsidRPr="00BB2739">
        <w:rPr>
          <w:rFonts w:ascii="標楷體" w:hAnsi="標楷體" w:hint="eastAsia"/>
          <w:kern w:val="0"/>
          <w:szCs w:val="32"/>
        </w:rPr>
        <w:t>化製、堆肥、銷毀或其他必要之處置。</w:t>
      </w:r>
      <w:r w:rsidRPr="00BB2739">
        <w:rPr>
          <w:rFonts w:ascii="標楷體" w:hAnsi="標楷體" w:hint="eastAsia"/>
          <w:szCs w:val="32"/>
        </w:rPr>
        <w:t>」</w:t>
      </w:r>
    </w:p>
    <w:p w:rsidR="00715A57" w:rsidRPr="00BB2739" w:rsidRDefault="005737D9" w:rsidP="004D27B8">
      <w:pPr>
        <w:pStyle w:val="a"/>
        <w:widowControl w:val="0"/>
        <w:numPr>
          <w:ilvl w:val="0"/>
          <w:numId w:val="0"/>
        </w:numPr>
        <w:kinsoku w:val="0"/>
        <w:overflowPunct w:val="0"/>
        <w:autoSpaceDE w:val="0"/>
        <w:autoSpaceDN w:val="0"/>
        <w:spacing w:line="520" w:lineRule="exact"/>
        <w:ind w:leftChars="450" w:left="2160" w:hangingChars="200" w:hanging="665"/>
        <w:jc w:val="both"/>
        <w:rPr>
          <w:rFonts w:ascii="標楷體" w:hAnsi="標楷體"/>
          <w:szCs w:val="32"/>
        </w:rPr>
      </w:pPr>
      <w:r w:rsidRPr="00BB2739">
        <w:rPr>
          <w:rFonts w:ascii="標楷體" w:hAnsi="標楷體" w:hint="eastAsia"/>
          <w:szCs w:val="32"/>
        </w:rPr>
        <w:t>(二)</w:t>
      </w:r>
      <w:r w:rsidR="00BC65E1" w:rsidRPr="00BB2739">
        <w:rPr>
          <w:rFonts w:ascii="標楷體" w:hAnsi="標楷體" w:hint="eastAsia"/>
          <w:szCs w:val="32"/>
        </w:rPr>
        <w:t>增列</w:t>
      </w:r>
      <w:r w:rsidRPr="00BB2739">
        <w:rPr>
          <w:rFonts w:ascii="標楷體" w:hAnsi="標楷體" w:hint="eastAsia"/>
          <w:szCs w:val="32"/>
        </w:rPr>
        <w:t>第四項：「</w:t>
      </w:r>
      <w:r w:rsidR="00715A57" w:rsidRPr="00BB2739">
        <w:rPr>
          <w:rFonts w:ascii="標楷體" w:hAnsi="標楷體" w:hint="eastAsia"/>
          <w:kern w:val="0"/>
          <w:szCs w:val="32"/>
        </w:rPr>
        <w:t>禽</w:t>
      </w:r>
      <w:r w:rsidR="00715A57" w:rsidRPr="00BB2739">
        <w:rPr>
          <w:rFonts w:ascii="標楷體" w:hAnsi="標楷體"/>
          <w:kern w:val="0"/>
          <w:szCs w:val="32"/>
        </w:rPr>
        <w:t>畜、水產類動物</w:t>
      </w:r>
      <w:proofErr w:type="gramStart"/>
      <w:r w:rsidR="00715A57" w:rsidRPr="00BB2739">
        <w:rPr>
          <w:rFonts w:ascii="標楷體" w:hAnsi="標楷體" w:hint="eastAsia"/>
          <w:kern w:val="0"/>
          <w:szCs w:val="32"/>
        </w:rPr>
        <w:t>或</w:t>
      </w:r>
      <w:r w:rsidR="00715A57" w:rsidRPr="00BB2739">
        <w:rPr>
          <w:rFonts w:ascii="標楷體" w:hAnsi="標楷體"/>
          <w:kern w:val="0"/>
          <w:szCs w:val="32"/>
        </w:rPr>
        <w:t>其</w:t>
      </w:r>
      <w:r w:rsidR="00715A57" w:rsidRPr="00BB2739">
        <w:rPr>
          <w:rFonts w:ascii="標楷體" w:hAnsi="標楷體" w:hint="eastAsia"/>
          <w:kern w:val="0"/>
          <w:szCs w:val="32"/>
        </w:rPr>
        <w:t>乳</w:t>
      </w:r>
      <w:proofErr w:type="gramEnd"/>
      <w:r w:rsidR="00715A57" w:rsidRPr="00BB2739">
        <w:rPr>
          <w:rFonts w:ascii="標楷體" w:hAnsi="標楷體" w:hint="eastAsia"/>
          <w:kern w:val="0"/>
          <w:szCs w:val="32"/>
        </w:rPr>
        <w:t>、蛋及其他供食用之產品有第二項各款情形之</w:t>
      </w:r>
      <w:proofErr w:type="gramStart"/>
      <w:r w:rsidR="00715A57" w:rsidRPr="00BB2739">
        <w:rPr>
          <w:rFonts w:ascii="標楷體" w:hAnsi="標楷體" w:hint="eastAsia"/>
          <w:kern w:val="0"/>
          <w:szCs w:val="32"/>
        </w:rPr>
        <w:t>一</w:t>
      </w:r>
      <w:proofErr w:type="gramEnd"/>
      <w:r w:rsidR="00715A57" w:rsidRPr="00BB2739">
        <w:rPr>
          <w:rFonts w:ascii="標楷體" w:hAnsi="標楷體" w:hint="eastAsia"/>
          <w:kern w:val="0"/>
          <w:szCs w:val="32"/>
        </w:rPr>
        <w:t>者，</w:t>
      </w:r>
      <w:proofErr w:type="gramStart"/>
      <w:r w:rsidR="00715A57" w:rsidRPr="00BB2739">
        <w:rPr>
          <w:rFonts w:ascii="標楷體" w:hAnsi="標楷體" w:hint="eastAsia"/>
          <w:kern w:val="0"/>
          <w:szCs w:val="32"/>
        </w:rPr>
        <w:t>應由</w:t>
      </w:r>
      <w:r w:rsidR="00715A57" w:rsidRPr="00BB2739">
        <w:rPr>
          <w:rFonts w:ascii="標楷體" w:hAnsi="標楷體" w:hint="eastAsia"/>
          <w:bCs/>
          <w:kern w:val="0"/>
          <w:szCs w:val="32"/>
        </w:rPr>
        <w:t>禽畜</w:t>
      </w:r>
      <w:proofErr w:type="gramEnd"/>
      <w:r w:rsidR="00715A57" w:rsidRPr="00BB2739">
        <w:rPr>
          <w:rFonts w:ascii="標楷體" w:hAnsi="標楷體" w:hint="eastAsia"/>
          <w:bCs/>
          <w:kern w:val="0"/>
          <w:szCs w:val="32"/>
        </w:rPr>
        <w:t>、水產養殖業者明確標示以供辨識。</w:t>
      </w:r>
      <w:r w:rsidRPr="00BB2739">
        <w:rPr>
          <w:rFonts w:ascii="標楷體" w:hAnsi="標楷體" w:hint="eastAsia"/>
          <w:szCs w:val="32"/>
        </w:rPr>
        <w:t>」</w:t>
      </w:r>
    </w:p>
    <w:p w:rsidR="005737D9" w:rsidRPr="00BB2739" w:rsidRDefault="005737D9" w:rsidP="004D27B8">
      <w:pPr>
        <w:pStyle w:val="a"/>
        <w:widowControl w:val="0"/>
        <w:numPr>
          <w:ilvl w:val="0"/>
          <w:numId w:val="0"/>
        </w:numPr>
        <w:kinsoku w:val="0"/>
        <w:overflowPunct w:val="0"/>
        <w:autoSpaceDE w:val="0"/>
        <w:autoSpaceDN w:val="0"/>
        <w:spacing w:line="520" w:lineRule="exact"/>
        <w:ind w:leftChars="450" w:left="2160" w:hangingChars="200" w:hanging="665"/>
        <w:jc w:val="both"/>
      </w:pPr>
      <w:r w:rsidRPr="00BB2739">
        <w:rPr>
          <w:rFonts w:ascii="標楷體" w:hAnsi="標楷體" w:hint="eastAsia"/>
          <w:szCs w:val="32"/>
        </w:rPr>
        <w:t>(三)</w:t>
      </w:r>
      <w:r w:rsidR="00BC65E1" w:rsidRPr="00BB2739">
        <w:rPr>
          <w:rFonts w:ascii="標楷體" w:hAnsi="標楷體" w:hint="eastAsia"/>
          <w:szCs w:val="32"/>
        </w:rPr>
        <w:t>原第四項項次遞移為第五項，並</w:t>
      </w:r>
      <w:r w:rsidR="00715A57" w:rsidRPr="00BB2739">
        <w:rPr>
          <w:rFonts w:ascii="標楷體" w:hAnsi="標楷體" w:hint="eastAsia"/>
          <w:szCs w:val="32"/>
        </w:rPr>
        <w:t>修正為：「第二項第一款之特定動物用禁藥、第三項之一定期間及前項標示方式，由中央主管機關公告之。</w:t>
      </w:r>
      <w:r w:rsidR="00715A57" w:rsidRPr="00BB2739">
        <w:rPr>
          <w:rFonts w:hint="eastAsia"/>
        </w:rPr>
        <w:t>」</w:t>
      </w:r>
    </w:p>
    <w:p w:rsidR="00715A57" w:rsidRPr="00BB2739" w:rsidRDefault="00715A57" w:rsidP="004D27B8">
      <w:pPr>
        <w:pStyle w:val="a"/>
        <w:widowControl w:val="0"/>
        <w:numPr>
          <w:ilvl w:val="0"/>
          <w:numId w:val="0"/>
        </w:numPr>
        <w:kinsoku w:val="0"/>
        <w:overflowPunct w:val="0"/>
        <w:autoSpaceDE w:val="0"/>
        <w:autoSpaceDN w:val="0"/>
        <w:spacing w:line="520" w:lineRule="exact"/>
        <w:ind w:leftChars="450" w:left="2160" w:hangingChars="200" w:hanging="665"/>
        <w:jc w:val="both"/>
      </w:pPr>
      <w:r w:rsidRPr="00BB2739">
        <w:rPr>
          <w:rFonts w:hint="eastAsia"/>
        </w:rPr>
        <w:t>(</w:t>
      </w:r>
      <w:r w:rsidRPr="00BB2739">
        <w:rPr>
          <w:rFonts w:hint="eastAsia"/>
        </w:rPr>
        <w:t>四</w:t>
      </w:r>
      <w:r w:rsidRPr="00BB2739">
        <w:rPr>
          <w:rFonts w:hint="eastAsia"/>
        </w:rPr>
        <w:t>)</w:t>
      </w:r>
      <w:r w:rsidR="00BC65E1" w:rsidRPr="00BB2739">
        <w:rPr>
          <w:rFonts w:hint="eastAsia"/>
        </w:rPr>
        <w:t>原第五項項次遞移為</w:t>
      </w:r>
      <w:r w:rsidRPr="00BB2739">
        <w:rPr>
          <w:rFonts w:hint="eastAsia"/>
        </w:rPr>
        <w:t>第六項</w:t>
      </w:r>
      <w:r w:rsidR="00BC65E1" w:rsidRPr="00BB2739">
        <w:rPr>
          <w:rFonts w:hint="eastAsia"/>
        </w:rPr>
        <w:t>，並</w:t>
      </w:r>
      <w:r w:rsidRPr="00BB2739">
        <w:rPr>
          <w:rFonts w:hint="eastAsia"/>
        </w:rPr>
        <w:t>修正為：「第三項重新檢驗所需費用應依相關法令規定，</w:t>
      </w:r>
      <w:proofErr w:type="gramStart"/>
      <w:r w:rsidRPr="00BB2739">
        <w:rPr>
          <w:rFonts w:hint="eastAsia"/>
        </w:rPr>
        <w:t>並由禽畜</w:t>
      </w:r>
      <w:proofErr w:type="gramEnd"/>
      <w:r w:rsidRPr="00BB2739">
        <w:rPr>
          <w:rFonts w:hint="eastAsia"/>
        </w:rPr>
        <w:t>、水產養殖業者負擔。」</w:t>
      </w:r>
    </w:p>
    <w:p w:rsidR="005737D9" w:rsidRPr="00BB2739" w:rsidRDefault="005737D9" w:rsidP="004D27B8">
      <w:pPr>
        <w:pStyle w:val="a"/>
        <w:widowControl w:val="0"/>
        <w:numPr>
          <w:ilvl w:val="0"/>
          <w:numId w:val="0"/>
        </w:numPr>
        <w:kinsoku w:val="0"/>
        <w:overflowPunct w:val="0"/>
        <w:autoSpaceDE w:val="0"/>
        <w:autoSpaceDN w:val="0"/>
        <w:spacing w:line="520" w:lineRule="exact"/>
        <w:ind w:leftChars="450" w:left="2160" w:hangingChars="200" w:hanging="665"/>
        <w:jc w:val="both"/>
      </w:pPr>
      <w:r w:rsidRPr="00BB2739">
        <w:rPr>
          <w:rFonts w:hint="eastAsia"/>
        </w:rPr>
        <w:t>(</w:t>
      </w:r>
      <w:r w:rsidR="00715A57" w:rsidRPr="00BB2739">
        <w:rPr>
          <w:rFonts w:hint="eastAsia"/>
        </w:rPr>
        <w:t>五</w:t>
      </w:r>
      <w:r w:rsidRPr="00BB2739">
        <w:rPr>
          <w:rFonts w:hint="eastAsia"/>
        </w:rPr>
        <w:t>)</w:t>
      </w:r>
      <w:proofErr w:type="gramStart"/>
      <w:r w:rsidRPr="00BB2739">
        <w:rPr>
          <w:rFonts w:hint="eastAsia"/>
        </w:rPr>
        <w:t>其餘均照</w:t>
      </w:r>
      <w:r w:rsidR="00BC65E1" w:rsidRPr="00BB2739">
        <w:rPr>
          <w:rFonts w:hint="eastAsia"/>
        </w:rPr>
        <w:t>案</w:t>
      </w:r>
      <w:proofErr w:type="gramEnd"/>
      <w:r w:rsidRPr="00BB2739">
        <w:rPr>
          <w:rFonts w:hint="eastAsia"/>
        </w:rPr>
        <w:t>通過。</w:t>
      </w:r>
    </w:p>
    <w:p w:rsidR="004579D2" w:rsidRPr="00BB2739" w:rsidRDefault="004579D2" w:rsidP="004A1820">
      <w:pPr>
        <w:pStyle w:val="a"/>
        <w:widowControl w:val="0"/>
        <w:numPr>
          <w:ilvl w:val="0"/>
          <w:numId w:val="0"/>
        </w:numPr>
        <w:kinsoku w:val="0"/>
        <w:overflowPunct w:val="0"/>
        <w:autoSpaceDE w:val="0"/>
        <w:autoSpaceDN w:val="0"/>
        <w:spacing w:line="520" w:lineRule="exact"/>
        <w:ind w:leftChars="200" w:left="1662" w:hangingChars="300" w:hanging="997"/>
        <w:jc w:val="both"/>
      </w:pPr>
      <w:r w:rsidRPr="00BB2739">
        <w:rPr>
          <w:rFonts w:hint="eastAsia"/>
        </w:rPr>
        <w:t>十三、</w:t>
      </w:r>
      <w:r w:rsidR="00715A57" w:rsidRPr="00BB2739">
        <w:rPr>
          <w:rFonts w:hint="eastAsia"/>
        </w:rPr>
        <w:t>第三十三條條文，</w:t>
      </w:r>
      <w:r w:rsidR="006F1E2B" w:rsidRPr="00BB2739">
        <w:rPr>
          <w:rFonts w:hint="eastAsia"/>
        </w:rPr>
        <w:t>除</w:t>
      </w:r>
      <w:proofErr w:type="gramStart"/>
      <w:r w:rsidR="00715A57" w:rsidRPr="00BB2739">
        <w:rPr>
          <w:rFonts w:hint="eastAsia"/>
        </w:rPr>
        <w:t>第一項</w:t>
      </w:r>
      <w:r w:rsidR="00BC65E1" w:rsidRPr="00BB2739">
        <w:rPr>
          <w:rFonts w:hint="eastAsia"/>
        </w:rPr>
        <w:t>句中</w:t>
      </w:r>
      <w:proofErr w:type="gramEnd"/>
      <w:r w:rsidR="00715A57" w:rsidRPr="00BB2739">
        <w:rPr>
          <w:rFonts w:hint="eastAsia"/>
        </w:rPr>
        <w:t>「</w:t>
      </w:r>
      <w:r w:rsidR="00BC65E1" w:rsidRPr="00BB2739">
        <w:rPr>
          <w:rFonts w:hint="eastAsia"/>
        </w:rPr>
        <w:t>除</w:t>
      </w:r>
      <w:r w:rsidR="00715A57" w:rsidRPr="00BB2739">
        <w:rPr>
          <w:rFonts w:hint="eastAsia"/>
        </w:rPr>
        <w:t>第五</w:t>
      </w:r>
      <w:r w:rsidR="004A1820" w:rsidRPr="00BB2739">
        <w:rPr>
          <w:rFonts w:hint="eastAsia"/>
        </w:rPr>
        <w:t>項</w:t>
      </w:r>
      <w:r w:rsidR="00715A57" w:rsidRPr="00BB2739">
        <w:rPr>
          <w:rFonts w:hint="eastAsia"/>
        </w:rPr>
        <w:t>」</w:t>
      </w:r>
      <w:r w:rsidR="00BC65E1" w:rsidRPr="00BB2739">
        <w:rPr>
          <w:rFonts w:hint="eastAsia"/>
        </w:rPr>
        <w:t>等文字</w:t>
      </w:r>
      <w:r w:rsidR="00715A57" w:rsidRPr="00BB2739">
        <w:rPr>
          <w:rFonts w:hint="eastAsia"/>
        </w:rPr>
        <w:t>，修正為：「</w:t>
      </w:r>
      <w:r w:rsidR="00BC65E1" w:rsidRPr="00BB2739">
        <w:rPr>
          <w:rFonts w:hint="eastAsia"/>
        </w:rPr>
        <w:t>除有</w:t>
      </w:r>
      <w:r w:rsidR="00715A57" w:rsidRPr="00BB2739">
        <w:rPr>
          <w:rFonts w:hint="eastAsia"/>
        </w:rPr>
        <w:t>第五條第一項第二款但書所定」</w:t>
      </w:r>
      <w:r w:rsidR="004A1820" w:rsidRPr="00BB2739">
        <w:rPr>
          <w:rFonts w:hint="eastAsia"/>
        </w:rPr>
        <w:t>及</w:t>
      </w:r>
      <w:r w:rsidR="00715A57" w:rsidRPr="00BB2739">
        <w:rPr>
          <w:rFonts w:hint="eastAsia"/>
        </w:rPr>
        <w:t>第五項至第七項</w:t>
      </w:r>
      <w:r w:rsidR="004A1820" w:rsidRPr="00BB2739">
        <w:rPr>
          <w:rFonts w:hint="eastAsia"/>
        </w:rPr>
        <w:t>均刪除</w:t>
      </w:r>
      <w:r w:rsidR="00715A57" w:rsidRPr="00BB2739">
        <w:rPr>
          <w:rFonts w:hint="eastAsia"/>
        </w:rPr>
        <w:t>，不予增</w:t>
      </w:r>
      <w:proofErr w:type="gramStart"/>
      <w:r w:rsidR="003F4CCA">
        <w:rPr>
          <w:rFonts w:hint="eastAsia"/>
        </w:rPr>
        <w:t>列</w:t>
      </w:r>
      <w:r w:rsidR="006F1E2B" w:rsidRPr="00BB2739">
        <w:rPr>
          <w:rFonts w:hint="eastAsia"/>
        </w:rPr>
        <w:t>外</w:t>
      </w:r>
      <w:proofErr w:type="gramEnd"/>
      <w:r w:rsidR="004A1820" w:rsidRPr="00BB2739">
        <w:rPr>
          <w:rFonts w:hint="eastAsia"/>
        </w:rPr>
        <w:t>，</w:t>
      </w:r>
      <w:proofErr w:type="gramStart"/>
      <w:r w:rsidR="004A1820" w:rsidRPr="00BB2739">
        <w:rPr>
          <w:rFonts w:hint="eastAsia"/>
        </w:rPr>
        <w:t>其餘均照案</w:t>
      </w:r>
      <w:proofErr w:type="gramEnd"/>
      <w:r w:rsidR="004A1820" w:rsidRPr="00BB2739">
        <w:rPr>
          <w:rFonts w:hint="eastAsia"/>
        </w:rPr>
        <w:t>通過</w:t>
      </w:r>
      <w:r w:rsidR="00715A57" w:rsidRPr="00BB2739">
        <w:rPr>
          <w:rFonts w:hint="eastAsia"/>
        </w:rPr>
        <w:t>。</w:t>
      </w:r>
    </w:p>
    <w:p w:rsidR="004579D2" w:rsidRPr="00BB2739" w:rsidRDefault="004579D2" w:rsidP="004A1820">
      <w:pPr>
        <w:pStyle w:val="a"/>
        <w:widowControl w:val="0"/>
        <w:numPr>
          <w:ilvl w:val="0"/>
          <w:numId w:val="0"/>
        </w:numPr>
        <w:kinsoku w:val="0"/>
        <w:overflowPunct w:val="0"/>
        <w:autoSpaceDE w:val="0"/>
        <w:autoSpaceDN w:val="0"/>
        <w:spacing w:line="520" w:lineRule="exact"/>
        <w:ind w:leftChars="200" w:left="1662" w:hangingChars="300" w:hanging="997"/>
        <w:jc w:val="both"/>
      </w:pPr>
      <w:r w:rsidRPr="00BB2739">
        <w:rPr>
          <w:rFonts w:hint="eastAsia"/>
        </w:rPr>
        <w:t>十四、</w:t>
      </w:r>
      <w:r w:rsidR="004A1820" w:rsidRPr="00BB2739">
        <w:rPr>
          <w:rFonts w:hint="eastAsia"/>
        </w:rPr>
        <w:t>第三十九條條文，照案通過。</w:t>
      </w:r>
    </w:p>
    <w:p w:rsidR="004579D2" w:rsidRPr="00BB2739" w:rsidRDefault="004579D2" w:rsidP="004A1820">
      <w:pPr>
        <w:pStyle w:val="a"/>
        <w:widowControl w:val="0"/>
        <w:numPr>
          <w:ilvl w:val="0"/>
          <w:numId w:val="0"/>
        </w:numPr>
        <w:kinsoku w:val="0"/>
        <w:overflowPunct w:val="0"/>
        <w:autoSpaceDE w:val="0"/>
        <w:autoSpaceDN w:val="0"/>
        <w:spacing w:line="520" w:lineRule="exact"/>
        <w:ind w:leftChars="200" w:left="1662" w:hangingChars="300" w:hanging="997"/>
        <w:jc w:val="both"/>
      </w:pPr>
      <w:r w:rsidRPr="00BB2739">
        <w:rPr>
          <w:rFonts w:hint="eastAsia"/>
        </w:rPr>
        <w:t>十五、</w:t>
      </w:r>
      <w:r w:rsidR="004A1820" w:rsidRPr="00BB2739">
        <w:rPr>
          <w:rFonts w:hint="eastAsia"/>
        </w:rPr>
        <w:t>第四十條條文，</w:t>
      </w:r>
      <w:r w:rsidR="004853D2" w:rsidRPr="00BB2739">
        <w:rPr>
          <w:rFonts w:hint="eastAsia"/>
        </w:rPr>
        <w:t>除</w:t>
      </w:r>
      <w:r w:rsidR="004A1820" w:rsidRPr="00BB2739">
        <w:rPr>
          <w:rFonts w:hint="eastAsia"/>
        </w:rPr>
        <w:t>第一項第十二款引述</w:t>
      </w:r>
      <w:r w:rsidR="004853D2" w:rsidRPr="00BB2739">
        <w:rPr>
          <w:rFonts w:hint="eastAsia"/>
        </w:rPr>
        <w:t>條文，修正為：「第十九條第三項」及第十三款引述條文，修正為：「第十九條第四項」外，</w:t>
      </w:r>
      <w:proofErr w:type="gramStart"/>
      <w:r w:rsidR="004853D2" w:rsidRPr="00BB2739">
        <w:rPr>
          <w:rFonts w:hint="eastAsia"/>
        </w:rPr>
        <w:t>其餘均照案</w:t>
      </w:r>
      <w:proofErr w:type="gramEnd"/>
      <w:r w:rsidR="004853D2" w:rsidRPr="00BB2739">
        <w:rPr>
          <w:rFonts w:hint="eastAsia"/>
        </w:rPr>
        <w:t>通過。</w:t>
      </w:r>
    </w:p>
    <w:p w:rsidR="004579D2" w:rsidRPr="00BB2739" w:rsidRDefault="004579D2" w:rsidP="004A1820">
      <w:pPr>
        <w:pStyle w:val="a"/>
        <w:widowControl w:val="0"/>
        <w:numPr>
          <w:ilvl w:val="0"/>
          <w:numId w:val="0"/>
        </w:numPr>
        <w:kinsoku w:val="0"/>
        <w:overflowPunct w:val="0"/>
        <w:autoSpaceDE w:val="0"/>
        <w:autoSpaceDN w:val="0"/>
        <w:spacing w:line="520" w:lineRule="exact"/>
        <w:ind w:leftChars="200" w:left="1662" w:hangingChars="300" w:hanging="997"/>
        <w:jc w:val="both"/>
      </w:pPr>
      <w:r w:rsidRPr="00BB2739">
        <w:rPr>
          <w:rFonts w:hint="eastAsia"/>
        </w:rPr>
        <w:t>十六、</w:t>
      </w:r>
      <w:r w:rsidR="004853D2" w:rsidRPr="00BB2739">
        <w:rPr>
          <w:rFonts w:hint="eastAsia"/>
        </w:rPr>
        <w:t>第四十條之</w:t>
      </w:r>
      <w:proofErr w:type="gramStart"/>
      <w:r w:rsidR="004853D2" w:rsidRPr="00BB2739">
        <w:rPr>
          <w:rFonts w:hint="eastAsia"/>
        </w:rPr>
        <w:t>一</w:t>
      </w:r>
      <w:proofErr w:type="gramEnd"/>
      <w:r w:rsidR="004853D2" w:rsidRPr="00BB2739">
        <w:rPr>
          <w:rFonts w:hint="eastAsia"/>
        </w:rPr>
        <w:t>條文，除第一項第三款修正為：「三、違反第三十二條之三第三項規定，未</w:t>
      </w:r>
      <w:r w:rsidR="008B3BA9" w:rsidRPr="00BB2739">
        <w:rPr>
          <w:rFonts w:hint="eastAsia"/>
        </w:rPr>
        <w:t>依</w:t>
      </w:r>
      <w:r w:rsidR="004853D2" w:rsidRPr="00BB2739">
        <w:rPr>
          <w:rFonts w:hint="eastAsia"/>
        </w:rPr>
        <w:t>直轄市或縣（市）主管機關命令，於七日內為化製、堆肥、銷毀或其他必要之處置。」及</w:t>
      </w:r>
      <w:r w:rsidR="006E38BE" w:rsidRPr="00BB2739">
        <w:rPr>
          <w:rFonts w:hint="eastAsia"/>
        </w:rPr>
        <w:t>第</w:t>
      </w:r>
      <w:proofErr w:type="gramStart"/>
      <w:r w:rsidR="006E38BE" w:rsidRPr="00BB2739">
        <w:rPr>
          <w:rFonts w:hint="eastAsia"/>
        </w:rPr>
        <w:t>二項</w:t>
      </w:r>
      <w:r w:rsidR="004853D2" w:rsidRPr="00BB2739">
        <w:rPr>
          <w:rFonts w:hint="eastAsia"/>
        </w:rPr>
        <w:t>首句修正</w:t>
      </w:r>
      <w:proofErr w:type="gramEnd"/>
      <w:r w:rsidR="004853D2" w:rsidRPr="00BB2739">
        <w:rPr>
          <w:rFonts w:hint="eastAsia"/>
        </w:rPr>
        <w:t>為：「禽畜或水產養殖業者於</w:t>
      </w:r>
      <w:proofErr w:type="gramStart"/>
      <w:r w:rsidR="004853D2" w:rsidRPr="00BB2739">
        <w:rPr>
          <w:rFonts w:hint="eastAsia"/>
        </w:rPr>
        <w:t>一</w:t>
      </w:r>
      <w:proofErr w:type="gramEnd"/>
      <w:r w:rsidR="004853D2" w:rsidRPr="00BB2739">
        <w:rPr>
          <w:rFonts w:hint="eastAsia"/>
        </w:rPr>
        <w:t>年內再次違反第三十二條之三第一項規定」外，</w:t>
      </w:r>
      <w:proofErr w:type="gramStart"/>
      <w:r w:rsidR="004853D2" w:rsidRPr="00BB2739">
        <w:rPr>
          <w:rFonts w:hint="eastAsia"/>
        </w:rPr>
        <w:t>其餘均照案</w:t>
      </w:r>
      <w:proofErr w:type="gramEnd"/>
      <w:r w:rsidR="004853D2" w:rsidRPr="00BB2739">
        <w:rPr>
          <w:rFonts w:hint="eastAsia"/>
        </w:rPr>
        <w:t>通過。</w:t>
      </w:r>
    </w:p>
    <w:p w:rsidR="004579D2" w:rsidRPr="00BB2739" w:rsidRDefault="004579D2" w:rsidP="004A1820">
      <w:pPr>
        <w:pStyle w:val="a"/>
        <w:widowControl w:val="0"/>
        <w:numPr>
          <w:ilvl w:val="0"/>
          <w:numId w:val="0"/>
        </w:numPr>
        <w:kinsoku w:val="0"/>
        <w:overflowPunct w:val="0"/>
        <w:autoSpaceDE w:val="0"/>
        <w:autoSpaceDN w:val="0"/>
        <w:spacing w:line="520" w:lineRule="exact"/>
        <w:ind w:leftChars="200" w:left="1662" w:hangingChars="300" w:hanging="997"/>
        <w:jc w:val="both"/>
      </w:pPr>
      <w:r w:rsidRPr="00BB2739">
        <w:rPr>
          <w:rFonts w:hint="eastAsia"/>
        </w:rPr>
        <w:t>十七、</w:t>
      </w:r>
      <w:r w:rsidR="004853D2" w:rsidRPr="00BB2739">
        <w:rPr>
          <w:rFonts w:hint="eastAsia"/>
        </w:rPr>
        <w:t>第四十條之二條文，除增列第一項第六款：「六、違反第三十二條之三第四項規定，未依中央主管機關公告之方</w:t>
      </w:r>
      <w:r w:rsidR="004853D2" w:rsidRPr="00BB2739">
        <w:rPr>
          <w:rFonts w:hint="eastAsia"/>
        </w:rPr>
        <w:lastRenderedPageBreak/>
        <w:t>式標示。」外，</w:t>
      </w:r>
      <w:proofErr w:type="gramStart"/>
      <w:r w:rsidR="004853D2" w:rsidRPr="00BB2739">
        <w:rPr>
          <w:rFonts w:hint="eastAsia"/>
        </w:rPr>
        <w:t>其餘均照案</w:t>
      </w:r>
      <w:proofErr w:type="gramEnd"/>
      <w:r w:rsidR="004853D2" w:rsidRPr="00BB2739">
        <w:rPr>
          <w:rFonts w:hint="eastAsia"/>
        </w:rPr>
        <w:t>通過。</w:t>
      </w:r>
    </w:p>
    <w:p w:rsidR="004579D2" w:rsidRPr="00BB2739" w:rsidRDefault="004579D2" w:rsidP="004A1820">
      <w:pPr>
        <w:pStyle w:val="a"/>
        <w:widowControl w:val="0"/>
        <w:numPr>
          <w:ilvl w:val="0"/>
          <w:numId w:val="0"/>
        </w:numPr>
        <w:kinsoku w:val="0"/>
        <w:overflowPunct w:val="0"/>
        <w:autoSpaceDE w:val="0"/>
        <w:autoSpaceDN w:val="0"/>
        <w:spacing w:line="520" w:lineRule="exact"/>
        <w:ind w:leftChars="200" w:left="1662" w:hangingChars="300" w:hanging="997"/>
        <w:jc w:val="both"/>
      </w:pPr>
      <w:r w:rsidRPr="00BB2739">
        <w:rPr>
          <w:rFonts w:hint="eastAsia"/>
        </w:rPr>
        <w:t>十八、</w:t>
      </w:r>
      <w:r w:rsidR="004853D2" w:rsidRPr="00BB2739">
        <w:rPr>
          <w:rFonts w:hint="eastAsia"/>
        </w:rPr>
        <w:t>第四十三條條文，照案通過。</w:t>
      </w:r>
    </w:p>
    <w:p w:rsidR="004579D2" w:rsidRPr="00BB2739" w:rsidRDefault="004579D2" w:rsidP="004A1820">
      <w:pPr>
        <w:pStyle w:val="a"/>
        <w:widowControl w:val="0"/>
        <w:numPr>
          <w:ilvl w:val="0"/>
          <w:numId w:val="0"/>
        </w:numPr>
        <w:kinsoku w:val="0"/>
        <w:overflowPunct w:val="0"/>
        <w:autoSpaceDE w:val="0"/>
        <w:autoSpaceDN w:val="0"/>
        <w:spacing w:line="520" w:lineRule="exact"/>
        <w:ind w:leftChars="200" w:left="1662" w:hangingChars="300" w:hanging="997"/>
        <w:jc w:val="both"/>
      </w:pPr>
      <w:r w:rsidRPr="00BB2739">
        <w:rPr>
          <w:rFonts w:hint="eastAsia"/>
        </w:rPr>
        <w:t>十九、</w:t>
      </w:r>
      <w:r w:rsidR="004853D2" w:rsidRPr="00BB2739">
        <w:rPr>
          <w:rFonts w:hint="eastAsia"/>
        </w:rPr>
        <w:t>通過附帶決議</w:t>
      </w:r>
      <w:r w:rsidR="004853D2" w:rsidRPr="00BB2739">
        <w:rPr>
          <w:rFonts w:hint="eastAsia"/>
        </w:rPr>
        <w:t>1</w:t>
      </w:r>
      <w:r w:rsidR="004853D2" w:rsidRPr="00BB2739">
        <w:rPr>
          <w:rFonts w:hint="eastAsia"/>
        </w:rPr>
        <w:t>項：</w:t>
      </w:r>
    </w:p>
    <w:p w:rsidR="004853D2" w:rsidRPr="00BB2739" w:rsidRDefault="004853D2" w:rsidP="004D27B8">
      <w:pPr>
        <w:pStyle w:val="a"/>
        <w:widowControl w:val="0"/>
        <w:numPr>
          <w:ilvl w:val="0"/>
          <w:numId w:val="0"/>
        </w:numPr>
        <w:kinsoku w:val="0"/>
        <w:overflowPunct w:val="0"/>
        <w:autoSpaceDE w:val="0"/>
        <w:autoSpaceDN w:val="0"/>
        <w:spacing w:line="520" w:lineRule="exact"/>
        <w:ind w:leftChars="450" w:left="2160" w:hangingChars="200" w:hanging="665"/>
        <w:jc w:val="both"/>
        <w:rPr>
          <w:rFonts w:ascii="標楷體" w:hAnsi="標楷體"/>
          <w:szCs w:val="32"/>
        </w:rPr>
      </w:pPr>
      <w:r w:rsidRPr="00BB2739">
        <w:rPr>
          <w:rFonts w:hint="eastAsia"/>
        </w:rPr>
        <w:t>(</w:t>
      </w:r>
      <w:proofErr w:type="gramStart"/>
      <w:r w:rsidRPr="00BB2739">
        <w:rPr>
          <w:rFonts w:hint="eastAsia"/>
        </w:rPr>
        <w:t>一</w:t>
      </w:r>
      <w:proofErr w:type="gramEnd"/>
      <w:r w:rsidRPr="00BB2739">
        <w:rPr>
          <w:rFonts w:hint="eastAsia"/>
        </w:rPr>
        <w:t>)</w:t>
      </w:r>
      <w:proofErr w:type="gramStart"/>
      <w:r w:rsidRPr="00BB2739">
        <w:rPr>
          <w:rFonts w:hint="eastAsia"/>
        </w:rPr>
        <w:t>鑑</w:t>
      </w:r>
      <w:proofErr w:type="gramEnd"/>
      <w:r w:rsidRPr="00BB2739">
        <w:rPr>
          <w:rFonts w:hint="eastAsia"/>
        </w:rPr>
        <w:t>於本次動物用藥品管理法修正，為強化動物用藥品管理，原第三十二條之三「不得使用來歷不明、未經主管機關核准製造、輸入之動物用製劑或人用藥品，供防治動物疾病或調節生理機能。」文字</w:t>
      </w:r>
      <w:proofErr w:type="gramStart"/>
      <w:r w:rsidRPr="00BB2739">
        <w:rPr>
          <w:rFonts w:hint="eastAsia"/>
        </w:rPr>
        <w:t>規範均以偽</w:t>
      </w:r>
      <w:proofErr w:type="gramEnd"/>
      <w:r w:rsidRPr="00BB2739">
        <w:rPr>
          <w:rFonts w:hint="eastAsia"/>
        </w:rPr>
        <w:t>藥、禁藥區分管理，以明確責任歸屬，目前</w:t>
      </w:r>
      <w:r w:rsidR="006F1E2B" w:rsidRPr="00BB2739">
        <w:rPr>
          <w:rFonts w:hint="eastAsia"/>
        </w:rPr>
        <w:t>行政院農業委員會</w:t>
      </w:r>
      <w:r w:rsidRPr="00BB2739">
        <w:rPr>
          <w:rFonts w:hint="eastAsia"/>
        </w:rPr>
        <w:t>公告「受體素（β</w:t>
      </w:r>
      <w:r w:rsidRPr="00BB2739">
        <w:rPr>
          <w:rFonts w:hint="eastAsia"/>
        </w:rPr>
        <w:t>-agonist</w:t>
      </w:r>
      <w:r w:rsidRPr="00BB2739">
        <w:rPr>
          <w:rFonts w:hint="eastAsia"/>
        </w:rPr>
        <w:t>）包括</w:t>
      </w:r>
      <w:r w:rsidRPr="00BB2739">
        <w:rPr>
          <w:rFonts w:hint="eastAsia"/>
        </w:rPr>
        <w:t>Salbutamol</w:t>
      </w:r>
      <w:r w:rsidRPr="00BB2739">
        <w:rPr>
          <w:rFonts w:hint="eastAsia"/>
        </w:rPr>
        <w:t>、</w:t>
      </w:r>
      <w:proofErr w:type="spellStart"/>
      <w:r w:rsidRPr="00BB2739">
        <w:rPr>
          <w:rFonts w:hint="eastAsia"/>
        </w:rPr>
        <w:t>Terbutaline</w:t>
      </w:r>
      <w:proofErr w:type="spellEnd"/>
      <w:r w:rsidRPr="00BB2739">
        <w:rPr>
          <w:rFonts w:hint="eastAsia"/>
        </w:rPr>
        <w:t>、</w:t>
      </w:r>
      <w:proofErr w:type="spellStart"/>
      <w:r w:rsidRPr="00BB2739">
        <w:rPr>
          <w:rFonts w:hint="eastAsia"/>
        </w:rPr>
        <w:t>Clenbuterol</w:t>
      </w:r>
      <w:proofErr w:type="spellEnd"/>
      <w:r w:rsidRPr="00BB2739">
        <w:rPr>
          <w:rFonts w:hint="eastAsia"/>
        </w:rPr>
        <w:t>、</w:t>
      </w:r>
      <w:proofErr w:type="spellStart"/>
      <w:r w:rsidRPr="00BB2739">
        <w:rPr>
          <w:rFonts w:hint="eastAsia"/>
        </w:rPr>
        <w:t>Ractopamine</w:t>
      </w:r>
      <w:proofErr w:type="spellEnd"/>
      <w:r w:rsidRPr="00BB2739">
        <w:rPr>
          <w:rFonts w:hint="eastAsia"/>
        </w:rPr>
        <w:t>…</w:t>
      </w:r>
      <w:proofErr w:type="gramStart"/>
      <w:r w:rsidRPr="00BB2739">
        <w:rPr>
          <w:rFonts w:hint="eastAsia"/>
        </w:rPr>
        <w:t>…</w:t>
      </w:r>
      <w:proofErr w:type="gramEnd"/>
      <w:r w:rsidRPr="00BB2739">
        <w:rPr>
          <w:rFonts w:hint="eastAsia"/>
        </w:rPr>
        <w:t>等為禁止製造、調劑、輸入、輸出、販賣或陳列</w:t>
      </w:r>
      <w:proofErr w:type="gramStart"/>
      <w:r w:rsidRPr="00BB2739">
        <w:rPr>
          <w:rFonts w:hint="eastAsia"/>
        </w:rPr>
        <w:t>供產食</w:t>
      </w:r>
      <w:proofErr w:type="gramEnd"/>
      <w:r w:rsidRPr="00BB2739">
        <w:rPr>
          <w:rFonts w:hint="eastAsia"/>
        </w:rPr>
        <w:t>動物（</w:t>
      </w:r>
      <w:r w:rsidRPr="00BB2739">
        <w:rPr>
          <w:rFonts w:hint="eastAsia"/>
        </w:rPr>
        <w:t>Food-producing animals</w:t>
      </w:r>
      <w:r w:rsidRPr="00BB2739">
        <w:rPr>
          <w:rFonts w:hint="eastAsia"/>
        </w:rPr>
        <w:t>）使用之毒害藥品」。為避免乙型受體素之相關進口、製造、使用業者和農民因條文刪除「調節生理機能」，導致誤用，</w:t>
      </w:r>
      <w:proofErr w:type="gramStart"/>
      <w:r w:rsidRPr="00BB2739">
        <w:rPr>
          <w:rFonts w:hint="eastAsia"/>
        </w:rPr>
        <w:t>爰</w:t>
      </w:r>
      <w:proofErr w:type="gramEnd"/>
      <w:r w:rsidRPr="00BB2739">
        <w:rPr>
          <w:rFonts w:hint="eastAsia"/>
        </w:rPr>
        <w:t>要求行政院農業委員會應於本次修法公告時，加強說明「乙型受體素為台灣動物用禁藥，</w:t>
      </w:r>
      <w:proofErr w:type="gramStart"/>
      <w:r w:rsidRPr="00BB2739">
        <w:rPr>
          <w:rFonts w:hint="eastAsia"/>
        </w:rPr>
        <w:t>除牛隻</w:t>
      </w:r>
      <w:proofErr w:type="gramEnd"/>
      <w:r w:rsidRPr="00BB2739">
        <w:rPr>
          <w:rFonts w:hint="eastAsia"/>
        </w:rPr>
        <w:t>使用之含藥物飼料添加物外，不得輸入、製造、販賣、使用。」</w:t>
      </w:r>
    </w:p>
    <w:p w:rsidR="004853D2" w:rsidRPr="00BB2739" w:rsidRDefault="004853D2" w:rsidP="004853D2">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BB2739">
        <w:rPr>
          <w:rFonts w:ascii="標楷體" w:hAnsi="標楷體" w:hint="eastAsia"/>
          <w:color w:val="auto"/>
        </w:rPr>
        <w:t>提案人：張麗善  孔文吉  廖國棟  王惠美  林德福</w:t>
      </w:r>
    </w:p>
    <w:p w:rsidR="004579D2" w:rsidRPr="00BB2739" w:rsidRDefault="004579D2" w:rsidP="004A1820">
      <w:pPr>
        <w:pStyle w:val="a"/>
        <w:widowControl w:val="0"/>
        <w:numPr>
          <w:ilvl w:val="0"/>
          <w:numId w:val="0"/>
        </w:numPr>
        <w:kinsoku w:val="0"/>
        <w:overflowPunct w:val="0"/>
        <w:autoSpaceDE w:val="0"/>
        <w:autoSpaceDN w:val="0"/>
        <w:spacing w:line="520" w:lineRule="exact"/>
        <w:ind w:leftChars="200" w:left="1662" w:hangingChars="300" w:hanging="997"/>
        <w:jc w:val="both"/>
      </w:pPr>
      <w:r w:rsidRPr="00BB2739">
        <w:rPr>
          <w:rFonts w:hint="eastAsia"/>
        </w:rPr>
        <w:t>二十、</w:t>
      </w:r>
      <w:r w:rsidR="004D27B8" w:rsidRPr="00BB2739">
        <w:rPr>
          <w:rFonts w:hint="eastAsia"/>
        </w:rPr>
        <w:t>審查完竣，擬具審查報告，提報院會討論，不須交由黨團協商，並推請蘇召集</w:t>
      </w:r>
      <w:proofErr w:type="gramStart"/>
      <w:r w:rsidR="004D27B8" w:rsidRPr="00BB2739">
        <w:rPr>
          <w:rFonts w:hint="eastAsia"/>
        </w:rPr>
        <w:t>委員震清於</w:t>
      </w:r>
      <w:proofErr w:type="gramEnd"/>
      <w:r w:rsidR="004D27B8" w:rsidRPr="00BB2739">
        <w:rPr>
          <w:rFonts w:hint="eastAsia"/>
        </w:rPr>
        <w:t>院會討論時作補充說明。</w:t>
      </w:r>
    </w:p>
    <w:p w:rsidR="004579D2" w:rsidRPr="00BB2739" w:rsidRDefault="004579D2" w:rsidP="000F7BAD">
      <w:pPr>
        <w:pStyle w:val="a"/>
        <w:widowControl w:val="0"/>
        <w:numPr>
          <w:ilvl w:val="0"/>
          <w:numId w:val="0"/>
        </w:numPr>
        <w:kinsoku w:val="0"/>
        <w:overflowPunct w:val="0"/>
        <w:autoSpaceDE w:val="0"/>
        <w:autoSpaceDN w:val="0"/>
        <w:spacing w:line="520" w:lineRule="exact"/>
        <w:ind w:leftChars="200" w:left="1994" w:hangingChars="400" w:hanging="1329"/>
        <w:jc w:val="both"/>
      </w:pPr>
      <w:r w:rsidRPr="00BB2739">
        <w:rPr>
          <w:rFonts w:hint="eastAsia"/>
        </w:rPr>
        <w:t>二十一、</w:t>
      </w:r>
      <w:r w:rsidR="004D27B8" w:rsidRPr="00BB2739">
        <w:rPr>
          <w:rFonts w:hint="eastAsia"/>
        </w:rPr>
        <w:t>本次會議審查通過之條文文字，授權主席及議事人員整理。</w:t>
      </w:r>
    </w:p>
    <w:p w:rsidR="004579D2" w:rsidRPr="00BB2739" w:rsidRDefault="004579D2" w:rsidP="004579D2">
      <w:pPr>
        <w:kinsoku w:val="0"/>
        <w:overflowPunct w:val="0"/>
        <w:autoSpaceDE w:val="0"/>
        <w:autoSpaceDN w:val="0"/>
        <w:snapToGrid w:val="0"/>
        <w:spacing w:beforeLines="30" w:before="146" w:line="520" w:lineRule="exact"/>
        <w:rPr>
          <w:b/>
          <w:szCs w:val="32"/>
        </w:rPr>
      </w:pPr>
      <w:r w:rsidRPr="00BB2739">
        <w:rPr>
          <w:rFonts w:hint="eastAsia"/>
          <w:b/>
          <w:szCs w:val="32"/>
        </w:rPr>
        <w:t>105</w:t>
      </w:r>
      <w:r w:rsidRPr="00BB2739">
        <w:rPr>
          <w:rFonts w:hint="eastAsia"/>
          <w:b/>
          <w:szCs w:val="32"/>
        </w:rPr>
        <w:t>年</w:t>
      </w:r>
      <w:r w:rsidRPr="00BB2739">
        <w:rPr>
          <w:rFonts w:hint="eastAsia"/>
          <w:b/>
          <w:szCs w:val="32"/>
        </w:rPr>
        <w:t>6</w:t>
      </w:r>
      <w:r w:rsidRPr="00BB2739">
        <w:rPr>
          <w:rFonts w:hint="eastAsia"/>
          <w:b/>
          <w:szCs w:val="32"/>
        </w:rPr>
        <w:t>月</w:t>
      </w:r>
      <w:r w:rsidRPr="00BB2739">
        <w:rPr>
          <w:rFonts w:hint="eastAsia"/>
          <w:b/>
          <w:szCs w:val="32"/>
        </w:rPr>
        <w:t>29</w:t>
      </w:r>
      <w:r w:rsidRPr="00BB2739">
        <w:rPr>
          <w:rFonts w:hint="eastAsia"/>
          <w:b/>
          <w:szCs w:val="32"/>
        </w:rPr>
        <w:t>日（星期三）</w:t>
      </w:r>
    </w:p>
    <w:p w:rsidR="004579D2" w:rsidRPr="00BB2739" w:rsidRDefault="004579D2" w:rsidP="004579D2">
      <w:pPr>
        <w:tabs>
          <w:tab w:val="left" w:pos="3984"/>
        </w:tabs>
        <w:snapToGrid w:val="0"/>
        <w:spacing w:line="520" w:lineRule="exact"/>
        <w:ind w:leftChars="400" w:left="1329"/>
        <w:rPr>
          <w:b/>
          <w:spacing w:val="100"/>
          <w:szCs w:val="32"/>
        </w:rPr>
      </w:pPr>
      <w:r w:rsidRPr="00BB2739">
        <w:rPr>
          <w:rFonts w:hint="eastAsia"/>
          <w:b/>
          <w:spacing w:val="100"/>
          <w:szCs w:val="32"/>
        </w:rPr>
        <w:t>報告事項</w:t>
      </w:r>
    </w:p>
    <w:p w:rsidR="004579D2" w:rsidRPr="00BB2739" w:rsidRDefault="00BC4723" w:rsidP="004579D2">
      <w:pPr>
        <w:autoSpaceDE w:val="0"/>
        <w:autoSpaceDN w:val="0"/>
        <w:adjustRightInd w:val="0"/>
        <w:jc w:val="both"/>
        <w:rPr>
          <w:rFonts w:ascii="標楷體" w:hAnsi="標楷體" w:cs="DFKaiShu-SB-Estd-BF"/>
          <w:kern w:val="0"/>
          <w:szCs w:val="32"/>
        </w:rPr>
      </w:pPr>
      <w:r w:rsidRPr="00BB2739">
        <w:rPr>
          <w:rFonts w:ascii="標楷體" w:hAnsi="標楷體" w:cs="DFKaiShu-SB-Estd-BF" w:hint="eastAsia"/>
          <w:kern w:val="0"/>
          <w:szCs w:val="32"/>
        </w:rPr>
        <w:t>邀請經濟部部長針對如何推動生技醫藥產業以帶動經濟轉型、產業創</w:t>
      </w:r>
      <w:r w:rsidRPr="00BB2739">
        <w:rPr>
          <w:rFonts w:ascii="標楷體" w:hAnsi="標楷體" w:cs="DFKaiShu-SB-Estd-BF" w:hint="eastAsia"/>
          <w:kern w:val="0"/>
          <w:szCs w:val="32"/>
        </w:rPr>
        <w:lastRenderedPageBreak/>
        <w:t>新研發進行報告，並備質詢。</w:t>
      </w:r>
    </w:p>
    <w:p w:rsidR="004579D2" w:rsidRPr="00BB2739" w:rsidRDefault="004579D2" w:rsidP="004579D2">
      <w:pPr>
        <w:pStyle w:val="a5"/>
        <w:kinsoku w:val="0"/>
        <w:overflowPunct w:val="0"/>
        <w:autoSpaceDE w:val="0"/>
        <w:autoSpaceDN w:val="0"/>
        <w:spacing w:line="520" w:lineRule="exact"/>
        <w:ind w:left="332" w:hangingChars="100" w:hanging="332"/>
        <w:jc w:val="both"/>
        <w:rPr>
          <w:b w:val="0"/>
        </w:rPr>
      </w:pPr>
      <w:proofErr w:type="gramStart"/>
      <w:r w:rsidRPr="00BB2739">
        <w:rPr>
          <w:rFonts w:ascii="標楷體" w:hAnsi="標楷體" w:hint="eastAsia"/>
          <w:b w:val="0"/>
        </w:rPr>
        <w:t>（</w:t>
      </w:r>
      <w:proofErr w:type="gramEnd"/>
      <w:r w:rsidRPr="00BB2739">
        <w:rPr>
          <w:rFonts w:ascii="標楷體" w:hAnsi="標楷體" w:cs="DFKaiShu-SB-Estd-BF" w:hint="eastAsia"/>
          <w:b w:val="0"/>
          <w:kern w:val="0"/>
          <w:szCs w:val="32"/>
        </w:rPr>
        <w:t>經濟部李部長</w:t>
      </w:r>
      <w:proofErr w:type="gramStart"/>
      <w:r w:rsidRPr="00BB2739">
        <w:rPr>
          <w:rFonts w:ascii="標楷體" w:hAnsi="標楷體" w:cs="DFKaiShu-SB-Estd-BF" w:hint="eastAsia"/>
          <w:b w:val="0"/>
          <w:kern w:val="0"/>
          <w:szCs w:val="32"/>
        </w:rPr>
        <w:t>世</w:t>
      </w:r>
      <w:proofErr w:type="gramEnd"/>
      <w:r w:rsidRPr="00BB2739">
        <w:rPr>
          <w:rFonts w:ascii="標楷體" w:hAnsi="標楷體" w:cs="DFKaiShu-SB-Estd-BF" w:hint="eastAsia"/>
          <w:b w:val="0"/>
          <w:kern w:val="0"/>
          <w:szCs w:val="32"/>
        </w:rPr>
        <w:t>光</w:t>
      </w:r>
      <w:r w:rsidRPr="00BB2739">
        <w:rPr>
          <w:rFonts w:ascii="標楷體" w:hAnsi="標楷體" w:hint="eastAsia"/>
          <w:b w:val="0"/>
        </w:rPr>
        <w:t>報告後，委員</w:t>
      </w:r>
      <w:r w:rsidR="000F7BAD" w:rsidRPr="00BB2739">
        <w:rPr>
          <w:rFonts w:ascii="標楷體" w:hAnsi="標楷體" w:hint="eastAsia"/>
          <w:b w:val="0"/>
        </w:rPr>
        <w:t>廖國棟、</w:t>
      </w:r>
      <w:r w:rsidRPr="00BB2739">
        <w:rPr>
          <w:rFonts w:ascii="標楷體" w:hAnsi="標楷體" w:hint="eastAsia"/>
          <w:b w:val="0"/>
        </w:rPr>
        <w:t>黃偉哲</w:t>
      </w:r>
      <w:r w:rsidR="000F7BAD" w:rsidRPr="00BB2739">
        <w:rPr>
          <w:rFonts w:ascii="標楷體" w:hAnsi="標楷體" w:hint="eastAsia"/>
          <w:b w:val="0"/>
        </w:rPr>
        <w:t>、孔文吉</w:t>
      </w:r>
      <w:r w:rsidRPr="00BB2739">
        <w:rPr>
          <w:rFonts w:ascii="標楷體" w:hAnsi="標楷體" w:hint="eastAsia"/>
          <w:b w:val="0"/>
        </w:rPr>
        <w:t>、</w:t>
      </w:r>
      <w:r w:rsidR="000F7BAD" w:rsidRPr="00BB2739">
        <w:rPr>
          <w:rFonts w:ascii="標楷體" w:hAnsi="標楷體" w:hint="eastAsia"/>
          <w:b w:val="0"/>
        </w:rPr>
        <w:t>蘇治芬、張麗善、王惠美、蘇震清</w:t>
      </w:r>
      <w:r w:rsidR="00D675F9" w:rsidRPr="00BB2739">
        <w:rPr>
          <w:rFonts w:ascii="標楷體" w:hAnsi="標楷體" w:hint="eastAsia"/>
          <w:b w:val="0"/>
        </w:rPr>
        <w:t>、賴瑞隆</w:t>
      </w:r>
      <w:r w:rsidR="000F7BAD" w:rsidRPr="00BB2739">
        <w:rPr>
          <w:rFonts w:ascii="標楷體" w:hAnsi="標楷體" w:hint="eastAsia"/>
          <w:b w:val="0"/>
        </w:rPr>
        <w:t>、</w:t>
      </w:r>
      <w:r w:rsidR="006B51E7" w:rsidRPr="00BB2739">
        <w:rPr>
          <w:rFonts w:ascii="標楷體" w:hAnsi="標楷體" w:hint="eastAsia"/>
          <w:b w:val="0"/>
        </w:rPr>
        <w:t>吳焜裕、</w:t>
      </w:r>
      <w:r w:rsidR="00A17115" w:rsidRPr="00BB2739">
        <w:rPr>
          <w:rFonts w:ascii="標楷體" w:hAnsi="標楷體" w:hint="eastAsia"/>
          <w:b w:val="0"/>
        </w:rPr>
        <w:t>管碧玲、鍾佳濱、高志鵬</w:t>
      </w:r>
      <w:r w:rsidR="004170AC" w:rsidRPr="00BB2739">
        <w:rPr>
          <w:rFonts w:ascii="標楷體" w:hAnsi="標楷體" w:hint="eastAsia"/>
          <w:b w:val="0"/>
        </w:rPr>
        <w:t>及</w:t>
      </w:r>
      <w:r w:rsidR="00A17115" w:rsidRPr="00BB2739">
        <w:rPr>
          <w:rFonts w:ascii="標楷體" w:hAnsi="標楷體" w:hint="eastAsia"/>
          <w:b w:val="0"/>
        </w:rPr>
        <w:t>曾銘宗</w:t>
      </w:r>
      <w:r w:rsidRPr="00BB2739">
        <w:rPr>
          <w:rFonts w:ascii="標楷體" w:hAnsi="標楷體" w:hint="eastAsia"/>
          <w:b w:val="0"/>
        </w:rPr>
        <w:t>等1</w:t>
      </w:r>
      <w:r w:rsidR="004170AC" w:rsidRPr="00BB2739">
        <w:rPr>
          <w:rFonts w:ascii="標楷體" w:hAnsi="標楷體" w:hint="eastAsia"/>
          <w:b w:val="0"/>
        </w:rPr>
        <w:t>3</w:t>
      </w:r>
      <w:r w:rsidRPr="00BB2739">
        <w:rPr>
          <w:rFonts w:ascii="標楷體" w:hAnsi="標楷體" w:hint="eastAsia"/>
          <w:b w:val="0"/>
        </w:rPr>
        <w:t>人提出質詢，均由</w:t>
      </w:r>
      <w:r w:rsidR="000F7BAD" w:rsidRPr="00BB2739">
        <w:rPr>
          <w:rFonts w:ascii="標楷體" w:hAnsi="標楷體" w:cs="DFKaiShu-SB-Estd-BF" w:hint="eastAsia"/>
          <w:b w:val="0"/>
          <w:kern w:val="0"/>
          <w:szCs w:val="32"/>
        </w:rPr>
        <w:t>經濟部李部長</w:t>
      </w:r>
      <w:proofErr w:type="gramStart"/>
      <w:r w:rsidR="000F7BAD" w:rsidRPr="00BB2739">
        <w:rPr>
          <w:rFonts w:ascii="標楷體" w:hAnsi="標楷體" w:cs="DFKaiShu-SB-Estd-BF" w:hint="eastAsia"/>
          <w:b w:val="0"/>
          <w:kern w:val="0"/>
          <w:szCs w:val="32"/>
        </w:rPr>
        <w:t>世</w:t>
      </w:r>
      <w:proofErr w:type="gramEnd"/>
      <w:r w:rsidR="000F7BAD" w:rsidRPr="00BB2739">
        <w:rPr>
          <w:rFonts w:ascii="標楷體" w:hAnsi="標楷體" w:cs="DFKaiShu-SB-Estd-BF" w:hint="eastAsia"/>
          <w:b w:val="0"/>
          <w:kern w:val="0"/>
          <w:szCs w:val="32"/>
        </w:rPr>
        <w:t>光</w:t>
      </w:r>
      <w:r w:rsidRPr="00BB2739">
        <w:rPr>
          <w:rFonts w:ascii="標楷體" w:hAnsi="標楷體" w:hint="eastAsia"/>
          <w:b w:val="0"/>
        </w:rPr>
        <w:t>、</w:t>
      </w:r>
      <w:r w:rsidR="00EA3B27" w:rsidRPr="00BB2739">
        <w:rPr>
          <w:rFonts w:ascii="標楷體" w:hAnsi="標楷體" w:hint="eastAsia"/>
          <w:b w:val="0"/>
        </w:rPr>
        <w:t>技術處羅副處長達生、</w:t>
      </w:r>
      <w:r w:rsidR="00480413" w:rsidRPr="00BB2739">
        <w:rPr>
          <w:rFonts w:ascii="標楷體" w:hAnsi="標楷體" w:hint="eastAsia"/>
          <w:b w:val="0"/>
        </w:rPr>
        <w:t>劉科長淑櫻</w:t>
      </w:r>
      <w:r w:rsidR="00EA3B27" w:rsidRPr="00BB2739">
        <w:rPr>
          <w:rFonts w:ascii="標楷體" w:hAnsi="標楷體" w:hint="eastAsia"/>
          <w:b w:val="0"/>
        </w:rPr>
        <w:t>、</w:t>
      </w:r>
      <w:r w:rsidR="008E4449" w:rsidRPr="00BB2739">
        <w:rPr>
          <w:rFonts w:ascii="標楷體" w:hAnsi="標楷體" w:hint="eastAsia"/>
          <w:b w:val="0"/>
        </w:rPr>
        <w:t>工業局</w:t>
      </w:r>
      <w:proofErr w:type="gramStart"/>
      <w:r w:rsidR="00D675F9" w:rsidRPr="00BB2739">
        <w:rPr>
          <w:rFonts w:ascii="標楷體" w:hAnsi="標楷體" w:hint="eastAsia"/>
          <w:b w:val="0"/>
        </w:rPr>
        <w:t>呂</w:t>
      </w:r>
      <w:proofErr w:type="gramEnd"/>
      <w:r w:rsidR="00D675F9" w:rsidRPr="00BB2739">
        <w:rPr>
          <w:rFonts w:ascii="標楷體" w:hAnsi="標楷體" w:hint="eastAsia"/>
          <w:b w:val="0"/>
        </w:rPr>
        <w:t>副局長正華、</w:t>
      </w:r>
      <w:r w:rsidR="008E4449" w:rsidRPr="00BB2739">
        <w:rPr>
          <w:rFonts w:ascii="標楷體" w:hAnsi="標楷體" w:hint="eastAsia"/>
          <w:b w:val="0"/>
        </w:rPr>
        <w:t>陳副組長昭蓉</w:t>
      </w:r>
      <w:r w:rsidR="00EA3B27" w:rsidRPr="00BB2739">
        <w:rPr>
          <w:rFonts w:ascii="標楷體" w:hAnsi="標楷體" w:hint="eastAsia"/>
          <w:b w:val="0"/>
        </w:rPr>
        <w:t>、</w:t>
      </w:r>
      <w:r w:rsidR="006F3747" w:rsidRPr="00BB2739">
        <w:rPr>
          <w:rFonts w:ascii="標楷體" w:hAnsi="標楷體" w:hint="eastAsia"/>
          <w:b w:val="0"/>
        </w:rPr>
        <w:t>投資審議委員會朱組長萍</w:t>
      </w:r>
      <w:r w:rsidRPr="00BB2739">
        <w:rPr>
          <w:rFonts w:ascii="標楷體" w:hAnsi="標楷體" w:hint="eastAsia"/>
          <w:b w:val="0"/>
        </w:rPr>
        <w:t>即席答復。）</w:t>
      </w:r>
    </w:p>
    <w:p w:rsidR="004579D2" w:rsidRPr="00BB2739" w:rsidRDefault="004579D2" w:rsidP="004579D2">
      <w:pPr>
        <w:tabs>
          <w:tab w:val="left" w:pos="426"/>
        </w:tabs>
        <w:kinsoku w:val="0"/>
        <w:overflowPunct w:val="0"/>
        <w:autoSpaceDE w:val="0"/>
        <w:autoSpaceDN w:val="0"/>
        <w:spacing w:line="520" w:lineRule="exact"/>
        <w:ind w:left="7" w:hangingChars="2" w:hanging="7"/>
        <w:jc w:val="both"/>
        <w:rPr>
          <w:b/>
        </w:rPr>
      </w:pPr>
      <w:r w:rsidRPr="00BB2739">
        <w:rPr>
          <w:rFonts w:hint="eastAsia"/>
          <w:b/>
        </w:rPr>
        <w:t>決定：</w:t>
      </w:r>
    </w:p>
    <w:p w:rsidR="004579D2" w:rsidRPr="00BB2739" w:rsidRDefault="004579D2" w:rsidP="004579D2">
      <w:pPr>
        <w:tabs>
          <w:tab w:val="left" w:pos="6308"/>
        </w:tabs>
        <w:kinsoku w:val="0"/>
        <w:overflowPunct w:val="0"/>
        <w:autoSpaceDE w:val="0"/>
        <w:autoSpaceDN w:val="0"/>
        <w:adjustRightInd w:val="0"/>
        <w:snapToGrid w:val="0"/>
        <w:spacing w:line="520" w:lineRule="exact"/>
        <w:ind w:leftChars="99" w:left="950" w:hangingChars="187" w:hanging="621"/>
        <w:jc w:val="both"/>
      </w:pPr>
      <w:r w:rsidRPr="00BB2739">
        <w:rPr>
          <w:rFonts w:hint="eastAsia"/>
        </w:rPr>
        <w:t>一、登</w:t>
      </w:r>
      <w:r w:rsidRPr="00BB2739">
        <w:rPr>
          <w:rFonts w:hint="eastAsia"/>
          <w:spacing w:val="-8"/>
        </w:rPr>
        <w:t>記發言委員除</w:t>
      </w:r>
      <w:proofErr w:type="gramStart"/>
      <w:r w:rsidRPr="00BB2739">
        <w:rPr>
          <w:rFonts w:hint="eastAsia"/>
          <w:spacing w:val="-8"/>
        </w:rPr>
        <w:t>不在場者外</w:t>
      </w:r>
      <w:proofErr w:type="gramEnd"/>
      <w:r w:rsidRPr="00BB2739">
        <w:rPr>
          <w:rFonts w:hint="eastAsia"/>
          <w:spacing w:val="-8"/>
        </w:rPr>
        <w:t>，</w:t>
      </w:r>
      <w:proofErr w:type="gramStart"/>
      <w:r w:rsidRPr="00BB2739">
        <w:rPr>
          <w:rFonts w:hint="eastAsia"/>
          <w:spacing w:val="-8"/>
        </w:rPr>
        <w:t>其餘均已發言</w:t>
      </w:r>
      <w:proofErr w:type="gramEnd"/>
      <w:r w:rsidRPr="00BB2739">
        <w:rPr>
          <w:rFonts w:hint="eastAsia"/>
          <w:spacing w:val="-8"/>
        </w:rPr>
        <w:t>完畢，</w:t>
      </w:r>
      <w:proofErr w:type="gramStart"/>
      <w:r w:rsidRPr="00BB2739">
        <w:rPr>
          <w:rFonts w:hint="eastAsia"/>
          <w:spacing w:val="-8"/>
        </w:rPr>
        <w:t>詢</w:t>
      </w:r>
      <w:proofErr w:type="gramEnd"/>
      <w:r w:rsidRPr="00BB2739">
        <w:rPr>
          <w:rFonts w:hint="eastAsia"/>
          <w:spacing w:val="-8"/>
        </w:rPr>
        <w:t>答結</w:t>
      </w:r>
      <w:r w:rsidRPr="00BB2739">
        <w:rPr>
          <w:rFonts w:hint="eastAsia"/>
        </w:rPr>
        <w:t>束。</w:t>
      </w:r>
    </w:p>
    <w:p w:rsidR="004579D2" w:rsidRPr="00BB2739" w:rsidRDefault="004579D2" w:rsidP="004579D2">
      <w:pPr>
        <w:tabs>
          <w:tab w:val="left" w:pos="6308"/>
        </w:tabs>
        <w:kinsoku w:val="0"/>
        <w:overflowPunct w:val="0"/>
        <w:autoSpaceDE w:val="0"/>
        <w:autoSpaceDN w:val="0"/>
        <w:adjustRightInd w:val="0"/>
        <w:snapToGrid w:val="0"/>
        <w:spacing w:line="520" w:lineRule="exact"/>
        <w:ind w:leftChars="99" w:left="950" w:hangingChars="187" w:hanging="621"/>
        <w:jc w:val="both"/>
      </w:pPr>
      <w:r w:rsidRPr="00BB2739">
        <w:rPr>
          <w:rFonts w:hint="eastAsia"/>
        </w:rPr>
        <w:t>二、委員</w:t>
      </w:r>
      <w:r w:rsidR="003F0BAF" w:rsidRPr="00BB2739">
        <w:rPr>
          <w:rFonts w:hint="eastAsia"/>
        </w:rPr>
        <w:t>邱議瑩、徐永明、林岱樺及</w:t>
      </w:r>
      <w:r w:rsidRPr="00BB2739">
        <w:rPr>
          <w:rFonts w:hint="eastAsia"/>
        </w:rPr>
        <w:t>邱志偉所提書面質詢列入紀錄，刊登公報。</w:t>
      </w:r>
    </w:p>
    <w:p w:rsidR="004579D2" w:rsidRPr="00BB2739" w:rsidRDefault="004579D2" w:rsidP="004579D2">
      <w:pPr>
        <w:tabs>
          <w:tab w:val="left" w:pos="6308"/>
        </w:tabs>
        <w:kinsoku w:val="0"/>
        <w:overflowPunct w:val="0"/>
        <w:autoSpaceDE w:val="0"/>
        <w:autoSpaceDN w:val="0"/>
        <w:adjustRightInd w:val="0"/>
        <w:snapToGrid w:val="0"/>
        <w:spacing w:line="520" w:lineRule="exact"/>
        <w:ind w:leftChars="99" w:left="950" w:hangingChars="187" w:hanging="621"/>
        <w:jc w:val="both"/>
        <w:rPr>
          <w:b/>
        </w:rPr>
      </w:pPr>
      <w:r w:rsidRPr="00BB2739">
        <w:rPr>
          <w:rFonts w:hint="eastAsia"/>
        </w:rPr>
        <w:t>三、書</w:t>
      </w:r>
      <w:r w:rsidRPr="00BB2739">
        <w:rPr>
          <w:rFonts w:hint="eastAsia"/>
          <w:spacing w:val="-6"/>
        </w:rPr>
        <w:t>面質詢和未及答復部分請相關單位於</w:t>
      </w:r>
      <w:r w:rsidRPr="00BB2739">
        <w:rPr>
          <w:rFonts w:hint="eastAsia"/>
          <w:spacing w:val="-6"/>
        </w:rPr>
        <w:t>1</w:t>
      </w:r>
      <w:proofErr w:type="gramStart"/>
      <w:r w:rsidRPr="00BB2739">
        <w:rPr>
          <w:rFonts w:hint="eastAsia"/>
          <w:spacing w:val="-6"/>
        </w:rPr>
        <w:t>週</w:t>
      </w:r>
      <w:proofErr w:type="gramEnd"/>
      <w:r w:rsidRPr="00BB2739">
        <w:rPr>
          <w:rFonts w:hint="eastAsia"/>
          <w:spacing w:val="-6"/>
        </w:rPr>
        <w:t>內以書面答復並副知本會；委員質詢中要求提供之資料，請</w:t>
      </w:r>
      <w:proofErr w:type="gramStart"/>
      <w:r w:rsidRPr="00BB2739">
        <w:rPr>
          <w:rFonts w:hint="eastAsia"/>
          <w:spacing w:val="-6"/>
        </w:rPr>
        <w:t>提供予本會</w:t>
      </w:r>
      <w:proofErr w:type="gramEnd"/>
      <w:r w:rsidRPr="00BB2739">
        <w:rPr>
          <w:rFonts w:hint="eastAsia"/>
          <w:spacing w:val="-6"/>
        </w:rPr>
        <w:t>全體委</w:t>
      </w:r>
      <w:r w:rsidRPr="00BB2739">
        <w:rPr>
          <w:rFonts w:hint="eastAsia"/>
        </w:rPr>
        <w:t>員。</w:t>
      </w:r>
    </w:p>
    <w:p w:rsidR="004579D2" w:rsidRPr="00BB2739" w:rsidRDefault="004579D2" w:rsidP="004579D2">
      <w:pPr>
        <w:tabs>
          <w:tab w:val="left" w:pos="1328"/>
        </w:tabs>
        <w:kinsoku w:val="0"/>
        <w:overflowPunct w:val="0"/>
        <w:autoSpaceDE w:val="0"/>
        <w:autoSpaceDN w:val="0"/>
        <w:snapToGrid w:val="0"/>
        <w:spacing w:beforeLines="30" w:before="146" w:line="520" w:lineRule="exact"/>
        <w:ind w:leftChars="-299" w:left="-994" w:rightChars="25" w:right="83" w:firstLine="992"/>
        <w:jc w:val="both"/>
        <w:rPr>
          <w:rFonts w:ascii="標楷體" w:hAnsi="標楷體"/>
          <w:b/>
        </w:rPr>
      </w:pPr>
      <w:r w:rsidRPr="00BB2739">
        <w:rPr>
          <w:rFonts w:ascii="標楷體" w:hAnsi="標楷體" w:hint="eastAsia"/>
          <w:b/>
        </w:rPr>
        <w:t>通過臨時提案</w:t>
      </w:r>
      <w:r w:rsidR="00A137CF" w:rsidRPr="00BB2739">
        <w:rPr>
          <w:rFonts w:ascii="標楷體" w:hAnsi="標楷體" w:hint="eastAsia"/>
          <w:b/>
        </w:rPr>
        <w:t>5</w:t>
      </w:r>
      <w:r w:rsidRPr="00BB2739">
        <w:rPr>
          <w:rFonts w:ascii="標楷體" w:hAnsi="標楷體" w:hint="eastAsia"/>
          <w:b/>
        </w:rPr>
        <w:t>案：</w:t>
      </w:r>
    </w:p>
    <w:p w:rsidR="004579D2" w:rsidRPr="00BB2739" w:rsidRDefault="004579D2" w:rsidP="004579D2">
      <w:pPr>
        <w:tabs>
          <w:tab w:val="left" w:pos="1328"/>
        </w:tabs>
        <w:kinsoku w:val="0"/>
        <w:overflowPunct w:val="0"/>
        <w:autoSpaceDE w:val="0"/>
        <w:autoSpaceDN w:val="0"/>
        <w:snapToGrid w:val="0"/>
        <w:spacing w:line="520" w:lineRule="exact"/>
        <w:ind w:left="641" w:rightChars="25" w:right="83" w:hangingChars="193" w:hanging="641"/>
        <w:jc w:val="both"/>
        <w:rPr>
          <w:rFonts w:ascii="標楷體" w:hAnsi="標楷體"/>
        </w:rPr>
      </w:pPr>
      <w:r w:rsidRPr="00BB2739">
        <w:rPr>
          <w:rFonts w:ascii="標楷體" w:hAnsi="標楷體" w:hint="eastAsia"/>
        </w:rPr>
        <w:t>一、</w:t>
      </w:r>
      <w:r w:rsidR="00346E03" w:rsidRPr="00BB2739">
        <w:rPr>
          <w:rFonts w:ascii="標楷體" w:hAnsi="標楷體" w:hint="eastAsia"/>
        </w:rPr>
        <w:t>為台灣本地自產中藥不多，藥用及食用之中藥，大多仰賴中國輸入，然中國在中藥檢驗、管制、輸出入等管制寬鬆，常有農藥、重金屬殘留，影響中藥材之藥品食用安全，且若中國片面突然禁止中藥材輸入，台灣可能面臨沒有中藥材可以使用困境，實應積極扶植國內中藥材提高自給率。且中藥著重在地性、種原、栽種地區</w:t>
      </w:r>
      <w:proofErr w:type="gramStart"/>
      <w:r w:rsidR="00346E03" w:rsidRPr="00BB2739">
        <w:rPr>
          <w:rFonts w:ascii="標楷體" w:hAnsi="標楷體" w:hint="eastAsia"/>
        </w:rPr>
        <w:t>不</w:t>
      </w:r>
      <w:proofErr w:type="gramEnd"/>
      <w:r w:rsidR="00346E03" w:rsidRPr="00BB2739">
        <w:rPr>
          <w:rFonts w:ascii="標楷體" w:hAnsi="標楷體" w:hint="eastAsia"/>
        </w:rPr>
        <w:t>同等都會影響藥效，台灣雖陸續有農民栽種中藥，但本地的中藥面臨能否合法使用販售的問題，</w:t>
      </w:r>
      <w:proofErr w:type="gramStart"/>
      <w:r w:rsidR="00346E03" w:rsidRPr="00BB2739">
        <w:rPr>
          <w:rFonts w:ascii="標楷體" w:hAnsi="標楷體" w:hint="eastAsia"/>
        </w:rPr>
        <w:t>曾有花蓮區農業</w:t>
      </w:r>
      <w:proofErr w:type="gramEnd"/>
      <w:r w:rsidR="00346E03" w:rsidRPr="00BB2739">
        <w:rPr>
          <w:rFonts w:ascii="標楷體" w:hAnsi="標楷體" w:hint="eastAsia"/>
        </w:rPr>
        <w:t>改良場輔導花蓮農民種植當歸、丹參等本土中藥，並經研究證實有活性與有效成分，但是，目前無法大規模取代中國的中藥。</w:t>
      </w:r>
      <w:proofErr w:type="gramStart"/>
      <w:r w:rsidR="00C1650E">
        <w:rPr>
          <w:rFonts w:ascii="標楷體" w:hAnsi="標楷體" w:hint="eastAsia"/>
        </w:rPr>
        <w:t>鑑</w:t>
      </w:r>
      <w:proofErr w:type="gramEnd"/>
      <w:r w:rsidR="00C1650E">
        <w:rPr>
          <w:rFonts w:ascii="標楷體" w:hAnsi="標楷體" w:hint="eastAsia"/>
        </w:rPr>
        <w:t>於</w:t>
      </w:r>
      <w:r w:rsidR="00346E03" w:rsidRPr="00BB2739">
        <w:rPr>
          <w:rFonts w:ascii="標楷體" w:hAnsi="標楷體" w:hint="eastAsia"/>
        </w:rPr>
        <w:t>中醫藥草藥材之生藥材藥用、調劑、複方方劑、科學中藥</w:t>
      </w:r>
      <w:r w:rsidR="007B2EBA" w:rsidRPr="00BB2739">
        <w:rPr>
          <w:rFonts w:ascii="標楷體" w:hAnsi="標楷體" w:hint="eastAsia"/>
        </w:rPr>
        <w:t>及</w:t>
      </w:r>
      <w:r w:rsidR="00346E03" w:rsidRPr="00BB2739">
        <w:rPr>
          <w:rFonts w:ascii="標楷體" w:hAnsi="標楷體" w:hint="eastAsia"/>
        </w:rPr>
        <w:t>萃取有效物質開發為藥品或保健食品，具有我生技產業特殊之發展利基與潛力，尤應著重於發展台灣本土藥用植物的活性成</w:t>
      </w:r>
      <w:r w:rsidR="007B2EBA" w:rsidRPr="00BB2739">
        <w:rPr>
          <w:rFonts w:ascii="標楷體" w:hAnsi="標楷體" w:hint="eastAsia"/>
        </w:rPr>
        <w:t>分</w:t>
      </w:r>
      <w:r w:rsidR="00346E03" w:rsidRPr="00BB2739">
        <w:rPr>
          <w:rFonts w:ascii="標楷體" w:hAnsi="標楷體" w:hint="eastAsia"/>
        </w:rPr>
        <w:t>分析與鑑定優良品種的種原保存，育種、栽培農業技術研發，及建立消費者本土信心之田間標準檢驗、藥品研</w:t>
      </w:r>
      <w:r w:rsidR="00346E03" w:rsidRPr="00BB2739">
        <w:rPr>
          <w:rFonts w:ascii="標楷體" w:hAnsi="標楷體" w:hint="eastAsia"/>
        </w:rPr>
        <w:lastRenderedPageBreak/>
        <w:t>發、消費者於醫療院所或中藥店等之藥品檢驗。</w:t>
      </w:r>
      <w:proofErr w:type="gramStart"/>
      <w:r w:rsidR="00346E03" w:rsidRPr="00BB2739">
        <w:rPr>
          <w:rFonts w:ascii="標楷體" w:hAnsi="標楷體" w:hint="eastAsia"/>
        </w:rPr>
        <w:t>爰</w:t>
      </w:r>
      <w:proofErr w:type="gramEnd"/>
      <w:r w:rsidR="00346E03" w:rsidRPr="00BB2739">
        <w:rPr>
          <w:rFonts w:ascii="標楷體" w:hAnsi="標楷體" w:hint="eastAsia"/>
        </w:rPr>
        <w:t>要求經濟部於</w:t>
      </w:r>
      <w:r w:rsidR="007B2EBA" w:rsidRPr="00BB2739">
        <w:rPr>
          <w:rFonts w:ascii="標楷體" w:hAnsi="標楷體" w:hint="eastAsia"/>
        </w:rPr>
        <w:t>1</w:t>
      </w:r>
      <w:r w:rsidR="00346E03" w:rsidRPr="00BB2739">
        <w:rPr>
          <w:rFonts w:ascii="標楷體" w:hAnsi="標楷體" w:hint="eastAsia"/>
        </w:rPr>
        <w:t>個月內，邀集衛生福利部、</w:t>
      </w:r>
      <w:r w:rsidR="00A17115" w:rsidRPr="00BB2739">
        <w:rPr>
          <w:rFonts w:ascii="標楷體" w:hAnsi="標楷體" w:hint="eastAsia"/>
        </w:rPr>
        <w:t>行政院農業委員會</w:t>
      </w:r>
      <w:r w:rsidR="00346E03" w:rsidRPr="00BB2739">
        <w:rPr>
          <w:rFonts w:ascii="標楷體" w:hAnsi="標楷體" w:hint="eastAsia"/>
        </w:rPr>
        <w:t>等相關主管部會，</w:t>
      </w:r>
      <w:proofErr w:type="gramStart"/>
      <w:r w:rsidR="00346E03" w:rsidRPr="00BB2739">
        <w:rPr>
          <w:rFonts w:ascii="標楷體" w:hAnsi="標楷體" w:hint="eastAsia"/>
        </w:rPr>
        <w:t>研</w:t>
      </w:r>
      <w:proofErr w:type="gramEnd"/>
      <w:r w:rsidR="00346E03" w:rsidRPr="00BB2739">
        <w:rPr>
          <w:rFonts w:ascii="標楷體" w:hAnsi="標楷體" w:hint="eastAsia"/>
        </w:rPr>
        <w:t>擬推動中藥材農業栽培生產自給、生技產業運用之具體推動措施之專案報告。</w:t>
      </w:r>
    </w:p>
    <w:p w:rsidR="006B51E7" w:rsidRPr="00BB2739" w:rsidRDefault="004579D2" w:rsidP="004579D2">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BB2739">
        <w:rPr>
          <w:rFonts w:ascii="標楷體" w:hAnsi="標楷體" w:hint="eastAsia"/>
          <w:color w:val="auto"/>
        </w:rPr>
        <w:t>提案人：</w:t>
      </w:r>
      <w:r w:rsidR="00493E95" w:rsidRPr="00BB2739">
        <w:rPr>
          <w:rFonts w:ascii="標楷體" w:hAnsi="標楷體" w:hint="eastAsia"/>
          <w:color w:val="auto"/>
        </w:rPr>
        <w:t>蘇治芬</w:t>
      </w:r>
      <w:r w:rsidR="00FE2723" w:rsidRPr="00BB2739">
        <w:rPr>
          <w:rFonts w:ascii="標楷體" w:hAnsi="標楷體" w:hint="eastAsia"/>
          <w:color w:val="auto"/>
        </w:rPr>
        <w:t xml:space="preserve">  管碧玲</w:t>
      </w:r>
    </w:p>
    <w:p w:rsidR="004579D2" w:rsidRPr="00BB2739" w:rsidRDefault="006B51E7" w:rsidP="004579D2">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BB2739">
        <w:rPr>
          <w:rFonts w:ascii="標楷體" w:hAnsi="標楷體" w:hint="eastAsia"/>
          <w:color w:val="auto"/>
        </w:rPr>
        <w:t>連署人：陳明文  蘇震清</w:t>
      </w:r>
    </w:p>
    <w:p w:rsidR="004579D2" w:rsidRPr="00BB2739" w:rsidRDefault="004579D2" w:rsidP="00F3589B">
      <w:pPr>
        <w:tabs>
          <w:tab w:val="left" w:pos="1328"/>
        </w:tabs>
        <w:kinsoku w:val="0"/>
        <w:overflowPunct w:val="0"/>
        <w:autoSpaceDE w:val="0"/>
        <w:autoSpaceDN w:val="0"/>
        <w:snapToGrid w:val="0"/>
        <w:spacing w:line="520" w:lineRule="exact"/>
        <w:ind w:left="641" w:rightChars="25" w:right="83" w:hangingChars="193" w:hanging="641"/>
        <w:jc w:val="both"/>
        <w:rPr>
          <w:rFonts w:ascii="標楷體" w:hAnsi="標楷體"/>
        </w:rPr>
      </w:pPr>
      <w:r w:rsidRPr="00BB2739">
        <w:rPr>
          <w:rFonts w:ascii="標楷體" w:hAnsi="標楷體" w:hint="eastAsia"/>
        </w:rPr>
        <w:t>二、</w:t>
      </w:r>
      <w:proofErr w:type="gramStart"/>
      <w:r w:rsidR="00F3589B" w:rsidRPr="00BB2739">
        <w:rPr>
          <w:rFonts w:ascii="標楷體" w:hAnsi="標楷體" w:hint="eastAsia"/>
        </w:rPr>
        <w:t>鑑</w:t>
      </w:r>
      <w:proofErr w:type="gramEnd"/>
      <w:r w:rsidR="00F3589B" w:rsidRPr="00BB2739">
        <w:rPr>
          <w:rFonts w:ascii="標楷體" w:hAnsi="標楷體" w:hint="eastAsia"/>
        </w:rPr>
        <w:t>於經濟部未來將配合五大創新研發計畫之生技產業之推動，聚焦於藥品、醫療器材、健康等領域的發展。目前台灣生技產業儘管已有相當多的研發成果，也培養出許多的生技人才，但仍然面臨相當多的問題與挑戰，有待克服：1.政府政策往往頭痛</w:t>
      </w:r>
      <w:proofErr w:type="gramStart"/>
      <w:r w:rsidR="00F3589B" w:rsidRPr="00BB2739">
        <w:rPr>
          <w:rFonts w:ascii="標楷體" w:hAnsi="標楷體" w:hint="eastAsia"/>
        </w:rPr>
        <w:t>醫</w:t>
      </w:r>
      <w:proofErr w:type="gramEnd"/>
      <w:r w:rsidR="00F3589B" w:rsidRPr="00BB2739">
        <w:rPr>
          <w:rFonts w:ascii="標楷體" w:hAnsi="標楷體" w:hint="eastAsia"/>
        </w:rPr>
        <w:t>頭、腳痛</w:t>
      </w:r>
      <w:proofErr w:type="gramStart"/>
      <w:r w:rsidR="00F3589B" w:rsidRPr="00BB2739">
        <w:rPr>
          <w:rFonts w:ascii="標楷體" w:hAnsi="標楷體" w:hint="eastAsia"/>
        </w:rPr>
        <w:t>醫</w:t>
      </w:r>
      <w:proofErr w:type="gramEnd"/>
      <w:r w:rsidR="00F3589B" w:rsidRPr="00BB2739">
        <w:rPr>
          <w:rFonts w:ascii="標楷體" w:hAnsi="標楷體" w:hint="eastAsia"/>
        </w:rPr>
        <w:t>腳，政策大多看不到成效。例如博士後研究員無法順利就業，便提出「促進博士後到產業界就業方案」，由政府補助每人3萬元，其餘薪資由企業出資，卻不去探究為何這些博士級研究人員無法順利就業。若是具有研發能力的博士級人員能夠替公司創造更多的產值，公司哪有</w:t>
      </w:r>
      <w:proofErr w:type="gramStart"/>
      <w:r w:rsidR="00F3589B" w:rsidRPr="00BB2739">
        <w:rPr>
          <w:rFonts w:ascii="標楷體" w:hAnsi="標楷體" w:hint="eastAsia"/>
        </w:rPr>
        <w:t>不</w:t>
      </w:r>
      <w:proofErr w:type="gramEnd"/>
      <w:r w:rsidR="00F3589B" w:rsidRPr="00BB2739">
        <w:rPr>
          <w:rFonts w:ascii="標楷體" w:hAnsi="標楷體" w:hint="eastAsia"/>
        </w:rPr>
        <w:t>聘用的道理，原因仍然出在這些博士後研究員專長並不符合業界所需，在博士就學期間就淪為替指導教授發表期刊論文的工具；再進一步探究，也代表著該指導教授的研究成果並不符合業界所需，但養得起博士後研究員或是博士生的大學教授，卻代表著有豐厚的研究經費，因此，能夠申請到大筆研究經費補助的大學教授，卻訓練出無法順利就業的博士級人員，對生技產業的發展便完全沒有任何助益。2.生技公司普遍規模較小，無法投入大量資金進行研發，儘管生技研發人力供過於求，但大多為生技公司的業務人員，流動性高。</w:t>
      </w:r>
      <w:proofErr w:type="gramStart"/>
      <w:r w:rsidR="00F3589B" w:rsidRPr="00BB2739">
        <w:rPr>
          <w:rFonts w:ascii="標楷體" w:hAnsi="標楷體" w:hint="eastAsia"/>
        </w:rPr>
        <w:t>此外，</w:t>
      </w:r>
      <w:proofErr w:type="gramEnd"/>
      <w:r w:rsidR="00F3589B" w:rsidRPr="00BB2739">
        <w:rPr>
          <w:rFonts w:ascii="標楷體" w:hAnsi="標楷體" w:hint="eastAsia"/>
        </w:rPr>
        <w:t>許多生技產品的壽命很短，業界的創新能力不足，若是生技業者無法承擔投資風險，</w:t>
      </w:r>
      <w:proofErr w:type="gramStart"/>
      <w:r w:rsidR="00F3589B" w:rsidRPr="00BB2739">
        <w:rPr>
          <w:rFonts w:ascii="標楷體" w:hAnsi="標楷體" w:hint="eastAsia"/>
        </w:rPr>
        <w:t>流於炒短線</w:t>
      </w:r>
      <w:proofErr w:type="gramEnd"/>
      <w:r w:rsidR="00F3589B" w:rsidRPr="00BB2739">
        <w:rPr>
          <w:rFonts w:ascii="標楷體" w:hAnsi="標楷體" w:hint="eastAsia"/>
        </w:rPr>
        <w:t>的經營模式，加上台灣生技市場規模並不大，鄰近的大陸也已經急起直追，如此下來便不利於生技產業的長遠發展。3.產</w:t>
      </w:r>
      <w:r w:rsidR="00F3589B" w:rsidRPr="00BB2739">
        <w:rPr>
          <w:rFonts w:ascii="標楷體" w:hAnsi="標楷體" w:hint="eastAsia"/>
        </w:rPr>
        <w:lastRenderedPageBreak/>
        <w:t>學合作流於形式，學術界研發成果無法配合生技業者的需求，生技研發成果衍生出商品或是創業成功的機率很低。</w:t>
      </w:r>
      <w:proofErr w:type="gramStart"/>
      <w:r w:rsidR="00F3589B" w:rsidRPr="00BB2739">
        <w:rPr>
          <w:rFonts w:ascii="標楷體" w:hAnsi="標楷體" w:hint="eastAsia"/>
        </w:rPr>
        <w:t>此外，</w:t>
      </w:r>
      <w:proofErr w:type="gramEnd"/>
      <w:r w:rsidR="00F3589B" w:rsidRPr="00BB2739">
        <w:rPr>
          <w:rFonts w:ascii="標楷體" w:hAnsi="標楷體" w:hint="eastAsia"/>
        </w:rPr>
        <w:t>儘管許多大學或研究單位將產學合作列為教師的績效指標，但大學教授升等仍以學術論文為主，年輕教授無法投入時間及經費配合生技產業之研發，皆是目前生技產業研發停滯不前的主因。4.政府及大學應鼓勵教師投入生技產業及產品研發，大學教師在提出研究成果時應同時評估相關成果是否具有商品化及創造產值之機會，並非只是流於空談。例如：台灣以前是草蝦及石斑王國，病毒感染問題造成相關產業的沒落，許多大學皆投入疫苗或是生物製劑的開發，並宣稱成果可以增加上億元的產值，但至目前為</w:t>
      </w:r>
      <w:r w:rsidR="007D62B7" w:rsidRPr="00BB2739">
        <w:rPr>
          <w:rFonts w:ascii="標楷體" w:hAnsi="標楷體" w:hint="eastAsia"/>
        </w:rPr>
        <w:t>止</w:t>
      </w:r>
      <w:r w:rsidR="00F3589B" w:rsidRPr="00BB2739">
        <w:rPr>
          <w:rFonts w:ascii="標楷體" w:hAnsi="標楷體" w:hint="eastAsia"/>
        </w:rPr>
        <w:t>，病毒感染問題仍是養殖戶血本無歸的主因，使得業界對於學術界的不信任感日益加重，產業發展卻日漸衰退。</w:t>
      </w:r>
      <w:proofErr w:type="gramStart"/>
      <w:r w:rsidR="00F3589B" w:rsidRPr="00BB2739">
        <w:rPr>
          <w:rFonts w:ascii="標楷體" w:hAnsi="標楷體" w:hint="eastAsia"/>
        </w:rPr>
        <w:t>爰</w:t>
      </w:r>
      <w:proofErr w:type="gramEnd"/>
      <w:r w:rsidR="00F3589B" w:rsidRPr="00BB2739">
        <w:rPr>
          <w:rFonts w:ascii="標楷體" w:hAnsi="標楷體" w:hint="eastAsia"/>
        </w:rPr>
        <w:t>要求經濟部與行政院科技會報辦公室、</w:t>
      </w:r>
      <w:proofErr w:type="gramStart"/>
      <w:r w:rsidR="00F3589B" w:rsidRPr="00BB2739">
        <w:rPr>
          <w:rFonts w:ascii="標楷體" w:hAnsi="標楷體" w:hint="eastAsia"/>
        </w:rPr>
        <w:t>科技部及教育部</w:t>
      </w:r>
      <w:proofErr w:type="gramEnd"/>
      <w:r w:rsidR="00F3589B" w:rsidRPr="00BB2739">
        <w:rPr>
          <w:rFonts w:ascii="標楷體" w:hAnsi="標楷體" w:hint="eastAsia"/>
        </w:rPr>
        <w:t>會同產官學</w:t>
      </w:r>
      <w:proofErr w:type="gramStart"/>
      <w:r w:rsidR="00F3589B" w:rsidRPr="00BB2739">
        <w:rPr>
          <w:rFonts w:ascii="標楷體" w:hAnsi="標楷體" w:hint="eastAsia"/>
        </w:rPr>
        <w:t>研</w:t>
      </w:r>
      <w:proofErr w:type="gramEnd"/>
      <w:r w:rsidR="00F3589B" w:rsidRPr="00BB2739">
        <w:rPr>
          <w:rFonts w:ascii="標楷體" w:hAnsi="標楷體" w:hint="eastAsia"/>
        </w:rPr>
        <w:t>針對上述問題提出具體因應措施及可行政策並於105年7月31日前向</w:t>
      </w:r>
      <w:r w:rsidR="00FE2723" w:rsidRPr="00BB2739">
        <w:rPr>
          <w:rFonts w:ascii="標楷體" w:hAnsi="標楷體" w:hint="eastAsia"/>
        </w:rPr>
        <w:t>立法院</w:t>
      </w:r>
      <w:r w:rsidR="00F3589B" w:rsidRPr="00BB2739">
        <w:rPr>
          <w:rFonts w:ascii="標楷體" w:hAnsi="標楷體" w:hint="eastAsia"/>
        </w:rPr>
        <w:t>經濟委員會提出專案報告。</w:t>
      </w:r>
    </w:p>
    <w:p w:rsidR="004579D2" w:rsidRPr="00BB2739" w:rsidRDefault="004579D2" w:rsidP="004579D2">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BB2739">
        <w:rPr>
          <w:rFonts w:ascii="標楷體" w:hAnsi="標楷體" w:hint="eastAsia"/>
          <w:color w:val="auto"/>
        </w:rPr>
        <w:t>提案人：</w:t>
      </w:r>
      <w:r w:rsidR="006B51E7" w:rsidRPr="00BB2739">
        <w:rPr>
          <w:rFonts w:ascii="標楷體" w:hAnsi="標楷體" w:hint="eastAsia"/>
          <w:color w:val="auto"/>
        </w:rPr>
        <w:t>張麗善  王惠美  廖國棟  孔文吉</w:t>
      </w:r>
    </w:p>
    <w:p w:rsidR="004579D2" w:rsidRPr="00BB2739" w:rsidRDefault="00F3589B" w:rsidP="004579D2">
      <w:pPr>
        <w:tabs>
          <w:tab w:val="left" w:pos="1328"/>
        </w:tabs>
        <w:kinsoku w:val="0"/>
        <w:overflowPunct w:val="0"/>
        <w:autoSpaceDE w:val="0"/>
        <w:autoSpaceDN w:val="0"/>
        <w:snapToGrid w:val="0"/>
        <w:spacing w:line="520" w:lineRule="exact"/>
        <w:ind w:left="641" w:rightChars="25" w:right="83" w:hangingChars="193" w:hanging="641"/>
        <w:jc w:val="both"/>
        <w:rPr>
          <w:rFonts w:ascii="標楷體" w:hAnsi="標楷體"/>
        </w:rPr>
      </w:pPr>
      <w:r w:rsidRPr="00BB2739">
        <w:rPr>
          <w:rFonts w:ascii="標楷體" w:hAnsi="標楷體" w:hint="eastAsia"/>
        </w:rPr>
        <w:t>三</w:t>
      </w:r>
      <w:r w:rsidR="004579D2" w:rsidRPr="00BB2739">
        <w:rPr>
          <w:rFonts w:ascii="標楷體" w:hAnsi="標楷體" w:hint="eastAsia"/>
        </w:rPr>
        <w:t>、</w:t>
      </w:r>
      <w:proofErr w:type="gramStart"/>
      <w:r w:rsidR="00C1650E">
        <w:rPr>
          <w:rFonts w:ascii="標楷體" w:hAnsi="標楷體" w:hint="eastAsia"/>
        </w:rPr>
        <w:t>鑑</w:t>
      </w:r>
      <w:proofErr w:type="gramEnd"/>
      <w:r w:rsidR="00C1650E">
        <w:rPr>
          <w:rFonts w:ascii="標楷體" w:hAnsi="標楷體" w:hint="eastAsia"/>
        </w:rPr>
        <w:t>於</w:t>
      </w:r>
      <w:r w:rsidR="00B96716" w:rsidRPr="00BB2739">
        <w:rPr>
          <w:rFonts w:ascii="標楷體" w:hAnsi="標楷體" w:hint="eastAsia"/>
        </w:rPr>
        <w:t>日前</w:t>
      </w:r>
      <w:proofErr w:type="gramStart"/>
      <w:r w:rsidR="00B96716" w:rsidRPr="00BB2739">
        <w:rPr>
          <w:rFonts w:ascii="標楷體" w:hAnsi="標楷體" w:hint="eastAsia"/>
        </w:rPr>
        <w:t>英國脫歐公投</w:t>
      </w:r>
      <w:proofErr w:type="gramEnd"/>
      <w:r w:rsidR="00B96716" w:rsidRPr="00BB2739">
        <w:rPr>
          <w:rFonts w:ascii="標楷體" w:hAnsi="標楷體" w:hint="eastAsia"/>
        </w:rPr>
        <w:t>結果底定，英國即將</w:t>
      </w:r>
      <w:proofErr w:type="gramStart"/>
      <w:r w:rsidR="00B96716" w:rsidRPr="00BB2739">
        <w:rPr>
          <w:rFonts w:ascii="標楷體" w:hAnsi="標楷體" w:hint="eastAsia"/>
        </w:rPr>
        <w:t>啟動脫歐程序</w:t>
      </w:r>
      <w:proofErr w:type="gramEnd"/>
      <w:r w:rsidR="00B96716" w:rsidRPr="00BB2739">
        <w:rPr>
          <w:rFonts w:ascii="標楷體" w:hAnsi="標楷體" w:hint="eastAsia"/>
        </w:rPr>
        <w:t>，脫離歐盟；英國除面臨政治結構調整外，更將衝擊全球經貿。根據經濟部資料，英國是台灣全球第16大、歐盟第3大貿易夥伴，占</w:t>
      </w:r>
      <w:r w:rsidR="00D779BD" w:rsidRPr="00BB2739">
        <w:rPr>
          <w:rFonts w:ascii="標楷體" w:hAnsi="標楷體" w:hint="eastAsia"/>
        </w:rPr>
        <w:t>104</w:t>
      </w:r>
      <w:r w:rsidR="00B96716" w:rsidRPr="00BB2739">
        <w:rPr>
          <w:rFonts w:ascii="標楷體" w:hAnsi="標楷體" w:hint="eastAsia"/>
        </w:rPr>
        <w:t>年台灣對外貿易總額1.1%、歐盟貿易總額12%。而台灣出口到英國的貨品，以行動電話、自行車、螺絲螺帽等貨品為</w:t>
      </w:r>
      <w:proofErr w:type="gramStart"/>
      <w:r w:rsidR="00B96716" w:rsidRPr="00BB2739">
        <w:rPr>
          <w:rFonts w:ascii="標楷體" w:hAnsi="標楷體" w:hint="eastAsia"/>
        </w:rPr>
        <w:t>大宗，</w:t>
      </w:r>
      <w:proofErr w:type="gramEnd"/>
      <w:r w:rsidR="00B96716" w:rsidRPr="00BB2739">
        <w:rPr>
          <w:rFonts w:ascii="標楷體" w:hAnsi="標楷體" w:hint="eastAsia"/>
        </w:rPr>
        <w:t>共計</w:t>
      </w:r>
      <w:r w:rsidR="00D779BD" w:rsidRPr="00BB2739">
        <w:rPr>
          <w:rFonts w:ascii="標楷體" w:hAnsi="標楷體" w:hint="eastAsia"/>
        </w:rPr>
        <w:t>104</w:t>
      </w:r>
      <w:r w:rsidR="00B96716" w:rsidRPr="00BB2739">
        <w:rPr>
          <w:rFonts w:ascii="標楷體" w:hAnsi="標楷體" w:hint="eastAsia"/>
        </w:rPr>
        <w:t>年台灣對英出口總額37.8億美元，</w:t>
      </w:r>
      <w:r w:rsidR="00503C57" w:rsidRPr="00BB2739">
        <w:rPr>
          <w:rFonts w:ascii="標楷體" w:hAnsi="標楷體" w:hint="eastAsia"/>
        </w:rPr>
        <w:t>占</w:t>
      </w:r>
      <w:r w:rsidR="00B96716" w:rsidRPr="00BB2739">
        <w:rPr>
          <w:rFonts w:ascii="標楷體" w:hAnsi="標楷體" w:hint="eastAsia"/>
        </w:rPr>
        <w:t>出口總額1.35%。台灣自英進口貨品則以醫藥製劑、小客車、機械設備為主，</w:t>
      </w:r>
      <w:r w:rsidR="00503C57" w:rsidRPr="00BB2739">
        <w:rPr>
          <w:rFonts w:ascii="標楷體" w:hAnsi="標楷體" w:hint="eastAsia"/>
        </w:rPr>
        <w:t>占</w:t>
      </w:r>
      <w:r w:rsidR="00B96716" w:rsidRPr="00BB2739">
        <w:rPr>
          <w:rFonts w:ascii="標楷體" w:hAnsi="標楷體" w:hint="eastAsia"/>
        </w:rPr>
        <w:t>台</w:t>
      </w:r>
      <w:r w:rsidR="00D779BD" w:rsidRPr="00BB2739">
        <w:rPr>
          <w:rFonts w:ascii="標楷體" w:hAnsi="標楷體" w:hint="eastAsia"/>
        </w:rPr>
        <w:t>灣</w:t>
      </w:r>
      <w:r w:rsidR="00B96716" w:rsidRPr="00BB2739">
        <w:rPr>
          <w:rFonts w:ascii="標楷體" w:hAnsi="標楷體" w:hint="eastAsia"/>
        </w:rPr>
        <w:t>進口總額0.79%；然而，英國脫</w:t>
      </w:r>
      <w:proofErr w:type="gramStart"/>
      <w:r w:rsidR="00B96716" w:rsidRPr="00BB2739">
        <w:rPr>
          <w:rFonts w:ascii="標楷體" w:hAnsi="標楷體" w:hint="eastAsia"/>
        </w:rPr>
        <w:t>歐</w:t>
      </w:r>
      <w:proofErr w:type="gramEnd"/>
      <w:r w:rsidR="00B96716" w:rsidRPr="00BB2739">
        <w:rPr>
          <w:rFonts w:ascii="標楷體" w:hAnsi="標楷體" w:hint="eastAsia"/>
        </w:rPr>
        <w:t>，從短期來看，英鎊</w:t>
      </w:r>
      <w:proofErr w:type="gramStart"/>
      <w:r w:rsidR="00B96716" w:rsidRPr="00BB2739">
        <w:rPr>
          <w:rFonts w:ascii="標楷體" w:hAnsi="標楷體" w:hint="eastAsia"/>
        </w:rPr>
        <w:t>因脫歐重</w:t>
      </w:r>
      <w:proofErr w:type="gramEnd"/>
      <w:r w:rsidR="00B96716" w:rsidRPr="00BB2739">
        <w:rPr>
          <w:rFonts w:ascii="標楷體" w:hAnsi="標楷體" w:hint="eastAsia"/>
        </w:rPr>
        <w:t>挫，將造成英國購買力下降，產生貿易移轉效果，恐不利台灣</w:t>
      </w:r>
      <w:proofErr w:type="gramStart"/>
      <w:r w:rsidR="00B96716" w:rsidRPr="00BB2739">
        <w:rPr>
          <w:rFonts w:ascii="標楷體" w:hAnsi="標楷體" w:hint="eastAsia"/>
        </w:rPr>
        <w:t>貨品銷英</w:t>
      </w:r>
      <w:proofErr w:type="gramEnd"/>
      <w:r w:rsidR="00B96716" w:rsidRPr="00BB2739">
        <w:rPr>
          <w:rFonts w:ascii="標楷體" w:hAnsi="標楷體" w:hint="eastAsia"/>
        </w:rPr>
        <w:t>，從長期來看，</w:t>
      </w:r>
      <w:proofErr w:type="gramStart"/>
      <w:r w:rsidR="00B96716" w:rsidRPr="00BB2739">
        <w:rPr>
          <w:rFonts w:ascii="標楷體" w:hAnsi="標楷體" w:hint="eastAsia"/>
        </w:rPr>
        <w:t>英國脫歐產生</w:t>
      </w:r>
      <w:proofErr w:type="gramEnd"/>
      <w:r w:rsidR="00B96716" w:rsidRPr="00BB2739">
        <w:rPr>
          <w:rFonts w:ascii="標楷體" w:hAnsi="標楷體" w:hint="eastAsia"/>
        </w:rPr>
        <w:t>的股</w:t>
      </w:r>
      <w:proofErr w:type="gramStart"/>
      <w:r w:rsidR="00B96716" w:rsidRPr="00BB2739">
        <w:rPr>
          <w:rFonts w:ascii="標楷體" w:hAnsi="標楷體" w:hint="eastAsia"/>
        </w:rPr>
        <w:t>匯</w:t>
      </w:r>
      <w:proofErr w:type="gramEnd"/>
      <w:r w:rsidR="00B96716" w:rsidRPr="00BB2739">
        <w:rPr>
          <w:rFonts w:ascii="標楷體" w:hAnsi="標楷體" w:hint="eastAsia"/>
        </w:rPr>
        <w:t>市衝擊勢必影響英國內需、以致波及歐盟和美、中、日經濟，台灣</w:t>
      </w:r>
      <w:r w:rsidR="00B96716" w:rsidRPr="00BB2739">
        <w:rPr>
          <w:rFonts w:ascii="標楷體" w:hAnsi="標楷體" w:hint="eastAsia"/>
        </w:rPr>
        <w:lastRenderedPageBreak/>
        <w:t>出口表現也會被連累。為因應</w:t>
      </w:r>
      <w:proofErr w:type="gramStart"/>
      <w:r w:rsidR="00B96716" w:rsidRPr="00BB2739">
        <w:rPr>
          <w:rFonts w:ascii="標楷體" w:hAnsi="標楷體" w:hint="eastAsia"/>
        </w:rPr>
        <w:t>英國脫歐後</w:t>
      </w:r>
      <w:proofErr w:type="gramEnd"/>
      <w:r w:rsidR="00B96716" w:rsidRPr="00BB2739">
        <w:rPr>
          <w:rFonts w:ascii="標楷體" w:hAnsi="標楷體" w:hint="eastAsia"/>
        </w:rPr>
        <w:t>恐造成我國對英國、歐盟的經貿影響，</w:t>
      </w:r>
      <w:proofErr w:type="gramStart"/>
      <w:r w:rsidR="00B96716" w:rsidRPr="00BB2739">
        <w:rPr>
          <w:rFonts w:ascii="標楷體" w:hAnsi="標楷體" w:hint="eastAsia"/>
        </w:rPr>
        <w:t>爰</w:t>
      </w:r>
      <w:proofErr w:type="gramEnd"/>
      <w:r w:rsidR="00B96716" w:rsidRPr="00BB2739">
        <w:rPr>
          <w:rFonts w:ascii="標楷體" w:hAnsi="標楷體" w:hint="eastAsia"/>
        </w:rPr>
        <w:t>要求經濟部</w:t>
      </w:r>
      <w:r w:rsidR="00D779BD" w:rsidRPr="00BB2739">
        <w:rPr>
          <w:rFonts w:ascii="標楷體" w:hAnsi="標楷體" w:hint="eastAsia"/>
        </w:rPr>
        <w:t>1</w:t>
      </w:r>
      <w:r w:rsidR="00B96716" w:rsidRPr="00BB2739">
        <w:rPr>
          <w:rFonts w:ascii="標楷體" w:hAnsi="標楷體" w:hint="eastAsia"/>
        </w:rPr>
        <w:t>個月內提出因應以及未來規劃相關報告，送交</w:t>
      </w:r>
      <w:r w:rsidR="00D779BD" w:rsidRPr="00BB2739">
        <w:rPr>
          <w:rFonts w:ascii="標楷體" w:hAnsi="標楷體" w:hint="eastAsia"/>
        </w:rPr>
        <w:t>立法院</w:t>
      </w:r>
      <w:r w:rsidR="00B96716" w:rsidRPr="00BB2739">
        <w:rPr>
          <w:rFonts w:ascii="標楷體" w:hAnsi="標楷體" w:hint="eastAsia"/>
        </w:rPr>
        <w:t>經濟委員會。</w:t>
      </w:r>
    </w:p>
    <w:p w:rsidR="004579D2" w:rsidRPr="00BB2739" w:rsidRDefault="004579D2" w:rsidP="004579D2">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BB2739">
        <w:rPr>
          <w:rFonts w:ascii="標楷體" w:hAnsi="標楷體" w:hint="eastAsia"/>
          <w:color w:val="auto"/>
        </w:rPr>
        <w:t>提案人：</w:t>
      </w:r>
      <w:r w:rsidR="006B51E7" w:rsidRPr="00BB2739">
        <w:rPr>
          <w:rFonts w:ascii="標楷體" w:hAnsi="標楷體" w:hint="eastAsia"/>
          <w:color w:val="auto"/>
        </w:rPr>
        <w:t>王惠美  廖國棟</w:t>
      </w:r>
    </w:p>
    <w:p w:rsidR="006B51E7" w:rsidRPr="00BB2739" w:rsidRDefault="006B51E7" w:rsidP="004579D2">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BB2739">
        <w:rPr>
          <w:rFonts w:ascii="標楷體" w:hAnsi="標楷體" w:hint="eastAsia"/>
          <w:color w:val="auto"/>
        </w:rPr>
        <w:t>連署人：張麗善</w:t>
      </w:r>
    </w:p>
    <w:p w:rsidR="004579D2" w:rsidRPr="00BB2739" w:rsidRDefault="00F3589B" w:rsidP="00503C57">
      <w:pPr>
        <w:tabs>
          <w:tab w:val="left" w:pos="1328"/>
        </w:tabs>
        <w:kinsoku w:val="0"/>
        <w:overflowPunct w:val="0"/>
        <w:autoSpaceDE w:val="0"/>
        <w:autoSpaceDN w:val="0"/>
        <w:snapToGrid w:val="0"/>
        <w:spacing w:line="520" w:lineRule="exact"/>
        <w:ind w:left="641" w:rightChars="25" w:right="83" w:hangingChars="193" w:hanging="641"/>
        <w:jc w:val="both"/>
        <w:rPr>
          <w:rFonts w:ascii="標楷體" w:hAnsi="標楷體"/>
        </w:rPr>
      </w:pPr>
      <w:r w:rsidRPr="00BB2739">
        <w:rPr>
          <w:rFonts w:ascii="標楷體" w:hAnsi="標楷體" w:hint="eastAsia"/>
        </w:rPr>
        <w:t>四</w:t>
      </w:r>
      <w:r w:rsidR="00503C57" w:rsidRPr="00BB2739">
        <w:rPr>
          <w:rFonts w:ascii="標楷體" w:hAnsi="標楷體" w:hint="eastAsia"/>
        </w:rPr>
        <w:t>、</w:t>
      </w:r>
      <w:proofErr w:type="gramStart"/>
      <w:r w:rsidR="00C1650E">
        <w:rPr>
          <w:rFonts w:ascii="標楷體" w:hAnsi="標楷體" w:hint="eastAsia"/>
        </w:rPr>
        <w:t>鑑</w:t>
      </w:r>
      <w:proofErr w:type="gramEnd"/>
      <w:r w:rsidR="00C1650E">
        <w:rPr>
          <w:rFonts w:ascii="標楷體" w:hAnsi="標楷體" w:hint="eastAsia"/>
        </w:rPr>
        <w:t>於</w:t>
      </w:r>
      <w:r w:rsidR="00503C57" w:rsidRPr="00BB2739">
        <w:rPr>
          <w:rFonts w:ascii="標楷體" w:hAnsi="標楷體" w:hint="eastAsia"/>
        </w:rPr>
        <w:t>國家實驗研究</w:t>
      </w:r>
      <w:r w:rsidR="00C04BB5" w:rsidRPr="00BB2739">
        <w:rPr>
          <w:rFonts w:ascii="標楷體" w:hAnsi="標楷體" w:hint="eastAsia"/>
        </w:rPr>
        <w:t>院</w:t>
      </w:r>
      <w:r w:rsidR="00503C57" w:rsidRPr="00BB2739">
        <w:rPr>
          <w:rFonts w:ascii="標楷體" w:hAnsi="標楷體" w:hint="eastAsia"/>
        </w:rPr>
        <w:t>科技政策研究與資訊中心統計我國近年所培養之大學畢業以上之生技人才已達6</w:t>
      </w:r>
      <w:r w:rsidR="00C04BB5" w:rsidRPr="00BB2739">
        <w:rPr>
          <w:rFonts w:ascii="標楷體" w:hAnsi="標楷體" w:hint="eastAsia"/>
        </w:rPr>
        <w:t>,</w:t>
      </w:r>
      <w:r w:rsidR="00503C57" w:rsidRPr="00BB2739">
        <w:rPr>
          <w:rFonts w:ascii="標楷體" w:hAnsi="標楷體" w:hint="eastAsia"/>
        </w:rPr>
        <w:t>876人，但是投入產業之人數僅635人(約</w:t>
      </w:r>
      <w:proofErr w:type="gramStart"/>
      <w:r w:rsidR="00503C57" w:rsidRPr="00BB2739">
        <w:rPr>
          <w:rFonts w:ascii="標楷體" w:hAnsi="標楷體" w:hint="eastAsia"/>
        </w:rPr>
        <w:t>佔</w:t>
      </w:r>
      <w:proofErr w:type="gramEnd"/>
      <w:r w:rsidR="00503C57" w:rsidRPr="00BB2739">
        <w:rPr>
          <w:rFonts w:ascii="標楷體" w:hAnsi="標楷體" w:hint="eastAsia"/>
        </w:rPr>
        <w:t>9.2%)，造成高級人才之浪費。</w:t>
      </w:r>
      <w:proofErr w:type="gramStart"/>
      <w:r w:rsidR="00503C57" w:rsidRPr="00BB2739">
        <w:rPr>
          <w:rFonts w:ascii="標楷體" w:hAnsi="標楷體" w:hint="eastAsia"/>
        </w:rPr>
        <w:t>爰</w:t>
      </w:r>
      <w:proofErr w:type="gramEnd"/>
      <w:r w:rsidR="00503C57" w:rsidRPr="00BB2739">
        <w:rPr>
          <w:rFonts w:ascii="標楷體" w:hAnsi="標楷體" w:hint="eastAsia"/>
        </w:rPr>
        <w:t>要求經濟部</w:t>
      </w:r>
      <w:r w:rsidRPr="00BB2739">
        <w:rPr>
          <w:rFonts w:ascii="標楷體" w:hAnsi="標楷體" w:hint="eastAsia"/>
        </w:rPr>
        <w:t>與</w:t>
      </w:r>
      <w:r w:rsidR="00D779BD" w:rsidRPr="00BB2739">
        <w:rPr>
          <w:rFonts w:ascii="標楷體" w:hAnsi="標楷體" w:hint="eastAsia"/>
        </w:rPr>
        <w:t>行政院科技會報辦公室</w:t>
      </w:r>
      <w:r w:rsidR="00C04BB5" w:rsidRPr="00BB2739">
        <w:rPr>
          <w:rFonts w:ascii="標楷體" w:hAnsi="標楷體" w:hint="eastAsia"/>
        </w:rPr>
        <w:t>、</w:t>
      </w:r>
      <w:proofErr w:type="gramStart"/>
      <w:r w:rsidR="00C04BB5" w:rsidRPr="00BB2739">
        <w:rPr>
          <w:rFonts w:ascii="標楷體" w:hAnsi="標楷體" w:hint="eastAsia"/>
        </w:rPr>
        <w:t>科技部及教育部</w:t>
      </w:r>
      <w:proofErr w:type="gramEnd"/>
      <w:r w:rsidR="00C04BB5" w:rsidRPr="00BB2739">
        <w:rPr>
          <w:rFonts w:ascii="標楷體" w:hAnsi="標楷體" w:hint="eastAsia"/>
        </w:rPr>
        <w:t>於</w:t>
      </w:r>
      <w:r w:rsidR="00D779BD" w:rsidRPr="00BB2739">
        <w:rPr>
          <w:rFonts w:ascii="標楷體" w:hAnsi="標楷體" w:hint="eastAsia"/>
        </w:rPr>
        <w:t>1</w:t>
      </w:r>
      <w:r w:rsidR="00503C57" w:rsidRPr="00BB2739">
        <w:rPr>
          <w:rFonts w:ascii="標楷體" w:hAnsi="標楷體" w:hint="eastAsia"/>
        </w:rPr>
        <w:t>個月內檢討現行生技產業產學合作的問題，並提出檢討改善報告，以讓學術跟產業能夠互通有無，讓研究能符合實際需求，送交</w:t>
      </w:r>
      <w:r w:rsidR="00C04BB5" w:rsidRPr="00BB2739">
        <w:rPr>
          <w:rFonts w:ascii="標楷體" w:hAnsi="標楷體" w:hint="eastAsia"/>
        </w:rPr>
        <w:t>立法院</w:t>
      </w:r>
      <w:r w:rsidR="00503C57" w:rsidRPr="00BB2739">
        <w:rPr>
          <w:rFonts w:ascii="標楷體" w:hAnsi="標楷體" w:hint="eastAsia"/>
        </w:rPr>
        <w:t>經濟委員會。</w:t>
      </w:r>
    </w:p>
    <w:p w:rsidR="00503C57" w:rsidRPr="00BB2739" w:rsidRDefault="00503C57" w:rsidP="00503C57">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BB2739">
        <w:rPr>
          <w:rFonts w:ascii="標楷體" w:hAnsi="標楷體" w:hint="eastAsia"/>
          <w:color w:val="auto"/>
        </w:rPr>
        <w:t>提案人：王惠美  廖國棟  張麗善</w:t>
      </w:r>
    </w:p>
    <w:p w:rsidR="00503C57" w:rsidRPr="00BB2739" w:rsidRDefault="00F3589B" w:rsidP="004170AC">
      <w:pPr>
        <w:tabs>
          <w:tab w:val="left" w:pos="1328"/>
        </w:tabs>
        <w:kinsoku w:val="0"/>
        <w:overflowPunct w:val="0"/>
        <w:autoSpaceDE w:val="0"/>
        <w:autoSpaceDN w:val="0"/>
        <w:snapToGrid w:val="0"/>
        <w:spacing w:line="520" w:lineRule="exact"/>
        <w:ind w:left="641" w:rightChars="25" w:right="83" w:hangingChars="193" w:hanging="641"/>
        <w:jc w:val="both"/>
        <w:rPr>
          <w:rFonts w:ascii="標楷體" w:hAnsi="標楷體"/>
        </w:rPr>
      </w:pPr>
      <w:r w:rsidRPr="00BB2739">
        <w:rPr>
          <w:rFonts w:ascii="標楷體" w:hAnsi="標楷體" w:hint="eastAsia"/>
        </w:rPr>
        <w:t>五</w:t>
      </w:r>
      <w:r w:rsidR="00503C57" w:rsidRPr="00BB2739">
        <w:rPr>
          <w:rFonts w:ascii="標楷體" w:hAnsi="標楷體" w:hint="eastAsia"/>
        </w:rPr>
        <w:t>、</w:t>
      </w:r>
      <w:proofErr w:type="gramStart"/>
      <w:r w:rsidR="00C1650E">
        <w:rPr>
          <w:rFonts w:ascii="標楷體" w:hAnsi="標楷體" w:hint="eastAsia"/>
        </w:rPr>
        <w:t>鑑</w:t>
      </w:r>
      <w:proofErr w:type="gramEnd"/>
      <w:r w:rsidR="00C1650E">
        <w:rPr>
          <w:rFonts w:ascii="標楷體" w:hAnsi="標楷體" w:hint="eastAsia"/>
        </w:rPr>
        <w:t>於</w:t>
      </w:r>
      <w:r w:rsidR="004170AC" w:rsidRPr="00BB2739">
        <w:rPr>
          <w:rFonts w:ascii="標楷體" w:hAnsi="標楷體" w:hint="eastAsia"/>
        </w:rPr>
        <w:t>行政院主計總處於105年2月17日公布預測105年經濟成長為1.47%，然總統當選人蔡英文所任命的首任閣揆林全</w:t>
      </w:r>
      <w:r w:rsidR="00824C23">
        <w:rPr>
          <w:rFonts w:ascii="標楷體" w:hAnsi="標楷體" w:hint="eastAsia"/>
        </w:rPr>
        <w:t>105年</w:t>
      </w:r>
      <w:r w:rsidR="004170AC" w:rsidRPr="00BB2739">
        <w:rPr>
          <w:rFonts w:ascii="標楷體" w:hAnsi="標楷體" w:hint="eastAsia"/>
        </w:rPr>
        <w:t>5月1日於新內閣共識營記者會受訪時，對我國</w:t>
      </w:r>
      <w:r w:rsidR="000F2A85" w:rsidRPr="00BB2739">
        <w:rPr>
          <w:rFonts w:ascii="標楷體" w:hAnsi="標楷體" w:hint="eastAsia"/>
        </w:rPr>
        <w:t>105</w:t>
      </w:r>
      <w:r w:rsidR="004170AC" w:rsidRPr="00BB2739">
        <w:rPr>
          <w:rFonts w:ascii="標楷體" w:hAnsi="標楷體" w:hint="eastAsia"/>
        </w:rPr>
        <w:t>年經濟成長率是否能保</w:t>
      </w:r>
      <w:proofErr w:type="gramStart"/>
      <w:r w:rsidR="004170AC" w:rsidRPr="00BB2739">
        <w:rPr>
          <w:rFonts w:ascii="標楷體" w:hAnsi="標楷體" w:hint="eastAsia"/>
        </w:rPr>
        <w:t>一</w:t>
      </w:r>
      <w:proofErr w:type="gramEnd"/>
      <w:r w:rsidR="004170AC" w:rsidRPr="00BB2739">
        <w:rPr>
          <w:rFonts w:ascii="標楷體" w:hAnsi="標楷體" w:hint="eastAsia"/>
        </w:rPr>
        <w:t>表示「是很不容易的，恐怕做不到，想達到不負成長都是個挑戰。」，茲為：(</w:t>
      </w:r>
      <w:proofErr w:type="gramStart"/>
      <w:r w:rsidR="004170AC" w:rsidRPr="00BB2739">
        <w:rPr>
          <w:rFonts w:ascii="標楷體" w:hAnsi="標楷體" w:hint="eastAsia"/>
        </w:rPr>
        <w:t>一</w:t>
      </w:r>
      <w:proofErr w:type="gramEnd"/>
      <w:r w:rsidR="004170AC" w:rsidRPr="00BB2739">
        <w:rPr>
          <w:rFonts w:ascii="標楷體" w:hAnsi="標楷體" w:hint="eastAsia"/>
        </w:rPr>
        <w:t>)針對要求「新政府應積極規劃提出促進經濟成長政策方案，以不負選民所</w:t>
      </w:r>
      <w:proofErr w:type="gramStart"/>
      <w:r w:rsidR="004170AC" w:rsidRPr="00BB2739">
        <w:rPr>
          <w:rFonts w:ascii="標楷體" w:hAnsi="標楷體" w:hint="eastAsia"/>
        </w:rPr>
        <w:t>託</w:t>
      </w:r>
      <w:proofErr w:type="gramEnd"/>
      <w:r w:rsidR="004170AC" w:rsidRPr="00BB2739">
        <w:rPr>
          <w:rFonts w:ascii="標楷體" w:hAnsi="標楷體" w:hint="eastAsia"/>
        </w:rPr>
        <w:t>。」協商會議已提出</w:t>
      </w:r>
      <w:r w:rsidR="00632033">
        <w:rPr>
          <w:rFonts w:ascii="標楷體" w:hAnsi="標楷體" w:hint="eastAsia"/>
        </w:rPr>
        <w:t>：</w:t>
      </w:r>
      <w:r w:rsidR="004170AC" w:rsidRPr="00BB2739">
        <w:rPr>
          <w:rFonts w:ascii="標楷體" w:hAnsi="標楷體" w:hint="eastAsia"/>
        </w:rPr>
        <w:t>1.要求行政院指派政務委員為本案之單一窗口，並</w:t>
      </w:r>
      <w:proofErr w:type="gramStart"/>
      <w:r w:rsidR="004170AC" w:rsidRPr="00BB2739">
        <w:rPr>
          <w:rFonts w:ascii="標楷體" w:hAnsi="標楷體" w:hint="eastAsia"/>
        </w:rPr>
        <w:t>協統各</w:t>
      </w:r>
      <w:proofErr w:type="gramEnd"/>
      <w:r w:rsidR="004170AC" w:rsidRPr="00BB2739">
        <w:rPr>
          <w:rFonts w:ascii="標楷體" w:hAnsi="標楷體" w:hint="eastAsia"/>
        </w:rPr>
        <w:t>部會之計畫以促進經濟成長之統合性方案，</w:t>
      </w:r>
      <w:proofErr w:type="gramStart"/>
      <w:r w:rsidR="004170AC" w:rsidRPr="00BB2739">
        <w:rPr>
          <w:rFonts w:ascii="標楷體" w:hAnsi="標楷體" w:hint="eastAsia"/>
        </w:rPr>
        <w:t>蔡</w:t>
      </w:r>
      <w:proofErr w:type="gramEnd"/>
      <w:r w:rsidR="004170AC" w:rsidRPr="00BB2739">
        <w:rPr>
          <w:rFonts w:ascii="標楷體" w:hAnsi="標楷體" w:hint="eastAsia"/>
        </w:rPr>
        <w:t>政府應承諾</w:t>
      </w:r>
      <w:r w:rsidR="00427B65">
        <w:rPr>
          <w:rFonts w:ascii="標楷體" w:hAnsi="標楷體" w:hint="eastAsia"/>
        </w:rPr>
        <w:t>105</w:t>
      </w:r>
      <w:r w:rsidR="004170AC" w:rsidRPr="00BB2739">
        <w:rPr>
          <w:rFonts w:ascii="標楷體" w:hAnsi="標楷體" w:hint="eastAsia"/>
        </w:rPr>
        <w:t>年經濟成長保2。2.請</w:t>
      </w:r>
      <w:proofErr w:type="gramStart"/>
      <w:r w:rsidR="004170AC" w:rsidRPr="00BB2739">
        <w:rPr>
          <w:rFonts w:ascii="標楷體" w:hAnsi="標楷體" w:hint="eastAsia"/>
        </w:rPr>
        <w:t>蔡</w:t>
      </w:r>
      <w:proofErr w:type="gramEnd"/>
      <w:r w:rsidR="004170AC" w:rsidRPr="00BB2739">
        <w:rPr>
          <w:rFonts w:ascii="標楷體" w:hAnsi="標楷體" w:hint="eastAsia"/>
        </w:rPr>
        <w:t>政府表明財政政策方向為何？採取擴張性的財政政策？亦是採取緊縮性的財政政策？3.為</w:t>
      </w:r>
      <w:proofErr w:type="gramStart"/>
      <w:r w:rsidR="004170AC" w:rsidRPr="00BB2739">
        <w:rPr>
          <w:rFonts w:ascii="標楷體" w:hAnsi="標楷體" w:hint="eastAsia"/>
        </w:rPr>
        <w:t>提振對內</w:t>
      </w:r>
      <w:proofErr w:type="gramEnd"/>
      <w:r w:rsidR="004170AC" w:rsidRPr="00BB2739">
        <w:rPr>
          <w:rFonts w:ascii="標楷體" w:hAnsi="標楷體" w:hint="eastAsia"/>
        </w:rPr>
        <w:t>之投資，如何吸引國內外之投資，請儘速提出具體方案與內容？4.經濟部應提出促進產業發展之具體計畫。5.請提出扶助新興產業計畫。6.儘速</w:t>
      </w:r>
      <w:proofErr w:type="gramStart"/>
      <w:r w:rsidR="004170AC" w:rsidRPr="00BB2739">
        <w:rPr>
          <w:rFonts w:ascii="標楷體" w:hAnsi="標楷體" w:hint="eastAsia"/>
        </w:rPr>
        <w:t>研</w:t>
      </w:r>
      <w:proofErr w:type="gramEnd"/>
      <w:r w:rsidR="004170AC" w:rsidRPr="00BB2739">
        <w:rPr>
          <w:rFonts w:ascii="標楷體" w:hAnsi="標楷體" w:hint="eastAsia"/>
        </w:rPr>
        <w:t>擬降低失業率計畫，如何創造就業並增加稅收？7.如何擴大公共建設支出來刺激經濟擴大內需，具體方向、計</w:t>
      </w:r>
      <w:r w:rsidR="004170AC" w:rsidRPr="00BB2739">
        <w:rPr>
          <w:rFonts w:ascii="標楷體" w:hAnsi="標楷體" w:hint="eastAsia"/>
        </w:rPr>
        <w:lastRenderedPageBreak/>
        <w:t>畫為何？8.請於</w:t>
      </w:r>
      <w:r w:rsidR="000F2A85" w:rsidRPr="00BB2739">
        <w:rPr>
          <w:rFonts w:ascii="標楷體" w:hAnsi="標楷體" w:hint="eastAsia"/>
        </w:rPr>
        <w:t>1</w:t>
      </w:r>
      <w:proofErr w:type="gramStart"/>
      <w:r w:rsidR="000F2A85" w:rsidRPr="00BB2739">
        <w:rPr>
          <w:rFonts w:ascii="標楷體" w:hAnsi="標楷體" w:hint="eastAsia"/>
        </w:rPr>
        <w:t>週</w:t>
      </w:r>
      <w:proofErr w:type="gramEnd"/>
      <w:r w:rsidR="004170AC" w:rsidRPr="00BB2739">
        <w:rPr>
          <w:rFonts w:ascii="標楷體" w:hAnsi="標楷體" w:hint="eastAsia"/>
        </w:rPr>
        <w:t>內針對台灣加入TPP提交以下資料及文件：台灣因加入TPP所需繳交的入場券、經濟部所進行修訂的13部法規法條內容為何？並請提交針對農業可能損害的清單？(二)</w:t>
      </w:r>
      <w:proofErr w:type="gramStart"/>
      <w:r w:rsidR="004170AC" w:rsidRPr="00BB2739">
        <w:rPr>
          <w:rFonts w:ascii="標楷體" w:hAnsi="標楷體" w:hint="eastAsia"/>
        </w:rPr>
        <w:t>英國脫歐</w:t>
      </w:r>
      <w:proofErr w:type="gramEnd"/>
      <w:r w:rsidR="004170AC" w:rsidRPr="00BB2739">
        <w:rPr>
          <w:rFonts w:ascii="標楷體" w:hAnsi="標楷體" w:hint="eastAsia"/>
        </w:rPr>
        <w:t>、國際市場震盪，雖然行政團隊高度警戒</w:t>
      </w:r>
      <w:r w:rsidR="007D62B7" w:rsidRPr="00BB2739">
        <w:rPr>
          <w:rFonts w:ascii="標楷體" w:hAnsi="標楷體" w:hint="eastAsia"/>
        </w:rPr>
        <w:t>，</w:t>
      </w:r>
      <w:r w:rsidR="004170AC" w:rsidRPr="00BB2739">
        <w:rPr>
          <w:rFonts w:ascii="標楷體" w:hAnsi="標楷體" w:hint="eastAsia"/>
        </w:rPr>
        <w:t>但大家都在問</w:t>
      </w:r>
      <w:r w:rsidR="000F2A85" w:rsidRPr="00BB2739">
        <w:rPr>
          <w:rFonts w:ascii="標楷體" w:hAnsi="標楷體" w:hint="eastAsia"/>
        </w:rPr>
        <w:t>105</w:t>
      </w:r>
      <w:r w:rsidR="004170AC" w:rsidRPr="00BB2739">
        <w:rPr>
          <w:rFonts w:ascii="標楷體" w:hAnsi="標楷體" w:hint="eastAsia"/>
        </w:rPr>
        <w:t>年經濟成長率能不能保</w:t>
      </w:r>
      <w:proofErr w:type="gramStart"/>
      <w:r w:rsidR="004170AC" w:rsidRPr="00BB2739">
        <w:rPr>
          <w:rFonts w:ascii="標楷體" w:hAnsi="標楷體" w:hint="eastAsia"/>
        </w:rPr>
        <w:t>一</w:t>
      </w:r>
      <w:proofErr w:type="gramEnd"/>
      <w:r w:rsidR="004170AC" w:rsidRPr="00BB2739">
        <w:rPr>
          <w:rFonts w:ascii="標楷體" w:hAnsi="標楷體" w:hint="eastAsia"/>
        </w:rPr>
        <w:t>？</w:t>
      </w:r>
      <w:proofErr w:type="gramStart"/>
      <w:r w:rsidR="004170AC" w:rsidRPr="00BB2739">
        <w:rPr>
          <w:rFonts w:ascii="標楷體" w:hAnsi="標楷體" w:hint="eastAsia"/>
        </w:rPr>
        <w:t>爰</w:t>
      </w:r>
      <w:proofErr w:type="gramEnd"/>
      <w:r w:rsidR="004170AC" w:rsidRPr="00BB2739">
        <w:rPr>
          <w:rFonts w:ascii="標楷體" w:hAnsi="標楷體" w:hint="eastAsia"/>
        </w:rPr>
        <w:t>要求</w:t>
      </w:r>
      <w:r w:rsidR="000F2A85" w:rsidRPr="00BB2739">
        <w:rPr>
          <w:rFonts w:ascii="標楷體" w:hAnsi="標楷體" w:hint="eastAsia"/>
        </w:rPr>
        <w:t>國家發展委員會及</w:t>
      </w:r>
      <w:r w:rsidR="004170AC" w:rsidRPr="00BB2739">
        <w:rPr>
          <w:rFonts w:ascii="標楷體" w:hAnsi="標楷體" w:hint="eastAsia"/>
        </w:rPr>
        <w:t>經濟部會同相關部會就上述</w:t>
      </w:r>
      <w:r w:rsidR="000F2A85" w:rsidRPr="00BB2739">
        <w:rPr>
          <w:rFonts w:ascii="標楷體" w:hAnsi="標楷體" w:hint="eastAsia"/>
        </w:rPr>
        <w:t>2</w:t>
      </w:r>
      <w:r w:rsidR="004170AC" w:rsidRPr="00BB2739">
        <w:rPr>
          <w:rFonts w:ascii="標楷體" w:hAnsi="標楷體" w:hint="eastAsia"/>
        </w:rPr>
        <w:t>項審慎因應並提出具體對策，於105年7月31日前向</w:t>
      </w:r>
      <w:r w:rsidR="000F2A85" w:rsidRPr="00BB2739">
        <w:rPr>
          <w:rFonts w:ascii="標楷體" w:hAnsi="標楷體" w:hint="eastAsia"/>
        </w:rPr>
        <w:t>立法院</w:t>
      </w:r>
      <w:r w:rsidR="004170AC" w:rsidRPr="00BB2739">
        <w:rPr>
          <w:rFonts w:ascii="標楷體" w:hAnsi="標楷體" w:hint="eastAsia"/>
        </w:rPr>
        <w:t>經濟委員會提出報告。</w:t>
      </w:r>
    </w:p>
    <w:p w:rsidR="00503C57" w:rsidRPr="00BB2739" w:rsidRDefault="00503C57" w:rsidP="00503C57">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BB2739">
        <w:rPr>
          <w:rFonts w:ascii="標楷體" w:hAnsi="標楷體" w:hint="eastAsia"/>
          <w:color w:val="auto"/>
        </w:rPr>
        <w:t>提案人：張麗善  廖國棟  王惠美</w:t>
      </w:r>
    </w:p>
    <w:p w:rsidR="00AE1EEF" w:rsidRPr="00BB2739" w:rsidRDefault="00AE1EEF" w:rsidP="0037702B">
      <w:pPr>
        <w:kinsoku w:val="0"/>
        <w:overflowPunct w:val="0"/>
        <w:autoSpaceDE w:val="0"/>
        <w:autoSpaceDN w:val="0"/>
        <w:snapToGrid w:val="0"/>
        <w:spacing w:beforeLines="30" w:before="146" w:line="520" w:lineRule="exact"/>
        <w:rPr>
          <w:b/>
          <w:szCs w:val="32"/>
        </w:rPr>
      </w:pPr>
      <w:r w:rsidRPr="00BB2739">
        <w:rPr>
          <w:rFonts w:hint="eastAsia"/>
          <w:b/>
          <w:szCs w:val="32"/>
        </w:rPr>
        <w:t>105</w:t>
      </w:r>
      <w:r w:rsidRPr="00BB2739">
        <w:rPr>
          <w:rFonts w:hint="eastAsia"/>
          <w:b/>
          <w:szCs w:val="32"/>
        </w:rPr>
        <w:t>年</w:t>
      </w:r>
      <w:r w:rsidRPr="00BB2739">
        <w:rPr>
          <w:rFonts w:hint="eastAsia"/>
          <w:b/>
          <w:szCs w:val="32"/>
        </w:rPr>
        <w:t>6</w:t>
      </w:r>
      <w:r w:rsidRPr="00BB2739">
        <w:rPr>
          <w:rFonts w:hint="eastAsia"/>
          <w:b/>
          <w:szCs w:val="32"/>
        </w:rPr>
        <w:t>月</w:t>
      </w:r>
      <w:r w:rsidR="004579D2" w:rsidRPr="00BB2739">
        <w:rPr>
          <w:rFonts w:hint="eastAsia"/>
          <w:b/>
          <w:szCs w:val="32"/>
        </w:rPr>
        <w:t>30</w:t>
      </w:r>
      <w:r w:rsidRPr="00BB2739">
        <w:rPr>
          <w:rFonts w:hint="eastAsia"/>
          <w:b/>
          <w:szCs w:val="32"/>
        </w:rPr>
        <w:t>日（星期四）</w:t>
      </w:r>
    </w:p>
    <w:p w:rsidR="008B7E2F" w:rsidRPr="00BB2739" w:rsidRDefault="008B7E2F" w:rsidP="008B7E2F">
      <w:pPr>
        <w:tabs>
          <w:tab w:val="left" w:pos="3984"/>
        </w:tabs>
        <w:snapToGrid w:val="0"/>
        <w:spacing w:line="520" w:lineRule="exact"/>
        <w:ind w:leftChars="400" w:left="1329"/>
        <w:rPr>
          <w:b/>
          <w:spacing w:val="100"/>
          <w:szCs w:val="32"/>
        </w:rPr>
      </w:pPr>
      <w:r w:rsidRPr="00BB2739">
        <w:rPr>
          <w:rFonts w:hint="eastAsia"/>
          <w:b/>
          <w:spacing w:val="100"/>
          <w:szCs w:val="32"/>
        </w:rPr>
        <w:t>報告事項</w:t>
      </w:r>
    </w:p>
    <w:p w:rsidR="008B7E2F" w:rsidRPr="00BB2739" w:rsidRDefault="00BC4723" w:rsidP="004F7501">
      <w:pPr>
        <w:autoSpaceDE w:val="0"/>
        <w:autoSpaceDN w:val="0"/>
        <w:adjustRightInd w:val="0"/>
        <w:jc w:val="both"/>
        <w:rPr>
          <w:rFonts w:ascii="標楷體" w:hAnsi="標楷體" w:cs="DFKaiShu-SB-Estd-BF"/>
          <w:kern w:val="0"/>
          <w:szCs w:val="32"/>
        </w:rPr>
      </w:pPr>
      <w:r w:rsidRPr="00BB2739">
        <w:rPr>
          <w:rFonts w:ascii="標楷體" w:hAnsi="標楷體" w:cs="DFKaiShu-SB-Estd-BF" w:hint="eastAsia"/>
          <w:kern w:val="0"/>
          <w:szCs w:val="32"/>
        </w:rPr>
        <w:t>邀請國家發展委員會主任委員、科技部次長、教育部次長，以國家發展之政策規劃面向，針對如何落實檢討基礎建設以均衡區域發展、建立產學</w:t>
      </w:r>
      <w:proofErr w:type="gramStart"/>
      <w:r w:rsidRPr="00BB2739">
        <w:rPr>
          <w:rFonts w:ascii="標楷體" w:hAnsi="標楷體" w:cs="DFKaiShu-SB-Estd-BF" w:hint="eastAsia"/>
          <w:kern w:val="0"/>
          <w:szCs w:val="32"/>
        </w:rPr>
        <w:t>研</w:t>
      </w:r>
      <w:proofErr w:type="gramEnd"/>
      <w:r w:rsidRPr="00BB2739">
        <w:rPr>
          <w:rFonts w:ascii="標楷體" w:hAnsi="標楷體" w:cs="DFKaiShu-SB-Estd-BF" w:hint="eastAsia"/>
          <w:kern w:val="0"/>
          <w:szCs w:val="32"/>
        </w:rPr>
        <w:t>合作研究機制與在地產業聚落進行報告，並備質詢</w:t>
      </w:r>
      <w:r w:rsidR="004F7501" w:rsidRPr="00BB2739">
        <w:rPr>
          <w:rFonts w:ascii="標楷體" w:hAnsi="標楷體" w:cs="DFKaiShu-SB-Estd-BF" w:hint="eastAsia"/>
          <w:kern w:val="0"/>
          <w:szCs w:val="32"/>
        </w:rPr>
        <w:t>。</w:t>
      </w:r>
    </w:p>
    <w:p w:rsidR="00032035" w:rsidRPr="00BB2739" w:rsidRDefault="00032035" w:rsidP="00893419">
      <w:pPr>
        <w:pStyle w:val="a5"/>
        <w:kinsoku w:val="0"/>
        <w:overflowPunct w:val="0"/>
        <w:autoSpaceDE w:val="0"/>
        <w:autoSpaceDN w:val="0"/>
        <w:spacing w:line="520" w:lineRule="exact"/>
        <w:ind w:left="332" w:hangingChars="100" w:hanging="332"/>
        <w:jc w:val="both"/>
        <w:rPr>
          <w:b w:val="0"/>
        </w:rPr>
      </w:pPr>
      <w:proofErr w:type="gramStart"/>
      <w:r w:rsidRPr="00BB2739">
        <w:rPr>
          <w:rFonts w:ascii="標楷體" w:hAnsi="標楷體" w:hint="eastAsia"/>
          <w:b w:val="0"/>
        </w:rPr>
        <w:t>（</w:t>
      </w:r>
      <w:proofErr w:type="gramEnd"/>
      <w:r w:rsidR="004579D2" w:rsidRPr="00BB2739">
        <w:rPr>
          <w:rFonts w:ascii="標楷體" w:hAnsi="標楷體" w:cs="DFKaiShu-SB-Estd-BF" w:hint="eastAsia"/>
          <w:b w:val="0"/>
          <w:kern w:val="0"/>
          <w:szCs w:val="32"/>
        </w:rPr>
        <w:t>國家發展委員會陳</w:t>
      </w:r>
      <w:r w:rsidRPr="00BB2739">
        <w:rPr>
          <w:rFonts w:ascii="標楷體" w:hAnsi="標楷體" w:cs="DFKaiShu-SB-Estd-BF" w:hint="eastAsia"/>
          <w:b w:val="0"/>
          <w:kern w:val="0"/>
          <w:szCs w:val="32"/>
        </w:rPr>
        <w:t>主任委員</w:t>
      </w:r>
      <w:r w:rsidR="004579D2" w:rsidRPr="00BB2739">
        <w:rPr>
          <w:rFonts w:ascii="標楷體" w:hAnsi="標楷體" w:cs="DFKaiShu-SB-Estd-BF" w:hint="eastAsia"/>
          <w:b w:val="0"/>
          <w:kern w:val="0"/>
          <w:szCs w:val="32"/>
        </w:rPr>
        <w:t>添枝</w:t>
      </w:r>
      <w:r w:rsidR="005A65E0" w:rsidRPr="00BB2739">
        <w:rPr>
          <w:rFonts w:ascii="標楷體" w:hAnsi="標楷體" w:cs="DFKaiShu-SB-Estd-BF" w:hint="eastAsia"/>
          <w:b w:val="0"/>
          <w:kern w:val="0"/>
          <w:szCs w:val="32"/>
        </w:rPr>
        <w:t>、</w:t>
      </w:r>
      <w:r w:rsidR="005A65E0" w:rsidRPr="00BB2739">
        <w:rPr>
          <w:rFonts w:ascii="標楷體" w:hAnsi="標楷體" w:hint="eastAsia"/>
          <w:b w:val="0"/>
          <w:szCs w:val="32"/>
        </w:rPr>
        <w:t>科技部裘政務次長正健及教育部陳政務次長良基</w:t>
      </w:r>
      <w:r w:rsidRPr="00BB2739">
        <w:rPr>
          <w:rFonts w:ascii="標楷體" w:hAnsi="標楷體" w:hint="eastAsia"/>
          <w:b w:val="0"/>
        </w:rPr>
        <w:t>報告後，委員</w:t>
      </w:r>
      <w:r w:rsidR="005A65E0" w:rsidRPr="00BB2739">
        <w:rPr>
          <w:rFonts w:ascii="標楷體" w:hAnsi="標楷體" w:hint="eastAsia"/>
          <w:b w:val="0"/>
        </w:rPr>
        <w:t>林岱樺、廖國棟、陳明文、黃偉哲、徐永明、蘇治芬、高志鵬、蘇震清、邱志偉</w:t>
      </w:r>
      <w:r w:rsidR="0015505C" w:rsidRPr="00BB2739">
        <w:rPr>
          <w:rFonts w:ascii="標楷體" w:hAnsi="標楷體" w:hint="eastAsia"/>
          <w:b w:val="0"/>
        </w:rPr>
        <w:t>、</w:t>
      </w:r>
      <w:r w:rsidR="005A65E0" w:rsidRPr="00BB2739">
        <w:rPr>
          <w:rFonts w:ascii="標楷體" w:hAnsi="標楷體" w:hint="eastAsia"/>
          <w:b w:val="0"/>
        </w:rPr>
        <w:t>管碧玲</w:t>
      </w:r>
      <w:r w:rsidR="0015505C" w:rsidRPr="00BB2739">
        <w:rPr>
          <w:rFonts w:ascii="標楷體" w:hAnsi="標楷體" w:hint="eastAsia"/>
          <w:b w:val="0"/>
        </w:rPr>
        <w:t>、</w:t>
      </w:r>
      <w:r w:rsidR="005A65E0" w:rsidRPr="00BB2739">
        <w:rPr>
          <w:rFonts w:ascii="標楷體" w:hAnsi="標楷體" w:hint="eastAsia"/>
          <w:b w:val="0"/>
        </w:rPr>
        <w:t xml:space="preserve"> 張麗善</w:t>
      </w:r>
      <w:r w:rsidR="0015505C" w:rsidRPr="00BB2739">
        <w:rPr>
          <w:rFonts w:ascii="標楷體" w:hAnsi="標楷體" w:hint="eastAsia"/>
          <w:b w:val="0"/>
        </w:rPr>
        <w:t>、</w:t>
      </w:r>
      <w:r w:rsidR="005A65E0" w:rsidRPr="00BB2739">
        <w:rPr>
          <w:rFonts w:ascii="標楷體" w:hAnsi="標楷體" w:hint="eastAsia"/>
          <w:b w:val="0"/>
        </w:rPr>
        <w:t>蔡培慧</w:t>
      </w:r>
      <w:r w:rsidR="0015505C" w:rsidRPr="00BB2739">
        <w:rPr>
          <w:rFonts w:ascii="標楷體" w:hAnsi="標楷體" w:hint="eastAsia"/>
          <w:b w:val="0"/>
        </w:rPr>
        <w:t>、</w:t>
      </w:r>
      <w:r w:rsidR="00893419" w:rsidRPr="00BB2739">
        <w:rPr>
          <w:rFonts w:ascii="標楷體" w:hAnsi="標楷體" w:hint="eastAsia"/>
          <w:b w:val="0"/>
        </w:rPr>
        <w:t>高潞</w:t>
      </w:r>
      <w:proofErr w:type="gramStart"/>
      <w:r w:rsidR="00893419" w:rsidRPr="00BB2739">
        <w:rPr>
          <w:rFonts w:ascii="標楷體" w:hAnsi="標楷體" w:hint="eastAsia"/>
          <w:b w:val="0"/>
        </w:rPr>
        <w:t>‧</w:t>
      </w:r>
      <w:proofErr w:type="gramEnd"/>
      <w:r w:rsidR="00893419" w:rsidRPr="00BB2739">
        <w:rPr>
          <w:rFonts w:ascii="標楷體" w:hAnsi="標楷體" w:hint="eastAsia"/>
          <w:b w:val="0"/>
        </w:rPr>
        <w:t>以用</w:t>
      </w:r>
      <w:proofErr w:type="gramStart"/>
      <w:r w:rsidR="00893419" w:rsidRPr="00BB2739">
        <w:rPr>
          <w:rFonts w:ascii="標楷體" w:hAnsi="標楷體" w:hint="eastAsia"/>
          <w:b w:val="0"/>
        </w:rPr>
        <w:t>‧</w:t>
      </w:r>
      <w:proofErr w:type="gramEnd"/>
      <w:r w:rsidR="00893419" w:rsidRPr="00BB2739">
        <w:rPr>
          <w:rFonts w:ascii="標楷體" w:hAnsi="標楷體" w:hint="eastAsia"/>
          <w:b w:val="0"/>
        </w:rPr>
        <w:t>巴</w:t>
      </w:r>
      <w:proofErr w:type="gramStart"/>
      <w:r w:rsidR="00893419" w:rsidRPr="00BB2739">
        <w:rPr>
          <w:rFonts w:ascii="標楷體" w:hAnsi="標楷體" w:hint="eastAsia"/>
          <w:b w:val="0"/>
        </w:rPr>
        <w:t>魕剌</w:t>
      </w:r>
      <w:proofErr w:type="spellStart"/>
      <w:proofErr w:type="gramEnd"/>
      <w:r w:rsidR="00893419" w:rsidRPr="00BB2739">
        <w:rPr>
          <w:rFonts w:ascii="標楷體" w:hAnsi="標楷體" w:hint="eastAsia"/>
          <w:b w:val="0"/>
        </w:rPr>
        <w:t>Kawlo</w:t>
      </w:r>
      <w:proofErr w:type="spellEnd"/>
      <w:r w:rsidR="00893419" w:rsidRPr="00BB2739">
        <w:rPr>
          <w:rFonts w:ascii="標楷體" w:hAnsi="標楷體" w:hint="eastAsia"/>
          <w:b w:val="0"/>
        </w:rPr>
        <w:t>．</w:t>
      </w:r>
      <w:proofErr w:type="spellStart"/>
      <w:r w:rsidR="00893419" w:rsidRPr="00BB2739">
        <w:rPr>
          <w:rFonts w:ascii="標楷體" w:hAnsi="標楷體" w:hint="eastAsia"/>
          <w:b w:val="0"/>
        </w:rPr>
        <w:t>Iyun</w:t>
      </w:r>
      <w:proofErr w:type="spellEnd"/>
      <w:r w:rsidR="00893419" w:rsidRPr="00BB2739">
        <w:rPr>
          <w:rFonts w:ascii="標楷體" w:hAnsi="標楷體" w:hint="eastAsia"/>
          <w:b w:val="0"/>
        </w:rPr>
        <w:t>．</w:t>
      </w:r>
      <w:proofErr w:type="spellStart"/>
      <w:r w:rsidR="00893419" w:rsidRPr="00BB2739">
        <w:rPr>
          <w:rFonts w:ascii="標楷體" w:hAnsi="標楷體" w:hint="eastAsia"/>
          <w:b w:val="0"/>
        </w:rPr>
        <w:t>Pacidal</w:t>
      </w:r>
      <w:proofErr w:type="spellEnd"/>
      <w:r w:rsidR="00893419" w:rsidRPr="00BB2739">
        <w:rPr>
          <w:rFonts w:ascii="標楷體" w:hAnsi="標楷體" w:hint="eastAsia"/>
          <w:b w:val="0"/>
        </w:rPr>
        <w:t>、王惠美</w:t>
      </w:r>
      <w:r w:rsidR="00DC3CFE" w:rsidRPr="00BB2739">
        <w:rPr>
          <w:rFonts w:ascii="標楷體" w:hAnsi="標楷體" w:hint="eastAsia"/>
          <w:b w:val="0"/>
        </w:rPr>
        <w:t>、</w:t>
      </w:r>
      <w:r w:rsidR="00893419" w:rsidRPr="00BB2739">
        <w:rPr>
          <w:rFonts w:ascii="標楷體" w:hAnsi="標楷體" w:hint="eastAsia"/>
          <w:b w:val="0"/>
        </w:rPr>
        <w:t xml:space="preserve"> 　鍾佳濱</w:t>
      </w:r>
      <w:r w:rsidR="00623480" w:rsidRPr="00BB2739">
        <w:rPr>
          <w:rFonts w:ascii="標楷體" w:hAnsi="標楷體" w:hint="eastAsia"/>
          <w:b w:val="0"/>
        </w:rPr>
        <w:t>、</w:t>
      </w:r>
      <w:r w:rsidR="00893419" w:rsidRPr="00BB2739">
        <w:rPr>
          <w:rFonts w:ascii="標楷體" w:hAnsi="標楷體" w:hint="eastAsia"/>
          <w:b w:val="0"/>
        </w:rPr>
        <w:t>賴瑞隆</w:t>
      </w:r>
      <w:r w:rsidR="00CC095D" w:rsidRPr="00BB2739">
        <w:rPr>
          <w:rFonts w:ascii="標楷體" w:hAnsi="標楷體" w:hint="eastAsia"/>
          <w:b w:val="0"/>
        </w:rPr>
        <w:t>、</w:t>
      </w:r>
      <w:r w:rsidR="00623480" w:rsidRPr="00BB2739">
        <w:rPr>
          <w:rFonts w:ascii="標楷體" w:hAnsi="標楷體" w:hint="eastAsia"/>
          <w:b w:val="0"/>
        </w:rPr>
        <w:t>周陳秀霞</w:t>
      </w:r>
      <w:r w:rsidR="00CC095D" w:rsidRPr="00BB2739">
        <w:rPr>
          <w:rFonts w:ascii="標楷體" w:hAnsi="標楷體" w:hint="eastAsia"/>
          <w:b w:val="0"/>
        </w:rPr>
        <w:t>及</w:t>
      </w:r>
      <w:r w:rsidR="00893419" w:rsidRPr="00BB2739">
        <w:rPr>
          <w:rFonts w:ascii="標楷體" w:hAnsi="標楷體" w:hint="eastAsia"/>
          <w:b w:val="0"/>
        </w:rPr>
        <w:t>羅明才</w:t>
      </w:r>
      <w:r w:rsidRPr="00BB2739">
        <w:rPr>
          <w:rFonts w:ascii="標楷體" w:hAnsi="標楷體" w:hint="eastAsia"/>
          <w:b w:val="0"/>
        </w:rPr>
        <w:t>等</w:t>
      </w:r>
      <w:r w:rsidR="00CC095D" w:rsidRPr="00BB2739">
        <w:rPr>
          <w:rFonts w:ascii="標楷體" w:hAnsi="標楷體" w:hint="eastAsia"/>
          <w:b w:val="0"/>
        </w:rPr>
        <w:t>18</w:t>
      </w:r>
      <w:r w:rsidRPr="00BB2739">
        <w:rPr>
          <w:rFonts w:ascii="標楷體" w:hAnsi="標楷體" w:hint="eastAsia"/>
          <w:b w:val="0"/>
        </w:rPr>
        <w:t>人提出質詢，</w:t>
      </w:r>
      <w:proofErr w:type="gramStart"/>
      <w:r w:rsidRPr="00BB2739">
        <w:rPr>
          <w:rFonts w:ascii="標楷體" w:hAnsi="標楷體" w:hint="eastAsia"/>
          <w:b w:val="0"/>
        </w:rPr>
        <w:t>均由</w:t>
      </w:r>
      <w:r w:rsidR="00FE2723" w:rsidRPr="00BB2739">
        <w:rPr>
          <w:rFonts w:ascii="標楷體" w:hAnsi="標楷體" w:cs="DFKaiShu-SB-Estd-BF" w:hint="eastAsia"/>
          <w:b w:val="0"/>
          <w:kern w:val="0"/>
          <w:szCs w:val="32"/>
        </w:rPr>
        <w:t>國家發展</w:t>
      </w:r>
      <w:proofErr w:type="gramEnd"/>
      <w:r w:rsidR="00FE2723" w:rsidRPr="00BB2739">
        <w:rPr>
          <w:rFonts w:ascii="標楷體" w:hAnsi="標楷體" w:cs="DFKaiShu-SB-Estd-BF" w:hint="eastAsia"/>
          <w:b w:val="0"/>
          <w:kern w:val="0"/>
          <w:szCs w:val="32"/>
        </w:rPr>
        <w:t>委員會陳</w:t>
      </w:r>
      <w:proofErr w:type="gramStart"/>
      <w:r w:rsidR="00FE2723" w:rsidRPr="00BB2739">
        <w:rPr>
          <w:rFonts w:ascii="標楷體" w:hAnsi="標楷體" w:cs="DFKaiShu-SB-Estd-BF" w:hint="eastAsia"/>
          <w:b w:val="0"/>
          <w:kern w:val="0"/>
          <w:szCs w:val="32"/>
        </w:rPr>
        <w:t>主任委員添枝</w:t>
      </w:r>
      <w:proofErr w:type="gramEnd"/>
      <w:r w:rsidR="00427B65">
        <w:rPr>
          <w:rFonts w:ascii="標楷體" w:hAnsi="標楷體" w:cs="DFKaiShu-SB-Estd-BF" w:hint="eastAsia"/>
          <w:b w:val="0"/>
          <w:kern w:val="0"/>
          <w:szCs w:val="32"/>
        </w:rPr>
        <w:t>、</w:t>
      </w:r>
      <w:r w:rsidR="00842988" w:rsidRPr="00BB2739">
        <w:rPr>
          <w:rFonts w:ascii="標楷體" w:hAnsi="標楷體" w:cs="DFKaiShu-SB-Estd-BF" w:hint="eastAsia"/>
          <w:b w:val="0"/>
          <w:kern w:val="0"/>
          <w:szCs w:val="32"/>
        </w:rPr>
        <w:t>國土區域離島發展處郭處長</w:t>
      </w:r>
      <w:proofErr w:type="gramStart"/>
      <w:r w:rsidR="00842988" w:rsidRPr="00BB2739">
        <w:rPr>
          <w:rFonts w:ascii="標楷體" w:hAnsi="標楷體" w:cs="DFKaiShu-SB-Estd-BF" w:hint="eastAsia"/>
          <w:b w:val="0"/>
          <w:kern w:val="0"/>
          <w:szCs w:val="32"/>
        </w:rPr>
        <w:t>翡</w:t>
      </w:r>
      <w:proofErr w:type="gramEnd"/>
      <w:r w:rsidR="00842988" w:rsidRPr="00BB2739">
        <w:rPr>
          <w:rFonts w:ascii="標楷體" w:hAnsi="標楷體" w:cs="DFKaiShu-SB-Estd-BF" w:hint="eastAsia"/>
          <w:b w:val="0"/>
          <w:kern w:val="0"/>
          <w:szCs w:val="32"/>
        </w:rPr>
        <w:t>玉</w:t>
      </w:r>
      <w:r w:rsidR="00F40341" w:rsidRPr="00BB2739">
        <w:rPr>
          <w:rFonts w:ascii="標楷體" w:hAnsi="標楷體" w:cs="DFKaiShu-SB-Estd-BF" w:hint="eastAsia"/>
          <w:b w:val="0"/>
          <w:kern w:val="0"/>
          <w:szCs w:val="32"/>
        </w:rPr>
        <w:t>、教育部陳政務次長良基及</w:t>
      </w:r>
      <w:proofErr w:type="gramStart"/>
      <w:r w:rsidR="00F40341" w:rsidRPr="00BB2739">
        <w:rPr>
          <w:rFonts w:ascii="標楷體" w:hAnsi="標楷體" w:cs="DFKaiShu-SB-Estd-BF" w:hint="eastAsia"/>
          <w:b w:val="0"/>
          <w:kern w:val="0"/>
          <w:szCs w:val="32"/>
        </w:rPr>
        <w:t>科技部裘政務</w:t>
      </w:r>
      <w:proofErr w:type="gramEnd"/>
      <w:r w:rsidR="00F40341" w:rsidRPr="00BB2739">
        <w:rPr>
          <w:rFonts w:ascii="標楷體" w:hAnsi="標楷體" w:cs="DFKaiShu-SB-Estd-BF" w:hint="eastAsia"/>
          <w:b w:val="0"/>
          <w:kern w:val="0"/>
          <w:szCs w:val="32"/>
        </w:rPr>
        <w:t>次長正健</w:t>
      </w:r>
      <w:r w:rsidRPr="00BB2739">
        <w:rPr>
          <w:rFonts w:ascii="標楷體" w:hAnsi="標楷體" w:hint="eastAsia"/>
          <w:b w:val="0"/>
        </w:rPr>
        <w:t>即席答復。）</w:t>
      </w:r>
    </w:p>
    <w:p w:rsidR="00032035" w:rsidRPr="00BB2739" w:rsidRDefault="00032035" w:rsidP="00032035">
      <w:pPr>
        <w:tabs>
          <w:tab w:val="left" w:pos="426"/>
        </w:tabs>
        <w:kinsoku w:val="0"/>
        <w:overflowPunct w:val="0"/>
        <w:autoSpaceDE w:val="0"/>
        <w:autoSpaceDN w:val="0"/>
        <w:spacing w:line="520" w:lineRule="exact"/>
        <w:ind w:left="7" w:hangingChars="2" w:hanging="7"/>
        <w:jc w:val="both"/>
        <w:rPr>
          <w:b/>
        </w:rPr>
      </w:pPr>
      <w:r w:rsidRPr="00BB2739">
        <w:rPr>
          <w:rFonts w:hint="eastAsia"/>
          <w:b/>
        </w:rPr>
        <w:t>決定：</w:t>
      </w:r>
    </w:p>
    <w:p w:rsidR="00032035" w:rsidRPr="00BB2739" w:rsidRDefault="00032035" w:rsidP="00032035">
      <w:pPr>
        <w:tabs>
          <w:tab w:val="left" w:pos="6308"/>
        </w:tabs>
        <w:kinsoku w:val="0"/>
        <w:overflowPunct w:val="0"/>
        <w:autoSpaceDE w:val="0"/>
        <w:autoSpaceDN w:val="0"/>
        <w:adjustRightInd w:val="0"/>
        <w:snapToGrid w:val="0"/>
        <w:spacing w:line="520" w:lineRule="exact"/>
        <w:ind w:leftChars="99" w:left="950" w:hangingChars="187" w:hanging="621"/>
        <w:jc w:val="both"/>
      </w:pPr>
      <w:r w:rsidRPr="00BB2739">
        <w:rPr>
          <w:rFonts w:hint="eastAsia"/>
        </w:rPr>
        <w:t>一、登</w:t>
      </w:r>
      <w:r w:rsidRPr="00BB2739">
        <w:rPr>
          <w:rFonts w:hint="eastAsia"/>
          <w:spacing w:val="-8"/>
        </w:rPr>
        <w:t>記發言委員除</w:t>
      </w:r>
      <w:proofErr w:type="gramStart"/>
      <w:r w:rsidRPr="00BB2739">
        <w:rPr>
          <w:rFonts w:hint="eastAsia"/>
          <w:spacing w:val="-8"/>
        </w:rPr>
        <w:t>不在場者外</w:t>
      </w:r>
      <w:proofErr w:type="gramEnd"/>
      <w:r w:rsidRPr="00BB2739">
        <w:rPr>
          <w:rFonts w:hint="eastAsia"/>
          <w:spacing w:val="-8"/>
        </w:rPr>
        <w:t>，</w:t>
      </w:r>
      <w:proofErr w:type="gramStart"/>
      <w:r w:rsidRPr="00BB2739">
        <w:rPr>
          <w:rFonts w:hint="eastAsia"/>
          <w:spacing w:val="-8"/>
        </w:rPr>
        <w:t>其餘均已發言</w:t>
      </w:r>
      <w:proofErr w:type="gramEnd"/>
      <w:r w:rsidRPr="00BB2739">
        <w:rPr>
          <w:rFonts w:hint="eastAsia"/>
          <w:spacing w:val="-8"/>
        </w:rPr>
        <w:t>完畢，</w:t>
      </w:r>
      <w:proofErr w:type="gramStart"/>
      <w:r w:rsidRPr="00BB2739">
        <w:rPr>
          <w:rFonts w:hint="eastAsia"/>
          <w:spacing w:val="-8"/>
        </w:rPr>
        <w:t>詢</w:t>
      </w:r>
      <w:proofErr w:type="gramEnd"/>
      <w:r w:rsidRPr="00BB2739">
        <w:rPr>
          <w:rFonts w:hint="eastAsia"/>
          <w:spacing w:val="-8"/>
        </w:rPr>
        <w:t>答結</w:t>
      </w:r>
      <w:r w:rsidRPr="00BB2739">
        <w:rPr>
          <w:rFonts w:hint="eastAsia"/>
        </w:rPr>
        <w:t>束。</w:t>
      </w:r>
    </w:p>
    <w:p w:rsidR="00032035" w:rsidRPr="00BB2739" w:rsidRDefault="00032035" w:rsidP="00032035">
      <w:pPr>
        <w:tabs>
          <w:tab w:val="left" w:pos="6308"/>
        </w:tabs>
        <w:kinsoku w:val="0"/>
        <w:overflowPunct w:val="0"/>
        <w:autoSpaceDE w:val="0"/>
        <w:autoSpaceDN w:val="0"/>
        <w:adjustRightInd w:val="0"/>
        <w:snapToGrid w:val="0"/>
        <w:spacing w:line="520" w:lineRule="exact"/>
        <w:ind w:leftChars="99" w:left="950" w:hangingChars="187" w:hanging="621"/>
        <w:jc w:val="both"/>
      </w:pPr>
      <w:r w:rsidRPr="00BB2739">
        <w:rPr>
          <w:rFonts w:hint="eastAsia"/>
        </w:rPr>
        <w:t>二、委員</w:t>
      </w:r>
      <w:r w:rsidR="00221837" w:rsidRPr="00BB2739">
        <w:rPr>
          <w:rFonts w:hint="eastAsia"/>
        </w:rPr>
        <w:t>邱議瑩、蕭美琴及林德福</w:t>
      </w:r>
      <w:r w:rsidRPr="00BB2739">
        <w:rPr>
          <w:rFonts w:hint="eastAsia"/>
        </w:rPr>
        <w:t>所提書面質詢列入紀錄，刊登公報。</w:t>
      </w:r>
    </w:p>
    <w:p w:rsidR="00032035" w:rsidRPr="00BB2739" w:rsidRDefault="00032035" w:rsidP="00032035">
      <w:pPr>
        <w:tabs>
          <w:tab w:val="left" w:pos="6308"/>
        </w:tabs>
        <w:kinsoku w:val="0"/>
        <w:overflowPunct w:val="0"/>
        <w:autoSpaceDE w:val="0"/>
        <w:autoSpaceDN w:val="0"/>
        <w:adjustRightInd w:val="0"/>
        <w:snapToGrid w:val="0"/>
        <w:spacing w:line="520" w:lineRule="exact"/>
        <w:ind w:leftChars="99" w:left="950" w:hangingChars="187" w:hanging="621"/>
        <w:jc w:val="both"/>
        <w:rPr>
          <w:b/>
        </w:rPr>
      </w:pPr>
      <w:r w:rsidRPr="00BB2739">
        <w:rPr>
          <w:rFonts w:hint="eastAsia"/>
        </w:rPr>
        <w:t>三、書</w:t>
      </w:r>
      <w:r w:rsidRPr="00BB2739">
        <w:rPr>
          <w:rFonts w:hint="eastAsia"/>
          <w:spacing w:val="-6"/>
        </w:rPr>
        <w:t>面質詢和未及答復部分請相關單位於</w:t>
      </w:r>
      <w:r w:rsidRPr="00BB2739">
        <w:rPr>
          <w:rFonts w:hint="eastAsia"/>
          <w:spacing w:val="-6"/>
        </w:rPr>
        <w:t>1</w:t>
      </w:r>
      <w:proofErr w:type="gramStart"/>
      <w:r w:rsidRPr="00BB2739">
        <w:rPr>
          <w:rFonts w:hint="eastAsia"/>
          <w:spacing w:val="-6"/>
        </w:rPr>
        <w:t>週</w:t>
      </w:r>
      <w:proofErr w:type="gramEnd"/>
      <w:r w:rsidRPr="00BB2739">
        <w:rPr>
          <w:rFonts w:hint="eastAsia"/>
          <w:spacing w:val="-6"/>
        </w:rPr>
        <w:t>內以書面答復並副知本會；委員質詢中要求提供之資料，請</w:t>
      </w:r>
      <w:proofErr w:type="gramStart"/>
      <w:r w:rsidRPr="00BB2739">
        <w:rPr>
          <w:rFonts w:hint="eastAsia"/>
          <w:spacing w:val="-6"/>
        </w:rPr>
        <w:t>提供予本會</w:t>
      </w:r>
      <w:proofErr w:type="gramEnd"/>
      <w:r w:rsidRPr="00BB2739">
        <w:rPr>
          <w:rFonts w:hint="eastAsia"/>
          <w:spacing w:val="-6"/>
        </w:rPr>
        <w:t>全體委</w:t>
      </w:r>
      <w:r w:rsidRPr="00BB2739">
        <w:rPr>
          <w:rFonts w:hint="eastAsia"/>
        </w:rPr>
        <w:t>員。</w:t>
      </w:r>
    </w:p>
    <w:p w:rsidR="004579D2" w:rsidRPr="00BB2739" w:rsidRDefault="004579D2" w:rsidP="004579D2">
      <w:pPr>
        <w:tabs>
          <w:tab w:val="left" w:pos="1328"/>
        </w:tabs>
        <w:kinsoku w:val="0"/>
        <w:overflowPunct w:val="0"/>
        <w:autoSpaceDE w:val="0"/>
        <w:autoSpaceDN w:val="0"/>
        <w:snapToGrid w:val="0"/>
        <w:spacing w:beforeLines="30" w:before="146" w:line="520" w:lineRule="exact"/>
        <w:ind w:leftChars="-299" w:left="-994" w:rightChars="25" w:right="83" w:firstLine="992"/>
        <w:jc w:val="both"/>
        <w:rPr>
          <w:rFonts w:ascii="標楷體" w:hAnsi="標楷體"/>
          <w:b/>
        </w:rPr>
      </w:pPr>
      <w:r w:rsidRPr="00BB2739">
        <w:rPr>
          <w:rFonts w:ascii="標楷體" w:hAnsi="標楷體" w:hint="eastAsia"/>
          <w:b/>
        </w:rPr>
        <w:t>通過臨時提案</w:t>
      </w:r>
      <w:r w:rsidR="00007390" w:rsidRPr="00BB2739">
        <w:rPr>
          <w:rFonts w:ascii="標楷體" w:hAnsi="標楷體" w:hint="eastAsia"/>
          <w:b/>
        </w:rPr>
        <w:t>16</w:t>
      </w:r>
      <w:r w:rsidRPr="00BB2739">
        <w:rPr>
          <w:rFonts w:ascii="標楷體" w:hAnsi="標楷體" w:hint="eastAsia"/>
          <w:b/>
        </w:rPr>
        <w:t>案：</w:t>
      </w:r>
    </w:p>
    <w:p w:rsidR="004579D2" w:rsidRPr="00BB2739" w:rsidRDefault="004579D2" w:rsidP="004579D2">
      <w:pPr>
        <w:tabs>
          <w:tab w:val="left" w:pos="1328"/>
        </w:tabs>
        <w:kinsoku w:val="0"/>
        <w:overflowPunct w:val="0"/>
        <w:autoSpaceDE w:val="0"/>
        <w:autoSpaceDN w:val="0"/>
        <w:snapToGrid w:val="0"/>
        <w:spacing w:line="520" w:lineRule="exact"/>
        <w:ind w:left="641" w:rightChars="25" w:right="83" w:hangingChars="193" w:hanging="641"/>
        <w:jc w:val="both"/>
        <w:rPr>
          <w:rFonts w:ascii="標楷體" w:hAnsi="標楷體"/>
        </w:rPr>
      </w:pPr>
      <w:r w:rsidRPr="00BB2739">
        <w:rPr>
          <w:rFonts w:ascii="標楷體" w:hAnsi="標楷體" w:hint="eastAsia"/>
        </w:rPr>
        <w:lastRenderedPageBreak/>
        <w:t>一、</w:t>
      </w:r>
      <w:proofErr w:type="gramStart"/>
      <w:r w:rsidR="00C1650E">
        <w:rPr>
          <w:rFonts w:ascii="標楷體" w:hAnsi="標楷體" w:hint="eastAsia"/>
        </w:rPr>
        <w:t>鑑</w:t>
      </w:r>
      <w:proofErr w:type="gramEnd"/>
      <w:r w:rsidR="00C1650E">
        <w:rPr>
          <w:rFonts w:ascii="標楷體" w:hAnsi="標楷體" w:hint="eastAsia"/>
        </w:rPr>
        <w:t>於</w:t>
      </w:r>
      <w:r w:rsidR="00DC3CFE" w:rsidRPr="00BB2739">
        <w:rPr>
          <w:rFonts w:ascii="標楷體" w:hAnsi="標楷體" w:hint="eastAsia"/>
        </w:rPr>
        <w:t>台灣大學</w:t>
      </w:r>
      <w:r w:rsidR="00007390" w:rsidRPr="00BB2739">
        <w:rPr>
          <w:rFonts w:ascii="標楷體" w:hAnsi="標楷體" w:hint="eastAsia"/>
        </w:rPr>
        <w:t>在雲林設分校，時隔18年於105年4月21日與雲林科技大學、虎尾科技大學簽署策略聯盟備忘錄，擬進行農業資材、農業廢棄物轉化生質能、農畜產品副產品技術、基因改造作物、飼料添加物、動物用疫苗、生物性農藥與肥料應用生技產業、製藥產業及醫療器材產業、健康照護及高齡化之研究、環境資源之研究、乾淨及綠色能源之研究、醫療及生</w:t>
      </w:r>
      <w:proofErr w:type="gramStart"/>
      <w:r w:rsidR="00007390" w:rsidRPr="00BB2739">
        <w:rPr>
          <w:rFonts w:ascii="標楷體" w:hAnsi="標楷體" w:hint="eastAsia"/>
        </w:rPr>
        <w:t>醫</w:t>
      </w:r>
      <w:proofErr w:type="gramEnd"/>
      <w:r w:rsidR="00007390" w:rsidRPr="00BB2739">
        <w:rPr>
          <w:rFonts w:ascii="標楷體" w:hAnsi="標楷體" w:hint="eastAsia"/>
        </w:rPr>
        <w:t>科技之交流合作。建請</w:t>
      </w:r>
      <w:r w:rsidR="00DC3CFE" w:rsidRPr="00BB2739">
        <w:rPr>
          <w:rFonts w:ascii="標楷體" w:hAnsi="標楷體" w:hint="eastAsia"/>
        </w:rPr>
        <w:t>台灣大學</w:t>
      </w:r>
      <w:r w:rsidR="00007390" w:rsidRPr="00BB2739">
        <w:rPr>
          <w:rFonts w:ascii="標楷體" w:hAnsi="標楷體" w:hint="eastAsia"/>
        </w:rPr>
        <w:t>以深化在地產業、在地人才培育，促進產學</w:t>
      </w:r>
      <w:proofErr w:type="gramStart"/>
      <w:r w:rsidR="00007390" w:rsidRPr="00BB2739">
        <w:rPr>
          <w:rFonts w:ascii="標楷體" w:hAnsi="標楷體" w:hint="eastAsia"/>
        </w:rPr>
        <w:t>研</w:t>
      </w:r>
      <w:proofErr w:type="gramEnd"/>
      <w:r w:rsidR="00007390" w:rsidRPr="00BB2739">
        <w:rPr>
          <w:rFonts w:ascii="標楷體" w:hAnsi="標楷體" w:hint="eastAsia"/>
        </w:rPr>
        <w:t>合作研發機制與深化在地連結，</w:t>
      </w:r>
      <w:proofErr w:type="gramStart"/>
      <w:r w:rsidR="00007390" w:rsidRPr="00BB2739">
        <w:rPr>
          <w:rFonts w:ascii="標楷體" w:hAnsi="標楷體" w:hint="eastAsia"/>
        </w:rPr>
        <w:t>爰</w:t>
      </w:r>
      <w:proofErr w:type="gramEnd"/>
      <w:r w:rsidR="00007390" w:rsidRPr="00BB2739">
        <w:rPr>
          <w:rFonts w:ascii="標楷體" w:hAnsi="標楷體" w:hint="eastAsia"/>
        </w:rPr>
        <w:t>要求台灣大學</w:t>
      </w:r>
      <w:r w:rsidR="00DC3CFE" w:rsidRPr="00BB2739">
        <w:rPr>
          <w:rFonts w:ascii="標楷體" w:hAnsi="標楷體" w:hint="eastAsia"/>
        </w:rPr>
        <w:t>1</w:t>
      </w:r>
      <w:r w:rsidR="00007390" w:rsidRPr="00BB2739">
        <w:rPr>
          <w:rFonts w:ascii="標楷體" w:hAnsi="標楷體" w:hint="eastAsia"/>
        </w:rPr>
        <w:t>個月內提出具體合作做法與落實期程相關報告，送交</w:t>
      </w:r>
      <w:r w:rsidR="00DC3CFE" w:rsidRPr="00BB2739">
        <w:rPr>
          <w:rFonts w:ascii="標楷體" w:hAnsi="標楷體" w:hint="eastAsia"/>
        </w:rPr>
        <w:t>立法院</w:t>
      </w:r>
      <w:r w:rsidR="00007390" w:rsidRPr="00BB2739">
        <w:rPr>
          <w:rFonts w:ascii="標楷體" w:hAnsi="標楷體" w:hint="eastAsia"/>
        </w:rPr>
        <w:t>經濟委員會。</w:t>
      </w:r>
    </w:p>
    <w:p w:rsidR="00842988" w:rsidRPr="00BB2739" w:rsidRDefault="004579D2" w:rsidP="004579D2">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BB2739">
        <w:rPr>
          <w:rFonts w:ascii="標楷體" w:hAnsi="標楷體" w:hint="eastAsia"/>
          <w:color w:val="auto"/>
        </w:rPr>
        <w:t>提案人：</w:t>
      </w:r>
      <w:r w:rsidR="00842988" w:rsidRPr="00BB2739">
        <w:rPr>
          <w:rFonts w:ascii="標楷體" w:hAnsi="標楷體" w:hint="eastAsia"/>
          <w:color w:val="auto"/>
        </w:rPr>
        <w:t>蘇治芬</w:t>
      </w:r>
    </w:p>
    <w:p w:rsidR="004579D2" w:rsidRPr="00BB2739" w:rsidRDefault="00842988" w:rsidP="004579D2">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BB2739">
        <w:rPr>
          <w:rFonts w:ascii="標楷體" w:hAnsi="標楷體" w:hint="eastAsia"/>
          <w:color w:val="auto"/>
        </w:rPr>
        <w:t xml:space="preserve">連署人：黃偉哲  </w:t>
      </w:r>
      <w:r w:rsidR="004579D2" w:rsidRPr="00BB2739">
        <w:rPr>
          <w:rFonts w:ascii="標楷體" w:hAnsi="標楷體" w:hint="eastAsia"/>
          <w:color w:val="auto"/>
        </w:rPr>
        <w:t>林岱樺</w:t>
      </w:r>
      <w:r w:rsidR="00EF56EE" w:rsidRPr="00BB2739">
        <w:rPr>
          <w:rFonts w:ascii="標楷體" w:hAnsi="標楷體" w:hint="eastAsia"/>
          <w:color w:val="auto"/>
        </w:rPr>
        <w:t xml:space="preserve">  王惠美</w:t>
      </w:r>
    </w:p>
    <w:p w:rsidR="004579D2" w:rsidRPr="00BB2739" w:rsidRDefault="004579D2" w:rsidP="004579D2">
      <w:pPr>
        <w:tabs>
          <w:tab w:val="left" w:pos="1328"/>
        </w:tabs>
        <w:kinsoku w:val="0"/>
        <w:overflowPunct w:val="0"/>
        <w:autoSpaceDE w:val="0"/>
        <w:autoSpaceDN w:val="0"/>
        <w:snapToGrid w:val="0"/>
        <w:spacing w:line="520" w:lineRule="exact"/>
        <w:ind w:left="641" w:rightChars="25" w:right="83" w:hangingChars="193" w:hanging="641"/>
        <w:jc w:val="both"/>
        <w:rPr>
          <w:rFonts w:ascii="標楷體" w:hAnsi="標楷體"/>
        </w:rPr>
      </w:pPr>
      <w:r w:rsidRPr="00BB2739">
        <w:rPr>
          <w:rFonts w:ascii="標楷體" w:hAnsi="標楷體" w:hint="eastAsia"/>
        </w:rPr>
        <w:t>二、</w:t>
      </w:r>
      <w:proofErr w:type="gramStart"/>
      <w:r w:rsidR="00427B65">
        <w:rPr>
          <w:rFonts w:ascii="標楷體" w:hAnsi="標楷體" w:hint="eastAsia"/>
        </w:rPr>
        <w:t>臺</w:t>
      </w:r>
      <w:proofErr w:type="gramEnd"/>
      <w:r w:rsidR="000E0BF5" w:rsidRPr="00BB2739">
        <w:rPr>
          <w:rFonts w:ascii="標楷體" w:hAnsi="標楷體" w:hint="eastAsia"/>
        </w:rPr>
        <w:t>東大學為發展在地生物科技產業，整合在地產業與研究單位，厚植</w:t>
      </w:r>
      <w:proofErr w:type="gramStart"/>
      <w:r w:rsidR="00427B65">
        <w:rPr>
          <w:rFonts w:ascii="標楷體" w:hAnsi="標楷體" w:hint="eastAsia"/>
        </w:rPr>
        <w:t>臺</w:t>
      </w:r>
      <w:r w:rsidR="000E0BF5" w:rsidRPr="00BB2739">
        <w:rPr>
          <w:rFonts w:ascii="標楷體" w:hAnsi="標楷體" w:hint="eastAsia"/>
        </w:rPr>
        <w:t>東深</w:t>
      </w:r>
      <w:proofErr w:type="gramEnd"/>
      <w:r w:rsidR="000E0BF5" w:rsidRPr="00BB2739">
        <w:rPr>
          <w:rFonts w:ascii="標楷體" w:hAnsi="標楷體" w:hint="eastAsia"/>
        </w:rPr>
        <w:t>層海水的研究發展，有意成立「深層海水產業研發中心」，但礙於相關預算問題，使得該中心遲遲無法成立，危及</w:t>
      </w:r>
      <w:proofErr w:type="gramStart"/>
      <w:r w:rsidR="00427B65">
        <w:rPr>
          <w:rFonts w:ascii="標楷體" w:hAnsi="標楷體" w:hint="eastAsia"/>
        </w:rPr>
        <w:t>臺</w:t>
      </w:r>
      <w:r w:rsidR="000E0BF5" w:rsidRPr="00BB2739">
        <w:rPr>
          <w:rFonts w:ascii="標楷體" w:hAnsi="標楷體" w:hint="eastAsia"/>
        </w:rPr>
        <w:t>東深</w:t>
      </w:r>
      <w:proofErr w:type="gramEnd"/>
      <w:r w:rsidR="000E0BF5" w:rsidRPr="00BB2739">
        <w:rPr>
          <w:rFonts w:ascii="標楷體" w:hAnsi="標楷體" w:hint="eastAsia"/>
        </w:rPr>
        <w:t>層海水產業的發展，</w:t>
      </w:r>
      <w:r w:rsidR="00CC095D" w:rsidRPr="00BB2739">
        <w:rPr>
          <w:rFonts w:ascii="標楷體" w:hAnsi="標楷體" w:hint="eastAsia"/>
        </w:rPr>
        <w:t>國家發展委員會</w:t>
      </w:r>
      <w:r w:rsidR="000E0BF5" w:rsidRPr="00BB2739">
        <w:rPr>
          <w:rFonts w:ascii="標楷體" w:hAnsi="標楷體" w:hint="eastAsia"/>
        </w:rPr>
        <w:t>應協助</w:t>
      </w:r>
      <w:proofErr w:type="gramStart"/>
      <w:r w:rsidR="00427B65">
        <w:rPr>
          <w:rFonts w:ascii="標楷體" w:hAnsi="標楷體" w:hint="eastAsia"/>
        </w:rPr>
        <w:t>臺</w:t>
      </w:r>
      <w:proofErr w:type="gramEnd"/>
      <w:r w:rsidR="000E0BF5" w:rsidRPr="00BB2739">
        <w:rPr>
          <w:rFonts w:ascii="標楷體" w:hAnsi="標楷體" w:hint="eastAsia"/>
        </w:rPr>
        <w:t>東大學取得</w:t>
      </w:r>
      <w:r w:rsidR="00DC3CFE" w:rsidRPr="00BB2739">
        <w:rPr>
          <w:rFonts w:ascii="標楷體" w:hAnsi="標楷體" w:hint="eastAsia"/>
        </w:rPr>
        <w:t>花東地區永續發展基金</w:t>
      </w:r>
      <w:r w:rsidR="000E0BF5" w:rsidRPr="00BB2739">
        <w:rPr>
          <w:rFonts w:ascii="標楷體" w:hAnsi="標楷體" w:hint="eastAsia"/>
        </w:rPr>
        <w:t>或其他資源，培育</w:t>
      </w:r>
      <w:proofErr w:type="gramStart"/>
      <w:r w:rsidR="00427B65">
        <w:rPr>
          <w:rFonts w:ascii="標楷體" w:hAnsi="標楷體" w:hint="eastAsia"/>
        </w:rPr>
        <w:t>臺</w:t>
      </w:r>
      <w:proofErr w:type="gramEnd"/>
      <w:r w:rsidR="000E0BF5" w:rsidRPr="00BB2739">
        <w:rPr>
          <w:rFonts w:ascii="標楷體" w:hAnsi="標楷體" w:hint="eastAsia"/>
        </w:rPr>
        <w:t>東在地的深層海水產業人才，</w:t>
      </w:r>
      <w:proofErr w:type="gramStart"/>
      <w:r w:rsidR="000E0BF5" w:rsidRPr="00BB2739">
        <w:rPr>
          <w:rFonts w:ascii="標楷體" w:hAnsi="標楷體" w:hint="eastAsia"/>
        </w:rPr>
        <w:t>爰</w:t>
      </w:r>
      <w:proofErr w:type="gramEnd"/>
      <w:r w:rsidR="000E0BF5" w:rsidRPr="00BB2739">
        <w:rPr>
          <w:rFonts w:ascii="標楷體" w:hAnsi="標楷體" w:hint="eastAsia"/>
        </w:rPr>
        <w:t>要求</w:t>
      </w:r>
      <w:r w:rsidR="00CC095D" w:rsidRPr="00BB2739">
        <w:rPr>
          <w:rFonts w:ascii="標楷體" w:hAnsi="標楷體" w:hint="eastAsia"/>
        </w:rPr>
        <w:t>國家發展委員會</w:t>
      </w:r>
      <w:r w:rsidR="000E0BF5" w:rsidRPr="00BB2739">
        <w:rPr>
          <w:rFonts w:ascii="標楷體" w:hAnsi="標楷體" w:hint="eastAsia"/>
        </w:rPr>
        <w:t>協助</w:t>
      </w:r>
      <w:proofErr w:type="gramStart"/>
      <w:r w:rsidR="00427B65">
        <w:rPr>
          <w:rFonts w:ascii="標楷體" w:hAnsi="標楷體" w:hint="eastAsia"/>
        </w:rPr>
        <w:t>臺</w:t>
      </w:r>
      <w:proofErr w:type="gramEnd"/>
      <w:r w:rsidR="000E0BF5" w:rsidRPr="00BB2739">
        <w:rPr>
          <w:rFonts w:ascii="標楷體" w:hAnsi="標楷體" w:hint="eastAsia"/>
        </w:rPr>
        <w:t>東大學</w:t>
      </w:r>
      <w:r w:rsidR="00FF0B08" w:rsidRPr="00BB2739">
        <w:rPr>
          <w:rFonts w:ascii="標楷體" w:hAnsi="標楷體" w:hint="eastAsia"/>
        </w:rPr>
        <w:t>向</w:t>
      </w:r>
      <w:r w:rsidR="00DC3CFE" w:rsidRPr="00BB2739">
        <w:rPr>
          <w:rFonts w:ascii="標楷體" w:hAnsi="標楷體" w:hint="eastAsia"/>
        </w:rPr>
        <w:t>花東地區永續發展基金</w:t>
      </w:r>
      <w:r w:rsidR="000E0BF5" w:rsidRPr="00BB2739">
        <w:rPr>
          <w:rFonts w:ascii="標楷體" w:hAnsi="標楷體" w:hint="eastAsia"/>
        </w:rPr>
        <w:t>申請相關資源，促進</w:t>
      </w:r>
      <w:proofErr w:type="gramStart"/>
      <w:r w:rsidR="000E0BF5" w:rsidRPr="00BB2739">
        <w:rPr>
          <w:rFonts w:ascii="標楷體" w:hAnsi="標楷體" w:hint="eastAsia"/>
        </w:rPr>
        <w:t>臺</w:t>
      </w:r>
      <w:proofErr w:type="gramEnd"/>
      <w:r w:rsidR="000E0BF5" w:rsidRPr="00BB2739">
        <w:rPr>
          <w:rFonts w:ascii="標楷體" w:hAnsi="標楷體" w:hint="eastAsia"/>
        </w:rPr>
        <w:t>東縣深層海水產業的發展。</w:t>
      </w:r>
    </w:p>
    <w:p w:rsidR="004579D2" w:rsidRPr="00BB2739" w:rsidRDefault="004579D2" w:rsidP="004579D2">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BB2739">
        <w:rPr>
          <w:rFonts w:ascii="標楷體" w:hAnsi="標楷體" w:hint="eastAsia"/>
          <w:color w:val="auto"/>
        </w:rPr>
        <w:t>提案人：</w:t>
      </w:r>
      <w:r w:rsidR="00842988" w:rsidRPr="00BB2739">
        <w:rPr>
          <w:rFonts w:ascii="標楷體" w:hAnsi="標楷體" w:hint="eastAsia"/>
          <w:color w:val="auto"/>
        </w:rPr>
        <w:t xml:space="preserve">廖國棟  </w:t>
      </w:r>
      <w:r w:rsidR="00C25A7C" w:rsidRPr="00BB2739">
        <w:rPr>
          <w:rFonts w:ascii="標楷體" w:hAnsi="標楷體" w:hint="eastAsia"/>
          <w:color w:val="auto"/>
        </w:rPr>
        <w:t>林岱樺  蘇治芬</w:t>
      </w:r>
      <w:r w:rsidR="00842988" w:rsidRPr="00BB2739">
        <w:rPr>
          <w:rFonts w:ascii="標楷體" w:hAnsi="標楷體" w:hint="eastAsia"/>
          <w:color w:val="auto"/>
        </w:rPr>
        <w:t xml:space="preserve">  黃偉哲</w:t>
      </w:r>
      <w:r w:rsidR="00EF56EE" w:rsidRPr="00BB2739">
        <w:rPr>
          <w:rFonts w:ascii="標楷體" w:hAnsi="標楷體" w:hint="eastAsia"/>
          <w:color w:val="auto"/>
        </w:rPr>
        <w:t xml:space="preserve">  王惠美</w:t>
      </w:r>
    </w:p>
    <w:p w:rsidR="004579D2" w:rsidRPr="00BB2739" w:rsidRDefault="004579D2" w:rsidP="004579D2">
      <w:pPr>
        <w:tabs>
          <w:tab w:val="left" w:pos="1328"/>
        </w:tabs>
        <w:kinsoku w:val="0"/>
        <w:overflowPunct w:val="0"/>
        <w:autoSpaceDE w:val="0"/>
        <w:autoSpaceDN w:val="0"/>
        <w:snapToGrid w:val="0"/>
        <w:spacing w:line="520" w:lineRule="exact"/>
        <w:ind w:left="641" w:rightChars="25" w:right="83" w:hangingChars="193" w:hanging="641"/>
        <w:jc w:val="both"/>
        <w:rPr>
          <w:rFonts w:ascii="標楷體" w:hAnsi="標楷體"/>
        </w:rPr>
      </w:pPr>
      <w:r w:rsidRPr="00BB2739">
        <w:rPr>
          <w:rFonts w:ascii="標楷體" w:hAnsi="標楷體" w:hint="eastAsia"/>
        </w:rPr>
        <w:t>三、</w:t>
      </w:r>
      <w:r w:rsidR="00007390" w:rsidRPr="00BB2739">
        <w:rPr>
          <w:rFonts w:ascii="標楷體" w:hAnsi="標楷體" w:hint="eastAsia"/>
        </w:rPr>
        <w:t>國</w:t>
      </w:r>
      <w:r w:rsidR="00007390" w:rsidRPr="00605622">
        <w:rPr>
          <w:rFonts w:ascii="標楷體" w:hAnsi="標楷體" w:hint="eastAsia"/>
          <w:spacing w:val="-2"/>
        </w:rPr>
        <w:t>家發展委員會負有</w:t>
      </w:r>
      <w:proofErr w:type="gramStart"/>
      <w:r w:rsidR="00007390" w:rsidRPr="00605622">
        <w:rPr>
          <w:rFonts w:ascii="標楷體" w:hAnsi="標楷體" w:hint="eastAsia"/>
          <w:spacing w:val="-2"/>
        </w:rPr>
        <w:t>擘</w:t>
      </w:r>
      <w:proofErr w:type="gramEnd"/>
      <w:r w:rsidR="00007390" w:rsidRPr="00605622">
        <w:rPr>
          <w:rFonts w:ascii="標楷體" w:hAnsi="標楷體" w:hint="eastAsia"/>
          <w:spacing w:val="-2"/>
        </w:rPr>
        <w:t>劃國家長遠發展規劃之責，為推動循環經濟，</w:t>
      </w:r>
      <w:r w:rsidR="00CC095D" w:rsidRPr="00605622">
        <w:rPr>
          <w:rFonts w:ascii="標楷體" w:hAnsi="標楷體" w:hint="eastAsia"/>
          <w:spacing w:val="-2"/>
        </w:rPr>
        <w:t>國家發展委員會</w:t>
      </w:r>
      <w:r w:rsidR="00007390" w:rsidRPr="00605622">
        <w:rPr>
          <w:rFonts w:ascii="標楷體" w:hAnsi="標楷體" w:hint="eastAsia"/>
          <w:spacing w:val="-2"/>
        </w:rPr>
        <w:t>應於</w:t>
      </w:r>
      <w:r w:rsidR="00DC3CFE" w:rsidRPr="00605622">
        <w:rPr>
          <w:rFonts w:ascii="標楷體" w:hAnsi="標楷體" w:hint="eastAsia"/>
          <w:spacing w:val="-2"/>
        </w:rPr>
        <w:t>2</w:t>
      </w:r>
      <w:r w:rsidR="00007390" w:rsidRPr="00605622">
        <w:rPr>
          <w:rFonts w:ascii="標楷體" w:hAnsi="標楷體" w:hint="eastAsia"/>
          <w:spacing w:val="-2"/>
        </w:rPr>
        <w:t>個月(</w:t>
      </w:r>
      <w:r w:rsidR="00DC3CFE" w:rsidRPr="00605622">
        <w:rPr>
          <w:rFonts w:ascii="標楷體" w:hAnsi="標楷體" w:hint="eastAsia"/>
          <w:spacing w:val="-2"/>
        </w:rPr>
        <w:t>105年</w:t>
      </w:r>
      <w:r w:rsidR="00007390" w:rsidRPr="00605622">
        <w:rPr>
          <w:rFonts w:ascii="標楷體" w:hAnsi="標楷體" w:hint="eastAsia"/>
          <w:spacing w:val="-2"/>
        </w:rPr>
        <w:t>8</w:t>
      </w:r>
      <w:r w:rsidR="00DC3CFE" w:rsidRPr="00605622">
        <w:rPr>
          <w:rFonts w:ascii="標楷體" w:hAnsi="標楷體" w:hint="eastAsia"/>
          <w:spacing w:val="-2"/>
        </w:rPr>
        <w:t>月</w:t>
      </w:r>
      <w:r w:rsidR="00007390" w:rsidRPr="00605622">
        <w:rPr>
          <w:rFonts w:ascii="標楷體" w:hAnsi="標楷體" w:hint="eastAsia"/>
          <w:spacing w:val="-2"/>
        </w:rPr>
        <w:t>30</w:t>
      </w:r>
      <w:r w:rsidR="00DC3CFE" w:rsidRPr="00605622">
        <w:rPr>
          <w:rFonts w:ascii="標楷體" w:hAnsi="標楷體" w:hint="eastAsia"/>
          <w:spacing w:val="-2"/>
        </w:rPr>
        <w:t>日，星期</w:t>
      </w:r>
      <w:r w:rsidR="00007390" w:rsidRPr="00605622">
        <w:rPr>
          <w:rFonts w:ascii="標楷體" w:hAnsi="標楷體" w:hint="eastAsia"/>
          <w:spacing w:val="-2"/>
        </w:rPr>
        <w:t>二前)召集內政部、經濟部</w:t>
      </w:r>
      <w:r w:rsidR="00605622" w:rsidRPr="00605622">
        <w:rPr>
          <w:rFonts w:ascii="標楷體" w:hAnsi="標楷體" w:hint="eastAsia"/>
          <w:spacing w:val="-2"/>
        </w:rPr>
        <w:t>及</w:t>
      </w:r>
      <w:r w:rsidR="00506DB0" w:rsidRPr="00605622">
        <w:rPr>
          <w:rFonts w:ascii="標楷體" w:hAnsi="標楷體" w:hint="eastAsia"/>
          <w:spacing w:val="-2"/>
        </w:rPr>
        <w:t>行政院</w:t>
      </w:r>
      <w:r w:rsidR="00007390" w:rsidRPr="00605622">
        <w:rPr>
          <w:rFonts w:ascii="標楷體" w:hAnsi="標楷體" w:hint="eastAsia"/>
          <w:spacing w:val="-2"/>
        </w:rPr>
        <w:t>環</w:t>
      </w:r>
      <w:r w:rsidR="00506DB0" w:rsidRPr="00605622">
        <w:rPr>
          <w:rFonts w:ascii="標楷體" w:hAnsi="標楷體" w:hint="eastAsia"/>
          <w:spacing w:val="-2"/>
        </w:rPr>
        <w:t>境</w:t>
      </w:r>
      <w:r w:rsidR="00007390" w:rsidRPr="00605622">
        <w:rPr>
          <w:rFonts w:ascii="標楷體" w:hAnsi="標楷體" w:hint="eastAsia"/>
          <w:spacing w:val="-2"/>
        </w:rPr>
        <w:t>保</w:t>
      </w:r>
      <w:r w:rsidR="00506DB0" w:rsidRPr="00605622">
        <w:rPr>
          <w:rFonts w:ascii="標楷體" w:hAnsi="標楷體" w:hint="eastAsia"/>
          <w:spacing w:val="-2"/>
        </w:rPr>
        <w:t>護</w:t>
      </w:r>
      <w:r w:rsidR="00007390" w:rsidRPr="00605622">
        <w:rPr>
          <w:rFonts w:ascii="標楷體" w:hAnsi="標楷體" w:hint="eastAsia"/>
          <w:spacing w:val="-2"/>
        </w:rPr>
        <w:t>署等相關部會就國家發展、國土規劃、產業升級及轉型、環境</w:t>
      </w:r>
      <w:proofErr w:type="gramStart"/>
      <w:r w:rsidR="00007390" w:rsidRPr="00605622">
        <w:rPr>
          <w:rFonts w:ascii="標楷體" w:hAnsi="標楷體" w:hint="eastAsia"/>
          <w:spacing w:val="-2"/>
        </w:rPr>
        <w:t>永續等面向</w:t>
      </w:r>
      <w:proofErr w:type="gramEnd"/>
      <w:r w:rsidR="00007390" w:rsidRPr="00605622">
        <w:rPr>
          <w:rFonts w:ascii="標楷體" w:hAnsi="標楷體" w:hint="eastAsia"/>
          <w:spacing w:val="-2"/>
        </w:rPr>
        <w:t>切入，</w:t>
      </w:r>
      <w:proofErr w:type="gramStart"/>
      <w:r w:rsidR="00007390" w:rsidRPr="00605622">
        <w:rPr>
          <w:rFonts w:ascii="標楷體" w:hAnsi="標楷體" w:hint="eastAsia"/>
          <w:spacing w:val="-2"/>
        </w:rPr>
        <w:t>研</w:t>
      </w:r>
      <w:proofErr w:type="gramEnd"/>
      <w:r w:rsidR="00007390" w:rsidRPr="00605622">
        <w:rPr>
          <w:rFonts w:ascii="標楷體" w:hAnsi="標楷體" w:hint="eastAsia"/>
          <w:spacing w:val="-2"/>
        </w:rPr>
        <w:t>議規劃國家級循環經濟計畫之可行性報告，並送立法院經濟委員</w:t>
      </w:r>
      <w:r w:rsidR="00007390" w:rsidRPr="00BB2739">
        <w:rPr>
          <w:rFonts w:ascii="標楷體" w:hAnsi="標楷體" w:hint="eastAsia"/>
        </w:rPr>
        <w:t>會。</w:t>
      </w:r>
    </w:p>
    <w:p w:rsidR="004579D2" w:rsidRPr="00BB2739" w:rsidRDefault="004579D2" w:rsidP="004579D2">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BB2739">
        <w:rPr>
          <w:rFonts w:ascii="標楷體" w:hAnsi="標楷體" w:hint="eastAsia"/>
          <w:color w:val="auto"/>
        </w:rPr>
        <w:lastRenderedPageBreak/>
        <w:t>提案人：</w:t>
      </w:r>
      <w:r w:rsidR="00842988" w:rsidRPr="00BB2739">
        <w:rPr>
          <w:rFonts w:ascii="標楷體" w:hAnsi="標楷體" w:hint="eastAsia"/>
          <w:color w:val="auto"/>
        </w:rPr>
        <w:t>林岱樺  陳明文  蘇治芬</w:t>
      </w:r>
      <w:r w:rsidR="00EF56EE" w:rsidRPr="00BB2739">
        <w:rPr>
          <w:rFonts w:ascii="標楷體" w:hAnsi="標楷體" w:hint="eastAsia"/>
          <w:color w:val="auto"/>
        </w:rPr>
        <w:t xml:space="preserve">  王惠美</w:t>
      </w:r>
    </w:p>
    <w:p w:rsidR="004579D2" w:rsidRPr="00BB2739" w:rsidRDefault="004579D2" w:rsidP="004579D2">
      <w:pPr>
        <w:tabs>
          <w:tab w:val="left" w:pos="1328"/>
        </w:tabs>
        <w:kinsoku w:val="0"/>
        <w:overflowPunct w:val="0"/>
        <w:autoSpaceDE w:val="0"/>
        <w:autoSpaceDN w:val="0"/>
        <w:snapToGrid w:val="0"/>
        <w:spacing w:line="520" w:lineRule="exact"/>
        <w:ind w:left="641" w:rightChars="25" w:right="83" w:hangingChars="193" w:hanging="641"/>
        <w:jc w:val="both"/>
        <w:rPr>
          <w:rFonts w:ascii="標楷體" w:hAnsi="標楷體"/>
        </w:rPr>
      </w:pPr>
      <w:r w:rsidRPr="00BB2739">
        <w:rPr>
          <w:rFonts w:ascii="標楷體" w:hAnsi="標楷體" w:hint="eastAsia"/>
        </w:rPr>
        <w:t>四、</w:t>
      </w:r>
      <w:r w:rsidR="00007390" w:rsidRPr="00BB2739">
        <w:rPr>
          <w:rFonts w:ascii="標楷體" w:hAnsi="標楷體" w:hint="eastAsia"/>
        </w:rPr>
        <w:t>為充分促進台灣循環經濟之發展，請</w:t>
      </w:r>
      <w:r w:rsidR="00CC095D" w:rsidRPr="00BB2739">
        <w:rPr>
          <w:rFonts w:ascii="標楷體" w:hAnsi="標楷體" w:hint="eastAsia"/>
        </w:rPr>
        <w:t>國家發展委員會</w:t>
      </w:r>
      <w:r w:rsidR="00007390" w:rsidRPr="00BB2739">
        <w:rPr>
          <w:rFonts w:ascii="標楷體" w:hAnsi="標楷體" w:hint="eastAsia"/>
        </w:rPr>
        <w:t>召集經濟部、科技部相關部會就其所屬之各工業區、科學園區內廠商所產生之廢棄物(氣體、液態、固態)與下腳料處理、回收再利用情形及未回收再利用之情況於</w:t>
      </w:r>
      <w:r w:rsidR="00506DB0" w:rsidRPr="00BB2739">
        <w:rPr>
          <w:rFonts w:ascii="標楷體" w:hAnsi="標楷體" w:hint="eastAsia"/>
        </w:rPr>
        <w:t>2</w:t>
      </w:r>
      <w:proofErr w:type="gramStart"/>
      <w:r w:rsidR="00007390" w:rsidRPr="00BB2739">
        <w:rPr>
          <w:rFonts w:ascii="標楷體" w:hAnsi="標楷體" w:hint="eastAsia"/>
        </w:rPr>
        <w:t>週</w:t>
      </w:r>
      <w:proofErr w:type="gramEnd"/>
      <w:r w:rsidR="00007390" w:rsidRPr="00BB2739">
        <w:rPr>
          <w:rFonts w:ascii="標楷體" w:hAnsi="標楷體" w:hint="eastAsia"/>
        </w:rPr>
        <w:t>內(</w:t>
      </w:r>
      <w:r w:rsidR="00506DB0" w:rsidRPr="00BB2739">
        <w:rPr>
          <w:rFonts w:ascii="標楷體" w:hAnsi="標楷體" w:hint="eastAsia"/>
        </w:rPr>
        <w:t>105年7月14日，星期四</w:t>
      </w:r>
      <w:r w:rsidR="00007390" w:rsidRPr="00BB2739">
        <w:rPr>
          <w:rFonts w:ascii="標楷體" w:hAnsi="標楷體" w:hint="eastAsia"/>
        </w:rPr>
        <w:t>前)完成盤整統計情況，並向</w:t>
      </w:r>
      <w:r w:rsidR="00506DB0" w:rsidRPr="00BB2739">
        <w:rPr>
          <w:rFonts w:ascii="標楷體" w:hAnsi="標楷體" w:hint="eastAsia"/>
        </w:rPr>
        <w:t>立法院經濟委員會</w:t>
      </w:r>
      <w:r w:rsidR="00007390" w:rsidRPr="00BB2739">
        <w:rPr>
          <w:rFonts w:ascii="標楷體" w:hAnsi="標楷體" w:hint="eastAsia"/>
        </w:rPr>
        <w:t>報告。</w:t>
      </w:r>
    </w:p>
    <w:p w:rsidR="004579D2" w:rsidRPr="00BB2739" w:rsidRDefault="004579D2" w:rsidP="004579D2">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BB2739">
        <w:rPr>
          <w:rFonts w:ascii="標楷體" w:hAnsi="標楷體" w:hint="eastAsia"/>
          <w:color w:val="auto"/>
        </w:rPr>
        <w:t>提案人：</w:t>
      </w:r>
      <w:r w:rsidR="00842988" w:rsidRPr="00BB2739">
        <w:rPr>
          <w:rFonts w:ascii="標楷體" w:hAnsi="標楷體" w:hint="eastAsia"/>
          <w:color w:val="auto"/>
        </w:rPr>
        <w:t xml:space="preserve">林岱樺  蘇治芬  </w:t>
      </w:r>
      <w:r w:rsidRPr="00BB2739">
        <w:rPr>
          <w:rFonts w:ascii="標楷體" w:hAnsi="標楷體" w:hint="eastAsia"/>
          <w:color w:val="auto"/>
        </w:rPr>
        <w:t>黃偉哲</w:t>
      </w:r>
      <w:r w:rsidR="00EF56EE" w:rsidRPr="00BB2739">
        <w:rPr>
          <w:rFonts w:ascii="標楷體" w:hAnsi="標楷體" w:hint="eastAsia"/>
          <w:color w:val="auto"/>
        </w:rPr>
        <w:t xml:space="preserve">  王惠美</w:t>
      </w:r>
    </w:p>
    <w:p w:rsidR="004579D2" w:rsidRPr="00BB2739" w:rsidRDefault="004579D2" w:rsidP="00506DB0">
      <w:pPr>
        <w:tabs>
          <w:tab w:val="left" w:pos="1328"/>
        </w:tabs>
        <w:kinsoku w:val="0"/>
        <w:overflowPunct w:val="0"/>
        <w:autoSpaceDE w:val="0"/>
        <w:autoSpaceDN w:val="0"/>
        <w:snapToGrid w:val="0"/>
        <w:spacing w:line="520" w:lineRule="exact"/>
        <w:ind w:left="641" w:rightChars="25" w:right="83" w:hangingChars="193" w:hanging="641"/>
        <w:jc w:val="both"/>
        <w:rPr>
          <w:rFonts w:ascii="標楷體" w:hAnsi="標楷體"/>
        </w:rPr>
      </w:pPr>
      <w:r w:rsidRPr="00BB2739">
        <w:rPr>
          <w:rFonts w:ascii="標楷體" w:hAnsi="標楷體" w:hint="eastAsia"/>
        </w:rPr>
        <w:t>五、</w:t>
      </w:r>
      <w:proofErr w:type="gramStart"/>
      <w:r w:rsidR="000E0BF5" w:rsidRPr="00BB2739">
        <w:rPr>
          <w:rFonts w:ascii="標楷體" w:hAnsi="標楷體" w:hint="eastAsia"/>
        </w:rPr>
        <w:t>臺</w:t>
      </w:r>
      <w:proofErr w:type="gramEnd"/>
      <w:r w:rsidR="000E0BF5" w:rsidRPr="00BB2739">
        <w:rPr>
          <w:rFonts w:ascii="標楷體" w:hAnsi="標楷體" w:hint="eastAsia"/>
        </w:rPr>
        <w:t>東縣擁有廣大的深層海水資源，開發後可以被廣泛的利用於發電、水產養殖、保健食品、飲料、化妝品、抗癌藥品等生技產品，有藍金產業之稱，</w:t>
      </w:r>
      <w:proofErr w:type="gramStart"/>
      <w:r w:rsidR="00506DB0" w:rsidRPr="00BB2739">
        <w:rPr>
          <w:rFonts w:ascii="標楷體" w:hAnsi="標楷體" w:hint="eastAsia"/>
        </w:rPr>
        <w:t>臺</w:t>
      </w:r>
      <w:proofErr w:type="gramEnd"/>
      <w:r w:rsidR="00506DB0" w:rsidRPr="00BB2739">
        <w:rPr>
          <w:rFonts w:ascii="標楷體" w:hAnsi="標楷體" w:hint="eastAsia"/>
        </w:rPr>
        <w:t>東縣</w:t>
      </w:r>
      <w:r w:rsidR="000E0BF5" w:rsidRPr="00BB2739">
        <w:rPr>
          <w:rFonts w:ascii="標楷體" w:hAnsi="標楷體" w:hint="eastAsia"/>
        </w:rPr>
        <w:t>民眾都把希望寄託在深層海水上，但時至今日只聞樓梯響，反觀花蓮深層海水產業已有相當的成果。又臺灣有</w:t>
      </w:r>
      <w:r w:rsidR="000E0BF5" w:rsidRPr="00BB2739">
        <w:rPr>
          <w:rFonts w:ascii="標楷體" w:hAnsi="標楷體"/>
        </w:rPr>
        <w:t>16</w:t>
      </w:r>
      <w:r w:rsidR="000E0BF5" w:rsidRPr="00BB2739">
        <w:rPr>
          <w:rFonts w:ascii="標楷體" w:hAnsi="標楷體" w:hint="eastAsia"/>
        </w:rPr>
        <w:t>族的原住民族，各有不同的民族文化語言，依據學者研究，臺灣為南島民族的發源地，顯見臺灣原住民文化是世界的文化資產。</w:t>
      </w:r>
      <w:r w:rsidR="000E0BF5" w:rsidRPr="00BB2739">
        <w:rPr>
          <w:rFonts w:ascii="標楷體" w:hAnsi="標楷體"/>
        </w:rPr>
        <w:t>2003</w:t>
      </w:r>
      <w:r w:rsidR="000E0BF5" w:rsidRPr="00BB2739">
        <w:rPr>
          <w:rFonts w:ascii="標楷體" w:hAnsi="標楷體" w:hint="eastAsia"/>
        </w:rPr>
        <w:t>年時任行政院長</w:t>
      </w:r>
      <w:proofErr w:type="gramStart"/>
      <w:r w:rsidR="000E0BF5" w:rsidRPr="00BB2739">
        <w:rPr>
          <w:rFonts w:ascii="標楷體" w:hAnsi="標楷體" w:hint="eastAsia"/>
        </w:rPr>
        <w:t>游</w:t>
      </w:r>
      <w:proofErr w:type="gramEnd"/>
      <w:r w:rsidR="000E0BF5" w:rsidRPr="00BB2739">
        <w:rPr>
          <w:rFonts w:ascii="標楷體" w:hAnsi="標楷體" w:hint="eastAsia"/>
        </w:rPr>
        <w:t>錫堃，於總質詢時，也同意在</w:t>
      </w:r>
      <w:r w:rsidR="00506DB0" w:rsidRPr="00BB2739">
        <w:rPr>
          <w:rFonts w:ascii="標楷體" w:hAnsi="標楷體" w:hint="eastAsia"/>
        </w:rPr>
        <w:t>臺東縣</w:t>
      </w:r>
      <w:r w:rsidR="000E0BF5" w:rsidRPr="00BB2739">
        <w:rPr>
          <w:rFonts w:ascii="標楷體" w:hAnsi="標楷體" w:hint="eastAsia"/>
        </w:rPr>
        <w:t>興建「南島文化園區」，然迄今該計畫胎死腹中。為促進臺灣原住民族文化及產業的發展，實有設立「南島文化園區」之必要。綜上所述，為促進臺東區域的產業發展，強化深層海水產業發</w:t>
      </w:r>
      <w:r w:rsidR="00312BF9">
        <w:rPr>
          <w:rFonts w:ascii="標楷體" w:hAnsi="標楷體" w:hint="eastAsia"/>
        </w:rPr>
        <w:t>展</w:t>
      </w:r>
      <w:r w:rsidR="000E0BF5" w:rsidRPr="00BB2739">
        <w:rPr>
          <w:rFonts w:ascii="標楷體" w:hAnsi="標楷體" w:hint="eastAsia"/>
        </w:rPr>
        <w:t>、原住民文創產業，爰要求</w:t>
      </w:r>
      <w:r w:rsidR="00CC095D" w:rsidRPr="00BB2739">
        <w:rPr>
          <w:rFonts w:ascii="標楷體" w:hAnsi="標楷體" w:hint="eastAsia"/>
        </w:rPr>
        <w:t>國家發展委員會</w:t>
      </w:r>
      <w:r w:rsidR="00FF0B08" w:rsidRPr="00BB2739">
        <w:rPr>
          <w:rFonts w:ascii="標楷體" w:hAnsi="標楷體" w:hint="eastAsia"/>
        </w:rPr>
        <w:t>、文化部</w:t>
      </w:r>
      <w:r w:rsidR="000E0BF5" w:rsidRPr="00BB2739">
        <w:rPr>
          <w:rFonts w:ascii="標楷體" w:hAnsi="標楷體" w:hint="eastAsia"/>
        </w:rPr>
        <w:t>、教育部</w:t>
      </w:r>
      <w:r w:rsidR="00FF0B08" w:rsidRPr="00BB2739">
        <w:rPr>
          <w:rFonts w:ascii="標楷體" w:hAnsi="標楷體" w:hint="eastAsia"/>
        </w:rPr>
        <w:t>及</w:t>
      </w:r>
      <w:r w:rsidR="000E0BF5" w:rsidRPr="00BB2739">
        <w:rPr>
          <w:rFonts w:ascii="標楷體" w:hAnsi="標楷體" w:hint="eastAsia"/>
        </w:rPr>
        <w:t>科技部</w:t>
      </w:r>
      <w:r w:rsidR="00FF0B08" w:rsidRPr="00BB2739">
        <w:rPr>
          <w:rFonts w:ascii="標楷體" w:hAnsi="標楷體" w:hint="eastAsia"/>
        </w:rPr>
        <w:t>就各部會職權</w:t>
      </w:r>
      <w:r w:rsidR="000E0BF5" w:rsidRPr="00BB2739">
        <w:rPr>
          <w:rFonts w:ascii="標楷體" w:hAnsi="標楷體" w:hint="eastAsia"/>
        </w:rPr>
        <w:t>於</w:t>
      </w:r>
      <w:r w:rsidR="00FF0B08" w:rsidRPr="00BB2739">
        <w:rPr>
          <w:rFonts w:ascii="標楷體" w:hAnsi="標楷體" w:hint="eastAsia"/>
        </w:rPr>
        <w:t>3</w:t>
      </w:r>
      <w:r w:rsidR="000E0BF5" w:rsidRPr="00BB2739">
        <w:rPr>
          <w:rFonts w:ascii="標楷體" w:hAnsi="標楷體" w:hint="eastAsia"/>
        </w:rPr>
        <w:t>個月內擬具相關書面計畫送</w:t>
      </w:r>
      <w:r w:rsidR="00605622">
        <w:rPr>
          <w:rFonts w:ascii="標楷體" w:hAnsi="標楷體" w:hint="eastAsia"/>
        </w:rPr>
        <w:t>立法</w:t>
      </w:r>
      <w:r w:rsidR="000E0BF5" w:rsidRPr="00BB2739">
        <w:rPr>
          <w:rFonts w:ascii="標楷體" w:hAnsi="標楷體" w:hint="eastAsia"/>
        </w:rPr>
        <w:t>院經濟委員會。</w:t>
      </w:r>
    </w:p>
    <w:p w:rsidR="004579D2" w:rsidRPr="00BB2739" w:rsidRDefault="004579D2" w:rsidP="004579D2">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BB2739">
        <w:rPr>
          <w:rFonts w:ascii="標楷體" w:hAnsi="標楷體" w:hint="eastAsia"/>
          <w:color w:val="auto"/>
        </w:rPr>
        <w:t>提案人：</w:t>
      </w:r>
      <w:r w:rsidR="00842988" w:rsidRPr="00BB2739">
        <w:rPr>
          <w:rFonts w:ascii="標楷體" w:hAnsi="標楷體" w:hint="eastAsia"/>
          <w:color w:val="auto"/>
        </w:rPr>
        <w:t>廖國棟  王惠美  張麗善</w:t>
      </w:r>
    </w:p>
    <w:p w:rsidR="006B51E7" w:rsidRPr="00BB2739" w:rsidRDefault="006B51E7" w:rsidP="006B51E7">
      <w:pPr>
        <w:tabs>
          <w:tab w:val="left" w:pos="1328"/>
        </w:tabs>
        <w:kinsoku w:val="0"/>
        <w:overflowPunct w:val="0"/>
        <w:autoSpaceDE w:val="0"/>
        <w:autoSpaceDN w:val="0"/>
        <w:snapToGrid w:val="0"/>
        <w:spacing w:line="520" w:lineRule="exact"/>
        <w:ind w:left="641" w:rightChars="25" w:right="83" w:hangingChars="193" w:hanging="641"/>
        <w:jc w:val="both"/>
        <w:rPr>
          <w:rFonts w:ascii="標楷體" w:hAnsi="標楷體"/>
        </w:rPr>
      </w:pPr>
      <w:r w:rsidRPr="00BB2739">
        <w:rPr>
          <w:rFonts w:ascii="標楷體" w:hAnsi="標楷體" w:hint="eastAsia"/>
        </w:rPr>
        <w:t>六、</w:t>
      </w:r>
      <w:r w:rsidR="00966D66" w:rsidRPr="00BB2739">
        <w:rPr>
          <w:rFonts w:ascii="標楷體" w:hAnsi="標楷體" w:hint="eastAsia"/>
        </w:rPr>
        <w:t>台灣</w:t>
      </w:r>
      <w:proofErr w:type="gramStart"/>
      <w:r w:rsidR="00966D66" w:rsidRPr="00BB2739">
        <w:rPr>
          <w:rFonts w:ascii="標楷體" w:hAnsi="標楷體" w:hint="eastAsia"/>
        </w:rPr>
        <w:t>醫</w:t>
      </w:r>
      <w:proofErr w:type="gramEnd"/>
      <w:r w:rsidR="00966D66" w:rsidRPr="00BB2739">
        <w:rPr>
          <w:rFonts w:ascii="標楷體" w:hAnsi="標楷體" w:hint="eastAsia"/>
        </w:rPr>
        <w:t>材產業外銷原以歐美、中國地區為主，但隨著全球性的經濟景氣變遷及政策影響，各國需求也產生結構性變化，進而影響我國醫材產業的出口與營收表現。為降低對單一國家市場的依存度，目前政府欲積極推動南向政策，開拓東南亞、南亞新興市場。南部科學園區高雄路竹園區為我國醫材產業重點發展區域，除了透過貿易條件之協商、談判等策略作為，政府更</w:t>
      </w:r>
      <w:r w:rsidR="00966D66" w:rsidRPr="00BB2739">
        <w:rPr>
          <w:rFonts w:ascii="標楷體" w:hAnsi="標楷體" w:hint="eastAsia"/>
        </w:rPr>
        <w:lastRenderedPageBreak/>
        <w:t>需要</w:t>
      </w:r>
      <w:proofErr w:type="gramStart"/>
      <w:r w:rsidR="00966D66" w:rsidRPr="00BB2739">
        <w:rPr>
          <w:rFonts w:ascii="標楷體" w:hAnsi="標楷體" w:hint="eastAsia"/>
        </w:rPr>
        <w:t>研</w:t>
      </w:r>
      <w:proofErr w:type="gramEnd"/>
      <w:r w:rsidR="00966D66" w:rsidRPr="00BB2739">
        <w:rPr>
          <w:rFonts w:ascii="標楷體" w:hAnsi="標楷體" w:hint="eastAsia"/>
        </w:rPr>
        <w:t>議完整的政策，如基礎建設的改善、產官學</w:t>
      </w:r>
      <w:proofErr w:type="gramStart"/>
      <w:r w:rsidR="00966D66" w:rsidRPr="00BB2739">
        <w:rPr>
          <w:rFonts w:ascii="標楷體" w:hAnsi="標楷體" w:hint="eastAsia"/>
        </w:rPr>
        <w:t>研</w:t>
      </w:r>
      <w:proofErr w:type="gramEnd"/>
      <w:r w:rsidR="00966D66" w:rsidRPr="00BB2739">
        <w:rPr>
          <w:rFonts w:ascii="標楷體" w:hAnsi="標楷體" w:hint="eastAsia"/>
        </w:rPr>
        <w:t>資源的結合、國際相關法規及產業發展的研究分析等，來引導產業的發展。請</w:t>
      </w:r>
      <w:r w:rsidR="00CC095D" w:rsidRPr="00BB2739">
        <w:rPr>
          <w:rFonts w:ascii="標楷體" w:hAnsi="標楷體" w:hint="eastAsia"/>
        </w:rPr>
        <w:t>國家發展委員會</w:t>
      </w:r>
      <w:r w:rsidR="00966D66" w:rsidRPr="00BB2739">
        <w:rPr>
          <w:rFonts w:ascii="標楷體" w:hAnsi="標楷體" w:hint="eastAsia"/>
        </w:rPr>
        <w:t>、經濟部、</w:t>
      </w:r>
      <w:proofErr w:type="gramStart"/>
      <w:r w:rsidR="00966D66" w:rsidRPr="00BB2739">
        <w:rPr>
          <w:rFonts w:ascii="標楷體" w:hAnsi="標楷體" w:hint="eastAsia"/>
        </w:rPr>
        <w:t>科技部及教育部</w:t>
      </w:r>
      <w:proofErr w:type="gramEnd"/>
      <w:r w:rsidR="00966D66" w:rsidRPr="00BB2739">
        <w:rPr>
          <w:rFonts w:ascii="標楷體" w:hAnsi="標楷體" w:hint="eastAsia"/>
        </w:rPr>
        <w:t>等相關單位於</w:t>
      </w:r>
      <w:r w:rsidR="007C3195" w:rsidRPr="00BB2739">
        <w:rPr>
          <w:rFonts w:ascii="標楷體" w:hAnsi="標楷體" w:hint="eastAsia"/>
        </w:rPr>
        <w:t>2</w:t>
      </w:r>
      <w:r w:rsidR="00966D66" w:rsidRPr="00BB2739">
        <w:rPr>
          <w:rFonts w:ascii="標楷體" w:hAnsi="標楷體" w:hint="eastAsia"/>
        </w:rPr>
        <w:t>個月內提出如何運用南向政策，協助廠商布局東協、印度，為南台灣</w:t>
      </w:r>
      <w:proofErr w:type="gramStart"/>
      <w:r w:rsidR="00966D66" w:rsidRPr="00BB2739">
        <w:rPr>
          <w:rFonts w:ascii="標楷體" w:hAnsi="標楷體" w:hint="eastAsia"/>
        </w:rPr>
        <w:t>醫</w:t>
      </w:r>
      <w:proofErr w:type="gramEnd"/>
      <w:r w:rsidR="00966D66" w:rsidRPr="00BB2739">
        <w:rPr>
          <w:rFonts w:ascii="標楷體" w:hAnsi="標楷體" w:hint="eastAsia"/>
        </w:rPr>
        <w:t>材產業開拓新市場之相關評估報告，</w:t>
      </w:r>
      <w:r w:rsidR="003F4CCA">
        <w:rPr>
          <w:rFonts w:ascii="標楷體" w:hAnsi="標楷體" w:hint="eastAsia"/>
        </w:rPr>
        <w:t>並</w:t>
      </w:r>
      <w:r w:rsidR="00966D66" w:rsidRPr="00BB2739">
        <w:rPr>
          <w:rFonts w:ascii="標楷體" w:hAnsi="標楷體" w:hint="eastAsia"/>
        </w:rPr>
        <w:t>送立法院經濟委員會。</w:t>
      </w:r>
    </w:p>
    <w:p w:rsidR="006B51E7" w:rsidRPr="00BB2739" w:rsidRDefault="006B51E7" w:rsidP="006B51E7">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BB2739">
        <w:rPr>
          <w:rFonts w:ascii="標楷體" w:hAnsi="標楷體" w:hint="eastAsia"/>
          <w:color w:val="auto"/>
        </w:rPr>
        <w:t>提案人：</w:t>
      </w:r>
      <w:r w:rsidR="00842988" w:rsidRPr="00BB2739">
        <w:rPr>
          <w:rFonts w:ascii="標楷體" w:hAnsi="標楷體" w:hint="eastAsia"/>
          <w:color w:val="auto"/>
        </w:rPr>
        <w:t>邱志偉  蘇震清  高志鵬</w:t>
      </w:r>
      <w:r w:rsidR="00EF56EE" w:rsidRPr="00BB2739">
        <w:rPr>
          <w:rFonts w:ascii="標楷體" w:hAnsi="標楷體" w:hint="eastAsia"/>
          <w:color w:val="auto"/>
        </w:rPr>
        <w:t xml:space="preserve">  王惠美</w:t>
      </w:r>
    </w:p>
    <w:p w:rsidR="006B51E7" w:rsidRPr="00BB2739" w:rsidRDefault="006B51E7" w:rsidP="006B51E7">
      <w:pPr>
        <w:tabs>
          <w:tab w:val="left" w:pos="1328"/>
        </w:tabs>
        <w:kinsoku w:val="0"/>
        <w:overflowPunct w:val="0"/>
        <w:autoSpaceDE w:val="0"/>
        <w:autoSpaceDN w:val="0"/>
        <w:snapToGrid w:val="0"/>
        <w:spacing w:line="520" w:lineRule="exact"/>
        <w:ind w:left="641" w:rightChars="25" w:right="83" w:hangingChars="193" w:hanging="641"/>
        <w:jc w:val="both"/>
        <w:rPr>
          <w:rFonts w:ascii="標楷體" w:hAnsi="標楷體"/>
        </w:rPr>
      </w:pPr>
      <w:r w:rsidRPr="00BB2739">
        <w:rPr>
          <w:rFonts w:ascii="標楷體" w:hAnsi="標楷體" w:hint="eastAsia"/>
        </w:rPr>
        <w:t>七、</w:t>
      </w:r>
      <w:r w:rsidR="00CC095D" w:rsidRPr="00BB2739">
        <w:rPr>
          <w:rFonts w:ascii="標楷體" w:hAnsi="標楷體" w:hint="eastAsia"/>
        </w:rPr>
        <w:t>國家發展委員會</w:t>
      </w:r>
      <w:r w:rsidR="00551596" w:rsidRPr="00BB2739">
        <w:rPr>
          <w:rFonts w:ascii="標楷體" w:hAnsi="標楷體" w:hint="eastAsia"/>
        </w:rPr>
        <w:t>為促進南部區域的基礎建設以均衡區域發展，在交通建設部分，</w:t>
      </w:r>
      <w:r w:rsidR="00CC095D" w:rsidRPr="00BB2739">
        <w:rPr>
          <w:rFonts w:ascii="標楷體" w:hAnsi="標楷體" w:hint="eastAsia"/>
        </w:rPr>
        <w:t>國家發展委員會</w:t>
      </w:r>
      <w:r w:rsidR="00551596" w:rsidRPr="00BB2739">
        <w:rPr>
          <w:rFonts w:ascii="標楷體" w:hAnsi="標楷體" w:hint="eastAsia"/>
        </w:rPr>
        <w:t>提出要推動高雄都會捷運網，然高雄捷運路竹延伸線，從申請至今已逾十多年，遲遲尚未核定，為具體落實</w:t>
      </w:r>
      <w:r w:rsidR="00CC095D" w:rsidRPr="00BB2739">
        <w:rPr>
          <w:rFonts w:ascii="標楷體" w:hAnsi="標楷體" w:hint="eastAsia"/>
        </w:rPr>
        <w:t>國家發展委員會</w:t>
      </w:r>
      <w:r w:rsidR="00551596" w:rsidRPr="00BB2739">
        <w:rPr>
          <w:rFonts w:ascii="標楷體" w:hAnsi="標楷體" w:hint="eastAsia"/>
        </w:rPr>
        <w:t>推動高雄都會捷運網之目標，</w:t>
      </w:r>
      <w:r w:rsidR="00CC095D" w:rsidRPr="00BB2739">
        <w:rPr>
          <w:rFonts w:ascii="標楷體" w:hAnsi="標楷體" w:hint="eastAsia"/>
        </w:rPr>
        <w:t>國家發展委員會</w:t>
      </w:r>
      <w:r w:rsidR="00551596" w:rsidRPr="00BB2739">
        <w:rPr>
          <w:rFonts w:ascii="標楷體" w:hAnsi="標楷體" w:hint="eastAsia"/>
        </w:rPr>
        <w:t>應於</w:t>
      </w:r>
      <w:r w:rsidR="007D5DA2" w:rsidRPr="00BB2739">
        <w:rPr>
          <w:rFonts w:ascii="標楷體" w:hAnsi="標楷體" w:hint="eastAsia"/>
        </w:rPr>
        <w:t>3</w:t>
      </w:r>
      <w:r w:rsidR="00551596" w:rsidRPr="00BB2739">
        <w:rPr>
          <w:rFonts w:ascii="標楷體" w:hAnsi="標楷體" w:hint="eastAsia"/>
        </w:rPr>
        <w:t>個月</w:t>
      </w:r>
      <w:r w:rsidR="007D5DA2" w:rsidRPr="00BB2739">
        <w:rPr>
          <w:rFonts w:ascii="標楷體" w:hAnsi="標楷體" w:hint="eastAsia"/>
        </w:rPr>
        <w:t>內協助</w:t>
      </w:r>
      <w:r w:rsidR="00551596" w:rsidRPr="00BB2739">
        <w:rPr>
          <w:rFonts w:ascii="標楷體" w:hAnsi="標楷體" w:hint="eastAsia"/>
        </w:rPr>
        <w:t>高雄捷運路竹延伸線計畫</w:t>
      </w:r>
      <w:r w:rsidR="007D5DA2" w:rsidRPr="00BB2739">
        <w:rPr>
          <w:rFonts w:ascii="標楷體" w:hAnsi="標楷體" w:hint="eastAsia"/>
        </w:rPr>
        <w:t>核定</w:t>
      </w:r>
      <w:r w:rsidR="00551596" w:rsidRPr="00BB2739">
        <w:rPr>
          <w:rFonts w:ascii="標楷體" w:hAnsi="標楷體" w:hint="eastAsia"/>
        </w:rPr>
        <w:t>。</w:t>
      </w:r>
    </w:p>
    <w:p w:rsidR="006B51E7" w:rsidRPr="00BB2739" w:rsidRDefault="006B51E7" w:rsidP="006B51E7">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BB2739">
        <w:rPr>
          <w:rFonts w:ascii="標楷體" w:hAnsi="標楷體" w:hint="eastAsia"/>
          <w:color w:val="auto"/>
        </w:rPr>
        <w:t>提案人：</w:t>
      </w:r>
      <w:r w:rsidR="00551596" w:rsidRPr="00BB2739">
        <w:rPr>
          <w:rFonts w:ascii="標楷體" w:hAnsi="標楷體" w:hint="eastAsia"/>
          <w:color w:val="auto"/>
        </w:rPr>
        <w:t>邱志偉  蘇震清  高志鵬</w:t>
      </w:r>
      <w:r w:rsidR="00EF56EE" w:rsidRPr="00BB2739">
        <w:rPr>
          <w:rFonts w:ascii="標楷體" w:hAnsi="標楷體" w:hint="eastAsia"/>
          <w:color w:val="auto"/>
        </w:rPr>
        <w:t xml:space="preserve">  王惠美</w:t>
      </w:r>
    </w:p>
    <w:p w:rsidR="006B51E7" w:rsidRPr="00BB2739" w:rsidRDefault="006B51E7" w:rsidP="006B51E7">
      <w:pPr>
        <w:tabs>
          <w:tab w:val="left" w:pos="1328"/>
        </w:tabs>
        <w:kinsoku w:val="0"/>
        <w:overflowPunct w:val="0"/>
        <w:autoSpaceDE w:val="0"/>
        <w:autoSpaceDN w:val="0"/>
        <w:snapToGrid w:val="0"/>
        <w:spacing w:line="520" w:lineRule="exact"/>
        <w:ind w:left="641" w:rightChars="25" w:right="83" w:hangingChars="193" w:hanging="641"/>
        <w:jc w:val="both"/>
        <w:rPr>
          <w:rFonts w:ascii="標楷體" w:hAnsi="標楷體"/>
        </w:rPr>
      </w:pPr>
      <w:r w:rsidRPr="00BB2739">
        <w:rPr>
          <w:rFonts w:ascii="標楷體" w:hAnsi="標楷體" w:hint="eastAsia"/>
        </w:rPr>
        <w:t>八、</w:t>
      </w:r>
      <w:r w:rsidR="00551596" w:rsidRPr="00BB2739">
        <w:rPr>
          <w:rFonts w:ascii="標楷體" w:hAnsi="標楷體" w:hint="eastAsia"/>
        </w:rPr>
        <w:t>為平衡區域發展，促進高雄地區的體育建設，請</w:t>
      </w:r>
      <w:r w:rsidR="00CC095D" w:rsidRPr="00BB2739">
        <w:rPr>
          <w:rFonts w:ascii="標楷體" w:hAnsi="標楷體" w:hint="eastAsia"/>
        </w:rPr>
        <w:t>國家發展委員會</w:t>
      </w:r>
      <w:r w:rsidR="00551596" w:rsidRPr="00BB2739">
        <w:rPr>
          <w:rFonts w:ascii="標楷體" w:hAnsi="標楷體" w:hint="eastAsia"/>
        </w:rPr>
        <w:t>於1個月內，召集教育部、經濟部及高雄市政府就如何在高雄市岡山區規劃</w:t>
      </w:r>
      <w:proofErr w:type="gramStart"/>
      <w:r w:rsidR="00551596" w:rsidRPr="00BB2739">
        <w:rPr>
          <w:rFonts w:ascii="標楷體" w:hAnsi="標楷體" w:hint="eastAsia"/>
        </w:rPr>
        <w:t>闢</w:t>
      </w:r>
      <w:proofErr w:type="gramEnd"/>
      <w:r w:rsidR="00551596" w:rsidRPr="00BB2739">
        <w:rPr>
          <w:rFonts w:ascii="標楷體" w:hAnsi="標楷體" w:hint="eastAsia"/>
        </w:rPr>
        <w:t>建國際級的棒球村，作為台灣棒球發展的基地，以及提供亞洲各國職棒隊作為冬訓的基地，召集</w:t>
      </w:r>
      <w:proofErr w:type="gramStart"/>
      <w:r w:rsidR="00551596" w:rsidRPr="00BB2739">
        <w:rPr>
          <w:rFonts w:ascii="標楷體" w:hAnsi="標楷體" w:hint="eastAsia"/>
        </w:rPr>
        <w:t>研</w:t>
      </w:r>
      <w:proofErr w:type="gramEnd"/>
      <w:r w:rsidR="00551596" w:rsidRPr="00BB2739">
        <w:rPr>
          <w:rFonts w:ascii="標楷體" w:hAnsi="標楷體" w:hint="eastAsia"/>
        </w:rPr>
        <w:t>商會議，並於3個月內提出具體可行</w:t>
      </w:r>
      <w:r w:rsidR="00842988" w:rsidRPr="00BB2739">
        <w:rPr>
          <w:rFonts w:ascii="標楷體" w:hAnsi="標楷體" w:hint="eastAsia"/>
        </w:rPr>
        <w:t>之方案及各部會應配合事項。</w:t>
      </w:r>
    </w:p>
    <w:p w:rsidR="006B51E7" w:rsidRPr="00BB2739" w:rsidRDefault="006B51E7" w:rsidP="006B51E7">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BB2739">
        <w:rPr>
          <w:rFonts w:ascii="標楷體" w:hAnsi="標楷體" w:hint="eastAsia"/>
          <w:color w:val="auto"/>
        </w:rPr>
        <w:t>提案人：</w:t>
      </w:r>
      <w:r w:rsidR="00551596" w:rsidRPr="00BB2739">
        <w:rPr>
          <w:rFonts w:ascii="標楷體" w:hAnsi="標楷體" w:hint="eastAsia"/>
          <w:color w:val="auto"/>
        </w:rPr>
        <w:t>邱志偉  蘇震清  高志鵬</w:t>
      </w:r>
      <w:r w:rsidR="00EF56EE" w:rsidRPr="00BB2739">
        <w:rPr>
          <w:rFonts w:ascii="標楷體" w:hAnsi="標楷體" w:hint="eastAsia"/>
          <w:color w:val="auto"/>
        </w:rPr>
        <w:t xml:space="preserve">  王惠美</w:t>
      </w:r>
    </w:p>
    <w:p w:rsidR="006B51E7" w:rsidRPr="00BB2739" w:rsidRDefault="006B51E7" w:rsidP="006B51E7">
      <w:pPr>
        <w:tabs>
          <w:tab w:val="left" w:pos="1328"/>
        </w:tabs>
        <w:kinsoku w:val="0"/>
        <w:overflowPunct w:val="0"/>
        <w:autoSpaceDE w:val="0"/>
        <w:autoSpaceDN w:val="0"/>
        <w:snapToGrid w:val="0"/>
        <w:spacing w:line="520" w:lineRule="exact"/>
        <w:ind w:left="641" w:rightChars="25" w:right="83" w:hangingChars="193" w:hanging="641"/>
        <w:jc w:val="both"/>
        <w:rPr>
          <w:rFonts w:ascii="標楷體" w:hAnsi="標楷體"/>
        </w:rPr>
      </w:pPr>
      <w:r w:rsidRPr="00BB2739">
        <w:rPr>
          <w:rFonts w:ascii="標楷體" w:hAnsi="標楷體" w:hint="eastAsia"/>
        </w:rPr>
        <w:t>九、</w:t>
      </w:r>
      <w:r w:rsidR="001F17B3" w:rsidRPr="00BB2739">
        <w:rPr>
          <w:rFonts w:ascii="標楷體" w:hAnsi="標楷體" w:hint="eastAsia"/>
        </w:rPr>
        <w:t>為推動南部區域海洋經濟六級化，</w:t>
      </w:r>
      <w:r w:rsidR="00CC095D" w:rsidRPr="00BB2739">
        <w:rPr>
          <w:rFonts w:ascii="標楷體" w:hAnsi="標楷體" w:hint="eastAsia"/>
        </w:rPr>
        <w:t>國家發展委員會</w:t>
      </w:r>
      <w:r w:rsidR="001F17B3" w:rsidRPr="00BB2739">
        <w:rPr>
          <w:rFonts w:ascii="標楷體" w:hAnsi="標楷體" w:hint="eastAsia"/>
        </w:rPr>
        <w:t>規劃以屏東</w:t>
      </w:r>
      <w:r w:rsidR="00605622">
        <w:rPr>
          <w:rFonts w:ascii="標楷體" w:hAnsi="標楷體" w:hint="eastAsia"/>
        </w:rPr>
        <w:t>縣</w:t>
      </w:r>
      <w:r w:rsidR="001F17B3" w:rsidRPr="00BB2739">
        <w:rPr>
          <w:rFonts w:ascii="標楷體" w:hAnsi="標楷體" w:hint="eastAsia"/>
        </w:rPr>
        <w:t>大鵬灣連接</w:t>
      </w:r>
      <w:r w:rsidR="00C938DD" w:rsidRPr="00BB2739">
        <w:rPr>
          <w:rFonts w:ascii="標楷體" w:hAnsi="標楷體" w:hint="eastAsia"/>
        </w:rPr>
        <w:t>小</w:t>
      </w:r>
      <w:r w:rsidR="001F17B3" w:rsidRPr="00BB2739">
        <w:rPr>
          <w:rFonts w:ascii="標楷體" w:hAnsi="標楷體" w:hint="eastAsia"/>
        </w:rPr>
        <w:t>琉球作為示範區之外，應充份利用</w:t>
      </w:r>
      <w:r w:rsidR="00C938DD" w:rsidRPr="00BB2739">
        <w:rPr>
          <w:rFonts w:ascii="標楷體" w:hAnsi="標楷體" w:hint="eastAsia"/>
        </w:rPr>
        <w:t>北</w:t>
      </w:r>
      <w:r w:rsidR="001F17B3" w:rsidRPr="00BB2739">
        <w:rPr>
          <w:rFonts w:ascii="標楷體" w:hAnsi="標楷體" w:hint="eastAsia"/>
        </w:rPr>
        <w:t>高雄</w:t>
      </w:r>
      <w:proofErr w:type="gramStart"/>
      <w:r w:rsidR="001F17B3" w:rsidRPr="00BB2739">
        <w:rPr>
          <w:rFonts w:ascii="標楷體" w:hAnsi="標楷體" w:hint="eastAsia"/>
        </w:rPr>
        <w:t>梓</w:t>
      </w:r>
      <w:proofErr w:type="gramEnd"/>
      <w:r w:rsidR="001F17B3" w:rsidRPr="00BB2739">
        <w:rPr>
          <w:rFonts w:ascii="標楷體" w:hAnsi="標楷體" w:hint="eastAsia"/>
        </w:rPr>
        <w:t>官</w:t>
      </w:r>
      <w:r w:rsidR="00605622">
        <w:rPr>
          <w:rFonts w:ascii="標楷體" w:hAnsi="標楷體" w:hint="eastAsia"/>
        </w:rPr>
        <w:t>區</w:t>
      </w:r>
      <w:r w:rsidR="001F17B3" w:rsidRPr="00BB2739">
        <w:rPr>
          <w:rFonts w:ascii="標楷體" w:hAnsi="標楷體" w:hint="eastAsia"/>
        </w:rPr>
        <w:t>、彌陀</w:t>
      </w:r>
      <w:r w:rsidR="00605622">
        <w:rPr>
          <w:rFonts w:ascii="標楷體" w:hAnsi="標楷體" w:hint="eastAsia"/>
        </w:rPr>
        <w:t>區</w:t>
      </w:r>
      <w:r w:rsidR="001F17B3" w:rsidRPr="00BB2739">
        <w:rPr>
          <w:rFonts w:ascii="標楷體" w:hAnsi="標楷體" w:hint="eastAsia"/>
        </w:rPr>
        <w:t>、永安</w:t>
      </w:r>
      <w:r w:rsidR="00605622">
        <w:rPr>
          <w:rFonts w:ascii="標楷體" w:hAnsi="標楷體" w:hint="eastAsia"/>
        </w:rPr>
        <w:t>區及</w:t>
      </w:r>
      <w:r w:rsidR="001F17B3" w:rsidRPr="00BB2739">
        <w:rPr>
          <w:rFonts w:ascii="標楷體" w:hAnsi="標楷體" w:hint="eastAsia"/>
        </w:rPr>
        <w:t>茄</w:t>
      </w:r>
      <w:proofErr w:type="gramStart"/>
      <w:r w:rsidR="0091021A" w:rsidRPr="00BB2739">
        <w:rPr>
          <w:rFonts w:ascii="標楷體" w:hAnsi="標楷體" w:hint="eastAsia"/>
        </w:rPr>
        <w:t>萣</w:t>
      </w:r>
      <w:proofErr w:type="gramEnd"/>
      <w:r w:rsidR="00605622">
        <w:rPr>
          <w:rFonts w:ascii="標楷體" w:hAnsi="標楷體" w:hint="eastAsia"/>
        </w:rPr>
        <w:t>區</w:t>
      </w:r>
      <w:r w:rsidR="003F4CCA" w:rsidRPr="00BB2739">
        <w:rPr>
          <w:rFonts w:ascii="標楷體" w:hAnsi="標楷體" w:hint="eastAsia"/>
        </w:rPr>
        <w:t>的</w:t>
      </w:r>
      <w:r w:rsidR="001F17B3" w:rsidRPr="00BB2739">
        <w:rPr>
          <w:rFonts w:ascii="標楷體" w:hAnsi="標楷體" w:hint="eastAsia"/>
        </w:rPr>
        <w:t>沿海區</w:t>
      </w:r>
      <w:r w:rsidR="003F4CCA">
        <w:rPr>
          <w:rFonts w:ascii="標楷體" w:hAnsi="標楷體" w:hint="eastAsia"/>
        </w:rPr>
        <w:t>位</w:t>
      </w:r>
      <w:r w:rsidR="001F17B3" w:rsidRPr="00BB2739">
        <w:rPr>
          <w:rFonts w:ascii="標楷體" w:hAnsi="標楷體" w:hint="eastAsia"/>
        </w:rPr>
        <w:t>優勢，將</w:t>
      </w:r>
      <w:r w:rsidR="00C938DD" w:rsidRPr="00BB2739">
        <w:rPr>
          <w:rFonts w:ascii="標楷體" w:hAnsi="標楷體" w:hint="eastAsia"/>
        </w:rPr>
        <w:t>北</w:t>
      </w:r>
      <w:r w:rsidR="001F17B3" w:rsidRPr="00BB2739">
        <w:rPr>
          <w:rFonts w:ascii="標楷體" w:hAnsi="標楷體" w:hint="eastAsia"/>
        </w:rPr>
        <w:t>高雄沿海四區也納入推動南部區域海洋</w:t>
      </w:r>
      <w:r w:rsidR="00C938DD" w:rsidRPr="00BB2739">
        <w:rPr>
          <w:rFonts w:ascii="標楷體" w:hAnsi="標楷體" w:hint="eastAsia"/>
        </w:rPr>
        <w:t>經濟六級化的示範區，因為北高雄沿海四區具有發展海洋產業所需的原料、製造、加工、銷售服務的基礎優勢，是國內發展海洋經濟的重點區域，請</w:t>
      </w:r>
      <w:r w:rsidR="00CC095D" w:rsidRPr="00BB2739">
        <w:rPr>
          <w:rFonts w:ascii="標楷體" w:hAnsi="標楷體" w:hint="eastAsia"/>
        </w:rPr>
        <w:t>國家發展委員會</w:t>
      </w:r>
      <w:r w:rsidR="00C938DD" w:rsidRPr="00BB2739">
        <w:rPr>
          <w:rFonts w:ascii="標楷體" w:hAnsi="標楷體" w:hint="eastAsia"/>
        </w:rPr>
        <w:t>於1個月內召集行政院農業委員會漁業署</w:t>
      </w:r>
      <w:r w:rsidR="0091021A" w:rsidRPr="00BB2739">
        <w:rPr>
          <w:rFonts w:ascii="標楷體" w:hAnsi="標楷體" w:hint="eastAsia"/>
        </w:rPr>
        <w:t>及</w:t>
      </w:r>
      <w:r w:rsidR="00C938DD" w:rsidRPr="00BB2739">
        <w:rPr>
          <w:rFonts w:ascii="標楷體" w:hAnsi="標楷體" w:hint="eastAsia"/>
        </w:rPr>
        <w:t>高雄市政府</w:t>
      </w:r>
      <w:r w:rsidR="00C938DD" w:rsidRPr="00BB2739">
        <w:rPr>
          <w:rFonts w:ascii="標楷體" w:hAnsi="標楷體" w:hint="eastAsia"/>
        </w:rPr>
        <w:lastRenderedPageBreak/>
        <w:t>就如何推動召開專案會議，並於3個月內提出具體發展計畫，以落實發</w:t>
      </w:r>
      <w:r w:rsidR="00C8730A" w:rsidRPr="00BB2739">
        <w:rPr>
          <w:rFonts w:ascii="標楷體" w:hAnsi="標楷體" w:hint="eastAsia"/>
        </w:rPr>
        <w:t>展南部海洋經濟的目標。</w:t>
      </w:r>
    </w:p>
    <w:p w:rsidR="006B51E7" w:rsidRPr="00BB2739" w:rsidRDefault="006B51E7" w:rsidP="006B51E7">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BB2739">
        <w:rPr>
          <w:rFonts w:ascii="標楷體" w:hAnsi="標楷體" w:hint="eastAsia"/>
          <w:color w:val="auto"/>
        </w:rPr>
        <w:t>提案人：</w:t>
      </w:r>
      <w:r w:rsidR="00C8730A" w:rsidRPr="00BB2739">
        <w:rPr>
          <w:rFonts w:ascii="標楷體" w:hAnsi="標楷體" w:hint="eastAsia"/>
          <w:color w:val="auto"/>
        </w:rPr>
        <w:t>邱志偉  管碧玲  蘇震清</w:t>
      </w:r>
      <w:r w:rsidR="00EF56EE" w:rsidRPr="00BB2739">
        <w:rPr>
          <w:rFonts w:ascii="標楷體" w:hAnsi="標楷體" w:hint="eastAsia"/>
          <w:color w:val="auto"/>
        </w:rPr>
        <w:t xml:space="preserve">  王惠美</w:t>
      </w:r>
    </w:p>
    <w:p w:rsidR="006B51E7" w:rsidRPr="00BB2739" w:rsidRDefault="006B51E7" w:rsidP="006B51E7">
      <w:pPr>
        <w:tabs>
          <w:tab w:val="left" w:pos="1328"/>
        </w:tabs>
        <w:kinsoku w:val="0"/>
        <w:overflowPunct w:val="0"/>
        <w:autoSpaceDE w:val="0"/>
        <w:autoSpaceDN w:val="0"/>
        <w:snapToGrid w:val="0"/>
        <w:spacing w:line="520" w:lineRule="exact"/>
        <w:ind w:left="641" w:rightChars="25" w:right="83" w:hangingChars="193" w:hanging="641"/>
        <w:jc w:val="both"/>
        <w:rPr>
          <w:rFonts w:ascii="標楷體" w:hAnsi="標楷體"/>
        </w:rPr>
      </w:pPr>
      <w:r w:rsidRPr="00BB2739">
        <w:rPr>
          <w:rFonts w:ascii="標楷體" w:hAnsi="標楷體" w:hint="eastAsia"/>
        </w:rPr>
        <w:t>十、</w:t>
      </w:r>
      <w:r w:rsidR="00B437D5" w:rsidRPr="00BB2739">
        <w:rPr>
          <w:rFonts w:ascii="標楷體" w:hAnsi="標楷體" w:hint="eastAsia"/>
        </w:rPr>
        <w:t>區域均衡發展是政府應負之責，</w:t>
      </w:r>
      <w:proofErr w:type="gramStart"/>
      <w:r w:rsidR="00B437D5" w:rsidRPr="00BB2739">
        <w:rPr>
          <w:rFonts w:ascii="標楷體" w:hAnsi="標楷體" w:hint="eastAsia"/>
        </w:rPr>
        <w:t>爰</w:t>
      </w:r>
      <w:proofErr w:type="gramEnd"/>
      <w:r w:rsidR="00B437D5" w:rsidRPr="00BB2739">
        <w:rPr>
          <w:rFonts w:ascii="標楷體" w:hAnsi="標楷體" w:hint="eastAsia"/>
        </w:rPr>
        <w:t>要求職掌國家發展政策規劃之責的</w:t>
      </w:r>
      <w:r w:rsidR="00CC095D" w:rsidRPr="00BB2739">
        <w:rPr>
          <w:rFonts w:ascii="標楷體" w:hAnsi="標楷體" w:hint="eastAsia"/>
        </w:rPr>
        <w:t>國家發展委員會</w:t>
      </w:r>
      <w:r w:rsidR="00B437D5" w:rsidRPr="00BB2739">
        <w:rPr>
          <w:rFonts w:ascii="標楷體" w:hAnsi="標楷體" w:hint="eastAsia"/>
        </w:rPr>
        <w:t>應儘速邀集相關部會及地方政府，針對高雄市林園區至屏東縣東港鎮</w:t>
      </w:r>
      <w:r w:rsidR="00605622">
        <w:rPr>
          <w:rFonts w:ascii="標楷體" w:hAnsi="標楷體" w:hint="eastAsia"/>
        </w:rPr>
        <w:t>及</w:t>
      </w:r>
      <w:r w:rsidR="00B437D5" w:rsidRPr="00BB2739">
        <w:rPr>
          <w:rFonts w:ascii="標楷體" w:hAnsi="標楷體" w:hint="eastAsia"/>
        </w:rPr>
        <w:t>高雄市大寮區至屏東縣台灣糖業股份有限公司廠區之捷運，妥為規劃，並於3個月內將規劃情形送立法院經濟委員會。</w:t>
      </w:r>
    </w:p>
    <w:p w:rsidR="00B437D5" w:rsidRPr="00BB2739" w:rsidRDefault="006B51E7" w:rsidP="006B51E7">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BB2739">
        <w:rPr>
          <w:rFonts w:ascii="標楷體" w:hAnsi="標楷體" w:hint="eastAsia"/>
          <w:color w:val="auto"/>
        </w:rPr>
        <w:t>提案人：</w:t>
      </w:r>
      <w:r w:rsidR="00B437D5" w:rsidRPr="00BB2739">
        <w:rPr>
          <w:rFonts w:ascii="標楷體" w:hAnsi="標楷體" w:hint="eastAsia"/>
          <w:color w:val="auto"/>
        </w:rPr>
        <w:t>蘇震清</w:t>
      </w:r>
    </w:p>
    <w:p w:rsidR="006B51E7" w:rsidRPr="00BB2739" w:rsidRDefault="00B437D5" w:rsidP="006B51E7">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BB2739">
        <w:rPr>
          <w:rFonts w:ascii="標楷體" w:hAnsi="標楷體" w:hint="eastAsia"/>
          <w:color w:val="auto"/>
        </w:rPr>
        <w:t>連署人：管碧玲  邱志偉</w:t>
      </w:r>
      <w:r w:rsidR="00EF56EE" w:rsidRPr="00BB2739">
        <w:rPr>
          <w:rFonts w:ascii="標楷體" w:hAnsi="標楷體" w:hint="eastAsia"/>
          <w:color w:val="auto"/>
        </w:rPr>
        <w:t xml:space="preserve">  王惠美</w:t>
      </w:r>
    </w:p>
    <w:p w:rsidR="001F17B3" w:rsidRPr="00BB2739" w:rsidRDefault="001F17B3" w:rsidP="001F17B3">
      <w:pPr>
        <w:tabs>
          <w:tab w:val="left" w:pos="1328"/>
        </w:tabs>
        <w:kinsoku w:val="0"/>
        <w:overflowPunct w:val="0"/>
        <w:autoSpaceDE w:val="0"/>
        <w:autoSpaceDN w:val="0"/>
        <w:snapToGrid w:val="0"/>
        <w:spacing w:line="520" w:lineRule="exact"/>
        <w:ind w:left="997" w:rightChars="25" w:right="83" w:hangingChars="300" w:hanging="997"/>
        <w:jc w:val="both"/>
        <w:rPr>
          <w:rFonts w:ascii="標楷體" w:hAnsi="標楷體"/>
        </w:rPr>
      </w:pPr>
      <w:r w:rsidRPr="00BB2739">
        <w:rPr>
          <w:rFonts w:ascii="標楷體" w:hAnsi="標楷體" w:hint="eastAsia"/>
        </w:rPr>
        <w:t>十一、</w:t>
      </w:r>
      <w:r w:rsidR="00B437D5" w:rsidRPr="00BB2739">
        <w:rPr>
          <w:rFonts w:ascii="標楷體" w:hAnsi="標楷體" w:hint="eastAsia"/>
        </w:rPr>
        <w:t>為有效整合台南市與高雄市生活圈的整體發展，高鐵橋下道路新建工程(仁武區至阿蓮區</w:t>
      </w:r>
      <w:r w:rsidR="00D27B74">
        <w:rPr>
          <w:rFonts w:ascii="標楷體" w:hAnsi="標楷體" w:hint="eastAsia"/>
        </w:rPr>
        <w:t>)</w:t>
      </w:r>
      <w:r w:rsidR="00B437D5" w:rsidRPr="00BB2739">
        <w:rPr>
          <w:rFonts w:ascii="標楷體" w:hAnsi="標楷體" w:hint="eastAsia"/>
        </w:rPr>
        <w:t>的興建</w:t>
      </w:r>
      <w:r w:rsidR="003F4CCA">
        <w:rPr>
          <w:rFonts w:ascii="標楷體" w:hAnsi="標楷體" w:hint="eastAsia"/>
        </w:rPr>
        <w:t>，</w:t>
      </w:r>
      <w:r w:rsidR="00D27B74" w:rsidRPr="00BB2739">
        <w:rPr>
          <w:rFonts w:ascii="標楷體" w:hAnsi="標楷體" w:hint="eastAsia"/>
        </w:rPr>
        <w:t>對於</w:t>
      </w:r>
      <w:r w:rsidR="00B437D5" w:rsidRPr="00BB2739">
        <w:rPr>
          <w:rFonts w:ascii="標楷體" w:hAnsi="標楷體" w:hint="eastAsia"/>
        </w:rPr>
        <w:t>高雄市、台南市整體道路交通系統的改善有相當的助益，</w:t>
      </w:r>
      <w:r w:rsidR="00CC095D" w:rsidRPr="00BB2739">
        <w:rPr>
          <w:rFonts w:ascii="標楷體" w:hAnsi="標楷體" w:hint="eastAsia"/>
        </w:rPr>
        <w:t>國家發展委員會</w:t>
      </w:r>
      <w:r w:rsidR="00B437D5" w:rsidRPr="00BB2739">
        <w:rPr>
          <w:rFonts w:ascii="標楷體" w:hAnsi="標楷體" w:hint="eastAsia"/>
        </w:rPr>
        <w:t>應於1個月內召集交通部</w:t>
      </w:r>
      <w:r w:rsidR="0091021A" w:rsidRPr="00BB2739">
        <w:rPr>
          <w:rFonts w:ascii="標楷體" w:hAnsi="標楷體" w:hint="eastAsia"/>
        </w:rPr>
        <w:t>及</w:t>
      </w:r>
      <w:r w:rsidR="00B437D5" w:rsidRPr="00BB2739">
        <w:rPr>
          <w:rFonts w:ascii="標楷體" w:hAnsi="標楷體" w:hint="eastAsia"/>
        </w:rPr>
        <w:t>高雄市政府就如何推動高鐵橋下道路新建工程召開專案會議</w:t>
      </w:r>
      <w:r w:rsidR="00497824" w:rsidRPr="00BB2739">
        <w:rPr>
          <w:rFonts w:ascii="標楷體" w:hAnsi="標楷體" w:hint="eastAsia"/>
        </w:rPr>
        <w:t>，並於3個月內提出具體可行方案。</w:t>
      </w:r>
    </w:p>
    <w:p w:rsidR="001F17B3" w:rsidRPr="00BB2739" w:rsidRDefault="001F17B3" w:rsidP="001F17B3">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BB2739">
        <w:rPr>
          <w:rFonts w:ascii="標楷體" w:hAnsi="標楷體" w:hint="eastAsia"/>
          <w:color w:val="auto"/>
        </w:rPr>
        <w:t>提案人：</w:t>
      </w:r>
      <w:r w:rsidR="00497824" w:rsidRPr="00BB2739">
        <w:rPr>
          <w:rFonts w:ascii="標楷體" w:hAnsi="標楷體" w:hint="eastAsia"/>
          <w:color w:val="auto"/>
        </w:rPr>
        <w:t xml:space="preserve">邱志偉  蘇震清  </w:t>
      </w:r>
      <w:r w:rsidRPr="00BB2739">
        <w:rPr>
          <w:rFonts w:ascii="標楷體" w:hAnsi="標楷體" w:hint="eastAsia"/>
          <w:color w:val="auto"/>
        </w:rPr>
        <w:t>廖國棟</w:t>
      </w:r>
      <w:r w:rsidR="00EF56EE" w:rsidRPr="00BB2739">
        <w:rPr>
          <w:rFonts w:ascii="標楷體" w:hAnsi="標楷體" w:hint="eastAsia"/>
          <w:color w:val="auto"/>
        </w:rPr>
        <w:t xml:space="preserve">  王惠美</w:t>
      </w:r>
    </w:p>
    <w:p w:rsidR="00C8730A" w:rsidRPr="00BB2739" w:rsidRDefault="00C8730A" w:rsidP="00C8730A">
      <w:pPr>
        <w:tabs>
          <w:tab w:val="left" w:pos="1328"/>
        </w:tabs>
        <w:kinsoku w:val="0"/>
        <w:overflowPunct w:val="0"/>
        <w:autoSpaceDE w:val="0"/>
        <w:autoSpaceDN w:val="0"/>
        <w:snapToGrid w:val="0"/>
        <w:spacing w:line="520" w:lineRule="exact"/>
        <w:ind w:left="997" w:rightChars="25" w:right="83" w:hangingChars="300" w:hanging="997"/>
        <w:jc w:val="both"/>
        <w:rPr>
          <w:rFonts w:ascii="標楷體" w:hAnsi="標楷體"/>
        </w:rPr>
      </w:pPr>
      <w:r w:rsidRPr="00BB2739">
        <w:rPr>
          <w:rFonts w:ascii="標楷體" w:hAnsi="標楷體" w:hint="eastAsia"/>
        </w:rPr>
        <w:t>十二、</w:t>
      </w:r>
      <w:proofErr w:type="gramStart"/>
      <w:r w:rsidR="00C1650E">
        <w:rPr>
          <w:rFonts w:ascii="標楷體" w:hAnsi="標楷體" w:hint="eastAsia"/>
        </w:rPr>
        <w:t>鑑</w:t>
      </w:r>
      <w:proofErr w:type="gramEnd"/>
      <w:r w:rsidR="00C1650E">
        <w:rPr>
          <w:rFonts w:ascii="標楷體" w:hAnsi="標楷體" w:hint="eastAsia"/>
        </w:rPr>
        <w:t>於</w:t>
      </w:r>
      <w:r w:rsidR="00840A1E" w:rsidRPr="00BB2739">
        <w:rPr>
          <w:rFonts w:ascii="標楷體" w:hAnsi="標楷體" w:hint="eastAsia"/>
        </w:rPr>
        <w:t>目前大專院校及技職學校，於自行研發具商業價值技術後，因礙於法規規定並無法自行生產。如：屏東科技大學所研發之醬油，廣受大眾喜愛，但因無法自行大量生產，僅能賣斷技術。如能讓生產與技術都有根留學校之機制，不但能加強校方研發之動機，研發與生產之過程更有利於學生技職教育，且學校亦有更多自籌基金之管道，</w:t>
      </w:r>
      <w:proofErr w:type="gramStart"/>
      <w:r w:rsidR="00840A1E" w:rsidRPr="00BB2739">
        <w:rPr>
          <w:rFonts w:ascii="標楷體" w:hAnsi="標楷體" w:hint="eastAsia"/>
        </w:rPr>
        <w:t>爰</w:t>
      </w:r>
      <w:proofErr w:type="gramEnd"/>
      <w:r w:rsidR="00840A1E" w:rsidRPr="00BB2739">
        <w:rPr>
          <w:rFonts w:ascii="標楷體" w:hAnsi="標楷體" w:hint="eastAsia"/>
        </w:rPr>
        <w:t>建請教育部於</w:t>
      </w:r>
      <w:r w:rsidR="00CC095D" w:rsidRPr="00BB2739">
        <w:rPr>
          <w:rFonts w:ascii="標楷體" w:hAnsi="標楷體" w:hint="eastAsia"/>
        </w:rPr>
        <w:t>3</w:t>
      </w:r>
      <w:r w:rsidR="00840A1E" w:rsidRPr="00BB2739">
        <w:rPr>
          <w:rFonts w:ascii="標楷體" w:hAnsi="標楷體" w:hint="eastAsia"/>
        </w:rPr>
        <w:t>個月內提出大專院校、技職學校推動衍生企業相關條例，以利鬆綁學校投資、土地使用</w:t>
      </w:r>
      <w:r w:rsidR="0091021A" w:rsidRPr="00BB2739">
        <w:rPr>
          <w:rFonts w:ascii="標楷體" w:hAnsi="標楷體" w:hint="eastAsia"/>
        </w:rPr>
        <w:t>及</w:t>
      </w:r>
      <w:r w:rsidR="00840A1E" w:rsidRPr="00BB2739">
        <w:rPr>
          <w:rFonts w:ascii="標楷體" w:hAnsi="標楷體" w:hint="eastAsia"/>
        </w:rPr>
        <w:t>教師參與等相關限制。</w:t>
      </w:r>
    </w:p>
    <w:p w:rsidR="00C8730A" w:rsidRPr="00BB2739" w:rsidRDefault="00C8730A" w:rsidP="00C8730A">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BB2739">
        <w:rPr>
          <w:rFonts w:ascii="標楷體" w:hAnsi="標楷體" w:hint="eastAsia"/>
          <w:color w:val="auto"/>
        </w:rPr>
        <w:t>提案人：</w:t>
      </w:r>
      <w:r w:rsidR="00840A1E" w:rsidRPr="00BB2739">
        <w:rPr>
          <w:rFonts w:ascii="標楷體" w:hAnsi="標楷體" w:hint="eastAsia"/>
          <w:color w:val="auto"/>
        </w:rPr>
        <w:t>蘇震清  蘇治芬  蔡培慧</w:t>
      </w:r>
      <w:r w:rsidR="00EF56EE" w:rsidRPr="00BB2739">
        <w:rPr>
          <w:rFonts w:ascii="標楷體" w:hAnsi="標楷體" w:hint="eastAsia"/>
          <w:color w:val="auto"/>
        </w:rPr>
        <w:t xml:space="preserve">  王惠美</w:t>
      </w:r>
    </w:p>
    <w:p w:rsidR="00C8730A" w:rsidRPr="00BB2739" w:rsidRDefault="00C8730A" w:rsidP="00C8730A">
      <w:pPr>
        <w:tabs>
          <w:tab w:val="left" w:pos="1328"/>
        </w:tabs>
        <w:kinsoku w:val="0"/>
        <w:overflowPunct w:val="0"/>
        <w:autoSpaceDE w:val="0"/>
        <w:autoSpaceDN w:val="0"/>
        <w:snapToGrid w:val="0"/>
        <w:spacing w:line="520" w:lineRule="exact"/>
        <w:ind w:left="997" w:rightChars="25" w:right="83" w:hangingChars="300" w:hanging="997"/>
        <w:jc w:val="both"/>
        <w:rPr>
          <w:rFonts w:ascii="標楷體" w:hAnsi="標楷體"/>
        </w:rPr>
      </w:pPr>
      <w:r w:rsidRPr="00BB2739">
        <w:rPr>
          <w:rFonts w:ascii="標楷體" w:hAnsi="標楷體" w:hint="eastAsia"/>
        </w:rPr>
        <w:t>十三、</w:t>
      </w:r>
      <w:r w:rsidR="00840A1E" w:rsidRPr="00BB2739">
        <w:rPr>
          <w:rFonts w:ascii="標楷體" w:hAnsi="標楷體" w:hint="eastAsia"/>
        </w:rPr>
        <w:t>為促進區域均衡</w:t>
      </w:r>
      <w:r w:rsidR="003F4CCA">
        <w:rPr>
          <w:rFonts w:ascii="標楷體" w:hAnsi="標楷體" w:hint="eastAsia"/>
        </w:rPr>
        <w:t>、</w:t>
      </w:r>
      <w:r w:rsidR="00840A1E" w:rsidRPr="00BB2739">
        <w:rPr>
          <w:rFonts w:ascii="標楷體" w:hAnsi="標楷體" w:hint="eastAsia"/>
        </w:rPr>
        <w:t>在地經濟城鄉發展，建請</w:t>
      </w:r>
      <w:r w:rsidR="00CC095D" w:rsidRPr="00BB2739">
        <w:rPr>
          <w:rFonts w:ascii="標楷體" w:hAnsi="標楷體" w:hint="eastAsia"/>
        </w:rPr>
        <w:t>國家發展委員會</w:t>
      </w:r>
      <w:r w:rsidR="007D5DA2" w:rsidRPr="00BB2739">
        <w:rPr>
          <w:rFonts w:ascii="標楷體" w:hAnsi="標楷體" w:hint="eastAsia"/>
        </w:rPr>
        <w:t>會同經濟部</w:t>
      </w:r>
      <w:r w:rsidR="00840A1E" w:rsidRPr="00BB2739">
        <w:rPr>
          <w:rFonts w:ascii="標楷體" w:hAnsi="標楷體" w:hint="eastAsia"/>
        </w:rPr>
        <w:t>成立在地經濟</w:t>
      </w:r>
      <w:r w:rsidR="003F4CCA">
        <w:rPr>
          <w:rFonts w:ascii="標楷體" w:hAnsi="標楷體" w:hint="eastAsia"/>
        </w:rPr>
        <w:t>(</w:t>
      </w:r>
      <w:r w:rsidR="00840A1E" w:rsidRPr="00BB2739">
        <w:rPr>
          <w:rFonts w:ascii="標楷體" w:hAnsi="標楷體" w:hint="eastAsia"/>
        </w:rPr>
        <w:t>社會經濟、團結經濟</w:t>
      </w:r>
      <w:r w:rsidR="003F4CCA">
        <w:rPr>
          <w:rFonts w:ascii="標楷體" w:hAnsi="標楷體" w:hint="eastAsia"/>
        </w:rPr>
        <w:t>)</w:t>
      </w:r>
      <w:r w:rsidR="00840A1E" w:rsidRPr="00BB2739">
        <w:rPr>
          <w:rFonts w:ascii="標楷體" w:hAnsi="標楷體" w:hint="eastAsia"/>
        </w:rPr>
        <w:t>推動小組，</w:t>
      </w:r>
      <w:r w:rsidR="00840A1E" w:rsidRPr="00BB2739">
        <w:rPr>
          <w:rFonts w:ascii="標楷體" w:hAnsi="標楷體" w:hint="eastAsia"/>
        </w:rPr>
        <w:lastRenderedPageBreak/>
        <w:t>成立過程請</w:t>
      </w:r>
      <w:r w:rsidR="007D5DA2" w:rsidRPr="00BB2739">
        <w:rPr>
          <w:rFonts w:ascii="標楷體" w:hAnsi="標楷體" w:hint="eastAsia"/>
        </w:rPr>
        <w:t>與立法院經濟委員會</w:t>
      </w:r>
      <w:r w:rsidR="00840A1E" w:rsidRPr="00BB2739">
        <w:rPr>
          <w:rFonts w:ascii="標楷體" w:hAnsi="標楷體" w:hint="eastAsia"/>
        </w:rPr>
        <w:t>密切商議。</w:t>
      </w:r>
    </w:p>
    <w:p w:rsidR="00840A1E" w:rsidRPr="00BB2739" w:rsidRDefault="00C8730A" w:rsidP="00840A1E">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BB2739">
        <w:rPr>
          <w:rFonts w:ascii="標楷體" w:hAnsi="標楷體" w:hint="eastAsia"/>
          <w:color w:val="auto"/>
        </w:rPr>
        <w:t>提案人：</w:t>
      </w:r>
      <w:r w:rsidR="00840A1E" w:rsidRPr="00BB2739">
        <w:rPr>
          <w:rFonts w:ascii="標楷體" w:hAnsi="標楷體" w:hint="eastAsia"/>
          <w:color w:val="auto"/>
        </w:rPr>
        <w:t>蔡培慧  蘇治芬  蘇震清</w:t>
      </w:r>
      <w:r w:rsidR="00EF56EE" w:rsidRPr="00BB2739">
        <w:rPr>
          <w:rFonts w:ascii="標楷體" w:hAnsi="標楷體" w:hint="eastAsia"/>
          <w:color w:val="auto"/>
        </w:rPr>
        <w:t xml:space="preserve">  王惠美</w:t>
      </w:r>
    </w:p>
    <w:p w:rsidR="00C8730A" w:rsidRPr="00BB2739" w:rsidRDefault="00C8730A" w:rsidP="00C8730A">
      <w:pPr>
        <w:tabs>
          <w:tab w:val="left" w:pos="1328"/>
        </w:tabs>
        <w:kinsoku w:val="0"/>
        <w:overflowPunct w:val="0"/>
        <w:autoSpaceDE w:val="0"/>
        <w:autoSpaceDN w:val="0"/>
        <w:snapToGrid w:val="0"/>
        <w:spacing w:line="520" w:lineRule="exact"/>
        <w:ind w:left="997" w:rightChars="25" w:right="83" w:hangingChars="300" w:hanging="997"/>
        <w:jc w:val="both"/>
        <w:rPr>
          <w:rFonts w:ascii="標楷體" w:hAnsi="標楷體"/>
        </w:rPr>
      </w:pPr>
      <w:r w:rsidRPr="00BB2739">
        <w:rPr>
          <w:rFonts w:ascii="標楷體" w:hAnsi="標楷體" w:hint="eastAsia"/>
        </w:rPr>
        <w:t>十四、</w:t>
      </w:r>
      <w:r w:rsidR="00840A1E" w:rsidRPr="00BB2739">
        <w:rPr>
          <w:rFonts w:ascii="標楷體" w:hAnsi="標楷體" w:hint="eastAsia"/>
        </w:rPr>
        <w:t>為加速推動高雄市</w:t>
      </w:r>
      <w:proofErr w:type="gramStart"/>
      <w:r w:rsidR="00840A1E" w:rsidRPr="00BB2739">
        <w:rPr>
          <w:rFonts w:ascii="標楷體" w:hAnsi="標楷體" w:hint="eastAsia"/>
        </w:rPr>
        <w:t>大</w:t>
      </w:r>
      <w:r w:rsidR="007C24D2" w:rsidRPr="00BB2739">
        <w:rPr>
          <w:rFonts w:ascii="標楷體" w:hAnsi="標楷體" w:hint="eastAsia"/>
        </w:rPr>
        <w:t>林蒲遷村</w:t>
      </w:r>
      <w:proofErr w:type="gramEnd"/>
      <w:r w:rsidR="007C24D2" w:rsidRPr="00BB2739">
        <w:rPr>
          <w:rFonts w:ascii="標楷體" w:hAnsi="標楷體" w:hint="eastAsia"/>
        </w:rPr>
        <w:t>計畫，布局產業，要求行政院規劃相關產業布局及</w:t>
      </w:r>
      <w:proofErr w:type="gramStart"/>
      <w:r w:rsidR="007C24D2" w:rsidRPr="00BB2739">
        <w:rPr>
          <w:rFonts w:ascii="標楷體" w:hAnsi="標楷體" w:hint="eastAsia"/>
        </w:rPr>
        <w:t>大林蒲遷村</w:t>
      </w:r>
      <w:proofErr w:type="gramEnd"/>
      <w:r w:rsidR="007C24D2" w:rsidRPr="00BB2739">
        <w:rPr>
          <w:rFonts w:ascii="標楷體" w:hAnsi="標楷體" w:hint="eastAsia"/>
        </w:rPr>
        <w:t>推動小組，並於1個月內成立完成。</w:t>
      </w:r>
    </w:p>
    <w:p w:rsidR="007C24D2" w:rsidRPr="00BB2739" w:rsidRDefault="00C8730A" w:rsidP="007C24D2">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BB2739">
        <w:rPr>
          <w:rFonts w:ascii="標楷體" w:hAnsi="標楷體" w:hint="eastAsia"/>
          <w:color w:val="auto"/>
        </w:rPr>
        <w:t>提案人：</w:t>
      </w:r>
      <w:r w:rsidR="007C24D2" w:rsidRPr="00BB2739">
        <w:rPr>
          <w:rFonts w:ascii="標楷體" w:hAnsi="標楷體" w:hint="eastAsia"/>
          <w:color w:val="auto"/>
        </w:rPr>
        <w:t>管碧玲  蘇治芬  蔡培慧</w:t>
      </w:r>
    </w:p>
    <w:p w:rsidR="009844C4" w:rsidRPr="00BB2739" w:rsidRDefault="00007390" w:rsidP="00007390">
      <w:pPr>
        <w:tabs>
          <w:tab w:val="left" w:pos="1328"/>
        </w:tabs>
        <w:kinsoku w:val="0"/>
        <w:overflowPunct w:val="0"/>
        <w:autoSpaceDE w:val="0"/>
        <w:autoSpaceDN w:val="0"/>
        <w:snapToGrid w:val="0"/>
        <w:spacing w:line="520" w:lineRule="exact"/>
        <w:ind w:left="997" w:rightChars="25" w:right="83" w:hangingChars="300" w:hanging="997"/>
        <w:jc w:val="both"/>
        <w:rPr>
          <w:rFonts w:ascii="標楷體" w:hAnsi="標楷體"/>
        </w:rPr>
      </w:pPr>
      <w:r w:rsidRPr="00BB2739">
        <w:rPr>
          <w:rFonts w:ascii="標楷體" w:hAnsi="標楷體" w:hint="eastAsia"/>
        </w:rPr>
        <w:t>十五</w:t>
      </w:r>
      <w:r w:rsidR="009844C4" w:rsidRPr="00BB2739">
        <w:rPr>
          <w:rFonts w:ascii="標楷體" w:hAnsi="標楷體" w:hint="eastAsia"/>
        </w:rPr>
        <w:t>、</w:t>
      </w:r>
      <w:proofErr w:type="gramStart"/>
      <w:r w:rsidR="00C1650E">
        <w:rPr>
          <w:rFonts w:ascii="標楷體" w:hAnsi="標楷體" w:hint="eastAsia"/>
        </w:rPr>
        <w:t>鑑</w:t>
      </w:r>
      <w:proofErr w:type="gramEnd"/>
      <w:r w:rsidR="00C1650E">
        <w:rPr>
          <w:rFonts w:ascii="標楷體" w:hAnsi="標楷體" w:hint="eastAsia"/>
        </w:rPr>
        <w:t>於</w:t>
      </w:r>
      <w:r w:rsidR="009844C4" w:rsidRPr="00BB2739">
        <w:rPr>
          <w:rFonts w:ascii="標楷體" w:hAnsi="標楷體" w:hint="eastAsia"/>
        </w:rPr>
        <w:t>行政院</w:t>
      </w:r>
      <w:r w:rsidR="0077297B">
        <w:rPr>
          <w:rFonts w:ascii="標楷體" w:hAnsi="標楷體" w:hint="eastAsia"/>
        </w:rPr>
        <w:t>院</w:t>
      </w:r>
      <w:r w:rsidR="009844C4" w:rsidRPr="00BB2739">
        <w:rPr>
          <w:rFonts w:ascii="標楷體" w:hAnsi="標楷體" w:hint="eastAsia"/>
        </w:rPr>
        <w:t>長林全日前會見公民團體代表時，針對公民團體「電力資訊透明」之訴求承諾由台灣電力股份有限公司提供包含全台各電表的停電紀錄、產業用戶的用電量、含GPS或門牌號碼的配電系統圖數據在內超過50項數據，供其所組成的「公民團體」調查研究；然而，上述部分資料之公開</w:t>
      </w:r>
      <w:proofErr w:type="gramStart"/>
      <w:r w:rsidR="009844C4" w:rsidRPr="00BB2739">
        <w:rPr>
          <w:rFonts w:ascii="標楷體" w:hAnsi="標楷體" w:hint="eastAsia"/>
        </w:rPr>
        <w:t>恐</w:t>
      </w:r>
      <w:proofErr w:type="gramEnd"/>
      <w:r w:rsidR="009844C4" w:rsidRPr="00BB2739">
        <w:rPr>
          <w:rFonts w:ascii="標楷體" w:hAnsi="標楷體" w:hint="eastAsia"/>
        </w:rPr>
        <w:t>侵害個人隱私、營業秘密、甚至國家安全，政府在開放資訊的同時，不應損害國民個人權益且提供給特定公民團體恐</w:t>
      </w:r>
      <w:proofErr w:type="gramStart"/>
      <w:r w:rsidR="009844C4" w:rsidRPr="00BB2739">
        <w:rPr>
          <w:rFonts w:ascii="標楷體" w:hAnsi="標楷體" w:hint="eastAsia"/>
        </w:rPr>
        <w:t>不</w:t>
      </w:r>
      <w:proofErr w:type="gramEnd"/>
      <w:r w:rsidR="009844C4" w:rsidRPr="00BB2739">
        <w:rPr>
          <w:rFonts w:ascii="標楷體" w:hAnsi="標楷體" w:hint="eastAsia"/>
        </w:rPr>
        <w:t>全然符合政府全民參與之初衷，</w:t>
      </w:r>
      <w:proofErr w:type="gramStart"/>
      <w:r w:rsidR="009844C4" w:rsidRPr="00BB2739">
        <w:rPr>
          <w:rFonts w:ascii="標楷體" w:hAnsi="標楷體" w:hint="eastAsia"/>
        </w:rPr>
        <w:t>爰</w:t>
      </w:r>
      <w:proofErr w:type="gramEnd"/>
      <w:r w:rsidR="009844C4" w:rsidRPr="00BB2739">
        <w:rPr>
          <w:rFonts w:ascii="標楷體" w:hAnsi="標楷體" w:hint="eastAsia"/>
        </w:rPr>
        <w:t>要求經濟部在相關清單、數據送交立法院經濟委員會，並於經濟部、國家發展委員會、台灣電力股份有限公司網站公開相關數據前，不得提供相關數據予特定團體使用。</w:t>
      </w:r>
    </w:p>
    <w:p w:rsidR="009844C4" w:rsidRPr="00BB2739" w:rsidRDefault="009844C4" w:rsidP="009844C4">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BB2739">
        <w:rPr>
          <w:rFonts w:ascii="標楷體" w:hAnsi="標楷體" w:hint="eastAsia"/>
          <w:color w:val="auto"/>
        </w:rPr>
        <w:t>提案人：王惠美  廖國棟  張麗善</w:t>
      </w:r>
    </w:p>
    <w:p w:rsidR="009844C4" w:rsidRPr="00BB2739" w:rsidRDefault="00007390" w:rsidP="00007390">
      <w:pPr>
        <w:tabs>
          <w:tab w:val="left" w:pos="1328"/>
        </w:tabs>
        <w:kinsoku w:val="0"/>
        <w:overflowPunct w:val="0"/>
        <w:autoSpaceDE w:val="0"/>
        <w:autoSpaceDN w:val="0"/>
        <w:snapToGrid w:val="0"/>
        <w:spacing w:line="520" w:lineRule="exact"/>
        <w:ind w:left="997" w:rightChars="25" w:right="83" w:hangingChars="300" w:hanging="997"/>
        <w:jc w:val="both"/>
        <w:rPr>
          <w:rFonts w:ascii="標楷體" w:hAnsi="標楷體"/>
        </w:rPr>
      </w:pPr>
      <w:r w:rsidRPr="00BB2739">
        <w:rPr>
          <w:rFonts w:ascii="標楷體" w:hAnsi="標楷體" w:hint="eastAsia"/>
        </w:rPr>
        <w:t>十六</w:t>
      </w:r>
      <w:r w:rsidR="009844C4" w:rsidRPr="00BB2739">
        <w:rPr>
          <w:rFonts w:ascii="標楷體" w:hAnsi="標楷體" w:hint="eastAsia"/>
        </w:rPr>
        <w:t>、</w:t>
      </w:r>
      <w:proofErr w:type="gramStart"/>
      <w:r w:rsidR="0077297B">
        <w:rPr>
          <w:rFonts w:ascii="標楷體" w:hAnsi="標楷體" w:hint="eastAsia"/>
        </w:rPr>
        <w:t>鑑</w:t>
      </w:r>
      <w:proofErr w:type="gramEnd"/>
      <w:r w:rsidR="009844C4" w:rsidRPr="00BB2739">
        <w:rPr>
          <w:rFonts w:ascii="標楷體" w:hAnsi="標楷體" w:hint="eastAsia"/>
        </w:rPr>
        <w:t>於行政院</w:t>
      </w:r>
      <w:r w:rsidR="0077297B">
        <w:rPr>
          <w:rFonts w:ascii="標楷體" w:hAnsi="標楷體" w:hint="eastAsia"/>
        </w:rPr>
        <w:t>院</w:t>
      </w:r>
      <w:r w:rsidR="009844C4" w:rsidRPr="00BB2739">
        <w:rPr>
          <w:rFonts w:ascii="標楷體" w:hAnsi="標楷體" w:hint="eastAsia"/>
        </w:rPr>
        <w:t>長林全日前會見立</w:t>
      </w:r>
      <w:r w:rsidR="0077297B">
        <w:rPr>
          <w:rFonts w:ascii="標楷體" w:hAnsi="標楷體" w:hint="eastAsia"/>
        </w:rPr>
        <w:t>法委員</w:t>
      </w:r>
      <w:r w:rsidR="009844C4" w:rsidRPr="00BB2739">
        <w:rPr>
          <w:rFonts w:ascii="標楷體" w:hAnsi="標楷體" w:hint="eastAsia"/>
        </w:rPr>
        <w:t>、公民團體，林全要求台灣電力股份有限公司須以淺顯易懂方式，揭露電力資訊。社會人士向台灣電力股份有限公司要求提供至少52項數據，並建議每週開1次半小時會報。林全院長加碼說，台灣電力股份有限公司全面開放原始數據還不夠，還得解釋數據，</w:t>
      </w:r>
      <w:proofErr w:type="gramStart"/>
      <w:r w:rsidR="009844C4" w:rsidRPr="00BB2739">
        <w:rPr>
          <w:rFonts w:ascii="標楷體" w:hAnsi="標楷體" w:hint="eastAsia"/>
        </w:rPr>
        <w:t>要求減碳辦公室</w:t>
      </w:r>
      <w:proofErr w:type="gramEnd"/>
      <w:r w:rsidR="009844C4" w:rsidRPr="00BB2739">
        <w:rPr>
          <w:rFonts w:ascii="標楷體" w:hAnsi="標楷體" w:hint="eastAsia"/>
        </w:rPr>
        <w:t>執行長楊敬堂做為雙方交流的平台。針對上述做法基於讓全民了解台灣發電結構避免不必要的口水惡意攻訐</w:t>
      </w:r>
      <w:r w:rsidR="003F4CCA">
        <w:rPr>
          <w:rFonts w:ascii="標楷體" w:hAnsi="標楷體" w:hint="eastAsia"/>
        </w:rPr>
        <w:t>，</w:t>
      </w:r>
      <w:r w:rsidR="009844C4" w:rsidRPr="00BB2739">
        <w:rPr>
          <w:rFonts w:ascii="標楷體" w:hAnsi="標楷體" w:hint="eastAsia"/>
        </w:rPr>
        <w:t>是可考慮</w:t>
      </w:r>
      <w:r w:rsidR="00A71BFC">
        <w:rPr>
          <w:rFonts w:ascii="標楷體" w:hAnsi="標楷體" w:hint="eastAsia"/>
        </w:rPr>
        <w:t>，</w:t>
      </w:r>
      <w:r w:rsidR="009844C4" w:rsidRPr="00BB2739">
        <w:rPr>
          <w:rFonts w:ascii="標楷體" w:hAnsi="標楷體" w:hint="eastAsia"/>
        </w:rPr>
        <w:t>但</w:t>
      </w:r>
      <w:r w:rsidR="003F4CCA">
        <w:rPr>
          <w:rFonts w:ascii="標楷體" w:hAnsi="標楷體" w:hint="eastAsia"/>
        </w:rPr>
        <w:t>：</w:t>
      </w:r>
      <w:r w:rsidR="009844C4" w:rsidRPr="00BB2739">
        <w:rPr>
          <w:rFonts w:ascii="標楷體" w:hAnsi="標楷體" w:hint="eastAsia"/>
        </w:rPr>
        <w:t>1.包括每</w:t>
      </w:r>
      <w:proofErr w:type="gramStart"/>
      <w:r w:rsidR="009844C4" w:rsidRPr="00BB2739">
        <w:rPr>
          <w:rFonts w:ascii="標楷體" w:hAnsi="標楷體" w:hint="eastAsia"/>
        </w:rPr>
        <w:t>個</w:t>
      </w:r>
      <w:proofErr w:type="gramEnd"/>
      <w:r w:rsidR="009844C4" w:rsidRPr="00BB2739">
        <w:rPr>
          <w:rFonts w:ascii="標楷體" w:hAnsi="標楷體" w:hint="eastAsia"/>
        </w:rPr>
        <w:t>電表的停電紀錄、產業用戶的用電量、含GPS或門牌號碼的配電系統圖等項目，如果台灣</w:t>
      </w:r>
      <w:r w:rsidR="009844C4" w:rsidRPr="00BB2739">
        <w:rPr>
          <w:rFonts w:ascii="標楷體" w:hAnsi="標楷體" w:hint="eastAsia"/>
        </w:rPr>
        <w:lastRenderedPageBreak/>
        <w:t>電力股份有限公司真的把資料交出去，將嚴重侵害個人隱私、營業秘密、甚至國家安全。2.強力反對兩岸服貿協議者，主張此舉暗藏國安風險，大聲疾呼「我們剩下不到二十四小時了」，但卻要求開放含GPS或門牌號碼的配電系統圖，這關係到國防、交通及重要用戶的供電安全。3.被競爭對手掌握產業用戶的用電量，基本上就可以推估產能與訂單概況，不但為炒股大開方便之門，更便宜了韓國或中國大陸的產業，例如</w:t>
      </w:r>
      <w:proofErr w:type="gramStart"/>
      <w:r w:rsidR="009844C4" w:rsidRPr="00BB2739">
        <w:rPr>
          <w:rFonts w:ascii="標楷體" w:hAnsi="標楷體" w:hint="eastAsia"/>
        </w:rPr>
        <w:t>三</w:t>
      </w:r>
      <w:proofErr w:type="gramEnd"/>
      <w:r w:rsidR="009844C4" w:rsidRPr="00BB2739">
        <w:rPr>
          <w:rFonts w:ascii="標楷體" w:hAnsi="標楷體" w:hint="eastAsia"/>
        </w:rPr>
        <w:t>星等競爭對手，就可以看到台積電各廠的用電資料。請問我國的半導體產業，還剩下不到幾小時呢？」</w:t>
      </w:r>
      <w:proofErr w:type="gramStart"/>
      <w:r w:rsidR="009844C4" w:rsidRPr="00BB2739">
        <w:rPr>
          <w:rFonts w:ascii="標楷體" w:hAnsi="標楷體" w:hint="eastAsia"/>
        </w:rPr>
        <w:t>爰</w:t>
      </w:r>
      <w:proofErr w:type="gramEnd"/>
      <w:r w:rsidR="009844C4" w:rsidRPr="00BB2739">
        <w:rPr>
          <w:rFonts w:ascii="標楷體" w:hAnsi="標楷體" w:hint="eastAsia"/>
        </w:rPr>
        <w:t>要求經濟部及台灣電力股份有限公司針對上述數據資料，應不得違反個人資料保護、營業秘密保護與國家安全之相關規定；並除依法令及台灣電力股份有限公司經營分析、研究外，不得提供給特定人士及團體。</w:t>
      </w:r>
    </w:p>
    <w:p w:rsidR="009844C4" w:rsidRPr="00BB2739" w:rsidRDefault="009844C4" w:rsidP="009844C4">
      <w:pPr>
        <w:pStyle w:val="af6"/>
        <w:kinsoku w:val="0"/>
        <w:overflowPunct w:val="0"/>
        <w:autoSpaceDE w:val="0"/>
        <w:autoSpaceDN w:val="0"/>
        <w:spacing w:line="520" w:lineRule="exact"/>
        <w:ind w:leftChars="1000" w:left="4652" w:rightChars="89" w:right="296"/>
        <w:jc w:val="both"/>
        <w:rPr>
          <w:rFonts w:ascii="標楷體" w:hAnsi="標楷體"/>
          <w:color w:val="auto"/>
        </w:rPr>
      </w:pPr>
      <w:r w:rsidRPr="00BB2739">
        <w:rPr>
          <w:rFonts w:ascii="標楷體" w:hAnsi="標楷體" w:hint="eastAsia"/>
          <w:color w:val="auto"/>
        </w:rPr>
        <w:t>提案人：廖國棟  張麗善  王惠美</w:t>
      </w:r>
    </w:p>
    <w:p w:rsidR="00757444" w:rsidRPr="00BB2739" w:rsidRDefault="00B06729" w:rsidP="00E725B0">
      <w:pPr>
        <w:tabs>
          <w:tab w:val="left" w:pos="1328"/>
        </w:tabs>
        <w:snapToGrid w:val="0"/>
        <w:spacing w:beforeLines="30" w:before="146" w:line="480" w:lineRule="exact"/>
        <w:ind w:leftChars="-299" w:left="-994" w:firstLine="992"/>
        <w:rPr>
          <w:b/>
        </w:rPr>
      </w:pPr>
      <w:r w:rsidRPr="00BB2739">
        <w:rPr>
          <w:b/>
        </w:rPr>
        <w:t>散會</w:t>
      </w:r>
    </w:p>
    <w:sectPr w:rsidR="00757444" w:rsidRPr="00BB2739" w:rsidSect="003A555C">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8F5" w:rsidRDefault="000B28F5">
      <w:r>
        <w:separator/>
      </w:r>
    </w:p>
  </w:endnote>
  <w:endnote w:type="continuationSeparator" w:id="0">
    <w:p w:rsidR="000B28F5" w:rsidRDefault="000B2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DFKaiShu-SB-Estd-BF">
    <w:altName w:val="華康新特黑體(P)"/>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7B3" w:rsidRDefault="001F17B3">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1F17B3" w:rsidRDefault="001F17B3">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1F17B3" w:rsidRPr="00327848" w:rsidRDefault="001F17B3">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827446" w:rsidRPr="00827446">
          <w:rPr>
            <w:b/>
            <w:noProof/>
            <w:sz w:val="28"/>
            <w:szCs w:val="28"/>
            <w:lang w:val="zh-TW"/>
          </w:rPr>
          <w:t>17</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7B3" w:rsidRPr="00701572" w:rsidRDefault="001F17B3"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8F5" w:rsidRDefault="000B28F5">
      <w:r>
        <w:separator/>
      </w:r>
    </w:p>
  </w:footnote>
  <w:footnote w:type="continuationSeparator" w:id="0">
    <w:p w:rsidR="000B28F5" w:rsidRDefault="000B28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B6C40"/>
    <w:multiLevelType w:val="hybridMultilevel"/>
    <w:tmpl w:val="C562D7FC"/>
    <w:lvl w:ilvl="0" w:tplc="2CCCFBCE">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7DD3414"/>
    <w:multiLevelType w:val="hybridMultilevel"/>
    <w:tmpl w:val="5380E504"/>
    <w:lvl w:ilvl="0" w:tplc="9998C0F6">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12139FE"/>
    <w:multiLevelType w:val="hybridMultilevel"/>
    <w:tmpl w:val="17707406"/>
    <w:lvl w:ilvl="0" w:tplc="CE74B480">
      <w:start w:val="1"/>
      <w:numFmt w:val="taiwaneseCountingThousand"/>
      <w:lvlText w:val="%1、"/>
      <w:lvlJc w:val="left"/>
      <w:pPr>
        <w:ind w:left="482"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346D0A47"/>
    <w:multiLevelType w:val="hybridMultilevel"/>
    <w:tmpl w:val="130ACAD0"/>
    <w:lvl w:ilvl="0" w:tplc="04048D84">
      <w:start w:val="1"/>
      <w:numFmt w:val="taiwaneseCountingThousand"/>
      <w:lvlText w:val="%1、"/>
      <w:lvlJc w:val="left"/>
      <w:pPr>
        <w:ind w:left="482"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EFE47B6"/>
    <w:multiLevelType w:val="hybridMultilevel"/>
    <w:tmpl w:val="E9ACFDEA"/>
    <w:lvl w:ilvl="0" w:tplc="307C6E6E">
      <w:start w:val="1"/>
      <w:numFmt w:val="taiwaneseCountingThousand"/>
      <w:lvlText w:val="%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55ED1C72"/>
    <w:multiLevelType w:val="hybridMultilevel"/>
    <w:tmpl w:val="130ACAD0"/>
    <w:lvl w:ilvl="0" w:tplc="04048D84">
      <w:start w:val="1"/>
      <w:numFmt w:val="taiwaneseCountingThousand"/>
      <w:lvlText w:val="%1、"/>
      <w:lvlJc w:val="left"/>
      <w:pPr>
        <w:ind w:left="482"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1"/>
  </w:num>
  <w:num w:numId="3">
    <w:abstractNumId w:val="0"/>
  </w:num>
  <w:num w:numId="4">
    <w:abstractNumId w:val="4"/>
  </w:num>
  <w:num w:numId="5">
    <w:abstractNumId w:val="5"/>
  </w:num>
  <w:num w:numId="6">
    <w:abstractNumId w:val="2"/>
  </w:num>
  <w:num w:numId="7">
    <w:abstractNumId w:val="3"/>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F14"/>
    <w:rsid w:val="00003138"/>
    <w:rsid w:val="000043FD"/>
    <w:rsid w:val="00005BCC"/>
    <w:rsid w:val="00006CB3"/>
    <w:rsid w:val="00007390"/>
    <w:rsid w:val="000079CC"/>
    <w:rsid w:val="00007DA8"/>
    <w:rsid w:val="00010F76"/>
    <w:rsid w:val="00011AD4"/>
    <w:rsid w:val="00011D7C"/>
    <w:rsid w:val="000124BE"/>
    <w:rsid w:val="00013A5D"/>
    <w:rsid w:val="000141AD"/>
    <w:rsid w:val="000143D1"/>
    <w:rsid w:val="00014D1A"/>
    <w:rsid w:val="00015065"/>
    <w:rsid w:val="0001570A"/>
    <w:rsid w:val="00015AA4"/>
    <w:rsid w:val="000163A3"/>
    <w:rsid w:val="00017071"/>
    <w:rsid w:val="000172B2"/>
    <w:rsid w:val="000172DE"/>
    <w:rsid w:val="0001761A"/>
    <w:rsid w:val="000205FD"/>
    <w:rsid w:val="00020681"/>
    <w:rsid w:val="0002125D"/>
    <w:rsid w:val="0002157E"/>
    <w:rsid w:val="00021D07"/>
    <w:rsid w:val="00021DC6"/>
    <w:rsid w:val="0002205F"/>
    <w:rsid w:val="000228BC"/>
    <w:rsid w:val="00023B31"/>
    <w:rsid w:val="00023E31"/>
    <w:rsid w:val="00025046"/>
    <w:rsid w:val="000257E2"/>
    <w:rsid w:val="00025AC3"/>
    <w:rsid w:val="0002672C"/>
    <w:rsid w:val="000270BF"/>
    <w:rsid w:val="000270F3"/>
    <w:rsid w:val="0002720E"/>
    <w:rsid w:val="00027F6D"/>
    <w:rsid w:val="00030776"/>
    <w:rsid w:val="000313FC"/>
    <w:rsid w:val="000316C7"/>
    <w:rsid w:val="000317AC"/>
    <w:rsid w:val="00031F0D"/>
    <w:rsid w:val="00032035"/>
    <w:rsid w:val="00034865"/>
    <w:rsid w:val="00037D24"/>
    <w:rsid w:val="000412CA"/>
    <w:rsid w:val="0004156F"/>
    <w:rsid w:val="00042CBB"/>
    <w:rsid w:val="00043399"/>
    <w:rsid w:val="000441E8"/>
    <w:rsid w:val="0004531C"/>
    <w:rsid w:val="00046599"/>
    <w:rsid w:val="0004690A"/>
    <w:rsid w:val="00046964"/>
    <w:rsid w:val="00046EEF"/>
    <w:rsid w:val="00047BA2"/>
    <w:rsid w:val="00047FAA"/>
    <w:rsid w:val="00047FB7"/>
    <w:rsid w:val="0005053C"/>
    <w:rsid w:val="00050943"/>
    <w:rsid w:val="00050B69"/>
    <w:rsid w:val="00050BEA"/>
    <w:rsid w:val="00051036"/>
    <w:rsid w:val="000513CF"/>
    <w:rsid w:val="0005174A"/>
    <w:rsid w:val="00051F60"/>
    <w:rsid w:val="000526A7"/>
    <w:rsid w:val="00052B01"/>
    <w:rsid w:val="00052FC6"/>
    <w:rsid w:val="000534AF"/>
    <w:rsid w:val="00053536"/>
    <w:rsid w:val="00053851"/>
    <w:rsid w:val="00054344"/>
    <w:rsid w:val="00055BF7"/>
    <w:rsid w:val="00056458"/>
    <w:rsid w:val="00056B76"/>
    <w:rsid w:val="00057317"/>
    <w:rsid w:val="0005746E"/>
    <w:rsid w:val="00057617"/>
    <w:rsid w:val="00057698"/>
    <w:rsid w:val="00057ADF"/>
    <w:rsid w:val="00060315"/>
    <w:rsid w:val="0006042B"/>
    <w:rsid w:val="00060C6A"/>
    <w:rsid w:val="00060FC2"/>
    <w:rsid w:val="00061044"/>
    <w:rsid w:val="00062AEA"/>
    <w:rsid w:val="00062DBA"/>
    <w:rsid w:val="00063DC7"/>
    <w:rsid w:val="000670DA"/>
    <w:rsid w:val="00067791"/>
    <w:rsid w:val="00067C45"/>
    <w:rsid w:val="00070271"/>
    <w:rsid w:val="00070A01"/>
    <w:rsid w:val="00070ABD"/>
    <w:rsid w:val="00070E28"/>
    <w:rsid w:val="00070E9A"/>
    <w:rsid w:val="00071014"/>
    <w:rsid w:val="00071587"/>
    <w:rsid w:val="00071B24"/>
    <w:rsid w:val="00071EAF"/>
    <w:rsid w:val="000727D8"/>
    <w:rsid w:val="000750BF"/>
    <w:rsid w:val="000753AF"/>
    <w:rsid w:val="00075604"/>
    <w:rsid w:val="000768C7"/>
    <w:rsid w:val="0007695F"/>
    <w:rsid w:val="0008023F"/>
    <w:rsid w:val="0008025E"/>
    <w:rsid w:val="00081134"/>
    <w:rsid w:val="0008135C"/>
    <w:rsid w:val="00081E26"/>
    <w:rsid w:val="00084F93"/>
    <w:rsid w:val="00085ACE"/>
    <w:rsid w:val="00086265"/>
    <w:rsid w:val="00086E74"/>
    <w:rsid w:val="00087A26"/>
    <w:rsid w:val="00087DE3"/>
    <w:rsid w:val="0009004B"/>
    <w:rsid w:val="00091DF0"/>
    <w:rsid w:val="00091F70"/>
    <w:rsid w:val="00093461"/>
    <w:rsid w:val="00093C83"/>
    <w:rsid w:val="000949A6"/>
    <w:rsid w:val="00095086"/>
    <w:rsid w:val="0009536E"/>
    <w:rsid w:val="000954C0"/>
    <w:rsid w:val="000965F8"/>
    <w:rsid w:val="00096707"/>
    <w:rsid w:val="000971DD"/>
    <w:rsid w:val="000A0C62"/>
    <w:rsid w:val="000A137C"/>
    <w:rsid w:val="000A1DD6"/>
    <w:rsid w:val="000A2704"/>
    <w:rsid w:val="000A38CB"/>
    <w:rsid w:val="000A3C5D"/>
    <w:rsid w:val="000A3F0B"/>
    <w:rsid w:val="000A4EB2"/>
    <w:rsid w:val="000A507B"/>
    <w:rsid w:val="000A5231"/>
    <w:rsid w:val="000A6617"/>
    <w:rsid w:val="000A66E7"/>
    <w:rsid w:val="000A6738"/>
    <w:rsid w:val="000A71A5"/>
    <w:rsid w:val="000A796E"/>
    <w:rsid w:val="000A7B4A"/>
    <w:rsid w:val="000A7C3B"/>
    <w:rsid w:val="000A7C7C"/>
    <w:rsid w:val="000B0806"/>
    <w:rsid w:val="000B1591"/>
    <w:rsid w:val="000B1A16"/>
    <w:rsid w:val="000B20B8"/>
    <w:rsid w:val="000B20BF"/>
    <w:rsid w:val="000B21CA"/>
    <w:rsid w:val="000B28F5"/>
    <w:rsid w:val="000B2F41"/>
    <w:rsid w:val="000B3604"/>
    <w:rsid w:val="000B38F0"/>
    <w:rsid w:val="000B39BB"/>
    <w:rsid w:val="000B4056"/>
    <w:rsid w:val="000B446B"/>
    <w:rsid w:val="000B5159"/>
    <w:rsid w:val="000B5F7C"/>
    <w:rsid w:val="000B60A5"/>
    <w:rsid w:val="000B61AB"/>
    <w:rsid w:val="000B6AC0"/>
    <w:rsid w:val="000B6EE0"/>
    <w:rsid w:val="000B7B56"/>
    <w:rsid w:val="000B7F08"/>
    <w:rsid w:val="000C09BA"/>
    <w:rsid w:val="000C13DF"/>
    <w:rsid w:val="000C1E84"/>
    <w:rsid w:val="000C1F4C"/>
    <w:rsid w:val="000C2B6F"/>
    <w:rsid w:val="000C353F"/>
    <w:rsid w:val="000C3D7E"/>
    <w:rsid w:val="000C5815"/>
    <w:rsid w:val="000C5B58"/>
    <w:rsid w:val="000C6D27"/>
    <w:rsid w:val="000C6E8E"/>
    <w:rsid w:val="000C7398"/>
    <w:rsid w:val="000C7E0B"/>
    <w:rsid w:val="000C7FA8"/>
    <w:rsid w:val="000D0710"/>
    <w:rsid w:val="000D139E"/>
    <w:rsid w:val="000D195F"/>
    <w:rsid w:val="000D1AB2"/>
    <w:rsid w:val="000D1DA6"/>
    <w:rsid w:val="000D231D"/>
    <w:rsid w:val="000D2B4D"/>
    <w:rsid w:val="000D2DC1"/>
    <w:rsid w:val="000D34E2"/>
    <w:rsid w:val="000D36F4"/>
    <w:rsid w:val="000D3920"/>
    <w:rsid w:val="000D5372"/>
    <w:rsid w:val="000D5997"/>
    <w:rsid w:val="000D64DF"/>
    <w:rsid w:val="000D67C9"/>
    <w:rsid w:val="000D6D30"/>
    <w:rsid w:val="000D6DC0"/>
    <w:rsid w:val="000E06CB"/>
    <w:rsid w:val="000E0BF5"/>
    <w:rsid w:val="000E1AAF"/>
    <w:rsid w:val="000E247E"/>
    <w:rsid w:val="000E24DE"/>
    <w:rsid w:val="000E25F3"/>
    <w:rsid w:val="000E32AD"/>
    <w:rsid w:val="000E33A2"/>
    <w:rsid w:val="000E3A69"/>
    <w:rsid w:val="000E4A7D"/>
    <w:rsid w:val="000E5268"/>
    <w:rsid w:val="000E5496"/>
    <w:rsid w:val="000E5549"/>
    <w:rsid w:val="000E5F22"/>
    <w:rsid w:val="000E657C"/>
    <w:rsid w:val="000E6642"/>
    <w:rsid w:val="000E690C"/>
    <w:rsid w:val="000E6B84"/>
    <w:rsid w:val="000E789B"/>
    <w:rsid w:val="000E7962"/>
    <w:rsid w:val="000F0602"/>
    <w:rsid w:val="000F07A7"/>
    <w:rsid w:val="000F0EE5"/>
    <w:rsid w:val="000F12F5"/>
    <w:rsid w:val="000F14F0"/>
    <w:rsid w:val="000F1E1A"/>
    <w:rsid w:val="000F2900"/>
    <w:rsid w:val="000F2A85"/>
    <w:rsid w:val="000F32D8"/>
    <w:rsid w:val="000F36B5"/>
    <w:rsid w:val="000F3C93"/>
    <w:rsid w:val="000F3D65"/>
    <w:rsid w:val="000F3F47"/>
    <w:rsid w:val="000F3F8C"/>
    <w:rsid w:val="000F43FB"/>
    <w:rsid w:val="000F47C4"/>
    <w:rsid w:val="000F5500"/>
    <w:rsid w:val="000F6DF0"/>
    <w:rsid w:val="000F70AB"/>
    <w:rsid w:val="000F7412"/>
    <w:rsid w:val="000F7BAD"/>
    <w:rsid w:val="001012A2"/>
    <w:rsid w:val="00102CFF"/>
    <w:rsid w:val="00102D4E"/>
    <w:rsid w:val="00103E65"/>
    <w:rsid w:val="0010626A"/>
    <w:rsid w:val="00107E0D"/>
    <w:rsid w:val="00107E75"/>
    <w:rsid w:val="00107F7D"/>
    <w:rsid w:val="001103B7"/>
    <w:rsid w:val="00110601"/>
    <w:rsid w:val="00110EA3"/>
    <w:rsid w:val="001129C5"/>
    <w:rsid w:val="00113F0A"/>
    <w:rsid w:val="001152B3"/>
    <w:rsid w:val="0011575E"/>
    <w:rsid w:val="001165C5"/>
    <w:rsid w:val="00116FC4"/>
    <w:rsid w:val="00117C44"/>
    <w:rsid w:val="00117EAF"/>
    <w:rsid w:val="00120D23"/>
    <w:rsid w:val="00120EAA"/>
    <w:rsid w:val="00121921"/>
    <w:rsid w:val="00121F93"/>
    <w:rsid w:val="001226AD"/>
    <w:rsid w:val="00122EB9"/>
    <w:rsid w:val="001239BB"/>
    <w:rsid w:val="0012419D"/>
    <w:rsid w:val="00124F9F"/>
    <w:rsid w:val="00125CDF"/>
    <w:rsid w:val="00126346"/>
    <w:rsid w:val="00126709"/>
    <w:rsid w:val="0012749D"/>
    <w:rsid w:val="00127FC4"/>
    <w:rsid w:val="00131798"/>
    <w:rsid w:val="001318D4"/>
    <w:rsid w:val="001328AD"/>
    <w:rsid w:val="00132A05"/>
    <w:rsid w:val="00132AC9"/>
    <w:rsid w:val="00132F45"/>
    <w:rsid w:val="00133AE1"/>
    <w:rsid w:val="001340A1"/>
    <w:rsid w:val="00134F91"/>
    <w:rsid w:val="001359D7"/>
    <w:rsid w:val="00135B97"/>
    <w:rsid w:val="00135F5C"/>
    <w:rsid w:val="001361C3"/>
    <w:rsid w:val="00136492"/>
    <w:rsid w:val="0013658C"/>
    <w:rsid w:val="00136620"/>
    <w:rsid w:val="00136B5C"/>
    <w:rsid w:val="00136D11"/>
    <w:rsid w:val="00137110"/>
    <w:rsid w:val="00140F79"/>
    <w:rsid w:val="00141B5E"/>
    <w:rsid w:val="001428B6"/>
    <w:rsid w:val="001438BB"/>
    <w:rsid w:val="00143A78"/>
    <w:rsid w:val="00143E39"/>
    <w:rsid w:val="001444BB"/>
    <w:rsid w:val="0014671E"/>
    <w:rsid w:val="00146CA4"/>
    <w:rsid w:val="00146DDD"/>
    <w:rsid w:val="00147382"/>
    <w:rsid w:val="00150C17"/>
    <w:rsid w:val="00151043"/>
    <w:rsid w:val="001513E8"/>
    <w:rsid w:val="00151FE6"/>
    <w:rsid w:val="00152737"/>
    <w:rsid w:val="001533AD"/>
    <w:rsid w:val="001540A4"/>
    <w:rsid w:val="00154157"/>
    <w:rsid w:val="00154782"/>
    <w:rsid w:val="00154BD1"/>
    <w:rsid w:val="0015505C"/>
    <w:rsid w:val="0015514B"/>
    <w:rsid w:val="00155A8B"/>
    <w:rsid w:val="001568D0"/>
    <w:rsid w:val="00157236"/>
    <w:rsid w:val="0015736C"/>
    <w:rsid w:val="00157BF6"/>
    <w:rsid w:val="0016032D"/>
    <w:rsid w:val="00160F4E"/>
    <w:rsid w:val="001618F8"/>
    <w:rsid w:val="00161C06"/>
    <w:rsid w:val="00162086"/>
    <w:rsid w:val="0016271C"/>
    <w:rsid w:val="00162EFE"/>
    <w:rsid w:val="00163226"/>
    <w:rsid w:val="00163375"/>
    <w:rsid w:val="001636DE"/>
    <w:rsid w:val="00163CE4"/>
    <w:rsid w:val="00163FDB"/>
    <w:rsid w:val="00165B65"/>
    <w:rsid w:val="00165E59"/>
    <w:rsid w:val="00166560"/>
    <w:rsid w:val="001666C1"/>
    <w:rsid w:val="001671C8"/>
    <w:rsid w:val="00167368"/>
    <w:rsid w:val="001674ED"/>
    <w:rsid w:val="001676A8"/>
    <w:rsid w:val="00170DE5"/>
    <w:rsid w:val="00170FE4"/>
    <w:rsid w:val="001717A1"/>
    <w:rsid w:val="00171838"/>
    <w:rsid w:val="00171AC6"/>
    <w:rsid w:val="0017272D"/>
    <w:rsid w:val="0017276A"/>
    <w:rsid w:val="00172AF5"/>
    <w:rsid w:val="00174A82"/>
    <w:rsid w:val="00174AAF"/>
    <w:rsid w:val="0017506B"/>
    <w:rsid w:val="00176744"/>
    <w:rsid w:val="00177242"/>
    <w:rsid w:val="001804AE"/>
    <w:rsid w:val="0018117A"/>
    <w:rsid w:val="0018138D"/>
    <w:rsid w:val="00181A96"/>
    <w:rsid w:val="0018358A"/>
    <w:rsid w:val="00184552"/>
    <w:rsid w:val="001859C9"/>
    <w:rsid w:val="0018727E"/>
    <w:rsid w:val="001875EB"/>
    <w:rsid w:val="00190A6A"/>
    <w:rsid w:val="00191746"/>
    <w:rsid w:val="00192391"/>
    <w:rsid w:val="0019296C"/>
    <w:rsid w:val="00192CD5"/>
    <w:rsid w:val="00193003"/>
    <w:rsid w:val="001936A2"/>
    <w:rsid w:val="001943DF"/>
    <w:rsid w:val="0019464D"/>
    <w:rsid w:val="0019484F"/>
    <w:rsid w:val="00194EE4"/>
    <w:rsid w:val="001953A2"/>
    <w:rsid w:val="00195BC9"/>
    <w:rsid w:val="00195F0E"/>
    <w:rsid w:val="00196058"/>
    <w:rsid w:val="0019694B"/>
    <w:rsid w:val="001969B9"/>
    <w:rsid w:val="00196B6B"/>
    <w:rsid w:val="00197DCF"/>
    <w:rsid w:val="001A05F7"/>
    <w:rsid w:val="001A1C76"/>
    <w:rsid w:val="001A3B59"/>
    <w:rsid w:val="001A3F36"/>
    <w:rsid w:val="001A4831"/>
    <w:rsid w:val="001A4BE4"/>
    <w:rsid w:val="001A560B"/>
    <w:rsid w:val="001A5842"/>
    <w:rsid w:val="001A5A76"/>
    <w:rsid w:val="001A6184"/>
    <w:rsid w:val="001A693B"/>
    <w:rsid w:val="001A6BB1"/>
    <w:rsid w:val="001A701E"/>
    <w:rsid w:val="001A79D4"/>
    <w:rsid w:val="001B0A26"/>
    <w:rsid w:val="001B11BA"/>
    <w:rsid w:val="001B1272"/>
    <w:rsid w:val="001B1B13"/>
    <w:rsid w:val="001B1E08"/>
    <w:rsid w:val="001B246C"/>
    <w:rsid w:val="001B25B3"/>
    <w:rsid w:val="001B36D4"/>
    <w:rsid w:val="001B47D4"/>
    <w:rsid w:val="001B4A08"/>
    <w:rsid w:val="001B521C"/>
    <w:rsid w:val="001B6D48"/>
    <w:rsid w:val="001B769C"/>
    <w:rsid w:val="001C153C"/>
    <w:rsid w:val="001C27B3"/>
    <w:rsid w:val="001C27EF"/>
    <w:rsid w:val="001C28ED"/>
    <w:rsid w:val="001C32A6"/>
    <w:rsid w:val="001C4437"/>
    <w:rsid w:val="001C4590"/>
    <w:rsid w:val="001C5449"/>
    <w:rsid w:val="001C6237"/>
    <w:rsid w:val="001C71AB"/>
    <w:rsid w:val="001C72D0"/>
    <w:rsid w:val="001C7819"/>
    <w:rsid w:val="001D0611"/>
    <w:rsid w:val="001D065A"/>
    <w:rsid w:val="001D0A90"/>
    <w:rsid w:val="001D22D9"/>
    <w:rsid w:val="001D2A6B"/>
    <w:rsid w:val="001D5028"/>
    <w:rsid w:val="001D6618"/>
    <w:rsid w:val="001D6EA8"/>
    <w:rsid w:val="001D7453"/>
    <w:rsid w:val="001D7A11"/>
    <w:rsid w:val="001E15CE"/>
    <w:rsid w:val="001E1B80"/>
    <w:rsid w:val="001E288A"/>
    <w:rsid w:val="001E2C05"/>
    <w:rsid w:val="001E30FE"/>
    <w:rsid w:val="001E342C"/>
    <w:rsid w:val="001E3669"/>
    <w:rsid w:val="001E3CF2"/>
    <w:rsid w:val="001E3FB9"/>
    <w:rsid w:val="001E617C"/>
    <w:rsid w:val="001E628F"/>
    <w:rsid w:val="001E6789"/>
    <w:rsid w:val="001E7654"/>
    <w:rsid w:val="001E7BD8"/>
    <w:rsid w:val="001F17B3"/>
    <w:rsid w:val="001F1AA1"/>
    <w:rsid w:val="001F1BE7"/>
    <w:rsid w:val="001F220B"/>
    <w:rsid w:val="001F3484"/>
    <w:rsid w:val="001F353B"/>
    <w:rsid w:val="001F36AF"/>
    <w:rsid w:val="001F3787"/>
    <w:rsid w:val="001F3818"/>
    <w:rsid w:val="001F3E36"/>
    <w:rsid w:val="001F427E"/>
    <w:rsid w:val="001F5066"/>
    <w:rsid w:val="001F50BB"/>
    <w:rsid w:val="001F5297"/>
    <w:rsid w:val="001F5A23"/>
    <w:rsid w:val="001F5B83"/>
    <w:rsid w:val="001F63D8"/>
    <w:rsid w:val="001F6869"/>
    <w:rsid w:val="001F69D3"/>
    <w:rsid w:val="001F6CCA"/>
    <w:rsid w:val="001F78B0"/>
    <w:rsid w:val="0020033D"/>
    <w:rsid w:val="00202305"/>
    <w:rsid w:val="00203187"/>
    <w:rsid w:val="00205C55"/>
    <w:rsid w:val="00205CD4"/>
    <w:rsid w:val="002060FE"/>
    <w:rsid w:val="00206ED0"/>
    <w:rsid w:val="00206FF6"/>
    <w:rsid w:val="002074DA"/>
    <w:rsid w:val="00207B3D"/>
    <w:rsid w:val="0021055D"/>
    <w:rsid w:val="0021080B"/>
    <w:rsid w:val="00210881"/>
    <w:rsid w:val="002109BE"/>
    <w:rsid w:val="00210CA8"/>
    <w:rsid w:val="00210F59"/>
    <w:rsid w:val="00212A20"/>
    <w:rsid w:val="00212B26"/>
    <w:rsid w:val="002138BE"/>
    <w:rsid w:val="002155B3"/>
    <w:rsid w:val="00215AFD"/>
    <w:rsid w:val="00221155"/>
    <w:rsid w:val="00221520"/>
    <w:rsid w:val="00221837"/>
    <w:rsid w:val="002225D0"/>
    <w:rsid w:val="002227B3"/>
    <w:rsid w:val="002236D2"/>
    <w:rsid w:val="00224221"/>
    <w:rsid w:val="00224563"/>
    <w:rsid w:val="00224743"/>
    <w:rsid w:val="00225D2F"/>
    <w:rsid w:val="00226696"/>
    <w:rsid w:val="00227548"/>
    <w:rsid w:val="0023032B"/>
    <w:rsid w:val="002311D9"/>
    <w:rsid w:val="00231222"/>
    <w:rsid w:val="00231338"/>
    <w:rsid w:val="00232447"/>
    <w:rsid w:val="00233075"/>
    <w:rsid w:val="002342A6"/>
    <w:rsid w:val="00234437"/>
    <w:rsid w:val="00234738"/>
    <w:rsid w:val="002347C8"/>
    <w:rsid w:val="00234D7E"/>
    <w:rsid w:val="00235539"/>
    <w:rsid w:val="00235C61"/>
    <w:rsid w:val="00235D1F"/>
    <w:rsid w:val="00235EA0"/>
    <w:rsid w:val="00236437"/>
    <w:rsid w:val="00236F31"/>
    <w:rsid w:val="00237AC9"/>
    <w:rsid w:val="00240BB4"/>
    <w:rsid w:val="00240FF2"/>
    <w:rsid w:val="002419A9"/>
    <w:rsid w:val="00241F19"/>
    <w:rsid w:val="00241F87"/>
    <w:rsid w:val="00242199"/>
    <w:rsid w:val="00242A76"/>
    <w:rsid w:val="00244A77"/>
    <w:rsid w:val="00244DF6"/>
    <w:rsid w:val="002456E2"/>
    <w:rsid w:val="002459A9"/>
    <w:rsid w:val="0024730E"/>
    <w:rsid w:val="00247F99"/>
    <w:rsid w:val="00250A26"/>
    <w:rsid w:val="00250BC5"/>
    <w:rsid w:val="0025124F"/>
    <w:rsid w:val="00252AF0"/>
    <w:rsid w:val="00252D44"/>
    <w:rsid w:val="0025347D"/>
    <w:rsid w:val="00253AAC"/>
    <w:rsid w:val="002547C4"/>
    <w:rsid w:val="00256215"/>
    <w:rsid w:val="002569A8"/>
    <w:rsid w:val="00256D74"/>
    <w:rsid w:val="002574E2"/>
    <w:rsid w:val="0026098A"/>
    <w:rsid w:val="00260B1B"/>
    <w:rsid w:val="0026273D"/>
    <w:rsid w:val="002633BE"/>
    <w:rsid w:val="0026367D"/>
    <w:rsid w:val="00263C44"/>
    <w:rsid w:val="002641FF"/>
    <w:rsid w:val="00264346"/>
    <w:rsid w:val="002645A1"/>
    <w:rsid w:val="002646C6"/>
    <w:rsid w:val="00264BAB"/>
    <w:rsid w:val="00265B0E"/>
    <w:rsid w:val="00265E6D"/>
    <w:rsid w:val="0026631E"/>
    <w:rsid w:val="002664FB"/>
    <w:rsid w:val="0026687E"/>
    <w:rsid w:val="0026697F"/>
    <w:rsid w:val="00266C81"/>
    <w:rsid w:val="00266DCA"/>
    <w:rsid w:val="00266FB8"/>
    <w:rsid w:val="0026727A"/>
    <w:rsid w:val="00267F00"/>
    <w:rsid w:val="00271093"/>
    <w:rsid w:val="00271133"/>
    <w:rsid w:val="002721D0"/>
    <w:rsid w:val="0027541D"/>
    <w:rsid w:val="0027557C"/>
    <w:rsid w:val="002758C4"/>
    <w:rsid w:val="00275B54"/>
    <w:rsid w:val="0027610C"/>
    <w:rsid w:val="00281813"/>
    <w:rsid w:val="0028196C"/>
    <w:rsid w:val="002824E4"/>
    <w:rsid w:val="002830ED"/>
    <w:rsid w:val="00283494"/>
    <w:rsid w:val="00283CD8"/>
    <w:rsid w:val="00283E58"/>
    <w:rsid w:val="00284B75"/>
    <w:rsid w:val="00284C76"/>
    <w:rsid w:val="00286055"/>
    <w:rsid w:val="00286F8F"/>
    <w:rsid w:val="002878B7"/>
    <w:rsid w:val="00287ED1"/>
    <w:rsid w:val="00287EF6"/>
    <w:rsid w:val="00290F09"/>
    <w:rsid w:val="00290F88"/>
    <w:rsid w:val="00291B08"/>
    <w:rsid w:val="00291BDD"/>
    <w:rsid w:val="0029238F"/>
    <w:rsid w:val="00292EE1"/>
    <w:rsid w:val="0029336C"/>
    <w:rsid w:val="00294B4E"/>
    <w:rsid w:val="00295812"/>
    <w:rsid w:val="00295F4C"/>
    <w:rsid w:val="00296ABD"/>
    <w:rsid w:val="00297025"/>
    <w:rsid w:val="002971D9"/>
    <w:rsid w:val="002A011B"/>
    <w:rsid w:val="002A0A8C"/>
    <w:rsid w:val="002A0A98"/>
    <w:rsid w:val="002A0CCB"/>
    <w:rsid w:val="002A2C9B"/>
    <w:rsid w:val="002A3125"/>
    <w:rsid w:val="002A3A2A"/>
    <w:rsid w:val="002A3AB1"/>
    <w:rsid w:val="002A4495"/>
    <w:rsid w:val="002A4DCB"/>
    <w:rsid w:val="002A5370"/>
    <w:rsid w:val="002A5475"/>
    <w:rsid w:val="002A657F"/>
    <w:rsid w:val="002A664D"/>
    <w:rsid w:val="002A6ED8"/>
    <w:rsid w:val="002B0281"/>
    <w:rsid w:val="002B02E9"/>
    <w:rsid w:val="002B17C8"/>
    <w:rsid w:val="002B2812"/>
    <w:rsid w:val="002B28EF"/>
    <w:rsid w:val="002B29A3"/>
    <w:rsid w:val="002B37C0"/>
    <w:rsid w:val="002B4F42"/>
    <w:rsid w:val="002B6FCE"/>
    <w:rsid w:val="002B7847"/>
    <w:rsid w:val="002B7907"/>
    <w:rsid w:val="002B7B1A"/>
    <w:rsid w:val="002B7E3D"/>
    <w:rsid w:val="002C0614"/>
    <w:rsid w:val="002C139B"/>
    <w:rsid w:val="002C166B"/>
    <w:rsid w:val="002C1882"/>
    <w:rsid w:val="002C1B57"/>
    <w:rsid w:val="002C1FB4"/>
    <w:rsid w:val="002C22DC"/>
    <w:rsid w:val="002C38A1"/>
    <w:rsid w:val="002C503F"/>
    <w:rsid w:val="002C5B24"/>
    <w:rsid w:val="002C5D34"/>
    <w:rsid w:val="002C5F12"/>
    <w:rsid w:val="002C6211"/>
    <w:rsid w:val="002C7FFA"/>
    <w:rsid w:val="002D0024"/>
    <w:rsid w:val="002D003F"/>
    <w:rsid w:val="002D01AE"/>
    <w:rsid w:val="002D044B"/>
    <w:rsid w:val="002D078D"/>
    <w:rsid w:val="002D1B03"/>
    <w:rsid w:val="002D2546"/>
    <w:rsid w:val="002D288B"/>
    <w:rsid w:val="002D35CF"/>
    <w:rsid w:val="002D3C12"/>
    <w:rsid w:val="002D552A"/>
    <w:rsid w:val="002D5AE1"/>
    <w:rsid w:val="002D5BCF"/>
    <w:rsid w:val="002D5FAF"/>
    <w:rsid w:val="002D6106"/>
    <w:rsid w:val="002D6871"/>
    <w:rsid w:val="002D6D36"/>
    <w:rsid w:val="002D7688"/>
    <w:rsid w:val="002E0276"/>
    <w:rsid w:val="002E11D3"/>
    <w:rsid w:val="002E3522"/>
    <w:rsid w:val="002E36AB"/>
    <w:rsid w:val="002E4982"/>
    <w:rsid w:val="002E5269"/>
    <w:rsid w:val="002E5779"/>
    <w:rsid w:val="002E5B7B"/>
    <w:rsid w:val="002E646E"/>
    <w:rsid w:val="002E695A"/>
    <w:rsid w:val="002E7077"/>
    <w:rsid w:val="002E7703"/>
    <w:rsid w:val="002E7908"/>
    <w:rsid w:val="002E7FD6"/>
    <w:rsid w:val="002F000F"/>
    <w:rsid w:val="002F0046"/>
    <w:rsid w:val="002F00B9"/>
    <w:rsid w:val="002F0117"/>
    <w:rsid w:val="002F0696"/>
    <w:rsid w:val="002F12E0"/>
    <w:rsid w:val="002F22A6"/>
    <w:rsid w:val="002F22D8"/>
    <w:rsid w:val="002F2BF3"/>
    <w:rsid w:val="002F3C38"/>
    <w:rsid w:val="002F4760"/>
    <w:rsid w:val="002F4B3F"/>
    <w:rsid w:val="002F4F29"/>
    <w:rsid w:val="002F5A53"/>
    <w:rsid w:val="002F62C1"/>
    <w:rsid w:val="002F6850"/>
    <w:rsid w:val="002F6C72"/>
    <w:rsid w:val="002F6DBE"/>
    <w:rsid w:val="002F7224"/>
    <w:rsid w:val="002F7243"/>
    <w:rsid w:val="002F7DBF"/>
    <w:rsid w:val="00300879"/>
    <w:rsid w:val="00300C75"/>
    <w:rsid w:val="00301B40"/>
    <w:rsid w:val="00301C11"/>
    <w:rsid w:val="00302305"/>
    <w:rsid w:val="003026A5"/>
    <w:rsid w:val="00303110"/>
    <w:rsid w:val="003037C3"/>
    <w:rsid w:val="003040B8"/>
    <w:rsid w:val="0030533A"/>
    <w:rsid w:val="00305B21"/>
    <w:rsid w:val="00305F01"/>
    <w:rsid w:val="00306005"/>
    <w:rsid w:val="00306239"/>
    <w:rsid w:val="00306A0A"/>
    <w:rsid w:val="00306ECE"/>
    <w:rsid w:val="00306EE5"/>
    <w:rsid w:val="00307020"/>
    <w:rsid w:val="00307359"/>
    <w:rsid w:val="00307420"/>
    <w:rsid w:val="00310067"/>
    <w:rsid w:val="003101F4"/>
    <w:rsid w:val="00310D16"/>
    <w:rsid w:val="00311208"/>
    <w:rsid w:val="003116C3"/>
    <w:rsid w:val="00311B0C"/>
    <w:rsid w:val="00311E34"/>
    <w:rsid w:val="00311F76"/>
    <w:rsid w:val="0031244D"/>
    <w:rsid w:val="00312463"/>
    <w:rsid w:val="00312BF9"/>
    <w:rsid w:val="003132CD"/>
    <w:rsid w:val="003138EB"/>
    <w:rsid w:val="0031407C"/>
    <w:rsid w:val="0031451C"/>
    <w:rsid w:val="00314666"/>
    <w:rsid w:val="00315230"/>
    <w:rsid w:val="00315D5E"/>
    <w:rsid w:val="00316B6F"/>
    <w:rsid w:val="0031735B"/>
    <w:rsid w:val="003177BB"/>
    <w:rsid w:val="0032031B"/>
    <w:rsid w:val="00321438"/>
    <w:rsid w:val="003218A0"/>
    <w:rsid w:val="00322BDF"/>
    <w:rsid w:val="00322CBF"/>
    <w:rsid w:val="003238E2"/>
    <w:rsid w:val="003240B7"/>
    <w:rsid w:val="0032442C"/>
    <w:rsid w:val="00325109"/>
    <w:rsid w:val="0032571F"/>
    <w:rsid w:val="00325788"/>
    <w:rsid w:val="0032620D"/>
    <w:rsid w:val="00326FC3"/>
    <w:rsid w:val="003271C2"/>
    <w:rsid w:val="00327848"/>
    <w:rsid w:val="00331CF1"/>
    <w:rsid w:val="00332343"/>
    <w:rsid w:val="003323AC"/>
    <w:rsid w:val="003327BE"/>
    <w:rsid w:val="00332F49"/>
    <w:rsid w:val="00333776"/>
    <w:rsid w:val="00333885"/>
    <w:rsid w:val="003338E5"/>
    <w:rsid w:val="00333EC0"/>
    <w:rsid w:val="00335704"/>
    <w:rsid w:val="00335F7F"/>
    <w:rsid w:val="00336029"/>
    <w:rsid w:val="00336A55"/>
    <w:rsid w:val="00337497"/>
    <w:rsid w:val="00337635"/>
    <w:rsid w:val="00337BB1"/>
    <w:rsid w:val="00337DAE"/>
    <w:rsid w:val="003401BC"/>
    <w:rsid w:val="003402A8"/>
    <w:rsid w:val="00343D18"/>
    <w:rsid w:val="00343F55"/>
    <w:rsid w:val="0034444E"/>
    <w:rsid w:val="003446FE"/>
    <w:rsid w:val="00344C72"/>
    <w:rsid w:val="003458B8"/>
    <w:rsid w:val="003458BC"/>
    <w:rsid w:val="003459CD"/>
    <w:rsid w:val="00345F2E"/>
    <w:rsid w:val="003465C4"/>
    <w:rsid w:val="00346E03"/>
    <w:rsid w:val="0035056E"/>
    <w:rsid w:val="00350CD2"/>
    <w:rsid w:val="00351FB5"/>
    <w:rsid w:val="00352381"/>
    <w:rsid w:val="0035295C"/>
    <w:rsid w:val="00353598"/>
    <w:rsid w:val="0035515F"/>
    <w:rsid w:val="00355BBC"/>
    <w:rsid w:val="0035601A"/>
    <w:rsid w:val="003568AF"/>
    <w:rsid w:val="003571FB"/>
    <w:rsid w:val="00357594"/>
    <w:rsid w:val="00357804"/>
    <w:rsid w:val="003579C1"/>
    <w:rsid w:val="00360B18"/>
    <w:rsid w:val="00360D66"/>
    <w:rsid w:val="0036144F"/>
    <w:rsid w:val="003618C8"/>
    <w:rsid w:val="00361F13"/>
    <w:rsid w:val="00362D38"/>
    <w:rsid w:val="0036335A"/>
    <w:rsid w:val="00363DCE"/>
    <w:rsid w:val="00366553"/>
    <w:rsid w:val="00367BAB"/>
    <w:rsid w:val="00367C6D"/>
    <w:rsid w:val="00367F5C"/>
    <w:rsid w:val="00371A9D"/>
    <w:rsid w:val="00371F49"/>
    <w:rsid w:val="003732BB"/>
    <w:rsid w:val="00373522"/>
    <w:rsid w:val="003742FB"/>
    <w:rsid w:val="0037470D"/>
    <w:rsid w:val="00374A3E"/>
    <w:rsid w:val="00375015"/>
    <w:rsid w:val="003764FD"/>
    <w:rsid w:val="003765FC"/>
    <w:rsid w:val="0037702B"/>
    <w:rsid w:val="003771B4"/>
    <w:rsid w:val="00377961"/>
    <w:rsid w:val="00377BDD"/>
    <w:rsid w:val="00380054"/>
    <w:rsid w:val="0038044C"/>
    <w:rsid w:val="00380A63"/>
    <w:rsid w:val="00382D52"/>
    <w:rsid w:val="00383186"/>
    <w:rsid w:val="0038388A"/>
    <w:rsid w:val="003838DF"/>
    <w:rsid w:val="00383FF4"/>
    <w:rsid w:val="003851A6"/>
    <w:rsid w:val="00385C1D"/>
    <w:rsid w:val="0038618C"/>
    <w:rsid w:val="003863FA"/>
    <w:rsid w:val="00386752"/>
    <w:rsid w:val="003873F5"/>
    <w:rsid w:val="00390456"/>
    <w:rsid w:val="003910DB"/>
    <w:rsid w:val="00392037"/>
    <w:rsid w:val="00392564"/>
    <w:rsid w:val="00392DAE"/>
    <w:rsid w:val="00392F67"/>
    <w:rsid w:val="00394EB9"/>
    <w:rsid w:val="0039545D"/>
    <w:rsid w:val="003958B0"/>
    <w:rsid w:val="0039624C"/>
    <w:rsid w:val="003962DE"/>
    <w:rsid w:val="00396C56"/>
    <w:rsid w:val="00396D17"/>
    <w:rsid w:val="00397838"/>
    <w:rsid w:val="003A0F97"/>
    <w:rsid w:val="003A1A3B"/>
    <w:rsid w:val="003A1F09"/>
    <w:rsid w:val="003A2A48"/>
    <w:rsid w:val="003A2E8D"/>
    <w:rsid w:val="003A3A45"/>
    <w:rsid w:val="003A3F0A"/>
    <w:rsid w:val="003A45AF"/>
    <w:rsid w:val="003A4794"/>
    <w:rsid w:val="003A555C"/>
    <w:rsid w:val="003A55BB"/>
    <w:rsid w:val="003A5AE7"/>
    <w:rsid w:val="003A5DC4"/>
    <w:rsid w:val="003A5DCD"/>
    <w:rsid w:val="003A7009"/>
    <w:rsid w:val="003A7247"/>
    <w:rsid w:val="003A73A4"/>
    <w:rsid w:val="003B0793"/>
    <w:rsid w:val="003B090D"/>
    <w:rsid w:val="003B2918"/>
    <w:rsid w:val="003B302D"/>
    <w:rsid w:val="003B3A77"/>
    <w:rsid w:val="003B42F8"/>
    <w:rsid w:val="003B5AC9"/>
    <w:rsid w:val="003B6681"/>
    <w:rsid w:val="003B6CAA"/>
    <w:rsid w:val="003B7855"/>
    <w:rsid w:val="003C039D"/>
    <w:rsid w:val="003C0AB8"/>
    <w:rsid w:val="003C0C29"/>
    <w:rsid w:val="003C0E22"/>
    <w:rsid w:val="003C1425"/>
    <w:rsid w:val="003C180C"/>
    <w:rsid w:val="003C2A1E"/>
    <w:rsid w:val="003C2CCF"/>
    <w:rsid w:val="003C5EBA"/>
    <w:rsid w:val="003C6203"/>
    <w:rsid w:val="003C63D8"/>
    <w:rsid w:val="003C7009"/>
    <w:rsid w:val="003C76B9"/>
    <w:rsid w:val="003D02BC"/>
    <w:rsid w:val="003D0CCB"/>
    <w:rsid w:val="003D0FD8"/>
    <w:rsid w:val="003D1FE4"/>
    <w:rsid w:val="003D2F8D"/>
    <w:rsid w:val="003D480E"/>
    <w:rsid w:val="003D52CE"/>
    <w:rsid w:val="003D6F98"/>
    <w:rsid w:val="003D7B53"/>
    <w:rsid w:val="003E0F09"/>
    <w:rsid w:val="003E1709"/>
    <w:rsid w:val="003E268C"/>
    <w:rsid w:val="003E2B39"/>
    <w:rsid w:val="003E3229"/>
    <w:rsid w:val="003E3300"/>
    <w:rsid w:val="003E47C1"/>
    <w:rsid w:val="003E614A"/>
    <w:rsid w:val="003E616A"/>
    <w:rsid w:val="003E63FF"/>
    <w:rsid w:val="003E66EA"/>
    <w:rsid w:val="003E6735"/>
    <w:rsid w:val="003E6F4D"/>
    <w:rsid w:val="003E7242"/>
    <w:rsid w:val="003E744E"/>
    <w:rsid w:val="003E74C1"/>
    <w:rsid w:val="003F040A"/>
    <w:rsid w:val="003F0BAF"/>
    <w:rsid w:val="003F1E3D"/>
    <w:rsid w:val="003F1FA6"/>
    <w:rsid w:val="003F2BBD"/>
    <w:rsid w:val="003F2CB8"/>
    <w:rsid w:val="003F4CCA"/>
    <w:rsid w:val="003F5099"/>
    <w:rsid w:val="003F52AB"/>
    <w:rsid w:val="003F55A8"/>
    <w:rsid w:val="003F5739"/>
    <w:rsid w:val="003F5A48"/>
    <w:rsid w:val="003F5D7E"/>
    <w:rsid w:val="003F5DF5"/>
    <w:rsid w:val="003F62A5"/>
    <w:rsid w:val="003F642D"/>
    <w:rsid w:val="003F69C7"/>
    <w:rsid w:val="003F73CB"/>
    <w:rsid w:val="0040161E"/>
    <w:rsid w:val="00401EC7"/>
    <w:rsid w:val="00401EDA"/>
    <w:rsid w:val="004029BB"/>
    <w:rsid w:val="004038E6"/>
    <w:rsid w:val="00403BFC"/>
    <w:rsid w:val="0040429C"/>
    <w:rsid w:val="00404576"/>
    <w:rsid w:val="00404C14"/>
    <w:rsid w:val="00404F8E"/>
    <w:rsid w:val="004052BE"/>
    <w:rsid w:val="0040572E"/>
    <w:rsid w:val="00406B47"/>
    <w:rsid w:val="00406C59"/>
    <w:rsid w:val="00407FB3"/>
    <w:rsid w:val="00410C21"/>
    <w:rsid w:val="00411211"/>
    <w:rsid w:val="004117E7"/>
    <w:rsid w:val="00411B16"/>
    <w:rsid w:val="0041212A"/>
    <w:rsid w:val="00412E18"/>
    <w:rsid w:val="00412E6C"/>
    <w:rsid w:val="00413A43"/>
    <w:rsid w:val="00413F13"/>
    <w:rsid w:val="004142F9"/>
    <w:rsid w:val="004149DB"/>
    <w:rsid w:val="004149F3"/>
    <w:rsid w:val="00414C67"/>
    <w:rsid w:val="0041546B"/>
    <w:rsid w:val="00415EC3"/>
    <w:rsid w:val="0041621E"/>
    <w:rsid w:val="004168B9"/>
    <w:rsid w:val="004170AC"/>
    <w:rsid w:val="00417BF3"/>
    <w:rsid w:val="004200DC"/>
    <w:rsid w:val="004205E9"/>
    <w:rsid w:val="00421805"/>
    <w:rsid w:val="0042180C"/>
    <w:rsid w:val="00421A8D"/>
    <w:rsid w:val="00421C24"/>
    <w:rsid w:val="00421D03"/>
    <w:rsid w:val="004226B5"/>
    <w:rsid w:val="00422F19"/>
    <w:rsid w:val="00422F80"/>
    <w:rsid w:val="00423358"/>
    <w:rsid w:val="0042346D"/>
    <w:rsid w:val="004248A7"/>
    <w:rsid w:val="00424972"/>
    <w:rsid w:val="00424985"/>
    <w:rsid w:val="00424E61"/>
    <w:rsid w:val="0042591E"/>
    <w:rsid w:val="00425C69"/>
    <w:rsid w:val="00426129"/>
    <w:rsid w:val="004279DD"/>
    <w:rsid w:val="00427B65"/>
    <w:rsid w:val="00427CF6"/>
    <w:rsid w:val="00430894"/>
    <w:rsid w:val="00430E3F"/>
    <w:rsid w:val="004319BE"/>
    <w:rsid w:val="00432201"/>
    <w:rsid w:val="00433012"/>
    <w:rsid w:val="0043448E"/>
    <w:rsid w:val="00434607"/>
    <w:rsid w:val="004349FD"/>
    <w:rsid w:val="00435C36"/>
    <w:rsid w:val="00436480"/>
    <w:rsid w:val="0043791E"/>
    <w:rsid w:val="00437B8F"/>
    <w:rsid w:val="00437EE8"/>
    <w:rsid w:val="004401FB"/>
    <w:rsid w:val="00440780"/>
    <w:rsid w:val="00440AE6"/>
    <w:rsid w:val="00440B08"/>
    <w:rsid w:val="00442458"/>
    <w:rsid w:val="00442D38"/>
    <w:rsid w:val="004438B7"/>
    <w:rsid w:val="00443A1B"/>
    <w:rsid w:val="0044417A"/>
    <w:rsid w:val="0044432B"/>
    <w:rsid w:val="00444D91"/>
    <w:rsid w:val="00445701"/>
    <w:rsid w:val="00445B2F"/>
    <w:rsid w:val="004470E4"/>
    <w:rsid w:val="00447767"/>
    <w:rsid w:val="00450B97"/>
    <w:rsid w:val="00451C93"/>
    <w:rsid w:val="004545EF"/>
    <w:rsid w:val="00454CB0"/>
    <w:rsid w:val="00454F4F"/>
    <w:rsid w:val="0045567C"/>
    <w:rsid w:val="004556C6"/>
    <w:rsid w:val="00455C0E"/>
    <w:rsid w:val="00455D06"/>
    <w:rsid w:val="004568E6"/>
    <w:rsid w:val="00456AC9"/>
    <w:rsid w:val="00457458"/>
    <w:rsid w:val="004579D2"/>
    <w:rsid w:val="00457CD7"/>
    <w:rsid w:val="00457E86"/>
    <w:rsid w:val="004619BE"/>
    <w:rsid w:val="00462141"/>
    <w:rsid w:val="0046271C"/>
    <w:rsid w:val="00462A82"/>
    <w:rsid w:val="00462CCC"/>
    <w:rsid w:val="00464249"/>
    <w:rsid w:val="0046466D"/>
    <w:rsid w:val="00465473"/>
    <w:rsid w:val="00465C66"/>
    <w:rsid w:val="004662F7"/>
    <w:rsid w:val="00466940"/>
    <w:rsid w:val="004669B5"/>
    <w:rsid w:val="00466A49"/>
    <w:rsid w:val="00470A73"/>
    <w:rsid w:val="00470B15"/>
    <w:rsid w:val="00471266"/>
    <w:rsid w:val="00471B27"/>
    <w:rsid w:val="0047386D"/>
    <w:rsid w:val="004740B2"/>
    <w:rsid w:val="004745C6"/>
    <w:rsid w:val="00474689"/>
    <w:rsid w:val="004751A7"/>
    <w:rsid w:val="0047587A"/>
    <w:rsid w:val="00475DB6"/>
    <w:rsid w:val="00476410"/>
    <w:rsid w:val="0047679D"/>
    <w:rsid w:val="0047711A"/>
    <w:rsid w:val="00477BE6"/>
    <w:rsid w:val="00477C4E"/>
    <w:rsid w:val="00477ED7"/>
    <w:rsid w:val="00477EFB"/>
    <w:rsid w:val="00480413"/>
    <w:rsid w:val="00480AA3"/>
    <w:rsid w:val="004818E2"/>
    <w:rsid w:val="004822C6"/>
    <w:rsid w:val="00482874"/>
    <w:rsid w:val="00482EBC"/>
    <w:rsid w:val="00483895"/>
    <w:rsid w:val="00483F5D"/>
    <w:rsid w:val="004842FB"/>
    <w:rsid w:val="00484515"/>
    <w:rsid w:val="004853D2"/>
    <w:rsid w:val="00485FAE"/>
    <w:rsid w:val="00486E08"/>
    <w:rsid w:val="0048785A"/>
    <w:rsid w:val="00487AE4"/>
    <w:rsid w:val="00487E29"/>
    <w:rsid w:val="00490A01"/>
    <w:rsid w:val="0049138E"/>
    <w:rsid w:val="00491EB0"/>
    <w:rsid w:val="00492A5D"/>
    <w:rsid w:val="00492EC2"/>
    <w:rsid w:val="00492FC2"/>
    <w:rsid w:val="00493178"/>
    <w:rsid w:val="00493218"/>
    <w:rsid w:val="0049367C"/>
    <w:rsid w:val="0049383C"/>
    <w:rsid w:val="00493E95"/>
    <w:rsid w:val="00494479"/>
    <w:rsid w:val="0049521A"/>
    <w:rsid w:val="00495F6D"/>
    <w:rsid w:val="0049644C"/>
    <w:rsid w:val="00497487"/>
    <w:rsid w:val="00497824"/>
    <w:rsid w:val="00497A19"/>
    <w:rsid w:val="00497C54"/>
    <w:rsid w:val="004A063E"/>
    <w:rsid w:val="004A0857"/>
    <w:rsid w:val="004A0A59"/>
    <w:rsid w:val="004A1659"/>
    <w:rsid w:val="004A1820"/>
    <w:rsid w:val="004A228C"/>
    <w:rsid w:val="004A2385"/>
    <w:rsid w:val="004A299B"/>
    <w:rsid w:val="004A2D30"/>
    <w:rsid w:val="004A36C2"/>
    <w:rsid w:val="004A45F5"/>
    <w:rsid w:val="004A46FE"/>
    <w:rsid w:val="004A5581"/>
    <w:rsid w:val="004A6379"/>
    <w:rsid w:val="004A7129"/>
    <w:rsid w:val="004B0A87"/>
    <w:rsid w:val="004B112D"/>
    <w:rsid w:val="004B1A43"/>
    <w:rsid w:val="004B281E"/>
    <w:rsid w:val="004B36D8"/>
    <w:rsid w:val="004B3C09"/>
    <w:rsid w:val="004B4427"/>
    <w:rsid w:val="004B45E3"/>
    <w:rsid w:val="004B475B"/>
    <w:rsid w:val="004B6717"/>
    <w:rsid w:val="004B6A72"/>
    <w:rsid w:val="004B76A5"/>
    <w:rsid w:val="004C01FB"/>
    <w:rsid w:val="004C05D1"/>
    <w:rsid w:val="004C1C90"/>
    <w:rsid w:val="004C1F37"/>
    <w:rsid w:val="004C32E5"/>
    <w:rsid w:val="004C381C"/>
    <w:rsid w:val="004C40AF"/>
    <w:rsid w:val="004C4506"/>
    <w:rsid w:val="004C4BA1"/>
    <w:rsid w:val="004C4F5A"/>
    <w:rsid w:val="004C5B04"/>
    <w:rsid w:val="004C69D9"/>
    <w:rsid w:val="004C75E9"/>
    <w:rsid w:val="004C75ED"/>
    <w:rsid w:val="004C7C58"/>
    <w:rsid w:val="004D096A"/>
    <w:rsid w:val="004D0F8E"/>
    <w:rsid w:val="004D16DA"/>
    <w:rsid w:val="004D1712"/>
    <w:rsid w:val="004D21D4"/>
    <w:rsid w:val="004D27B8"/>
    <w:rsid w:val="004D2B12"/>
    <w:rsid w:val="004D3579"/>
    <w:rsid w:val="004D37DE"/>
    <w:rsid w:val="004D4A2D"/>
    <w:rsid w:val="004D5E23"/>
    <w:rsid w:val="004D63A6"/>
    <w:rsid w:val="004D66B5"/>
    <w:rsid w:val="004D688C"/>
    <w:rsid w:val="004D7150"/>
    <w:rsid w:val="004D7179"/>
    <w:rsid w:val="004E04C0"/>
    <w:rsid w:val="004E09D9"/>
    <w:rsid w:val="004E1534"/>
    <w:rsid w:val="004E1FCC"/>
    <w:rsid w:val="004E2431"/>
    <w:rsid w:val="004E2CCE"/>
    <w:rsid w:val="004E2E8C"/>
    <w:rsid w:val="004E456D"/>
    <w:rsid w:val="004E49BD"/>
    <w:rsid w:val="004E49C1"/>
    <w:rsid w:val="004E5176"/>
    <w:rsid w:val="004E59F2"/>
    <w:rsid w:val="004E6D69"/>
    <w:rsid w:val="004E7143"/>
    <w:rsid w:val="004E7213"/>
    <w:rsid w:val="004E7242"/>
    <w:rsid w:val="004E7283"/>
    <w:rsid w:val="004E72A1"/>
    <w:rsid w:val="004E72CA"/>
    <w:rsid w:val="004E7338"/>
    <w:rsid w:val="004E7894"/>
    <w:rsid w:val="004E7AE6"/>
    <w:rsid w:val="004F0001"/>
    <w:rsid w:val="004F01EC"/>
    <w:rsid w:val="004F0546"/>
    <w:rsid w:val="004F0DA1"/>
    <w:rsid w:val="004F11D1"/>
    <w:rsid w:val="004F2417"/>
    <w:rsid w:val="004F2747"/>
    <w:rsid w:val="004F365A"/>
    <w:rsid w:val="004F402B"/>
    <w:rsid w:val="004F4739"/>
    <w:rsid w:val="004F49FA"/>
    <w:rsid w:val="004F5640"/>
    <w:rsid w:val="004F5F5C"/>
    <w:rsid w:val="004F6C4E"/>
    <w:rsid w:val="004F6F33"/>
    <w:rsid w:val="004F71D3"/>
    <w:rsid w:val="004F7501"/>
    <w:rsid w:val="004F77C9"/>
    <w:rsid w:val="004F7DC5"/>
    <w:rsid w:val="004F7F64"/>
    <w:rsid w:val="00501590"/>
    <w:rsid w:val="00501A25"/>
    <w:rsid w:val="00501B34"/>
    <w:rsid w:val="00503424"/>
    <w:rsid w:val="00503C57"/>
    <w:rsid w:val="005046BC"/>
    <w:rsid w:val="0050546F"/>
    <w:rsid w:val="00505D36"/>
    <w:rsid w:val="00506DB0"/>
    <w:rsid w:val="005103EF"/>
    <w:rsid w:val="00510716"/>
    <w:rsid w:val="00510B23"/>
    <w:rsid w:val="0051147B"/>
    <w:rsid w:val="00511670"/>
    <w:rsid w:val="00511925"/>
    <w:rsid w:val="005123E6"/>
    <w:rsid w:val="0051379C"/>
    <w:rsid w:val="00513C6D"/>
    <w:rsid w:val="005144C5"/>
    <w:rsid w:val="005144F3"/>
    <w:rsid w:val="00514ACF"/>
    <w:rsid w:val="00514C9B"/>
    <w:rsid w:val="00515B99"/>
    <w:rsid w:val="0051649F"/>
    <w:rsid w:val="0051671E"/>
    <w:rsid w:val="00517378"/>
    <w:rsid w:val="00517705"/>
    <w:rsid w:val="00517B09"/>
    <w:rsid w:val="00517DF4"/>
    <w:rsid w:val="0052057D"/>
    <w:rsid w:val="005212AE"/>
    <w:rsid w:val="00521613"/>
    <w:rsid w:val="005223B6"/>
    <w:rsid w:val="005226BB"/>
    <w:rsid w:val="00522DCE"/>
    <w:rsid w:val="005230B4"/>
    <w:rsid w:val="00524080"/>
    <w:rsid w:val="00524A5C"/>
    <w:rsid w:val="00524B69"/>
    <w:rsid w:val="00525DC0"/>
    <w:rsid w:val="005260E9"/>
    <w:rsid w:val="00526D4F"/>
    <w:rsid w:val="00527266"/>
    <w:rsid w:val="00527A09"/>
    <w:rsid w:val="00530CBC"/>
    <w:rsid w:val="00531532"/>
    <w:rsid w:val="00531607"/>
    <w:rsid w:val="00531B26"/>
    <w:rsid w:val="00532276"/>
    <w:rsid w:val="00533733"/>
    <w:rsid w:val="00533CCC"/>
    <w:rsid w:val="005345C3"/>
    <w:rsid w:val="0053480A"/>
    <w:rsid w:val="00534A49"/>
    <w:rsid w:val="00536251"/>
    <w:rsid w:val="005367A8"/>
    <w:rsid w:val="00537472"/>
    <w:rsid w:val="00537980"/>
    <w:rsid w:val="00537EAE"/>
    <w:rsid w:val="00537FF2"/>
    <w:rsid w:val="00540992"/>
    <w:rsid w:val="00540EFC"/>
    <w:rsid w:val="0054121D"/>
    <w:rsid w:val="00541336"/>
    <w:rsid w:val="00541561"/>
    <w:rsid w:val="00541727"/>
    <w:rsid w:val="0054178F"/>
    <w:rsid w:val="00542267"/>
    <w:rsid w:val="00542E5D"/>
    <w:rsid w:val="005439EF"/>
    <w:rsid w:val="005446B5"/>
    <w:rsid w:val="005446E8"/>
    <w:rsid w:val="00546082"/>
    <w:rsid w:val="00546336"/>
    <w:rsid w:val="005464F4"/>
    <w:rsid w:val="00546CDA"/>
    <w:rsid w:val="005470FF"/>
    <w:rsid w:val="005478D5"/>
    <w:rsid w:val="00547DB1"/>
    <w:rsid w:val="005502E9"/>
    <w:rsid w:val="00551596"/>
    <w:rsid w:val="00551DCE"/>
    <w:rsid w:val="005523B3"/>
    <w:rsid w:val="00553894"/>
    <w:rsid w:val="005552A0"/>
    <w:rsid w:val="0055584C"/>
    <w:rsid w:val="00555B00"/>
    <w:rsid w:val="0055646C"/>
    <w:rsid w:val="00556D52"/>
    <w:rsid w:val="00557C42"/>
    <w:rsid w:val="0056046C"/>
    <w:rsid w:val="00560C89"/>
    <w:rsid w:val="00561869"/>
    <w:rsid w:val="00561F80"/>
    <w:rsid w:val="0056242F"/>
    <w:rsid w:val="00562D2F"/>
    <w:rsid w:val="00565662"/>
    <w:rsid w:val="00565BE1"/>
    <w:rsid w:val="00565FC2"/>
    <w:rsid w:val="005665BF"/>
    <w:rsid w:val="00566AB6"/>
    <w:rsid w:val="005670D3"/>
    <w:rsid w:val="0057042F"/>
    <w:rsid w:val="00571244"/>
    <w:rsid w:val="005713F0"/>
    <w:rsid w:val="005715E3"/>
    <w:rsid w:val="005716E3"/>
    <w:rsid w:val="0057292A"/>
    <w:rsid w:val="00572B27"/>
    <w:rsid w:val="00572B8D"/>
    <w:rsid w:val="00572D93"/>
    <w:rsid w:val="00573447"/>
    <w:rsid w:val="00573789"/>
    <w:rsid w:val="005737D9"/>
    <w:rsid w:val="0057417D"/>
    <w:rsid w:val="005745D5"/>
    <w:rsid w:val="00575252"/>
    <w:rsid w:val="00575887"/>
    <w:rsid w:val="0057593A"/>
    <w:rsid w:val="00575BC7"/>
    <w:rsid w:val="0057618D"/>
    <w:rsid w:val="00577110"/>
    <w:rsid w:val="0057740D"/>
    <w:rsid w:val="00577B70"/>
    <w:rsid w:val="00580412"/>
    <w:rsid w:val="00581748"/>
    <w:rsid w:val="00581850"/>
    <w:rsid w:val="00581B8F"/>
    <w:rsid w:val="005827EB"/>
    <w:rsid w:val="00584B6A"/>
    <w:rsid w:val="0058665F"/>
    <w:rsid w:val="00586E17"/>
    <w:rsid w:val="005873F0"/>
    <w:rsid w:val="005874DB"/>
    <w:rsid w:val="00590549"/>
    <w:rsid w:val="00590BD9"/>
    <w:rsid w:val="0059436A"/>
    <w:rsid w:val="00594764"/>
    <w:rsid w:val="00594A91"/>
    <w:rsid w:val="00594AF0"/>
    <w:rsid w:val="00594C72"/>
    <w:rsid w:val="005951EC"/>
    <w:rsid w:val="0059575B"/>
    <w:rsid w:val="00595AF1"/>
    <w:rsid w:val="005963BE"/>
    <w:rsid w:val="00597863"/>
    <w:rsid w:val="005A0C96"/>
    <w:rsid w:val="005A1E76"/>
    <w:rsid w:val="005A23F0"/>
    <w:rsid w:val="005A2711"/>
    <w:rsid w:val="005A273F"/>
    <w:rsid w:val="005A288A"/>
    <w:rsid w:val="005A29C6"/>
    <w:rsid w:val="005A2EA8"/>
    <w:rsid w:val="005A305E"/>
    <w:rsid w:val="005A3225"/>
    <w:rsid w:val="005A3C5C"/>
    <w:rsid w:val="005A4818"/>
    <w:rsid w:val="005A4E2C"/>
    <w:rsid w:val="005A533D"/>
    <w:rsid w:val="005A5E04"/>
    <w:rsid w:val="005A5E20"/>
    <w:rsid w:val="005A65E0"/>
    <w:rsid w:val="005A67A7"/>
    <w:rsid w:val="005A68C0"/>
    <w:rsid w:val="005A6924"/>
    <w:rsid w:val="005A69C3"/>
    <w:rsid w:val="005A6CE8"/>
    <w:rsid w:val="005A72E8"/>
    <w:rsid w:val="005A7452"/>
    <w:rsid w:val="005A74CE"/>
    <w:rsid w:val="005A7790"/>
    <w:rsid w:val="005B01FD"/>
    <w:rsid w:val="005B033D"/>
    <w:rsid w:val="005B06E0"/>
    <w:rsid w:val="005B0988"/>
    <w:rsid w:val="005B0A97"/>
    <w:rsid w:val="005B0C12"/>
    <w:rsid w:val="005B0C1C"/>
    <w:rsid w:val="005B0EC2"/>
    <w:rsid w:val="005B15D7"/>
    <w:rsid w:val="005B1DAA"/>
    <w:rsid w:val="005B1F2F"/>
    <w:rsid w:val="005B2557"/>
    <w:rsid w:val="005B25F2"/>
    <w:rsid w:val="005B301D"/>
    <w:rsid w:val="005B42CF"/>
    <w:rsid w:val="005B44BA"/>
    <w:rsid w:val="005B49BC"/>
    <w:rsid w:val="005B50CA"/>
    <w:rsid w:val="005B5217"/>
    <w:rsid w:val="005B78B4"/>
    <w:rsid w:val="005B7A88"/>
    <w:rsid w:val="005C017A"/>
    <w:rsid w:val="005C0616"/>
    <w:rsid w:val="005C07BD"/>
    <w:rsid w:val="005C0A66"/>
    <w:rsid w:val="005C1B46"/>
    <w:rsid w:val="005C29EA"/>
    <w:rsid w:val="005C2CCF"/>
    <w:rsid w:val="005C2FB6"/>
    <w:rsid w:val="005C3CB9"/>
    <w:rsid w:val="005C3F14"/>
    <w:rsid w:val="005C3F22"/>
    <w:rsid w:val="005C4C29"/>
    <w:rsid w:val="005C5326"/>
    <w:rsid w:val="005C56E9"/>
    <w:rsid w:val="005C5E44"/>
    <w:rsid w:val="005C69A4"/>
    <w:rsid w:val="005C7637"/>
    <w:rsid w:val="005C770E"/>
    <w:rsid w:val="005D09F4"/>
    <w:rsid w:val="005D0C97"/>
    <w:rsid w:val="005D1225"/>
    <w:rsid w:val="005D1264"/>
    <w:rsid w:val="005D1596"/>
    <w:rsid w:val="005D2EFE"/>
    <w:rsid w:val="005D3079"/>
    <w:rsid w:val="005D3317"/>
    <w:rsid w:val="005D398A"/>
    <w:rsid w:val="005D4FA7"/>
    <w:rsid w:val="005D60EE"/>
    <w:rsid w:val="005D666E"/>
    <w:rsid w:val="005D74DC"/>
    <w:rsid w:val="005D7A9D"/>
    <w:rsid w:val="005E0EC6"/>
    <w:rsid w:val="005E11F0"/>
    <w:rsid w:val="005E178C"/>
    <w:rsid w:val="005E2E40"/>
    <w:rsid w:val="005E3E6F"/>
    <w:rsid w:val="005E4806"/>
    <w:rsid w:val="005E5328"/>
    <w:rsid w:val="005E5A4C"/>
    <w:rsid w:val="005E636C"/>
    <w:rsid w:val="005E6431"/>
    <w:rsid w:val="005E64F9"/>
    <w:rsid w:val="005E6DD6"/>
    <w:rsid w:val="005F0A33"/>
    <w:rsid w:val="005F12AF"/>
    <w:rsid w:val="005F2331"/>
    <w:rsid w:val="005F2A90"/>
    <w:rsid w:val="005F2EC1"/>
    <w:rsid w:val="005F3F16"/>
    <w:rsid w:val="005F41DD"/>
    <w:rsid w:val="005F4DF2"/>
    <w:rsid w:val="005F5559"/>
    <w:rsid w:val="005F6178"/>
    <w:rsid w:val="005F6441"/>
    <w:rsid w:val="005F65D3"/>
    <w:rsid w:val="005F6AAE"/>
    <w:rsid w:val="005F6C86"/>
    <w:rsid w:val="005F7AF1"/>
    <w:rsid w:val="00600F03"/>
    <w:rsid w:val="00601314"/>
    <w:rsid w:val="0060233F"/>
    <w:rsid w:val="00602414"/>
    <w:rsid w:val="00603A08"/>
    <w:rsid w:val="00604DF7"/>
    <w:rsid w:val="0060535D"/>
    <w:rsid w:val="00605622"/>
    <w:rsid w:val="00605D3F"/>
    <w:rsid w:val="00606214"/>
    <w:rsid w:val="006068A1"/>
    <w:rsid w:val="00610697"/>
    <w:rsid w:val="00610DAD"/>
    <w:rsid w:val="006111AF"/>
    <w:rsid w:val="00611B77"/>
    <w:rsid w:val="00612FA9"/>
    <w:rsid w:val="0061342F"/>
    <w:rsid w:val="0061428A"/>
    <w:rsid w:val="00614673"/>
    <w:rsid w:val="00614752"/>
    <w:rsid w:val="00614B5D"/>
    <w:rsid w:val="00615364"/>
    <w:rsid w:val="00615EAD"/>
    <w:rsid w:val="00616034"/>
    <w:rsid w:val="006167B3"/>
    <w:rsid w:val="006167B6"/>
    <w:rsid w:val="0061715A"/>
    <w:rsid w:val="00620C7D"/>
    <w:rsid w:val="00621411"/>
    <w:rsid w:val="00621D6B"/>
    <w:rsid w:val="00622750"/>
    <w:rsid w:val="00623480"/>
    <w:rsid w:val="006243A6"/>
    <w:rsid w:val="00624415"/>
    <w:rsid w:val="00624865"/>
    <w:rsid w:val="00625004"/>
    <w:rsid w:val="00625138"/>
    <w:rsid w:val="00625185"/>
    <w:rsid w:val="00626651"/>
    <w:rsid w:val="0062668A"/>
    <w:rsid w:val="00626CC1"/>
    <w:rsid w:val="006275AB"/>
    <w:rsid w:val="00627B98"/>
    <w:rsid w:val="00630DE5"/>
    <w:rsid w:val="00632033"/>
    <w:rsid w:val="00632F85"/>
    <w:rsid w:val="006331B8"/>
    <w:rsid w:val="00633B9B"/>
    <w:rsid w:val="00633D48"/>
    <w:rsid w:val="0063424F"/>
    <w:rsid w:val="00634568"/>
    <w:rsid w:val="0063533C"/>
    <w:rsid w:val="006357E4"/>
    <w:rsid w:val="00636797"/>
    <w:rsid w:val="0064036C"/>
    <w:rsid w:val="00640A23"/>
    <w:rsid w:val="00640FA4"/>
    <w:rsid w:val="00642188"/>
    <w:rsid w:val="00642D7C"/>
    <w:rsid w:val="006432A9"/>
    <w:rsid w:val="00643E9D"/>
    <w:rsid w:val="0064504D"/>
    <w:rsid w:val="00645B9E"/>
    <w:rsid w:val="0064603C"/>
    <w:rsid w:val="00646A55"/>
    <w:rsid w:val="00646B01"/>
    <w:rsid w:val="00646B56"/>
    <w:rsid w:val="00650559"/>
    <w:rsid w:val="006508D1"/>
    <w:rsid w:val="006509F3"/>
    <w:rsid w:val="006510C3"/>
    <w:rsid w:val="0065250D"/>
    <w:rsid w:val="00652E3D"/>
    <w:rsid w:val="00652FB5"/>
    <w:rsid w:val="00653A99"/>
    <w:rsid w:val="006545FB"/>
    <w:rsid w:val="006547DE"/>
    <w:rsid w:val="00654C0D"/>
    <w:rsid w:val="006562FC"/>
    <w:rsid w:val="006569D9"/>
    <w:rsid w:val="00656CE8"/>
    <w:rsid w:val="00661397"/>
    <w:rsid w:val="00661442"/>
    <w:rsid w:val="0066152D"/>
    <w:rsid w:val="006620B8"/>
    <w:rsid w:val="0066372B"/>
    <w:rsid w:val="00664208"/>
    <w:rsid w:val="00664D33"/>
    <w:rsid w:val="00665156"/>
    <w:rsid w:val="00665911"/>
    <w:rsid w:val="006659F9"/>
    <w:rsid w:val="00665E84"/>
    <w:rsid w:val="0066664C"/>
    <w:rsid w:val="006669EA"/>
    <w:rsid w:val="0067097A"/>
    <w:rsid w:val="00670A8D"/>
    <w:rsid w:val="00670AE7"/>
    <w:rsid w:val="00670D2A"/>
    <w:rsid w:val="006718A5"/>
    <w:rsid w:val="0067208D"/>
    <w:rsid w:val="0067211B"/>
    <w:rsid w:val="0067294E"/>
    <w:rsid w:val="00672EC0"/>
    <w:rsid w:val="006732FE"/>
    <w:rsid w:val="006733FF"/>
    <w:rsid w:val="00674334"/>
    <w:rsid w:val="00674D9C"/>
    <w:rsid w:val="006759A4"/>
    <w:rsid w:val="00675D29"/>
    <w:rsid w:val="00676D35"/>
    <w:rsid w:val="00676D94"/>
    <w:rsid w:val="00677AB7"/>
    <w:rsid w:val="00680219"/>
    <w:rsid w:val="00680DBE"/>
    <w:rsid w:val="00681438"/>
    <w:rsid w:val="00681756"/>
    <w:rsid w:val="0068273B"/>
    <w:rsid w:val="006829D6"/>
    <w:rsid w:val="006836E4"/>
    <w:rsid w:val="00683833"/>
    <w:rsid w:val="006839BC"/>
    <w:rsid w:val="00683FA5"/>
    <w:rsid w:val="00684872"/>
    <w:rsid w:val="00684E94"/>
    <w:rsid w:val="0068630F"/>
    <w:rsid w:val="00686751"/>
    <w:rsid w:val="00686C31"/>
    <w:rsid w:val="00686E28"/>
    <w:rsid w:val="00686EEC"/>
    <w:rsid w:val="006873E4"/>
    <w:rsid w:val="00687A78"/>
    <w:rsid w:val="00690AA7"/>
    <w:rsid w:val="00690FA0"/>
    <w:rsid w:val="00691037"/>
    <w:rsid w:val="00691187"/>
    <w:rsid w:val="006913EF"/>
    <w:rsid w:val="0069199F"/>
    <w:rsid w:val="006937D8"/>
    <w:rsid w:val="00693BB0"/>
    <w:rsid w:val="00693EE3"/>
    <w:rsid w:val="006940E3"/>
    <w:rsid w:val="006944FF"/>
    <w:rsid w:val="00694D2D"/>
    <w:rsid w:val="00696811"/>
    <w:rsid w:val="006979F9"/>
    <w:rsid w:val="00697C20"/>
    <w:rsid w:val="006A1338"/>
    <w:rsid w:val="006A2F34"/>
    <w:rsid w:val="006A2F84"/>
    <w:rsid w:val="006A3D04"/>
    <w:rsid w:val="006A4E11"/>
    <w:rsid w:val="006A501C"/>
    <w:rsid w:val="006A6933"/>
    <w:rsid w:val="006A72E4"/>
    <w:rsid w:val="006A78DA"/>
    <w:rsid w:val="006B0A85"/>
    <w:rsid w:val="006B0BF9"/>
    <w:rsid w:val="006B1D35"/>
    <w:rsid w:val="006B1F21"/>
    <w:rsid w:val="006B222D"/>
    <w:rsid w:val="006B23AE"/>
    <w:rsid w:val="006B2DA9"/>
    <w:rsid w:val="006B3018"/>
    <w:rsid w:val="006B3EFA"/>
    <w:rsid w:val="006B51E7"/>
    <w:rsid w:val="006B55A3"/>
    <w:rsid w:val="006C0BD6"/>
    <w:rsid w:val="006C0EA7"/>
    <w:rsid w:val="006C114F"/>
    <w:rsid w:val="006C21AF"/>
    <w:rsid w:val="006C2563"/>
    <w:rsid w:val="006C2D83"/>
    <w:rsid w:val="006C44A9"/>
    <w:rsid w:val="006C49FD"/>
    <w:rsid w:val="006C4B0F"/>
    <w:rsid w:val="006C67CB"/>
    <w:rsid w:val="006C6BE1"/>
    <w:rsid w:val="006C755F"/>
    <w:rsid w:val="006C79EB"/>
    <w:rsid w:val="006D07F3"/>
    <w:rsid w:val="006D0CE2"/>
    <w:rsid w:val="006D22F7"/>
    <w:rsid w:val="006D2644"/>
    <w:rsid w:val="006D270A"/>
    <w:rsid w:val="006D3981"/>
    <w:rsid w:val="006D4F19"/>
    <w:rsid w:val="006D4FF9"/>
    <w:rsid w:val="006D50BA"/>
    <w:rsid w:val="006D50F2"/>
    <w:rsid w:val="006D5286"/>
    <w:rsid w:val="006D5AB8"/>
    <w:rsid w:val="006D5F3A"/>
    <w:rsid w:val="006D62DB"/>
    <w:rsid w:val="006D6A01"/>
    <w:rsid w:val="006E12E2"/>
    <w:rsid w:val="006E1F28"/>
    <w:rsid w:val="006E2866"/>
    <w:rsid w:val="006E38BE"/>
    <w:rsid w:val="006E4548"/>
    <w:rsid w:val="006E4A29"/>
    <w:rsid w:val="006E510F"/>
    <w:rsid w:val="006E548A"/>
    <w:rsid w:val="006E5CF4"/>
    <w:rsid w:val="006E5F22"/>
    <w:rsid w:val="006E61D7"/>
    <w:rsid w:val="006E6468"/>
    <w:rsid w:val="006E6FC0"/>
    <w:rsid w:val="006E73FD"/>
    <w:rsid w:val="006E7405"/>
    <w:rsid w:val="006E7B10"/>
    <w:rsid w:val="006E7B56"/>
    <w:rsid w:val="006F1365"/>
    <w:rsid w:val="006F1E2B"/>
    <w:rsid w:val="006F1E9B"/>
    <w:rsid w:val="006F31EB"/>
    <w:rsid w:val="006F3747"/>
    <w:rsid w:val="006F4159"/>
    <w:rsid w:val="006F4B25"/>
    <w:rsid w:val="006F5C1F"/>
    <w:rsid w:val="006F5DFF"/>
    <w:rsid w:val="006F5E3A"/>
    <w:rsid w:val="006F5F7C"/>
    <w:rsid w:val="006F700C"/>
    <w:rsid w:val="006F7012"/>
    <w:rsid w:val="006F7263"/>
    <w:rsid w:val="006F7931"/>
    <w:rsid w:val="006F7A8F"/>
    <w:rsid w:val="00700478"/>
    <w:rsid w:val="00701572"/>
    <w:rsid w:val="00701CE1"/>
    <w:rsid w:val="0070367A"/>
    <w:rsid w:val="007037D7"/>
    <w:rsid w:val="0070396A"/>
    <w:rsid w:val="007045FA"/>
    <w:rsid w:val="00705B98"/>
    <w:rsid w:val="00705E42"/>
    <w:rsid w:val="0070617B"/>
    <w:rsid w:val="00706C20"/>
    <w:rsid w:val="00707126"/>
    <w:rsid w:val="00711C02"/>
    <w:rsid w:val="007124B3"/>
    <w:rsid w:val="00714289"/>
    <w:rsid w:val="00714C98"/>
    <w:rsid w:val="00715301"/>
    <w:rsid w:val="007155D7"/>
    <w:rsid w:val="00715A57"/>
    <w:rsid w:val="00716186"/>
    <w:rsid w:val="007161B3"/>
    <w:rsid w:val="0071652D"/>
    <w:rsid w:val="00716B08"/>
    <w:rsid w:val="00717919"/>
    <w:rsid w:val="00717FF1"/>
    <w:rsid w:val="00720902"/>
    <w:rsid w:val="00721099"/>
    <w:rsid w:val="00722171"/>
    <w:rsid w:val="007223D5"/>
    <w:rsid w:val="00722894"/>
    <w:rsid w:val="00722E3A"/>
    <w:rsid w:val="00723AB5"/>
    <w:rsid w:val="00724149"/>
    <w:rsid w:val="0072469B"/>
    <w:rsid w:val="00724EDD"/>
    <w:rsid w:val="00725127"/>
    <w:rsid w:val="007253F0"/>
    <w:rsid w:val="0072553E"/>
    <w:rsid w:val="00725DE2"/>
    <w:rsid w:val="00730914"/>
    <w:rsid w:val="00731F4A"/>
    <w:rsid w:val="00732325"/>
    <w:rsid w:val="00732CAB"/>
    <w:rsid w:val="00733037"/>
    <w:rsid w:val="00733577"/>
    <w:rsid w:val="0073497E"/>
    <w:rsid w:val="00734B51"/>
    <w:rsid w:val="007354F9"/>
    <w:rsid w:val="007360E1"/>
    <w:rsid w:val="007369AD"/>
    <w:rsid w:val="00736AD5"/>
    <w:rsid w:val="00736D12"/>
    <w:rsid w:val="00736F2C"/>
    <w:rsid w:val="00740A29"/>
    <w:rsid w:val="00741993"/>
    <w:rsid w:val="00741E77"/>
    <w:rsid w:val="007420A6"/>
    <w:rsid w:val="0074298E"/>
    <w:rsid w:val="00743E2F"/>
    <w:rsid w:val="00744734"/>
    <w:rsid w:val="00744A90"/>
    <w:rsid w:val="007451C5"/>
    <w:rsid w:val="00745E46"/>
    <w:rsid w:val="00746C09"/>
    <w:rsid w:val="00747094"/>
    <w:rsid w:val="00747856"/>
    <w:rsid w:val="00750CD2"/>
    <w:rsid w:val="00751519"/>
    <w:rsid w:val="00751A23"/>
    <w:rsid w:val="0075228D"/>
    <w:rsid w:val="007522F1"/>
    <w:rsid w:val="00752308"/>
    <w:rsid w:val="007526A3"/>
    <w:rsid w:val="007527DA"/>
    <w:rsid w:val="00752903"/>
    <w:rsid w:val="007537DD"/>
    <w:rsid w:val="00753A83"/>
    <w:rsid w:val="00753B17"/>
    <w:rsid w:val="00754E5A"/>
    <w:rsid w:val="0075717D"/>
    <w:rsid w:val="00757444"/>
    <w:rsid w:val="007577D7"/>
    <w:rsid w:val="00757A1F"/>
    <w:rsid w:val="00761B5D"/>
    <w:rsid w:val="00762002"/>
    <w:rsid w:val="00762959"/>
    <w:rsid w:val="00762AD1"/>
    <w:rsid w:val="00763C50"/>
    <w:rsid w:val="00764214"/>
    <w:rsid w:val="007644AB"/>
    <w:rsid w:val="00764760"/>
    <w:rsid w:val="00764B3A"/>
    <w:rsid w:val="00764DAA"/>
    <w:rsid w:val="0076577D"/>
    <w:rsid w:val="00765AEA"/>
    <w:rsid w:val="00766183"/>
    <w:rsid w:val="00766424"/>
    <w:rsid w:val="007665E2"/>
    <w:rsid w:val="00766636"/>
    <w:rsid w:val="007671C4"/>
    <w:rsid w:val="00767383"/>
    <w:rsid w:val="00770AFA"/>
    <w:rsid w:val="00770E42"/>
    <w:rsid w:val="0077297B"/>
    <w:rsid w:val="00772A13"/>
    <w:rsid w:val="007735D7"/>
    <w:rsid w:val="0077562B"/>
    <w:rsid w:val="00775AD8"/>
    <w:rsid w:val="00775C27"/>
    <w:rsid w:val="007765B0"/>
    <w:rsid w:val="00776918"/>
    <w:rsid w:val="00777A5D"/>
    <w:rsid w:val="007800AC"/>
    <w:rsid w:val="00780B3E"/>
    <w:rsid w:val="007814A7"/>
    <w:rsid w:val="0078357F"/>
    <w:rsid w:val="007843DB"/>
    <w:rsid w:val="007845EB"/>
    <w:rsid w:val="00784CA1"/>
    <w:rsid w:val="00784F36"/>
    <w:rsid w:val="00785612"/>
    <w:rsid w:val="007859E2"/>
    <w:rsid w:val="00786316"/>
    <w:rsid w:val="00786D11"/>
    <w:rsid w:val="00786ECE"/>
    <w:rsid w:val="00787007"/>
    <w:rsid w:val="007905CD"/>
    <w:rsid w:val="00790B40"/>
    <w:rsid w:val="00790BC2"/>
    <w:rsid w:val="00790C1A"/>
    <w:rsid w:val="00790ED3"/>
    <w:rsid w:val="007917E4"/>
    <w:rsid w:val="00791C14"/>
    <w:rsid w:val="00791F85"/>
    <w:rsid w:val="007926A9"/>
    <w:rsid w:val="00792B84"/>
    <w:rsid w:val="00792BB9"/>
    <w:rsid w:val="00792D7A"/>
    <w:rsid w:val="007933BB"/>
    <w:rsid w:val="00793A94"/>
    <w:rsid w:val="00794E49"/>
    <w:rsid w:val="007972B0"/>
    <w:rsid w:val="007975B7"/>
    <w:rsid w:val="00797CB0"/>
    <w:rsid w:val="007A0020"/>
    <w:rsid w:val="007A01AB"/>
    <w:rsid w:val="007A0BC2"/>
    <w:rsid w:val="007A106B"/>
    <w:rsid w:val="007A11FC"/>
    <w:rsid w:val="007A170F"/>
    <w:rsid w:val="007A1740"/>
    <w:rsid w:val="007A2772"/>
    <w:rsid w:val="007A29CA"/>
    <w:rsid w:val="007A2A56"/>
    <w:rsid w:val="007A338D"/>
    <w:rsid w:val="007A3769"/>
    <w:rsid w:val="007A50F2"/>
    <w:rsid w:val="007A6BD6"/>
    <w:rsid w:val="007A6C35"/>
    <w:rsid w:val="007A7D93"/>
    <w:rsid w:val="007A7D94"/>
    <w:rsid w:val="007B0811"/>
    <w:rsid w:val="007B0C45"/>
    <w:rsid w:val="007B0F61"/>
    <w:rsid w:val="007B1B87"/>
    <w:rsid w:val="007B1C30"/>
    <w:rsid w:val="007B2051"/>
    <w:rsid w:val="007B2EBA"/>
    <w:rsid w:val="007B3841"/>
    <w:rsid w:val="007B39FF"/>
    <w:rsid w:val="007B434F"/>
    <w:rsid w:val="007B4576"/>
    <w:rsid w:val="007B67EA"/>
    <w:rsid w:val="007B68F8"/>
    <w:rsid w:val="007B6F5A"/>
    <w:rsid w:val="007B7836"/>
    <w:rsid w:val="007C013E"/>
    <w:rsid w:val="007C0E57"/>
    <w:rsid w:val="007C166A"/>
    <w:rsid w:val="007C206B"/>
    <w:rsid w:val="007C2139"/>
    <w:rsid w:val="007C24D2"/>
    <w:rsid w:val="007C3195"/>
    <w:rsid w:val="007C3C66"/>
    <w:rsid w:val="007C48B9"/>
    <w:rsid w:val="007C4C75"/>
    <w:rsid w:val="007C4FF6"/>
    <w:rsid w:val="007C56C8"/>
    <w:rsid w:val="007C616A"/>
    <w:rsid w:val="007C624C"/>
    <w:rsid w:val="007C7F8B"/>
    <w:rsid w:val="007D01BC"/>
    <w:rsid w:val="007D0EA0"/>
    <w:rsid w:val="007D10DC"/>
    <w:rsid w:val="007D3401"/>
    <w:rsid w:val="007D5DA2"/>
    <w:rsid w:val="007D62B7"/>
    <w:rsid w:val="007D6322"/>
    <w:rsid w:val="007D6382"/>
    <w:rsid w:val="007D6EF5"/>
    <w:rsid w:val="007E0405"/>
    <w:rsid w:val="007E042D"/>
    <w:rsid w:val="007E0558"/>
    <w:rsid w:val="007E116B"/>
    <w:rsid w:val="007E1418"/>
    <w:rsid w:val="007E1478"/>
    <w:rsid w:val="007E17FE"/>
    <w:rsid w:val="007E1BF3"/>
    <w:rsid w:val="007E1F21"/>
    <w:rsid w:val="007E38B1"/>
    <w:rsid w:val="007E38D0"/>
    <w:rsid w:val="007E452D"/>
    <w:rsid w:val="007E49A4"/>
    <w:rsid w:val="007E5F15"/>
    <w:rsid w:val="007E66DA"/>
    <w:rsid w:val="007E684F"/>
    <w:rsid w:val="007E7633"/>
    <w:rsid w:val="007E7B8B"/>
    <w:rsid w:val="007E7EE7"/>
    <w:rsid w:val="007F0BA9"/>
    <w:rsid w:val="007F1BF2"/>
    <w:rsid w:val="007F2532"/>
    <w:rsid w:val="007F319A"/>
    <w:rsid w:val="007F375D"/>
    <w:rsid w:val="007F3D23"/>
    <w:rsid w:val="007F3DDE"/>
    <w:rsid w:val="007F40C1"/>
    <w:rsid w:val="007F4BA7"/>
    <w:rsid w:val="007F5C41"/>
    <w:rsid w:val="007F7333"/>
    <w:rsid w:val="007F73DD"/>
    <w:rsid w:val="007F7727"/>
    <w:rsid w:val="007F7B6C"/>
    <w:rsid w:val="00800696"/>
    <w:rsid w:val="0080299D"/>
    <w:rsid w:val="00802FF7"/>
    <w:rsid w:val="00804C85"/>
    <w:rsid w:val="00804DB3"/>
    <w:rsid w:val="00805042"/>
    <w:rsid w:val="008053F5"/>
    <w:rsid w:val="0080642D"/>
    <w:rsid w:val="0080661D"/>
    <w:rsid w:val="00806AF9"/>
    <w:rsid w:val="008078D8"/>
    <w:rsid w:val="008100C4"/>
    <w:rsid w:val="00810996"/>
    <w:rsid w:val="00810FC1"/>
    <w:rsid w:val="008119A8"/>
    <w:rsid w:val="008128B6"/>
    <w:rsid w:val="00812BBD"/>
    <w:rsid w:val="008150A6"/>
    <w:rsid w:val="008159D0"/>
    <w:rsid w:val="0081633D"/>
    <w:rsid w:val="0081647B"/>
    <w:rsid w:val="008165E7"/>
    <w:rsid w:val="0081679F"/>
    <w:rsid w:val="008175F5"/>
    <w:rsid w:val="00820600"/>
    <w:rsid w:val="00820AB2"/>
    <w:rsid w:val="00820B14"/>
    <w:rsid w:val="00820D33"/>
    <w:rsid w:val="0082211B"/>
    <w:rsid w:val="0082260D"/>
    <w:rsid w:val="00822995"/>
    <w:rsid w:val="008232CA"/>
    <w:rsid w:val="008235F3"/>
    <w:rsid w:val="0082454D"/>
    <w:rsid w:val="0082460D"/>
    <w:rsid w:val="00824C23"/>
    <w:rsid w:val="00825718"/>
    <w:rsid w:val="0082575E"/>
    <w:rsid w:val="008257A8"/>
    <w:rsid w:val="00825B87"/>
    <w:rsid w:val="00825E4A"/>
    <w:rsid w:val="008268FA"/>
    <w:rsid w:val="00826F11"/>
    <w:rsid w:val="00827446"/>
    <w:rsid w:val="008278AE"/>
    <w:rsid w:val="00827B7D"/>
    <w:rsid w:val="00831320"/>
    <w:rsid w:val="00831968"/>
    <w:rsid w:val="0083234A"/>
    <w:rsid w:val="00832629"/>
    <w:rsid w:val="008326FC"/>
    <w:rsid w:val="00833E7C"/>
    <w:rsid w:val="00834678"/>
    <w:rsid w:val="00835217"/>
    <w:rsid w:val="00837960"/>
    <w:rsid w:val="00837D7A"/>
    <w:rsid w:val="0084059E"/>
    <w:rsid w:val="008405B3"/>
    <w:rsid w:val="00840A1E"/>
    <w:rsid w:val="00841DCF"/>
    <w:rsid w:val="008426E5"/>
    <w:rsid w:val="00842988"/>
    <w:rsid w:val="0084335D"/>
    <w:rsid w:val="00843494"/>
    <w:rsid w:val="00843701"/>
    <w:rsid w:val="008441AA"/>
    <w:rsid w:val="0084444D"/>
    <w:rsid w:val="0084447D"/>
    <w:rsid w:val="00845519"/>
    <w:rsid w:val="008467AE"/>
    <w:rsid w:val="0084689B"/>
    <w:rsid w:val="0084712E"/>
    <w:rsid w:val="0084770C"/>
    <w:rsid w:val="008477FD"/>
    <w:rsid w:val="008478F7"/>
    <w:rsid w:val="00847A13"/>
    <w:rsid w:val="00847D51"/>
    <w:rsid w:val="00850A83"/>
    <w:rsid w:val="00850FBA"/>
    <w:rsid w:val="008510ED"/>
    <w:rsid w:val="00851CE6"/>
    <w:rsid w:val="00852789"/>
    <w:rsid w:val="00852824"/>
    <w:rsid w:val="008528EC"/>
    <w:rsid w:val="00853057"/>
    <w:rsid w:val="00853E87"/>
    <w:rsid w:val="00854109"/>
    <w:rsid w:val="00854942"/>
    <w:rsid w:val="00854E04"/>
    <w:rsid w:val="00854EC8"/>
    <w:rsid w:val="00855156"/>
    <w:rsid w:val="008554D0"/>
    <w:rsid w:val="008561DC"/>
    <w:rsid w:val="008577D0"/>
    <w:rsid w:val="00857821"/>
    <w:rsid w:val="00857B2F"/>
    <w:rsid w:val="00857B4E"/>
    <w:rsid w:val="00860B41"/>
    <w:rsid w:val="00860E2A"/>
    <w:rsid w:val="00861335"/>
    <w:rsid w:val="00861CE1"/>
    <w:rsid w:val="0086227B"/>
    <w:rsid w:val="008622B4"/>
    <w:rsid w:val="00863768"/>
    <w:rsid w:val="00863D59"/>
    <w:rsid w:val="00863E48"/>
    <w:rsid w:val="00864842"/>
    <w:rsid w:val="00864AE3"/>
    <w:rsid w:val="0086505D"/>
    <w:rsid w:val="00865D71"/>
    <w:rsid w:val="00865E96"/>
    <w:rsid w:val="00866233"/>
    <w:rsid w:val="0086633F"/>
    <w:rsid w:val="00866E88"/>
    <w:rsid w:val="00867676"/>
    <w:rsid w:val="008710DE"/>
    <w:rsid w:val="00871DC4"/>
    <w:rsid w:val="00872E3A"/>
    <w:rsid w:val="00874146"/>
    <w:rsid w:val="0087491E"/>
    <w:rsid w:val="00874F2D"/>
    <w:rsid w:val="00875531"/>
    <w:rsid w:val="00876460"/>
    <w:rsid w:val="008764DE"/>
    <w:rsid w:val="00876FB7"/>
    <w:rsid w:val="0087778D"/>
    <w:rsid w:val="008814B4"/>
    <w:rsid w:val="00882E5A"/>
    <w:rsid w:val="00883E0C"/>
    <w:rsid w:val="008851EB"/>
    <w:rsid w:val="008854B4"/>
    <w:rsid w:val="0088566C"/>
    <w:rsid w:val="0088605F"/>
    <w:rsid w:val="00891251"/>
    <w:rsid w:val="0089191C"/>
    <w:rsid w:val="00892093"/>
    <w:rsid w:val="00892355"/>
    <w:rsid w:val="00892363"/>
    <w:rsid w:val="00893419"/>
    <w:rsid w:val="008935D1"/>
    <w:rsid w:val="00894128"/>
    <w:rsid w:val="00894210"/>
    <w:rsid w:val="00894724"/>
    <w:rsid w:val="00894840"/>
    <w:rsid w:val="00894A4A"/>
    <w:rsid w:val="00894EEB"/>
    <w:rsid w:val="0089513A"/>
    <w:rsid w:val="008952B2"/>
    <w:rsid w:val="0089583C"/>
    <w:rsid w:val="00895E69"/>
    <w:rsid w:val="00896C79"/>
    <w:rsid w:val="00897882"/>
    <w:rsid w:val="00897B7E"/>
    <w:rsid w:val="008A01AC"/>
    <w:rsid w:val="008A0D84"/>
    <w:rsid w:val="008A1DD1"/>
    <w:rsid w:val="008A1E52"/>
    <w:rsid w:val="008A1FCE"/>
    <w:rsid w:val="008A2A91"/>
    <w:rsid w:val="008A3085"/>
    <w:rsid w:val="008A4855"/>
    <w:rsid w:val="008A5605"/>
    <w:rsid w:val="008A5793"/>
    <w:rsid w:val="008A604D"/>
    <w:rsid w:val="008A689E"/>
    <w:rsid w:val="008A69AE"/>
    <w:rsid w:val="008A785E"/>
    <w:rsid w:val="008A7880"/>
    <w:rsid w:val="008B0845"/>
    <w:rsid w:val="008B1A34"/>
    <w:rsid w:val="008B3897"/>
    <w:rsid w:val="008B3BA9"/>
    <w:rsid w:val="008B3DF5"/>
    <w:rsid w:val="008B452B"/>
    <w:rsid w:val="008B4A39"/>
    <w:rsid w:val="008B5175"/>
    <w:rsid w:val="008B5AA2"/>
    <w:rsid w:val="008B5EC9"/>
    <w:rsid w:val="008B67ED"/>
    <w:rsid w:val="008B7D64"/>
    <w:rsid w:val="008B7E2F"/>
    <w:rsid w:val="008C03CF"/>
    <w:rsid w:val="008C15FE"/>
    <w:rsid w:val="008C1F95"/>
    <w:rsid w:val="008C2CA5"/>
    <w:rsid w:val="008C4161"/>
    <w:rsid w:val="008C53CA"/>
    <w:rsid w:val="008C5C14"/>
    <w:rsid w:val="008C5D54"/>
    <w:rsid w:val="008C69B6"/>
    <w:rsid w:val="008C7471"/>
    <w:rsid w:val="008C7B4F"/>
    <w:rsid w:val="008C7C3A"/>
    <w:rsid w:val="008D03A5"/>
    <w:rsid w:val="008D06AF"/>
    <w:rsid w:val="008D07F7"/>
    <w:rsid w:val="008D1187"/>
    <w:rsid w:val="008D183B"/>
    <w:rsid w:val="008D205E"/>
    <w:rsid w:val="008D2193"/>
    <w:rsid w:val="008D37D8"/>
    <w:rsid w:val="008D58D0"/>
    <w:rsid w:val="008D5C0F"/>
    <w:rsid w:val="008D6165"/>
    <w:rsid w:val="008D616F"/>
    <w:rsid w:val="008D61AB"/>
    <w:rsid w:val="008D6A37"/>
    <w:rsid w:val="008D6FAD"/>
    <w:rsid w:val="008D73C2"/>
    <w:rsid w:val="008D761D"/>
    <w:rsid w:val="008D77EF"/>
    <w:rsid w:val="008D79F9"/>
    <w:rsid w:val="008D7CA3"/>
    <w:rsid w:val="008E047E"/>
    <w:rsid w:val="008E0497"/>
    <w:rsid w:val="008E0C40"/>
    <w:rsid w:val="008E13CC"/>
    <w:rsid w:val="008E1583"/>
    <w:rsid w:val="008E1FFE"/>
    <w:rsid w:val="008E37C4"/>
    <w:rsid w:val="008E3A7B"/>
    <w:rsid w:val="008E3BFC"/>
    <w:rsid w:val="008E4449"/>
    <w:rsid w:val="008E478F"/>
    <w:rsid w:val="008E4F56"/>
    <w:rsid w:val="008E572F"/>
    <w:rsid w:val="008E5A51"/>
    <w:rsid w:val="008E6821"/>
    <w:rsid w:val="008E6C8C"/>
    <w:rsid w:val="008E6EA3"/>
    <w:rsid w:val="008E7169"/>
    <w:rsid w:val="008E740C"/>
    <w:rsid w:val="008E7852"/>
    <w:rsid w:val="008F00B3"/>
    <w:rsid w:val="008F0BA2"/>
    <w:rsid w:val="008F110C"/>
    <w:rsid w:val="008F14D2"/>
    <w:rsid w:val="008F1538"/>
    <w:rsid w:val="008F1D67"/>
    <w:rsid w:val="008F26DA"/>
    <w:rsid w:val="008F3B6D"/>
    <w:rsid w:val="008F4A96"/>
    <w:rsid w:val="008F5379"/>
    <w:rsid w:val="008F5846"/>
    <w:rsid w:val="008F626E"/>
    <w:rsid w:val="008F6272"/>
    <w:rsid w:val="008F6DF0"/>
    <w:rsid w:val="008F7A67"/>
    <w:rsid w:val="00900A43"/>
    <w:rsid w:val="00901261"/>
    <w:rsid w:val="00902076"/>
    <w:rsid w:val="00902121"/>
    <w:rsid w:val="00902621"/>
    <w:rsid w:val="00903064"/>
    <w:rsid w:val="0090309E"/>
    <w:rsid w:val="00903FF9"/>
    <w:rsid w:val="009044D0"/>
    <w:rsid w:val="00904EBC"/>
    <w:rsid w:val="00905287"/>
    <w:rsid w:val="0090587A"/>
    <w:rsid w:val="00906EA1"/>
    <w:rsid w:val="00907698"/>
    <w:rsid w:val="00907E22"/>
    <w:rsid w:val="0091021A"/>
    <w:rsid w:val="00910396"/>
    <w:rsid w:val="009104B0"/>
    <w:rsid w:val="00910888"/>
    <w:rsid w:val="00910A9C"/>
    <w:rsid w:val="00910EBF"/>
    <w:rsid w:val="00911B09"/>
    <w:rsid w:val="0091201F"/>
    <w:rsid w:val="00912767"/>
    <w:rsid w:val="0091282E"/>
    <w:rsid w:val="00912DBD"/>
    <w:rsid w:val="00912F8D"/>
    <w:rsid w:val="00913474"/>
    <w:rsid w:val="00913A92"/>
    <w:rsid w:val="009147BA"/>
    <w:rsid w:val="00915BAE"/>
    <w:rsid w:val="00916782"/>
    <w:rsid w:val="00916A72"/>
    <w:rsid w:val="00916C84"/>
    <w:rsid w:val="00917714"/>
    <w:rsid w:val="009177AF"/>
    <w:rsid w:val="00917921"/>
    <w:rsid w:val="009205EB"/>
    <w:rsid w:val="009215F1"/>
    <w:rsid w:val="0092250A"/>
    <w:rsid w:val="00922DC0"/>
    <w:rsid w:val="009241D5"/>
    <w:rsid w:val="00924AD1"/>
    <w:rsid w:val="009256D0"/>
    <w:rsid w:val="00925E0E"/>
    <w:rsid w:val="009274C4"/>
    <w:rsid w:val="00927505"/>
    <w:rsid w:val="00927FFE"/>
    <w:rsid w:val="00930634"/>
    <w:rsid w:val="00930A97"/>
    <w:rsid w:val="00930CAD"/>
    <w:rsid w:val="00931975"/>
    <w:rsid w:val="009330DE"/>
    <w:rsid w:val="00935054"/>
    <w:rsid w:val="009354C6"/>
    <w:rsid w:val="00935D86"/>
    <w:rsid w:val="0093637D"/>
    <w:rsid w:val="00936641"/>
    <w:rsid w:val="00936779"/>
    <w:rsid w:val="00936B01"/>
    <w:rsid w:val="009373DE"/>
    <w:rsid w:val="00937E14"/>
    <w:rsid w:val="00940633"/>
    <w:rsid w:val="00940E06"/>
    <w:rsid w:val="00941EC2"/>
    <w:rsid w:val="00941FA7"/>
    <w:rsid w:val="00942572"/>
    <w:rsid w:val="00942A87"/>
    <w:rsid w:val="009444F9"/>
    <w:rsid w:val="009453C4"/>
    <w:rsid w:val="0094638F"/>
    <w:rsid w:val="00947068"/>
    <w:rsid w:val="00947201"/>
    <w:rsid w:val="0094725C"/>
    <w:rsid w:val="009475F3"/>
    <w:rsid w:val="00947ADB"/>
    <w:rsid w:val="00947D11"/>
    <w:rsid w:val="0095214F"/>
    <w:rsid w:val="0095225F"/>
    <w:rsid w:val="00952333"/>
    <w:rsid w:val="00952B68"/>
    <w:rsid w:val="00952FBF"/>
    <w:rsid w:val="00953285"/>
    <w:rsid w:val="00953D5D"/>
    <w:rsid w:val="00954C81"/>
    <w:rsid w:val="0095521D"/>
    <w:rsid w:val="00955AAB"/>
    <w:rsid w:val="00955E72"/>
    <w:rsid w:val="0095608E"/>
    <w:rsid w:val="00957BDC"/>
    <w:rsid w:val="00957DD9"/>
    <w:rsid w:val="0096038B"/>
    <w:rsid w:val="0096068B"/>
    <w:rsid w:val="00960E12"/>
    <w:rsid w:val="00960E57"/>
    <w:rsid w:val="00961168"/>
    <w:rsid w:val="0096131A"/>
    <w:rsid w:val="009613A1"/>
    <w:rsid w:val="009630B3"/>
    <w:rsid w:val="00964CF4"/>
    <w:rsid w:val="0096578D"/>
    <w:rsid w:val="00965980"/>
    <w:rsid w:val="00966A1D"/>
    <w:rsid w:val="00966C69"/>
    <w:rsid w:val="00966C77"/>
    <w:rsid w:val="00966D66"/>
    <w:rsid w:val="0096749B"/>
    <w:rsid w:val="00967FF8"/>
    <w:rsid w:val="0097013D"/>
    <w:rsid w:val="009715C3"/>
    <w:rsid w:val="00971651"/>
    <w:rsid w:val="00971721"/>
    <w:rsid w:val="009719DE"/>
    <w:rsid w:val="009723D6"/>
    <w:rsid w:val="00973C33"/>
    <w:rsid w:val="00973FF2"/>
    <w:rsid w:val="00974115"/>
    <w:rsid w:val="00974737"/>
    <w:rsid w:val="00974C20"/>
    <w:rsid w:val="009761E6"/>
    <w:rsid w:val="0097674B"/>
    <w:rsid w:val="00980F29"/>
    <w:rsid w:val="00981C72"/>
    <w:rsid w:val="0098320C"/>
    <w:rsid w:val="00983C0A"/>
    <w:rsid w:val="00983C70"/>
    <w:rsid w:val="00983D27"/>
    <w:rsid w:val="00984118"/>
    <w:rsid w:val="009844C4"/>
    <w:rsid w:val="0098629E"/>
    <w:rsid w:val="0098664E"/>
    <w:rsid w:val="009868FA"/>
    <w:rsid w:val="0098708A"/>
    <w:rsid w:val="009913B2"/>
    <w:rsid w:val="00991E43"/>
    <w:rsid w:val="009922DC"/>
    <w:rsid w:val="0099237F"/>
    <w:rsid w:val="00992396"/>
    <w:rsid w:val="0099336F"/>
    <w:rsid w:val="009937ED"/>
    <w:rsid w:val="00993D13"/>
    <w:rsid w:val="009946D2"/>
    <w:rsid w:val="00994A8A"/>
    <w:rsid w:val="00995337"/>
    <w:rsid w:val="00995414"/>
    <w:rsid w:val="00995440"/>
    <w:rsid w:val="00996D34"/>
    <w:rsid w:val="009A067D"/>
    <w:rsid w:val="009A120E"/>
    <w:rsid w:val="009A16D9"/>
    <w:rsid w:val="009A1DC2"/>
    <w:rsid w:val="009A2071"/>
    <w:rsid w:val="009A20D1"/>
    <w:rsid w:val="009A216F"/>
    <w:rsid w:val="009A23D3"/>
    <w:rsid w:val="009A278E"/>
    <w:rsid w:val="009A29BA"/>
    <w:rsid w:val="009A3498"/>
    <w:rsid w:val="009A3732"/>
    <w:rsid w:val="009A3B0E"/>
    <w:rsid w:val="009A3DC0"/>
    <w:rsid w:val="009A41BF"/>
    <w:rsid w:val="009A5223"/>
    <w:rsid w:val="009A5346"/>
    <w:rsid w:val="009A54CC"/>
    <w:rsid w:val="009A6D22"/>
    <w:rsid w:val="009A7F38"/>
    <w:rsid w:val="009B0A75"/>
    <w:rsid w:val="009B1150"/>
    <w:rsid w:val="009B179F"/>
    <w:rsid w:val="009B3279"/>
    <w:rsid w:val="009B389F"/>
    <w:rsid w:val="009B3AD6"/>
    <w:rsid w:val="009B4854"/>
    <w:rsid w:val="009B486C"/>
    <w:rsid w:val="009B4D21"/>
    <w:rsid w:val="009B57E6"/>
    <w:rsid w:val="009B58D9"/>
    <w:rsid w:val="009C0480"/>
    <w:rsid w:val="009C07CD"/>
    <w:rsid w:val="009C14EE"/>
    <w:rsid w:val="009C1BB5"/>
    <w:rsid w:val="009C23C5"/>
    <w:rsid w:val="009C2A22"/>
    <w:rsid w:val="009C317A"/>
    <w:rsid w:val="009C5C14"/>
    <w:rsid w:val="009C5F55"/>
    <w:rsid w:val="009C64AF"/>
    <w:rsid w:val="009C699A"/>
    <w:rsid w:val="009C73C6"/>
    <w:rsid w:val="009D0288"/>
    <w:rsid w:val="009D0648"/>
    <w:rsid w:val="009D1874"/>
    <w:rsid w:val="009D2136"/>
    <w:rsid w:val="009D243E"/>
    <w:rsid w:val="009D27A1"/>
    <w:rsid w:val="009D3EE1"/>
    <w:rsid w:val="009D4246"/>
    <w:rsid w:val="009D4A96"/>
    <w:rsid w:val="009D4C47"/>
    <w:rsid w:val="009D5864"/>
    <w:rsid w:val="009E047C"/>
    <w:rsid w:val="009E19D2"/>
    <w:rsid w:val="009E1AF4"/>
    <w:rsid w:val="009E1E19"/>
    <w:rsid w:val="009E1FE6"/>
    <w:rsid w:val="009E2DC0"/>
    <w:rsid w:val="009E39F0"/>
    <w:rsid w:val="009E4320"/>
    <w:rsid w:val="009E5B13"/>
    <w:rsid w:val="009E73FA"/>
    <w:rsid w:val="009F05C9"/>
    <w:rsid w:val="009F07C1"/>
    <w:rsid w:val="009F0B0E"/>
    <w:rsid w:val="009F171D"/>
    <w:rsid w:val="009F1C2C"/>
    <w:rsid w:val="009F21DD"/>
    <w:rsid w:val="009F2253"/>
    <w:rsid w:val="009F26A1"/>
    <w:rsid w:val="009F2BE1"/>
    <w:rsid w:val="009F4C4F"/>
    <w:rsid w:val="009F4D2C"/>
    <w:rsid w:val="009F4D85"/>
    <w:rsid w:val="009F5C1A"/>
    <w:rsid w:val="009F605A"/>
    <w:rsid w:val="009F6B9F"/>
    <w:rsid w:val="00A01A4F"/>
    <w:rsid w:val="00A01EE9"/>
    <w:rsid w:val="00A020EC"/>
    <w:rsid w:val="00A024FB"/>
    <w:rsid w:val="00A0369F"/>
    <w:rsid w:val="00A03F23"/>
    <w:rsid w:val="00A05C75"/>
    <w:rsid w:val="00A061D7"/>
    <w:rsid w:val="00A062FC"/>
    <w:rsid w:val="00A064E7"/>
    <w:rsid w:val="00A06666"/>
    <w:rsid w:val="00A0686C"/>
    <w:rsid w:val="00A07990"/>
    <w:rsid w:val="00A07E10"/>
    <w:rsid w:val="00A1154F"/>
    <w:rsid w:val="00A11FB2"/>
    <w:rsid w:val="00A1205A"/>
    <w:rsid w:val="00A12B33"/>
    <w:rsid w:val="00A137CF"/>
    <w:rsid w:val="00A13EAB"/>
    <w:rsid w:val="00A1442F"/>
    <w:rsid w:val="00A14758"/>
    <w:rsid w:val="00A1517F"/>
    <w:rsid w:val="00A15EFA"/>
    <w:rsid w:val="00A16801"/>
    <w:rsid w:val="00A16C2C"/>
    <w:rsid w:val="00A17115"/>
    <w:rsid w:val="00A17978"/>
    <w:rsid w:val="00A17C45"/>
    <w:rsid w:val="00A20160"/>
    <w:rsid w:val="00A203B4"/>
    <w:rsid w:val="00A20677"/>
    <w:rsid w:val="00A20D04"/>
    <w:rsid w:val="00A20F68"/>
    <w:rsid w:val="00A21B1E"/>
    <w:rsid w:val="00A23C24"/>
    <w:rsid w:val="00A2420F"/>
    <w:rsid w:val="00A24E09"/>
    <w:rsid w:val="00A25FBB"/>
    <w:rsid w:val="00A26507"/>
    <w:rsid w:val="00A26684"/>
    <w:rsid w:val="00A26B5D"/>
    <w:rsid w:val="00A26D04"/>
    <w:rsid w:val="00A27A20"/>
    <w:rsid w:val="00A30742"/>
    <w:rsid w:val="00A31006"/>
    <w:rsid w:val="00A314ED"/>
    <w:rsid w:val="00A32F28"/>
    <w:rsid w:val="00A33AD8"/>
    <w:rsid w:val="00A34440"/>
    <w:rsid w:val="00A34C7B"/>
    <w:rsid w:val="00A355BB"/>
    <w:rsid w:val="00A356F8"/>
    <w:rsid w:val="00A35BF8"/>
    <w:rsid w:val="00A36673"/>
    <w:rsid w:val="00A406FB"/>
    <w:rsid w:val="00A40B00"/>
    <w:rsid w:val="00A40F8D"/>
    <w:rsid w:val="00A41001"/>
    <w:rsid w:val="00A4161C"/>
    <w:rsid w:val="00A4191B"/>
    <w:rsid w:val="00A42170"/>
    <w:rsid w:val="00A426D4"/>
    <w:rsid w:val="00A42EEC"/>
    <w:rsid w:val="00A4385E"/>
    <w:rsid w:val="00A440E2"/>
    <w:rsid w:val="00A44B81"/>
    <w:rsid w:val="00A44E91"/>
    <w:rsid w:val="00A4508B"/>
    <w:rsid w:val="00A456BD"/>
    <w:rsid w:val="00A46AE2"/>
    <w:rsid w:val="00A46BF2"/>
    <w:rsid w:val="00A46C16"/>
    <w:rsid w:val="00A472FC"/>
    <w:rsid w:val="00A47AEF"/>
    <w:rsid w:val="00A47F3E"/>
    <w:rsid w:val="00A5051D"/>
    <w:rsid w:val="00A52DFB"/>
    <w:rsid w:val="00A53136"/>
    <w:rsid w:val="00A53161"/>
    <w:rsid w:val="00A55B47"/>
    <w:rsid w:val="00A5645C"/>
    <w:rsid w:val="00A56DA9"/>
    <w:rsid w:val="00A57381"/>
    <w:rsid w:val="00A601DC"/>
    <w:rsid w:val="00A60639"/>
    <w:rsid w:val="00A60E26"/>
    <w:rsid w:val="00A617EA"/>
    <w:rsid w:val="00A618E4"/>
    <w:rsid w:val="00A63091"/>
    <w:rsid w:val="00A63C75"/>
    <w:rsid w:val="00A63DB9"/>
    <w:rsid w:val="00A6451F"/>
    <w:rsid w:val="00A653BC"/>
    <w:rsid w:val="00A677F3"/>
    <w:rsid w:val="00A67857"/>
    <w:rsid w:val="00A70384"/>
    <w:rsid w:val="00A706DE"/>
    <w:rsid w:val="00A708BA"/>
    <w:rsid w:val="00A70BFD"/>
    <w:rsid w:val="00A71043"/>
    <w:rsid w:val="00A71198"/>
    <w:rsid w:val="00A7198A"/>
    <w:rsid w:val="00A71BFC"/>
    <w:rsid w:val="00A71E50"/>
    <w:rsid w:val="00A72013"/>
    <w:rsid w:val="00A727EB"/>
    <w:rsid w:val="00A72998"/>
    <w:rsid w:val="00A72F43"/>
    <w:rsid w:val="00A73BBA"/>
    <w:rsid w:val="00A7429A"/>
    <w:rsid w:val="00A74B25"/>
    <w:rsid w:val="00A74BC6"/>
    <w:rsid w:val="00A75360"/>
    <w:rsid w:val="00A77013"/>
    <w:rsid w:val="00A773D2"/>
    <w:rsid w:val="00A77E90"/>
    <w:rsid w:val="00A804C4"/>
    <w:rsid w:val="00A8092B"/>
    <w:rsid w:val="00A80970"/>
    <w:rsid w:val="00A80AC5"/>
    <w:rsid w:val="00A81672"/>
    <w:rsid w:val="00A81A28"/>
    <w:rsid w:val="00A81C88"/>
    <w:rsid w:val="00A82B55"/>
    <w:rsid w:val="00A83F76"/>
    <w:rsid w:val="00A8433C"/>
    <w:rsid w:val="00A85E19"/>
    <w:rsid w:val="00A865B5"/>
    <w:rsid w:val="00A8662A"/>
    <w:rsid w:val="00A8691A"/>
    <w:rsid w:val="00A86A71"/>
    <w:rsid w:val="00A86CD0"/>
    <w:rsid w:val="00A87B17"/>
    <w:rsid w:val="00A90B25"/>
    <w:rsid w:val="00A910B4"/>
    <w:rsid w:val="00A91A9C"/>
    <w:rsid w:val="00A92DF1"/>
    <w:rsid w:val="00A92E04"/>
    <w:rsid w:val="00A93146"/>
    <w:rsid w:val="00A93756"/>
    <w:rsid w:val="00A944FE"/>
    <w:rsid w:val="00A9502D"/>
    <w:rsid w:val="00A95500"/>
    <w:rsid w:val="00A9589E"/>
    <w:rsid w:val="00A95E84"/>
    <w:rsid w:val="00A95EB2"/>
    <w:rsid w:val="00A96A0F"/>
    <w:rsid w:val="00A9713B"/>
    <w:rsid w:val="00A97524"/>
    <w:rsid w:val="00A979FB"/>
    <w:rsid w:val="00AA04D6"/>
    <w:rsid w:val="00AA07DF"/>
    <w:rsid w:val="00AA09DA"/>
    <w:rsid w:val="00AA0A40"/>
    <w:rsid w:val="00AA10C3"/>
    <w:rsid w:val="00AA161E"/>
    <w:rsid w:val="00AA1C56"/>
    <w:rsid w:val="00AA2499"/>
    <w:rsid w:val="00AA26B1"/>
    <w:rsid w:val="00AA27E4"/>
    <w:rsid w:val="00AA2951"/>
    <w:rsid w:val="00AA3088"/>
    <w:rsid w:val="00AA3307"/>
    <w:rsid w:val="00AA40AD"/>
    <w:rsid w:val="00AA495E"/>
    <w:rsid w:val="00AA4976"/>
    <w:rsid w:val="00AA4F29"/>
    <w:rsid w:val="00AA5039"/>
    <w:rsid w:val="00AA6961"/>
    <w:rsid w:val="00AA7199"/>
    <w:rsid w:val="00AA71B2"/>
    <w:rsid w:val="00AA7841"/>
    <w:rsid w:val="00AB08D4"/>
    <w:rsid w:val="00AB0A6F"/>
    <w:rsid w:val="00AB2D78"/>
    <w:rsid w:val="00AB3AFE"/>
    <w:rsid w:val="00AB3BD8"/>
    <w:rsid w:val="00AB40CB"/>
    <w:rsid w:val="00AC0DBD"/>
    <w:rsid w:val="00AC221D"/>
    <w:rsid w:val="00AC228B"/>
    <w:rsid w:val="00AC3DE3"/>
    <w:rsid w:val="00AC3FAD"/>
    <w:rsid w:val="00AC4655"/>
    <w:rsid w:val="00AC5D9A"/>
    <w:rsid w:val="00AC63F1"/>
    <w:rsid w:val="00AC6B26"/>
    <w:rsid w:val="00AC7835"/>
    <w:rsid w:val="00AC797D"/>
    <w:rsid w:val="00AD029E"/>
    <w:rsid w:val="00AD0332"/>
    <w:rsid w:val="00AD2031"/>
    <w:rsid w:val="00AD230D"/>
    <w:rsid w:val="00AD238A"/>
    <w:rsid w:val="00AD23EE"/>
    <w:rsid w:val="00AD2801"/>
    <w:rsid w:val="00AD2932"/>
    <w:rsid w:val="00AD2DF5"/>
    <w:rsid w:val="00AD3176"/>
    <w:rsid w:val="00AD3681"/>
    <w:rsid w:val="00AD3BCB"/>
    <w:rsid w:val="00AD47CF"/>
    <w:rsid w:val="00AD5AE8"/>
    <w:rsid w:val="00AD66A6"/>
    <w:rsid w:val="00AD674B"/>
    <w:rsid w:val="00AD731C"/>
    <w:rsid w:val="00AD7BA2"/>
    <w:rsid w:val="00AE187D"/>
    <w:rsid w:val="00AE1C9D"/>
    <w:rsid w:val="00AE1EEF"/>
    <w:rsid w:val="00AE2A7E"/>
    <w:rsid w:val="00AE2F71"/>
    <w:rsid w:val="00AE326D"/>
    <w:rsid w:val="00AE39A8"/>
    <w:rsid w:val="00AE3E10"/>
    <w:rsid w:val="00AE4B4D"/>
    <w:rsid w:val="00AE63DD"/>
    <w:rsid w:val="00AE711F"/>
    <w:rsid w:val="00AE7C24"/>
    <w:rsid w:val="00AF0089"/>
    <w:rsid w:val="00AF03E1"/>
    <w:rsid w:val="00AF28EC"/>
    <w:rsid w:val="00AF2A96"/>
    <w:rsid w:val="00AF2C04"/>
    <w:rsid w:val="00AF2FC5"/>
    <w:rsid w:val="00AF3CAF"/>
    <w:rsid w:val="00AF4944"/>
    <w:rsid w:val="00AF4FAA"/>
    <w:rsid w:val="00AF5F8A"/>
    <w:rsid w:val="00AF62CC"/>
    <w:rsid w:val="00AF704C"/>
    <w:rsid w:val="00AF78F0"/>
    <w:rsid w:val="00B007E5"/>
    <w:rsid w:val="00B00F79"/>
    <w:rsid w:val="00B019EF"/>
    <w:rsid w:val="00B020E0"/>
    <w:rsid w:val="00B026B5"/>
    <w:rsid w:val="00B031C9"/>
    <w:rsid w:val="00B04AA1"/>
    <w:rsid w:val="00B0653E"/>
    <w:rsid w:val="00B06729"/>
    <w:rsid w:val="00B06C13"/>
    <w:rsid w:val="00B0753E"/>
    <w:rsid w:val="00B107E2"/>
    <w:rsid w:val="00B10DC2"/>
    <w:rsid w:val="00B10E50"/>
    <w:rsid w:val="00B138E1"/>
    <w:rsid w:val="00B13A1B"/>
    <w:rsid w:val="00B13FE9"/>
    <w:rsid w:val="00B14611"/>
    <w:rsid w:val="00B153D5"/>
    <w:rsid w:val="00B15CFD"/>
    <w:rsid w:val="00B15E48"/>
    <w:rsid w:val="00B17099"/>
    <w:rsid w:val="00B178BE"/>
    <w:rsid w:val="00B179A2"/>
    <w:rsid w:val="00B20218"/>
    <w:rsid w:val="00B20390"/>
    <w:rsid w:val="00B2046C"/>
    <w:rsid w:val="00B2055F"/>
    <w:rsid w:val="00B2121D"/>
    <w:rsid w:val="00B21885"/>
    <w:rsid w:val="00B21AA8"/>
    <w:rsid w:val="00B21D27"/>
    <w:rsid w:val="00B21F75"/>
    <w:rsid w:val="00B2201A"/>
    <w:rsid w:val="00B22AA1"/>
    <w:rsid w:val="00B24952"/>
    <w:rsid w:val="00B24E1B"/>
    <w:rsid w:val="00B27337"/>
    <w:rsid w:val="00B27833"/>
    <w:rsid w:val="00B2791D"/>
    <w:rsid w:val="00B30594"/>
    <w:rsid w:val="00B310CB"/>
    <w:rsid w:val="00B311B8"/>
    <w:rsid w:val="00B31C0E"/>
    <w:rsid w:val="00B32ADE"/>
    <w:rsid w:val="00B33465"/>
    <w:rsid w:val="00B339E7"/>
    <w:rsid w:val="00B33AF1"/>
    <w:rsid w:val="00B34366"/>
    <w:rsid w:val="00B345DD"/>
    <w:rsid w:val="00B34A7C"/>
    <w:rsid w:val="00B34F1A"/>
    <w:rsid w:val="00B355DC"/>
    <w:rsid w:val="00B36089"/>
    <w:rsid w:val="00B373F6"/>
    <w:rsid w:val="00B408A0"/>
    <w:rsid w:val="00B408C6"/>
    <w:rsid w:val="00B41091"/>
    <w:rsid w:val="00B412C7"/>
    <w:rsid w:val="00B41FB1"/>
    <w:rsid w:val="00B42401"/>
    <w:rsid w:val="00B42E95"/>
    <w:rsid w:val="00B435FD"/>
    <w:rsid w:val="00B437D5"/>
    <w:rsid w:val="00B44014"/>
    <w:rsid w:val="00B4425A"/>
    <w:rsid w:val="00B44311"/>
    <w:rsid w:val="00B458CC"/>
    <w:rsid w:val="00B471B9"/>
    <w:rsid w:val="00B47283"/>
    <w:rsid w:val="00B478B5"/>
    <w:rsid w:val="00B47AD5"/>
    <w:rsid w:val="00B47FA5"/>
    <w:rsid w:val="00B503BA"/>
    <w:rsid w:val="00B5099D"/>
    <w:rsid w:val="00B51808"/>
    <w:rsid w:val="00B51F71"/>
    <w:rsid w:val="00B52AB5"/>
    <w:rsid w:val="00B5339A"/>
    <w:rsid w:val="00B534FD"/>
    <w:rsid w:val="00B5368F"/>
    <w:rsid w:val="00B53A12"/>
    <w:rsid w:val="00B54C2C"/>
    <w:rsid w:val="00B56C91"/>
    <w:rsid w:val="00B57487"/>
    <w:rsid w:val="00B57D64"/>
    <w:rsid w:val="00B60EB1"/>
    <w:rsid w:val="00B61A0D"/>
    <w:rsid w:val="00B61A88"/>
    <w:rsid w:val="00B620BF"/>
    <w:rsid w:val="00B620D7"/>
    <w:rsid w:val="00B628B4"/>
    <w:rsid w:val="00B62F8F"/>
    <w:rsid w:val="00B63B60"/>
    <w:rsid w:val="00B63CC3"/>
    <w:rsid w:val="00B64444"/>
    <w:rsid w:val="00B647D6"/>
    <w:rsid w:val="00B64D55"/>
    <w:rsid w:val="00B64E31"/>
    <w:rsid w:val="00B6661C"/>
    <w:rsid w:val="00B666B6"/>
    <w:rsid w:val="00B666D9"/>
    <w:rsid w:val="00B66F56"/>
    <w:rsid w:val="00B6715E"/>
    <w:rsid w:val="00B67180"/>
    <w:rsid w:val="00B678C1"/>
    <w:rsid w:val="00B67F4F"/>
    <w:rsid w:val="00B70D8D"/>
    <w:rsid w:val="00B71494"/>
    <w:rsid w:val="00B7158B"/>
    <w:rsid w:val="00B71EB3"/>
    <w:rsid w:val="00B71FEB"/>
    <w:rsid w:val="00B7461C"/>
    <w:rsid w:val="00B749E5"/>
    <w:rsid w:val="00B74F93"/>
    <w:rsid w:val="00B75E63"/>
    <w:rsid w:val="00B76BDD"/>
    <w:rsid w:val="00B76C47"/>
    <w:rsid w:val="00B773C1"/>
    <w:rsid w:val="00B776CC"/>
    <w:rsid w:val="00B7778D"/>
    <w:rsid w:val="00B80117"/>
    <w:rsid w:val="00B83012"/>
    <w:rsid w:val="00B8424D"/>
    <w:rsid w:val="00B84337"/>
    <w:rsid w:val="00B84450"/>
    <w:rsid w:val="00B849CA"/>
    <w:rsid w:val="00B85BD5"/>
    <w:rsid w:val="00B867C8"/>
    <w:rsid w:val="00B86819"/>
    <w:rsid w:val="00B87E71"/>
    <w:rsid w:val="00B90643"/>
    <w:rsid w:val="00B907B2"/>
    <w:rsid w:val="00B90AD8"/>
    <w:rsid w:val="00B92EBD"/>
    <w:rsid w:val="00B933FE"/>
    <w:rsid w:val="00B93556"/>
    <w:rsid w:val="00B93A6B"/>
    <w:rsid w:val="00B93C75"/>
    <w:rsid w:val="00B945FC"/>
    <w:rsid w:val="00B94A2D"/>
    <w:rsid w:val="00B9633F"/>
    <w:rsid w:val="00B96716"/>
    <w:rsid w:val="00B9728A"/>
    <w:rsid w:val="00BA04EF"/>
    <w:rsid w:val="00BA0FA1"/>
    <w:rsid w:val="00BA14EA"/>
    <w:rsid w:val="00BA3687"/>
    <w:rsid w:val="00BA3C60"/>
    <w:rsid w:val="00BA3E45"/>
    <w:rsid w:val="00BA4325"/>
    <w:rsid w:val="00BA444D"/>
    <w:rsid w:val="00BA5717"/>
    <w:rsid w:val="00BA5D7A"/>
    <w:rsid w:val="00BA5E6D"/>
    <w:rsid w:val="00BA71A8"/>
    <w:rsid w:val="00BA7CA2"/>
    <w:rsid w:val="00BB065F"/>
    <w:rsid w:val="00BB0738"/>
    <w:rsid w:val="00BB09CA"/>
    <w:rsid w:val="00BB0CBD"/>
    <w:rsid w:val="00BB1168"/>
    <w:rsid w:val="00BB24AE"/>
    <w:rsid w:val="00BB2739"/>
    <w:rsid w:val="00BB2786"/>
    <w:rsid w:val="00BB2E1C"/>
    <w:rsid w:val="00BB3A1F"/>
    <w:rsid w:val="00BB3B8B"/>
    <w:rsid w:val="00BB3CC9"/>
    <w:rsid w:val="00BB5274"/>
    <w:rsid w:val="00BB56EE"/>
    <w:rsid w:val="00BB58CF"/>
    <w:rsid w:val="00BB6DD1"/>
    <w:rsid w:val="00BB729E"/>
    <w:rsid w:val="00BB7468"/>
    <w:rsid w:val="00BB7717"/>
    <w:rsid w:val="00BB7B64"/>
    <w:rsid w:val="00BC06F6"/>
    <w:rsid w:val="00BC0A40"/>
    <w:rsid w:val="00BC0A5E"/>
    <w:rsid w:val="00BC1A89"/>
    <w:rsid w:val="00BC2CB9"/>
    <w:rsid w:val="00BC2F7F"/>
    <w:rsid w:val="00BC37A0"/>
    <w:rsid w:val="00BC3872"/>
    <w:rsid w:val="00BC3F09"/>
    <w:rsid w:val="00BC3F6B"/>
    <w:rsid w:val="00BC4723"/>
    <w:rsid w:val="00BC5404"/>
    <w:rsid w:val="00BC5F42"/>
    <w:rsid w:val="00BC6368"/>
    <w:rsid w:val="00BC65E1"/>
    <w:rsid w:val="00BC7015"/>
    <w:rsid w:val="00BC75FB"/>
    <w:rsid w:val="00BC7812"/>
    <w:rsid w:val="00BD0E67"/>
    <w:rsid w:val="00BD13F1"/>
    <w:rsid w:val="00BD1508"/>
    <w:rsid w:val="00BD1E8C"/>
    <w:rsid w:val="00BD2442"/>
    <w:rsid w:val="00BD25E8"/>
    <w:rsid w:val="00BD3E96"/>
    <w:rsid w:val="00BD50D2"/>
    <w:rsid w:val="00BD6A0A"/>
    <w:rsid w:val="00BD6EE1"/>
    <w:rsid w:val="00BD74F2"/>
    <w:rsid w:val="00BD767A"/>
    <w:rsid w:val="00BD76E0"/>
    <w:rsid w:val="00BD7AE3"/>
    <w:rsid w:val="00BE079D"/>
    <w:rsid w:val="00BE1581"/>
    <w:rsid w:val="00BE1872"/>
    <w:rsid w:val="00BE1E8B"/>
    <w:rsid w:val="00BE2484"/>
    <w:rsid w:val="00BE2A5C"/>
    <w:rsid w:val="00BE2ACE"/>
    <w:rsid w:val="00BE2E4C"/>
    <w:rsid w:val="00BE384C"/>
    <w:rsid w:val="00BE3B56"/>
    <w:rsid w:val="00BE3E3A"/>
    <w:rsid w:val="00BE5850"/>
    <w:rsid w:val="00BE5BE2"/>
    <w:rsid w:val="00BF020A"/>
    <w:rsid w:val="00BF034A"/>
    <w:rsid w:val="00BF189E"/>
    <w:rsid w:val="00BF1926"/>
    <w:rsid w:val="00BF23B0"/>
    <w:rsid w:val="00BF30B8"/>
    <w:rsid w:val="00BF433D"/>
    <w:rsid w:val="00BF436F"/>
    <w:rsid w:val="00BF527C"/>
    <w:rsid w:val="00BF5E60"/>
    <w:rsid w:val="00BF6768"/>
    <w:rsid w:val="00BF6919"/>
    <w:rsid w:val="00BF69FC"/>
    <w:rsid w:val="00BF73F8"/>
    <w:rsid w:val="00BF7B94"/>
    <w:rsid w:val="00C00958"/>
    <w:rsid w:val="00C01A61"/>
    <w:rsid w:val="00C02451"/>
    <w:rsid w:val="00C028A3"/>
    <w:rsid w:val="00C02D5C"/>
    <w:rsid w:val="00C03A83"/>
    <w:rsid w:val="00C04BB5"/>
    <w:rsid w:val="00C04FD9"/>
    <w:rsid w:val="00C05258"/>
    <w:rsid w:val="00C052B9"/>
    <w:rsid w:val="00C05F49"/>
    <w:rsid w:val="00C0638D"/>
    <w:rsid w:val="00C0649F"/>
    <w:rsid w:val="00C07829"/>
    <w:rsid w:val="00C103BA"/>
    <w:rsid w:val="00C1051B"/>
    <w:rsid w:val="00C123F4"/>
    <w:rsid w:val="00C1274F"/>
    <w:rsid w:val="00C12C32"/>
    <w:rsid w:val="00C1332D"/>
    <w:rsid w:val="00C13EFC"/>
    <w:rsid w:val="00C13F99"/>
    <w:rsid w:val="00C144D1"/>
    <w:rsid w:val="00C147D7"/>
    <w:rsid w:val="00C15383"/>
    <w:rsid w:val="00C1650E"/>
    <w:rsid w:val="00C16871"/>
    <w:rsid w:val="00C17A07"/>
    <w:rsid w:val="00C17FFA"/>
    <w:rsid w:val="00C20B11"/>
    <w:rsid w:val="00C20CB4"/>
    <w:rsid w:val="00C234BA"/>
    <w:rsid w:val="00C2385A"/>
    <w:rsid w:val="00C23E7F"/>
    <w:rsid w:val="00C24041"/>
    <w:rsid w:val="00C246FA"/>
    <w:rsid w:val="00C249D0"/>
    <w:rsid w:val="00C251A1"/>
    <w:rsid w:val="00C25894"/>
    <w:rsid w:val="00C258BB"/>
    <w:rsid w:val="00C25A7C"/>
    <w:rsid w:val="00C25F92"/>
    <w:rsid w:val="00C2615E"/>
    <w:rsid w:val="00C26ABC"/>
    <w:rsid w:val="00C27072"/>
    <w:rsid w:val="00C27585"/>
    <w:rsid w:val="00C27B23"/>
    <w:rsid w:val="00C27F88"/>
    <w:rsid w:val="00C30817"/>
    <w:rsid w:val="00C30E5A"/>
    <w:rsid w:val="00C33664"/>
    <w:rsid w:val="00C34115"/>
    <w:rsid w:val="00C345FF"/>
    <w:rsid w:val="00C34974"/>
    <w:rsid w:val="00C3548B"/>
    <w:rsid w:val="00C354AA"/>
    <w:rsid w:val="00C3662C"/>
    <w:rsid w:val="00C36756"/>
    <w:rsid w:val="00C40DFA"/>
    <w:rsid w:val="00C4276B"/>
    <w:rsid w:val="00C43237"/>
    <w:rsid w:val="00C437E4"/>
    <w:rsid w:val="00C44B59"/>
    <w:rsid w:val="00C44FA0"/>
    <w:rsid w:val="00C45AC5"/>
    <w:rsid w:val="00C461B0"/>
    <w:rsid w:val="00C461E2"/>
    <w:rsid w:val="00C461E7"/>
    <w:rsid w:val="00C46487"/>
    <w:rsid w:val="00C4655F"/>
    <w:rsid w:val="00C47C30"/>
    <w:rsid w:val="00C47DAD"/>
    <w:rsid w:val="00C47F76"/>
    <w:rsid w:val="00C5044D"/>
    <w:rsid w:val="00C50970"/>
    <w:rsid w:val="00C509FF"/>
    <w:rsid w:val="00C511E7"/>
    <w:rsid w:val="00C519CF"/>
    <w:rsid w:val="00C54878"/>
    <w:rsid w:val="00C563A9"/>
    <w:rsid w:val="00C564A1"/>
    <w:rsid w:val="00C56FE6"/>
    <w:rsid w:val="00C5781C"/>
    <w:rsid w:val="00C57C87"/>
    <w:rsid w:val="00C605AF"/>
    <w:rsid w:val="00C608F5"/>
    <w:rsid w:val="00C60C03"/>
    <w:rsid w:val="00C614EC"/>
    <w:rsid w:val="00C61610"/>
    <w:rsid w:val="00C61D91"/>
    <w:rsid w:val="00C62D28"/>
    <w:rsid w:val="00C64858"/>
    <w:rsid w:val="00C64F15"/>
    <w:rsid w:val="00C65D0A"/>
    <w:rsid w:val="00C65D88"/>
    <w:rsid w:val="00C667B0"/>
    <w:rsid w:val="00C66D9F"/>
    <w:rsid w:val="00C673F7"/>
    <w:rsid w:val="00C67C66"/>
    <w:rsid w:val="00C7003C"/>
    <w:rsid w:val="00C7178E"/>
    <w:rsid w:val="00C71A2B"/>
    <w:rsid w:val="00C71CBE"/>
    <w:rsid w:val="00C72230"/>
    <w:rsid w:val="00C728E4"/>
    <w:rsid w:val="00C73E14"/>
    <w:rsid w:val="00C74168"/>
    <w:rsid w:val="00C75411"/>
    <w:rsid w:val="00C75D5C"/>
    <w:rsid w:val="00C76CCE"/>
    <w:rsid w:val="00C7703A"/>
    <w:rsid w:val="00C77593"/>
    <w:rsid w:val="00C8070C"/>
    <w:rsid w:val="00C807B2"/>
    <w:rsid w:val="00C80D7B"/>
    <w:rsid w:val="00C81DEB"/>
    <w:rsid w:val="00C81E8C"/>
    <w:rsid w:val="00C8228E"/>
    <w:rsid w:val="00C84704"/>
    <w:rsid w:val="00C852DA"/>
    <w:rsid w:val="00C8730A"/>
    <w:rsid w:val="00C91434"/>
    <w:rsid w:val="00C9162D"/>
    <w:rsid w:val="00C918A8"/>
    <w:rsid w:val="00C91BAB"/>
    <w:rsid w:val="00C9276A"/>
    <w:rsid w:val="00C934BC"/>
    <w:rsid w:val="00C934FD"/>
    <w:rsid w:val="00C938DD"/>
    <w:rsid w:val="00C95BC2"/>
    <w:rsid w:val="00C95C02"/>
    <w:rsid w:val="00C95E14"/>
    <w:rsid w:val="00C96682"/>
    <w:rsid w:val="00C96DCB"/>
    <w:rsid w:val="00C96EFD"/>
    <w:rsid w:val="00C97F37"/>
    <w:rsid w:val="00CA0FC0"/>
    <w:rsid w:val="00CA0FFD"/>
    <w:rsid w:val="00CA103C"/>
    <w:rsid w:val="00CA1374"/>
    <w:rsid w:val="00CA18A0"/>
    <w:rsid w:val="00CA221B"/>
    <w:rsid w:val="00CA2613"/>
    <w:rsid w:val="00CA2D9B"/>
    <w:rsid w:val="00CA34AB"/>
    <w:rsid w:val="00CA3739"/>
    <w:rsid w:val="00CA3BA1"/>
    <w:rsid w:val="00CA5B32"/>
    <w:rsid w:val="00CA5FB0"/>
    <w:rsid w:val="00CA68C2"/>
    <w:rsid w:val="00CA7618"/>
    <w:rsid w:val="00CB0192"/>
    <w:rsid w:val="00CB084E"/>
    <w:rsid w:val="00CB1214"/>
    <w:rsid w:val="00CB2463"/>
    <w:rsid w:val="00CB2E80"/>
    <w:rsid w:val="00CB303D"/>
    <w:rsid w:val="00CB31B9"/>
    <w:rsid w:val="00CB3AE0"/>
    <w:rsid w:val="00CB6236"/>
    <w:rsid w:val="00CB691C"/>
    <w:rsid w:val="00CB776F"/>
    <w:rsid w:val="00CB7CCE"/>
    <w:rsid w:val="00CC03EC"/>
    <w:rsid w:val="00CC073A"/>
    <w:rsid w:val="00CC084D"/>
    <w:rsid w:val="00CC08D6"/>
    <w:rsid w:val="00CC095D"/>
    <w:rsid w:val="00CC09A9"/>
    <w:rsid w:val="00CC0A74"/>
    <w:rsid w:val="00CC18FD"/>
    <w:rsid w:val="00CC1B31"/>
    <w:rsid w:val="00CC20A1"/>
    <w:rsid w:val="00CC20DB"/>
    <w:rsid w:val="00CC2820"/>
    <w:rsid w:val="00CC2C5E"/>
    <w:rsid w:val="00CC3A1D"/>
    <w:rsid w:val="00CC4A8B"/>
    <w:rsid w:val="00CC5E3A"/>
    <w:rsid w:val="00CC741C"/>
    <w:rsid w:val="00CC7849"/>
    <w:rsid w:val="00CD0FCB"/>
    <w:rsid w:val="00CD1660"/>
    <w:rsid w:val="00CD2243"/>
    <w:rsid w:val="00CD242C"/>
    <w:rsid w:val="00CD29FD"/>
    <w:rsid w:val="00CD2EBF"/>
    <w:rsid w:val="00CD3062"/>
    <w:rsid w:val="00CD44D1"/>
    <w:rsid w:val="00CD4C28"/>
    <w:rsid w:val="00CD50B1"/>
    <w:rsid w:val="00CD5360"/>
    <w:rsid w:val="00CD5F6C"/>
    <w:rsid w:val="00CD6593"/>
    <w:rsid w:val="00CD6E05"/>
    <w:rsid w:val="00CD7580"/>
    <w:rsid w:val="00CE0097"/>
    <w:rsid w:val="00CE0CF7"/>
    <w:rsid w:val="00CE0DA7"/>
    <w:rsid w:val="00CE13C6"/>
    <w:rsid w:val="00CE15BF"/>
    <w:rsid w:val="00CE2249"/>
    <w:rsid w:val="00CE3BD3"/>
    <w:rsid w:val="00CE5046"/>
    <w:rsid w:val="00CE5986"/>
    <w:rsid w:val="00CE5ECB"/>
    <w:rsid w:val="00CE7AE9"/>
    <w:rsid w:val="00CF0BBA"/>
    <w:rsid w:val="00CF0C76"/>
    <w:rsid w:val="00CF0E25"/>
    <w:rsid w:val="00CF1B22"/>
    <w:rsid w:val="00CF2AB4"/>
    <w:rsid w:val="00CF52F7"/>
    <w:rsid w:val="00CF55DD"/>
    <w:rsid w:val="00CF5B5C"/>
    <w:rsid w:val="00CF6FA7"/>
    <w:rsid w:val="00CF7B8F"/>
    <w:rsid w:val="00CF7F68"/>
    <w:rsid w:val="00D00067"/>
    <w:rsid w:val="00D00248"/>
    <w:rsid w:val="00D00439"/>
    <w:rsid w:val="00D01A66"/>
    <w:rsid w:val="00D0236D"/>
    <w:rsid w:val="00D02D4D"/>
    <w:rsid w:val="00D0331D"/>
    <w:rsid w:val="00D03CF9"/>
    <w:rsid w:val="00D04CE6"/>
    <w:rsid w:val="00D04D8C"/>
    <w:rsid w:val="00D04F42"/>
    <w:rsid w:val="00D05245"/>
    <w:rsid w:val="00D06DDE"/>
    <w:rsid w:val="00D072F4"/>
    <w:rsid w:val="00D075CE"/>
    <w:rsid w:val="00D07693"/>
    <w:rsid w:val="00D07A35"/>
    <w:rsid w:val="00D07B2F"/>
    <w:rsid w:val="00D07C02"/>
    <w:rsid w:val="00D07C4B"/>
    <w:rsid w:val="00D10EE7"/>
    <w:rsid w:val="00D11E3A"/>
    <w:rsid w:val="00D126A0"/>
    <w:rsid w:val="00D12B05"/>
    <w:rsid w:val="00D12FAA"/>
    <w:rsid w:val="00D1361D"/>
    <w:rsid w:val="00D13620"/>
    <w:rsid w:val="00D136A2"/>
    <w:rsid w:val="00D13998"/>
    <w:rsid w:val="00D13FB0"/>
    <w:rsid w:val="00D14830"/>
    <w:rsid w:val="00D1587C"/>
    <w:rsid w:val="00D17A3D"/>
    <w:rsid w:val="00D200ED"/>
    <w:rsid w:val="00D204F6"/>
    <w:rsid w:val="00D20F9A"/>
    <w:rsid w:val="00D214D5"/>
    <w:rsid w:val="00D214E0"/>
    <w:rsid w:val="00D21C13"/>
    <w:rsid w:val="00D2291D"/>
    <w:rsid w:val="00D22A11"/>
    <w:rsid w:val="00D22D84"/>
    <w:rsid w:val="00D23544"/>
    <w:rsid w:val="00D235E9"/>
    <w:rsid w:val="00D239E1"/>
    <w:rsid w:val="00D248D6"/>
    <w:rsid w:val="00D24D8E"/>
    <w:rsid w:val="00D25050"/>
    <w:rsid w:val="00D2534E"/>
    <w:rsid w:val="00D25B30"/>
    <w:rsid w:val="00D25BF0"/>
    <w:rsid w:val="00D26ABB"/>
    <w:rsid w:val="00D27A0F"/>
    <w:rsid w:val="00D27B74"/>
    <w:rsid w:val="00D27BB5"/>
    <w:rsid w:val="00D3008A"/>
    <w:rsid w:val="00D308E5"/>
    <w:rsid w:val="00D30FAE"/>
    <w:rsid w:val="00D31285"/>
    <w:rsid w:val="00D31472"/>
    <w:rsid w:val="00D32778"/>
    <w:rsid w:val="00D32C7E"/>
    <w:rsid w:val="00D32DA1"/>
    <w:rsid w:val="00D33338"/>
    <w:rsid w:val="00D338CB"/>
    <w:rsid w:val="00D34437"/>
    <w:rsid w:val="00D349A0"/>
    <w:rsid w:val="00D34D96"/>
    <w:rsid w:val="00D354C4"/>
    <w:rsid w:val="00D36577"/>
    <w:rsid w:val="00D36B4E"/>
    <w:rsid w:val="00D375E8"/>
    <w:rsid w:val="00D37B33"/>
    <w:rsid w:val="00D4053A"/>
    <w:rsid w:val="00D405EE"/>
    <w:rsid w:val="00D4068D"/>
    <w:rsid w:val="00D407A4"/>
    <w:rsid w:val="00D40F7D"/>
    <w:rsid w:val="00D40FC6"/>
    <w:rsid w:val="00D4177F"/>
    <w:rsid w:val="00D4248F"/>
    <w:rsid w:val="00D42EC3"/>
    <w:rsid w:val="00D4305F"/>
    <w:rsid w:val="00D43EA4"/>
    <w:rsid w:val="00D44219"/>
    <w:rsid w:val="00D461AE"/>
    <w:rsid w:val="00D4701E"/>
    <w:rsid w:val="00D47888"/>
    <w:rsid w:val="00D50207"/>
    <w:rsid w:val="00D50E37"/>
    <w:rsid w:val="00D51312"/>
    <w:rsid w:val="00D51696"/>
    <w:rsid w:val="00D52625"/>
    <w:rsid w:val="00D52790"/>
    <w:rsid w:val="00D52D29"/>
    <w:rsid w:val="00D5359A"/>
    <w:rsid w:val="00D5454A"/>
    <w:rsid w:val="00D550A9"/>
    <w:rsid w:val="00D55464"/>
    <w:rsid w:val="00D55A92"/>
    <w:rsid w:val="00D564AE"/>
    <w:rsid w:val="00D56BBB"/>
    <w:rsid w:val="00D56F6F"/>
    <w:rsid w:val="00D578D7"/>
    <w:rsid w:val="00D601CB"/>
    <w:rsid w:val="00D60E0F"/>
    <w:rsid w:val="00D60F36"/>
    <w:rsid w:val="00D62113"/>
    <w:rsid w:val="00D62A05"/>
    <w:rsid w:val="00D63945"/>
    <w:rsid w:val="00D6454C"/>
    <w:rsid w:val="00D64682"/>
    <w:rsid w:val="00D64F43"/>
    <w:rsid w:val="00D653BD"/>
    <w:rsid w:val="00D65520"/>
    <w:rsid w:val="00D6556E"/>
    <w:rsid w:val="00D669B4"/>
    <w:rsid w:val="00D67195"/>
    <w:rsid w:val="00D67463"/>
    <w:rsid w:val="00D675F9"/>
    <w:rsid w:val="00D70BC1"/>
    <w:rsid w:val="00D7275D"/>
    <w:rsid w:val="00D72C0D"/>
    <w:rsid w:val="00D7370B"/>
    <w:rsid w:val="00D73E8B"/>
    <w:rsid w:val="00D74439"/>
    <w:rsid w:val="00D74C38"/>
    <w:rsid w:val="00D74C5A"/>
    <w:rsid w:val="00D76B18"/>
    <w:rsid w:val="00D76BD3"/>
    <w:rsid w:val="00D7747E"/>
    <w:rsid w:val="00D774E8"/>
    <w:rsid w:val="00D779BD"/>
    <w:rsid w:val="00D80419"/>
    <w:rsid w:val="00D81562"/>
    <w:rsid w:val="00D81AE1"/>
    <w:rsid w:val="00D81DE9"/>
    <w:rsid w:val="00D81E8C"/>
    <w:rsid w:val="00D82A02"/>
    <w:rsid w:val="00D83040"/>
    <w:rsid w:val="00D8307B"/>
    <w:rsid w:val="00D8312C"/>
    <w:rsid w:val="00D84F5B"/>
    <w:rsid w:val="00D85092"/>
    <w:rsid w:val="00D851E3"/>
    <w:rsid w:val="00D85E6F"/>
    <w:rsid w:val="00D86207"/>
    <w:rsid w:val="00D86456"/>
    <w:rsid w:val="00D86720"/>
    <w:rsid w:val="00D87151"/>
    <w:rsid w:val="00D87BB3"/>
    <w:rsid w:val="00D87EF4"/>
    <w:rsid w:val="00D906DF"/>
    <w:rsid w:val="00D92BC5"/>
    <w:rsid w:val="00D92C9E"/>
    <w:rsid w:val="00D9406C"/>
    <w:rsid w:val="00D9460C"/>
    <w:rsid w:val="00D94A56"/>
    <w:rsid w:val="00D95949"/>
    <w:rsid w:val="00D96366"/>
    <w:rsid w:val="00D9691B"/>
    <w:rsid w:val="00D970A4"/>
    <w:rsid w:val="00D971E4"/>
    <w:rsid w:val="00D97F48"/>
    <w:rsid w:val="00DA11AE"/>
    <w:rsid w:val="00DA23A5"/>
    <w:rsid w:val="00DA24F7"/>
    <w:rsid w:val="00DA28C8"/>
    <w:rsid w:val="00DA2B52"/>
    <w:rsid w:val="00DA3D93"/>
    <w:rsid w:val="00DA4861"/>
    <w:rsid w:val="00DA4A0A"/>
    <w:rsid w:val="00DA5100"/>
    <w:rsid w:val="00DA5241"/>
    <w:rsid w:val="00DA5856"/>
    <w:rsid w:val="00DA654B"/>
    <w:rsid w:val="00DA772A"/>
    <w:rsid w:val="00DA77E1"/>
    <w:rsid w:val="00DB16BB"/>
    <w:rsid w:val="00DB1CA3"/>
    <w:rsid w:val="00DB23D2"/>
    <w:rsid w:val="00DB26EA"/>
    <w:rsid w:val="00DB3241"/>
    <w:rsid w:val="00DB339C"/>
    <w:rsid w:val="00DB77C7"/>
    <w:rsid w:val="00DB7DDF"/>
    <w:rsid w:val="00DB7E32"/>
    <w:rsid w:val="00DC0A6C"/>
    <w:rsid w:val="00DC0DFE"/>
    <w:rsid w:val="00DC13F7"/>
    <w:rsid w:val="00DC15D3"/>
    <w:rsid w:val="00DC1D50"/>
    <w:rsid w:val="00DC2C11"/>
    <w:rsid w:val="00DC3CFE"/>
    <w:rsid w:val="00DC4625"/>
    <w:rsid w:val="00DC6748"/>
    <w:rsid w:val="00DC6E56"/>
    <w:rsid w:val="00DC75F8"/>
    <w:rsid w:val="00DC7710"/>
    <w:rsid w:val="00DC7D48"/>
    <w:rsid w:val="00DD0F74"/>
    <w:rsid w:val="00DD112F"/>
    <w:rsid w:val="00DD1972"/>
    <w:rsid w:val="00DD32BB"/>
    <w:rsid w:val="00DD38C7"/>
    <w:rsid w:val="00DD3D5B"/>
    <w:rsid w:val="00DD633F"/>
    <w:rsid w:val="00DD6B3F"/>
    <w:rsid w:val="00DD6BB5"/>
    <w:rsid w:val="00DD7D02"/>
    <w:rsid w:val="00DE0373"/>
    <w:rsid w:val="00DE089E"/>
    <w:rsid w:val="00DE1890"/>
    <w:rsid w:val="00DE2047"/>
    <w:rsid w:val="00DE221C"/>
    <w:rsid w:val="00DE23C0"/>
    <w:rsid w:val="00DE2751"/>
    <w:rsid w:val="00DE2768"/>
    <w:rsid w:val="00DE3357"/>
    <w:rsid w:val="00DE3490"/>
    <w:rsid w:val="00DE34E7"/>
    <w:rsid w:val="00DE3AAE"/>
    <w:rsid w:val="00DE3D0A"/>
    <w:rsid w:val="00DE4DD9"/>
    <w:rsid w:val="00DE4F7B"/>
    <w:rsid w:val="00DE5560"/>
    <w:rsid w:val="00DE5968"/>
    <w:rsid w:val="00DE5D08"/>
    <w:rsid w:val="00DE5DE0"/>
    <w:rsid w:val="00DE7023"/>
    <w:rsid w:val="00DE730E"/>
    <w:rsid w:val="00DE79C4"/>
    <w:rsid w:val="00DE7C9C"/>
    <w:rsid w:val="00DE7EFA"/>
    <w:rsid w:val="00DF04A8"/>
    <w:rsid w:val="00DF11AC"/>
    <w:rsid w:val="00DF2480"/>
    <w:rsid w:val="00DF2762"/>
    <w:rsid w:val="00DF3938"/>
    <w:rsid w:val="00DF3A54"/>
    <w:rsid w:val="00DF4057"/>
    <w:rsid w:val="00DF41B0"/>
    <w:rsid w:val="00DF41D6"/>
    <w:rsid w:val="00DF425B"/>
    <w:rsid w:val="00DF47C6"/>
    <w:rsid w:val="00DF6B14"/>
    <w:rsid w:val="00DF6C87"/>
    <w:rsid w:val="00DF6F68"/>
    <w:rsid w:val="00DF7B6E"/>
    <w:rsid w:val="00E0062F"/>
    <w:rsid w:val="00E008AC"/>
    <w:rsid w:val="00E00B95"/>
    <w:rsid w:val="00E00E33"/>
    <w:rsid w:val="00E01110"/>
    <w:rsid w:val="00E01E22"/>
    <w:rsid w:val="00E0301B"/>
    <w:rsid w:val="00E036CA"/>
    <w:rsid w:val="00E039EB"/>
    <w:rsid w:val="00E04305"/>
    <w:rsid w:val="00E04A09"/>
    <w:rsid w:val="00E04FA4"/>
    <w:rsid w:val="00E058B5"/>
    <w:rsid w:val="00E05A83"/>
    <w:rsid w:val="00E065AA"/>
    <w:rsid w:val="00E06D97"/>
    <w:rsid w:val="00E07BAF"/>
    <w:rsid w:val="00E07FE4"/>
    <w:rsid w:val="00E10AF5"/>
    <w:rsid w:val="00E11A02"/>
    <w:rsid w:val="00E11F2C"/>
    <w:rsid w:val="00E12F45"/>
    <w:rsid w:val="00E13293"/>
    <w:rsid w:val="00E13372"/>
    <w:rsid w:val="00E14169"/>
    <w:rsid w:val="00E151C5"/>
    <w:rsid w:val="00E15645"/>
    <w:rsid w:val="00E15A0E"/>
    <w:rsid w:val="00E15EBF"/>
    <w:rsid w:val="00E1645F"/>
    <w:rsid w:val="00E16A0C"/>
    <w:rsid w:val="00E16A95"/>
    <w:rsid w:val="00E16EC1"/>
    <w:rsid w:val="00E20A47"/>
    <w:rsid w:val="00E20DF2"/>
    <w:rsid w:val="00E20F89"/>
    <w:rsid w:val="00E2189A"/>
    <w:rsid w:val="00E21BF0"/>
    <w:rsid w:val="00E21C9D"/>
    <w:rsid w:val="00E21F0D"/>
    <w:rsid w:val="00E22063"/>
    <w:rsid w:val="00E227D6"/>
    <w:rsid w:val="00E22B78"/>
    <w:rsid w:val="00E23040"/>
    <w:rsid w:val="00E24224"/>
    <w:rsid w:val="00E24675"/>
    <w:rsid w:val="00E25141"/>
    <w:rsid w:val="00E2598D"/>
    <w:rsid w:val="00E25D5A"/>
    <w:rsid w:val="00E27649"/>
    <w:rsid w:val="00E276A7"/>
    <w:rsid w:val="00E308C1"/>
    <w:rsid w:val="00E31485"/>
    <w:rsid w:val="00E314CC"/>
    <w:rsid w:val="00E31DF9"/>
    <w:rsid w:val="00E32484"/>
    <w:rsid w:val="00E328CF"/>
    <w:rsid w:val="00E3295C"/>
    <w:rsid w:val="00E32E11"/>
    <w:rsid w:val="00E33F24"/>
    <w:rsid w:val="00E3413E"/>
    <w:rsid w:val="00E34D97"/>
    <w:rsid w:val="00E34F54"/>
    <w:rsid w:val="00E35D4B"/>
    <w:rsid w:val="00E36BDF"/>
    <w:rsid w:val="00E36E21"/>
    <w:rsid w:val="00E37273"/>
    <w:rsid w:val="00E37F7E"/>
    <w:rsid w:val="00E40939"/>
    <w:rsid w:val="00E4097E"/>
    <w:rsid w:val="00E40E67"/>
    <w:rsid w:val="00E41AB0"/>
    <w:rsid w:val="00E42475"/>
    <w:rsid w:val="00E42E94"/>
    <w:rsid w:val="00E43107"/>
    <w:rsid w:val="00E4469B"/>
    <w:rsid w:val="00E448ED"/>
    <w:rsid w:val="00E44A13"/>
    <w:rsid w:val="00E455E8"/>
    <w:rsid w:val="00E45866"/>
    <w:rsid w:val="00E45E32"/>
    <w:rsid w:val="00E472E0"/>
    <w:rsid w:val="00E47A68"/>
    <w:rsid w:val="00E47E82"/>
    <w:rsid w:val="00E47F5E"/>
    <w:rsid w:val="00E51F63"/>
    <w:rsid w:val="00E5298F"/>
    <w:rsid w:val="00E5343D"/>
    <w:rsid w:val="00E542A0"/>
    <w:rsid w:val="00E545FC"/>
    <w:rsid w:val="00E54BA2"/>
    <w:rsid w:val="00E56566"/>
    <w:rsid w:val="00E56751"/>
    <w:rsid w:val="00E56FE3"/>
    <w:rsid w:val="00E5721B"/>
    <w:rsid w:val="00E57FA2"/>
    <w:rsid w:val="00E601D1"/>
    <w:rsid w:val="00E604CD"/>
    <w:rsid w:val="00E6067B"/>
    <w:rsid w:val="00E6067C"/>
    <w:rsid w:val="00E6110C"/>
    <w:rsid w:val="00E625F5"/>
    <w:rsid w:val="00E62D64"/>
    <w:rsid w:val="00E6306F"/>
    <w:rsid w:val="00E63274"/>
    <w:rsid w:val="00E6365C"/>
    <w:rsid w:val="00E63B04"/>
    <w:rsid w:val="00E64761"/>
    <w:rsid w:val="00E64B20"/>
    <w:rsid w:val="00E65BBD"/>
    <w:rsid w:val="00E65F03"/>
    <w:rsid w:val="00E6644B"/>
    <w:rsid w:val="00E6663A"/>
    <w:rsid w:val="00E70B14"/>
    <w:rsid w:val="00E70CA2"/>
    <w:rsid w:val="00E714EF"/>
    <w:rsid w:val="00E71E83"/>
    <w:rsid w:val="00E725B0"/>
    <w:rsid w:val="00E7405B"/>
    <w:rsid w:val="00E75090"/>
    <w:rsid w:val="00E75519"/>
    <w:rsid w:val="00E767F1"/>
    <w:rsid w:val="00E768A0"/>
    <w:rsid w:val="00E76C4D"/>
    <w:rsid w:val="00E7725B"/>
    <w:rsid w:val="00E820E1"/>
    <w:rsid w:val="00E822DF"/>
    <w:rsid w:val="00E8394D"/>
    <w:rsid w:val="00E842FB"/>
    <w:rsid w:val="00E84423"/>
    <w:rsid w:val="00E844E8"/>
    <w:rsid w:val="00E848ED"/>
    <w:rsid w:val="00E84D0E"/>
    <w:rsid w:val="00E8515F"/>
    <w:rsid w:val="00E85708"/>
    <w:rsid w:val="00E85B43"/>
    <w:rsid w:val="00E85EE4"/>
    <w:rsid w:val="00E8652E"/>
    <w:rsid w:val="00E8792B"/>
    <w:rsid w:val="00E8794A"/>
    <w:rsid w:val="00E879A9"/>
    <w:rsid w:val="00E87CA6"/>
    <w:rsid w:val="00E9043A"/>
    <w:rsid w:val="00E907BB"/>
    <w:rsid w:val="00E91B1A"/>
    <w:rsid w:val="00E92EE8"/>
    <w:rsid w:val="00E9319A"/>
    <w:rsid w:val="00E93BD1"/>
    <w:rsid w:val="00E94EB8"/>
    <w:rsid w:val="00E950C5"/>
    <w:rsid w:val="00E972E2"/>
    <w:rsid w:val="00EA1E2D"/>
    <w:rsid w:val="00EA24A4"/>
    <w:rsid w:val="00EA25B4"/>
    <w:rsid w:val="00EA26FA"/>
    <w:rsid w:val="00EA3969"/>
    <w:rsid w:val="00EA3B27"/>
    <w:rsid w:val="00EA3D0D"/>
    <w:rsid w:val="00EA3D32"/>
    <w:rsid w:val="00EA44D3"/>
    <w:rsid w:val="00EA465E"/>
    <w:rsid w:val="00EA4737"/>
    <w:rsid w:val="00EA4F3A"/>
    <w:rsid w:val="00EA4F3F"/>
    <w:rsid w:val="00EA66E7"/>
    <w:rsid w:val="00EA7C13"/>
    <w:rsid w:val="00EA7C4F"/>
    <w:rsid w:val="00EB084C"/>
    <w:rsid w:val="00EB1D60"/>
    <w:rsid w:val="00EB309F"/>
    <w:rsid w:val="00EB33B3"/>
    <w:rsid w:val="00EB3D98"/>
    <w:rsid w:val="00EB3EC7"/>
    <w:rsid w:val="00EB40FA"/>
    <w:rsid w:val="00EB424F"/>
    <w:rsid w:val="00EB4924"/>
    <w:rsid w:val="00EB5E63"/>
    <w:rsid w:val="00EB5F39"/>
    <w:rsid w:val="00EB6253"/>
    <w:rsid w:val="00EB6659"/>
    <w:rsid w:val="00EB6727"/>
    <w:rsid w:val="00EB70F3"/>
    <w:rsid w:val="00EB7934"/>
    <w:rsid w:val="00EB7A8B"/>
    <w:rsid w:val="00EC03FF"/>
    <w:rsid w:val="00EC0AFB"/>
    <w:rsid w:val="00EC1A4E"/>
    <w:rsid w:val="00EC1C61"/>
    <w:rsid w:val="00EC2AFE"/>
    <w:rsid w:val="00EC2D02"/>
    <w:rsid w:val="00EC333C"/>
    <w:rsid w:val="00EC3376"/>
    <w:rsid w:val="00EC51AC"/>
    <w:rsid w:val="00EC5439"/>
    <w:rsid w:val="00EC54BF"/>
    <w:rsid w:val="00EC5563"/>
    <w:rsid w:val="00EC573A"/>
    <w:rsid w:val="00EC6181"/>
    <w:rsid w:val="00EC6ADF"/>
    <w:rsid w:val="00EC722A"/>
    <w:rsid w:val="00ED01B4"/>
    <w:rsid w:val="00ED08C3"/>
    <w:rsid w:val="00ED0E26"/>
    <w:rsid w:val="00ED1313"/>
    <w:rsid w:val="00ED1478"/>
    <w:rsid w:val="00ED1AB4"/>
    <w:rsid w:val="00ED2AD9"/>
    <w:rsid w:val="00ED3502"/>
    <w:rsid w:val="00ED4237"/>
    <w:rsid w:val="00ED429C"/>
    <w:rsid w:val="00ED5589"/>
    <w:rsid w:val="00ED6624"/>
    <w:rsid w:val="00ED685B"/>
    <w:rsid w:val="00ED6A40"/>
    <w:rsid w:val="00ED6D72"/>
    <w:rsid w:val="00ED733D"/>
    <w:rsid w:val="00ED77CC"/>
    <w:rsid w:val="00ED7ABE"/>
    <w:rsid w:val="00EE0016"/>
    <w:rsid w:val="00EE2256"/>
    <w:rsid w:val="00EE3582"/>
    <w:rsid w:val="00EE399F"/>
    <w:rsid w:val="00EE3F42"/>
    <w:rsid w:val="00EE44F7"/>
    <w:rsid w:val="00EE46FE"/>
    <w:rsid w:val="00EE4AAC"/>
    <w:rsid w:val="00EE69DD"/>
    <w:rsid w:val="00EE7449"/>
    <w:rsid w:val="00EE7B1C"/>
    <w:rsid w:val="00EF04C1"/>
    <w:rsid w:val="00EF06DF"/>
    <w:rsid w:val="00EF1028"/>
    <w:rsid w:val="00EF1074"/>
    <w:rsid w:val="00EF1E3E"/>
    <w:rsid w:val="00EF2183"/>
    <w:rsid w:val="00EF270C"/>
    <w:rsid w:val="00EF2D12"/>
    <w:rsid w:val="00EF2D98"/>
    <w:rsid w:val="00EF347C"/>
    <w:rsid w:val="00EF3A45"/>
    <w:rsid w:val="00EF3B11"/>
    <w:rsid w:val="00EF47B2"/>
    <w:rsid w:val="00EF4E2F"/>
    <w:rsid w:val="00EF4FFB"/>
    <w:rsid w:val="00EF56EE"/>
    <w:rsid w:val="00EF5F5C"/>
    <w:rsid w:val="00EF612A"/>
    <w:rsid w:val="00EF61C7"/>
    <w:rsid w:val="00EF62EF"/>
    <w:rsid w:val="00EF64C6"/>
    <w:rsid w:val="00EF6739"/>
    <w:rsid w:val="00EF6AC3"/>
    <w:rsid w:val="00EF7EF5"/>
    <w:rsid w:val="00F0064B"/>
    <w:rsid w:val="00F00BBB"/>
    <w:rsid w:val="00F00F1C"/>
    <w:rsid w:val="00F02157"/>
    <w:rsid w:val="00F02470"/>
    <w:rsid w:val="00F02E77"/>
    <w:rsid w:val="00F02E84"/>
    <w:rsid w:val="00F038DE"/>
    <w:rsid w:val="00F03DA7"/>
    <w:rsid w:val="00F04299"/>
    <w:rsid w:val="00F04745"/>
    <w:rsid w:val="00F04CB9"/>
    <w:rsid w:val="00F051F2"/>
    <w:rsid w:val="00F0626F"/>
    <w:rsid w:val="00F06506"/>
    <w:rsid w:val="00F06822"/>
    <w:rsid w:val="00F06EB3"/>
    <w:rsid w:val="00F07B77"/>
    <w:rsid w:val="00F100A9"/>
    <w:rsid w:val="00F104D6"/>
    <w:rsid w:val="00F10628"/>
    <w:rsid w:val="00F11858"/>
    <w:rsid w:val="00F11C53"/>
    <w:rsid w:val="00F12226"/>
    <w:rsid w:val="00F12286"/>
    <w:rsid w:val="00F12D27"/>
    <w:rsid w:val="00F1396F"/>
    <w:rsid w:val="00F1480F"/>
    <w:rsid w:val="00F14DB1"/>
    <w:rsid w:val="00F14F3F"/>
    <w:rsid w:val="00F154C3"/>
    <w:rsid w:val="00F16C28"/>
    <w:rsid w:val="00F1750E"/>
    <w:rsid w:val="00F2201B"/>
    <w:rsid w:val="00F2204C"/>
    <w:rsid w:val="00F220B5"/>
    <w:rsid w:val="00F22211"/>
    <w:rsid w:val="00F2261C"/>
    <w:rsid w:val="00F22A01"/>
    <w:rsid w:val="00F22E6C"/>
    <w:rsid w:val="00F23A39"/>
    <w:rsid w:val="00F24DB7"/>
    <w:rsid w:val="00F25B0B"/>
    <w:rsid w:val="00F25BAB"/>
    <w:rsid w:val="00F25F66"/>
    <w:rsid w:val="00F2700A"/>
    <w:rsid w:val="00F30A37"/>
    <w:rsid w:val="00F30B49"/>
    <w:rsid w:val="00F30DBF"/>
    <w:rsid w:val="00F31D18"/>
    <w:rsid w:val="00F32E65"/>
    <w:rsid w:val="00F3315F"/>
    <w:rsid w:val="00F332B7"/>
    <w:rsid w:val="00F339D2"/>
    <w:rsid w:val="00F348E0"/>
    <w:rsid w:val="00F34A5A"/>
    <w:rsid w:val="00F34EAA"/>
    <w:rsid w:val="00F3502D"/>
    <w:rsid w:val="00F35325"/>
    <w:rsid w:val="00F35461"/>
    <w:rsid w:val="00F354CB"/>
    <w:rsid w:val="00F3589B"/>
    <w:rsid w:val="00F35D3C"/>
    <w:rsid w:val="00F40199"/>
    <w:rsid w:val="00F40341"/>
    <w:rsid w:val="00F4065C"/>
    <w:rsid w:val="00F40848"/>
    <w:rsid w:val="00F4205B"/>
    <w:rsid w:val="00F42BBB"/>
    <w:rsid w:val="00F42BDD"/>
    <w:rsid w:val="00F42C9B"/>
    <w:rsid w:val="00F43E07"/>
    <w:rsid w:val="00F459AB"/>
    <w:rsid w:val="00F45E83"/>
    <w:rsid w:val="00F46301"/>
    <w:rsid w:val="00F47BDD"/>
    <w:rsid w:val="00F50686"/>
    <w:rsid w:val="00F5084D"/>
    <w:rsid w:val="00F53793"/>
    <w:rsid w:val="00F538E5"/>
    <w:rsid w:val="00F53EF4"/>
    <w:rsid w:val="00F541FE"/>
    <w:rsid w:val="00F54B29"/>
    <w:rsid w:val="00F55149"/>
    <w:rsid w:val="00F55CD6"/>
    <w:rsid w:val="00F55E65"/>
    <w:rsid w:val="00F56145"/>
    <w:rsid w:val="00F56709"/>
    <w:rsid w:val="00F56806"/>
    <w:rsid w:val="00F569DA"/>
    <w:rsid w:val="00F56E17"/>
    <w:rsid w:val="00F6004E"/>
    <w:rsid w:val="00F60D21"/>
    <w:rsid w:val="00F60E1D"/>
    <w:rsid w:val="00F61C50"/>
    <w:rsid w:val="00F63906"/>
    <w:rsid w:val="00F645B2"/>
    <w:rsid w:val="00F64C21"/>
    <w:rsid w:val="00F64CA5"/>
    <w:rsid w:val="00F65185"/>
    <w:rsid w:val="00F656F7"/>
    <w:rsid w:val="00F65ECD"/>
    <w:rsid w:val="00F65ED8"/>
    <w:rsid w:val="00F66057"/>
    <w:rsid w:val="00F667AD"/>
    <w:rsid w:val="00F66C88"/>
    <w:rsid w:val="00F67E94"/>
    <w:rsid w:val="00F67EF1"/>
    <w:rsid w:val="00F7059A"/>
    <w:rsid w:val="00F70661"/>
    <w:rsid w:val="00F707CE"/>
    <w:rsid w:val="00F70EB6"/>
    <w:rsid w:val="00F7144B"/>
    <w:rsid w:val="00F71901"/>
    <w:rsid w:val="00F71CBF"/>
    <w:rsid w:val="00F71EC2"/>
    <w:rsid w:val="00F7234F"/>
    <w:rsid w:val="00F72354"/>
    <w:rsid w:val="00F73488"/>
    <w:rsid w:val="00F734FE"/>
    <w:rsid w:val="00F73E62"/>
    <w:rsid w:val="00F74434"/>
    <w:rsid w:val="00F7474B"/>
    <w:rsid w:val="00F74808"/>
    <w:rsid w:val="00F749F6"/>
    <w:rsid w:val="00F754FF"/>
    <w:rsid w:val="00F75DA4"/>
    <w:rsid w:val="00F76C7D"/>
    <w:rsid w:val="00F76D41"/>
    <w:rsid w:val="00F808A3"/>
    <w:rsid w:val="00F80F04"/>
    <w:rsid w:val="00F80FF9"/>
    <w:rsid w:val="00F813F7"/>
    <w:rsid w:val="00F81A74"/>
    <w:rsid w:val="00F8232C"/>
    <w:rsid w:val="00F828A6"/>
    <w:rsid w:val="00F82B53"/>
    <w:rsid w:val="00F84696"/>
    <w:rsid w:val="00F85E27"/>
    <w:rsid w:val="00F8649B"/>
    <w:rsid w:val="00F864DA"/>
    <w:rsid w:val="00F868CF"/>
    <w:rsid w:val="00F87504"/>
    <w:rsid w:val="00F90A88"/>
    <w:rsid w:val="00F90F3B"/>
    <w:rsid w:val="00F92E51"/>
    <w:rsid w:val="00F92FF5"/>
    <w:rsid w:val="00F93889"/>
    <w:rsid w:val="00F942A0"/>
    <w:rsid w:val="00F9494D"/>
    <w:rsid w:val="00F95335"/>
    <w:rsid w:val="00F95EF1"/>
    <w:rsid w:val="00F96698"/>
    <w:rsid w:val="00F96FE3"/>
    <w:rsid w:val="00F97433"/>
    <w:rsid w:val="00F97474"/>
    <w:rsid w:val="00F979FA"/>
    <w:rsid w:val="00F97D5A"/>
    <w:rsid w:val="00F97E5A"/>
    <w:rsid w:val="00FA1147"/>
    <w:rsid w:val="00FA1196"/>
    <w:rsid w:val="00FA25B3"/>
    <w:rsid w:val="00FA34E2"/>
    <w:rsid w:val="00FA355A"/>
    <w:rsid w:val="00FA3BE4"/>
    <w:rsid w:val="00FA3D8B"/>
    <w:rsid w:val="00FA477F"/>
    <w:rsid w:val="00FA4931"/>
    <w:rsid w:val="00FA5536"/>
    <w:rsid w:val="00FA5852"/>
    <w:rsid w:val="00FA599C"/>
    <w:rsid w:val="00FA5AB7"/>
    <w:rsid w:val="00FA6142"/>
    <w:rsid w:val="00FA707E"/>
    <w:rsid w:val="00FA72B7"/>
    <w:rsid w:val="00FA73AE"/>
    <w:rsid w:val="00FA75FC"/>
    <w:rsid w:val="00FA778F"/>
    <w:rsid w:val="00FA7E6E"/>
    <w:rsid w:val="00FB03D9"/>
    <w:rsid w:val="00FB041E"/>
    <w:rsid w:val="00FB109A"/>
    <w:rsid w:val="00FB109B"/>
    <w:rsid w:val="00FB1BD9"/>
    <w:rsid w:val="00FB25AE"/>
    <w:rsid w:val="00FB2703"/>
    <w:rsid w:val="00FB27E6"/>
    <w:rsid w:val="00FB29CD"/>
    <w:rsid w:val="00FB458F"/>
    <w:rsid w:val="00FB5247"/>
    <w:rsid w:val="00FB5DF9"/>
    <w:rsid w:val="00FB6A9A"/>
    <w:rsid w:val="00FB7D49"/>
    <w:rsid w:val="00FC0424"/>
    <w:rsid w:val="00FC121D"/>
    <w:rsid w:val="00FC1320"/>
    <w:rsid w:val="00FC171C"/>
    <w:rsid w:val="00FC182F"/>
    <w:rsid w:val="00FC20B5"/>
    <w:rsid w:val="00FC3627"/>
    <w:rsid w:val="00FC3856"/>
    <w:rsid w:val="00FC4FFE"/>
    <w:rsid w:val="00FC51D8"/>
    <w:rsid w:val="00FC62C4"/>
    <w:rsid w:val="00FC6E99"/>
    <w:rsid w:val="00FC7F83"/>
    <w:rsid w:val="00FD0665"/>
    <w:rsid w:val="00FD134A"/>
    <w:rsid w:val="00FD1D67"/>
    <w:rsid w:val="00FD3189"/>
    <w:rsid w:val="00FD34E2"/>
    <w:rsid w:val="00FD37FA"/>
    <w:rsid w:val="00FD3ADC"/>
    <w:rsid w:val="00FD3F89"/>
    <w:rsid w:val="00FD43F2"/>
    <w:rsid w:val="00FD4551"/>
    <w:rsid w:val="00FD4E0A"/>
    <w:rsid w:val="00FD54CE"/>
    <w:rsid w:val="00FD6348"/>
    <w:rsid w:val="00FD63A5"/>
    <w:rsid w:val="00FD702C"/>
    <w:rsid w:val="00FD70E6"/>
    <w:rsid w:val="00FE0BEB"/>
    <w:rsid w:val="00FE11A5"/>
    <w:rsid w:val="00FE14DC"/>
    <w:rsid w:val="00FE1705"/>
    <w:rsid w:val="00FE1DFF"/>
    <w:rsid w:val="00FE2723"/>
    <w:rsid w:val="00FE2C98"/>
    <w:rsid w:val="00FE3AD9"/>
    <w:rsid w:val="00FE3D18"/>
    <w:rsid w:val="00FE3D6E"/>
    <w:rsid w:val="00FE418F"/>
    <w:rsid w:val="00FE69C3"/>
    <w:rsid w:val="00FE6F9C"/>
    <w:rsid w:val="00FE768D"/>
    <w:rsid w:val="00FE78A5"/>
    <w:rsid w:val="00FF09F9"/>
    <w:rsid w:val="00FF0B08"/>
    <w:rsid w:val="00FF0FBF"/>
    <w:rsid w:val="00FF14BB"/>
    <w:rsid w:val="00FF1AE0"/>
    <w:rsid w:val="00FF2007"/>
    <w:rsid w:val="00FF22D4"/>
    <w:rsid w:val="00FF23DC"/>
    <w:rsid w:val="00FF40C1"/>
    <w:rsid w:val="00FF47FD"/>
    <w:rsid w:val="00FF47FF"/>
    <w:rsid w:val="00FF4B9E"/>
    <w:rsid w:val="00FF5A53"/>
    <w:rsid w:val="00FF6060"/>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F14BB"/>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1">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F14BB"/>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1">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3903615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1006446367">
      <w:bodyDiv w:val="1"/>
      <w:marLeft w:val="0"/>
      <w:marRight w:val="0"/>
      <w:marTop w:val="0"/>
      <w:marBottom w:val="0"/>
      <w:divBdr>
        <w:top w:val="none" w:sz="0" w:space="0" w:color="auto"/>
        <w:left w:val="none" w:sz="0" w:space="0" w:color="auto"/>
        <w:bottom w:val="none" w:sz="0" w:space="0" w:color="auto"/>
        <w:right w:val="none" w:sz="0" w:space="0" w:color="auto"/>
      </w:divBdr>
      <w:divsChild>
        <w:div w:id="1698772707">
          <w:marLeft w:val="0"/>
          <w:marRight w:val="0"/>
          <w:marTop w:val="0"/>
          <w:marBottom w:val="0"/>
          <w:divBdr>
            <w:top w:val="none" w:sz="0" w:space="0" w:color="auto"/>
            <w:left w:val="none" w:sz="0" w:space="0" w:color="auto"/>
            <w:bottom w:val="none" w:sz="0" w:space="0" w:color="auto"/>
            <w:right w:val="none" w:sz="0" w:space="0" w:color="auto"/>
          </w:divBdr>
          <w:divsChild>
            <w:div w:id="174024923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4382409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BCFE6-A3D9-43B1-B586-BD98BA580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1530</Words>
  <Characters>8726</Characters>
  <Application>Microsoft Office Word</Application>
  <DocSecurity>0</DocSecurity>
  <Lines>72</Lines>
  <Paragraphs>20</Paragraphs>
  <ScaleCrop>false</ScaleCrop>
  <Company>ly</Company>
  <LinksUpToDate>false</LinksUpToDate>
  <CharactersWithSpaces>10236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2016-07-01T02:25:00Z</cp:lastPrinted>
  <dcterms:created xsi:type="dcterms:W3CDTF">2016-07-01T09:38:00Z</dcterms:created>
  <dcterms:modified xsi:type="dcterms:W3CDTF">2016-07-01T09:38:00Z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