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D1" w:rsidRPr="005A5051" w:rsidRDefault="005534D1" w:rsidP="005534D1">
      <w:pPr>
        <w:pStyle w:val="a5"/>
        <w:tabs>
          <w:tab w:val="left" w:pos="1701"/>
        </w:tabs>
        <w:spacing w:line="500" w:lineRule="exact"/>
        <w:rPr>
          <w:color w:val="000000" w:themeColor="text1"/>
          <w:spacing w:val="6"/>
          <w:szCs w:val="32"/>
        </w:rPr>
      </w:pPr>
      <w:bookmarkStart w:id="0" w:name="_GoBack"/>
      <w:bookmarkEnd w:id="0"/>
      <w:r w:rsidRPr="005A5051">
        <w:rPr>
          <w:color w:val="000000" w:themeColor="text1"/>
          <w:spacing w:val="6"/>
          <w:szCs w:val="32"/>
        </w:rPr>
        <w:t>立</w:t>
      </w:r>
      <w:r w:rsidRPr="005A5051">
        <w:rPr>
          <w:color w:val="000000" w:themeColor="text1"/>
          <w:spacing w:val="10"/>
          <w:szCs w:val="32"/>
        </w:rPr>
        <w:t>法院第</w:t>
      </w:r>
      <w:r w:rsidRPr="005A5051">
        <w:rPr>
          <w:rFonts w:hint="eastAsia"/>
          <w:color w:val="000000" w:themeColor="text1"/>
          <w:spacing w:val="10"/>
          <w:szCs w:val="32"/>
        </w:rPr>
        <w:t>9</w:t>
      </w:r>
      <w:r w:rsidRPr="005A5051">
        <w:rPr>
          <w:color w:val="000000" w:themeColor="text1"/>
          <w:spacing w:val="10"/>
          <w:szCs w:val="32"/>
        </w:rPr>
        <w:t>屆第</w:t>
      </w:r>
      <w:r w:rsidRPr="005A5051">
        <w:rPr>
          <w:rFonts w:hint="eastAsia"/>
          <w:color w:val="000000" w:themeColor="text1"/>
          <w:spacing w:val="10"/>
          <w:szCs w:val="32"/>
        </w:rPr>
        <w:t>5</w:t>
      </w:r>
      <w:r w:rsidRPr="005A5051">
        <w:rPr>
          <w:color w:val="000000" w:themeColor="text1"/>
          <w:spacing w:val="10"/>
          <w:szCs w:val="32"/>
        </w:rPr>
        <w:t>會期經濟委員會第</w:t>
      </w:r>
      <w:r w:rsidR="007052C6" w:rsidRPr="005A5051">
        <w:rPr>
          <w:rFonts w:hint="eastAsia"/>
          <w:color w:val="000000" w:themeColor="text1"/>
          <w:spacing w:val="10"/>
          <w:szCs w:val="32"/>
        </w:rPr>
        <w:t>2</w:t>
      </w:r>
      <w:r w:rsidR="002F0524" w:rsidRPr="005A5051">
        <w:rPr>
          <w:rFonts w:hint="eastAsia"/>
          <w:color w:val="000000" w:themeColor="text1"/>
          <w:spacing w:val="10"/>
          <w:szCs w:val="32"/>
        </w:rPr>
        <w:t>1</w:t>
      </w:r>
      <w:r w:rsidRPr="005A5051">
        <w:rPr>
          <w:color w:val="000000" w:themeColor="text1"/>
          <w:spacing w:val="10"/>
          <w:szCs w:val="32"/>
        </w:rPr>
        <w:t>次全體委員會議議事</w:t>
      </w:r>
      <w:r w:rsidRPr="005A5051">
        <w:rPr>
          <w:color w:val="000000" w:themeColor="text1"/>
          <w:spacing w:val="6"/>
          <w:szCs w:val="32"/>
        </w:rPr>
        <w:t>錄</w:t>
      </w:r>
    </w:p>
    <w:p w:rsidR="005B36D8" w:rsidRPr="005A5051" w:rsidRDefault="005534D1" w:rsidP="00321379">
      <w:pPr>
        <w:adjustRightInd w:val="0"/>
        <w:spacing w:line="520" w:lineRule="exact"/>
        <w:ind w:left="5384" w:rightChars="91" w:right="302" w:hangingChars="1620" w:hanging="5384"/>
        <w:rPr>
          <w:color w:val="000000" w:themeColor="text1"/>
          <w:spacing w:val="-12"/>
          <w:szCs w:val="32"/>
        </w:rPr>
      </w:pPr>
      <w:r w:rsidRPr="005A5051">
        <w:rPr>
          <w:color w:val="000000" w:themeColor="text1"/>
          <w:szCs w:val="32"/>
        </w:rPr>
        <w:t>時</w:t>
      </w:r>
      <w:r w:rsidRPr="005A5051">
        <w:rPr>
          <w:rFonts w:hint="eastAsia"/>
          <w:color w:val="000000" w:themeColor="text1"/>
          <w:szCs w:val="32"/>
        </w:rPr>
        <w:t xml:space="preserve">　　</w:t>
      </w:r>
      <w:r w:rsidRPr="005A5051">
        <w:rPr>
          <w:color w:val="000000" w:themeColor="text1"/>
          <w:szCs w:val="32"/>
        </w:rPr>
        <w:t>間：</w:t>
      </w:r>
      <w:r w:rsidR="0027319A" w:rsidRPr="005A5051">
        <w:rPr>
          <w:rFonts w:hint="eastAsia"/>
          <w:color w:val="000000" w:themeColor="text1"/>
          <w:spacing w:val="-12"/>
          <w:szCs w:val="32"/>
        </w:rPr>
        <w:t>107</w:t>
      </w:r>
      <w:r w:rsidR="0027319A" w:rsidRPr="005A5051">
        <w:rPr>
          <w:rFonts w:hint="eastAsia"/>
          <w:color w:val="000000" w:themeColor="text1"/>
          <w:spacing w:val="-12"/>
          <w:szCs w:val="32"/>
        </w:rPr>
        <w:t>年</w:t>
      </w:r>
      <w:r w:rsidR="00CC7F08" w:rsidRPr="005A5051">
        <w:rPr>
          <w:rFonts w:hint="eastAsia"/>
          <w:color w:val="000000" w:themeColor="text1"/>
          <w:spacing w:val="-12"/>
          <w:szCs w:val="32"/>
        </w:rPr>
        <w:t>5</w:t>
      </w:r>
      <w:r w:rsidR="0027319A" w:rsidRPr="005A5051">
        <w:rPr>
          <w:rFonts w:hint="eastAsia"/>
          <w:color w:val="000000" w:themeColor="text1"/>
          <w:spacing w:val="-12"/>
          <w:szCs w:val="32"/>
        </w:rPr>
        <w:t>月</w:t>
      </w:r>
      <w:r w:rsidR="0027319A" w:rsidRPr="005A5051">
        <w:rPr>
          <w:rFonts w:hint="eastAsia"/>
          <w:color w:val="000000" w:themeColor="text1"/>
          <w:spacing w:val="-12"/>
          <w:szCs w:val="32"/>
        </w:rPr>
        <w:t>2</w:t>
      </w:r>
      <w:r w:rsidR="00CC7F08" w:rsidRPr="005A5051">
        <w:rPr>
          <w:rFonts w:hint="eastAsia"/>
          <w:color w:val="000000" w:themeColor="text1"/>
          <w:spacing w:val="-12"/>
          <w:szCs w:val="32"/>
        </w:rPr>
        <w:t>8</w:t>
      </w:r>
      <w:r w:rsidR="0027319A" w:rsidRPr="005A5051">
        <w:rPr>
          <w:rFonts w:hint="eastAsia"/>
          <w:color w:val="000000" w:themeColor="text1"/>
          <w:spacing w:val="-12"/>
          <w:szCs w:val="32"/>
        </w:rPr>
        <w:t>日（星期</w:t>
      </w:r>
      <w:r w:rsidR="00DB777A" w:rsidRPr="005A5051">
        <w:rPr>
          <w:rFonts w:hint="eastAsia"/>
          <w:color w:val="000000" w:themeColor="text1"/>
          <w:spacing w:val="-12"/>
          <w:szCs w:val="32"/>
        </w:rPr>
        <w:t>一</w:t>
      </w:r>
      <w:r w:rsidR="0027319A" w:rsidRPr="005A5051">
        <w:rPr>
          <w:rFonts w:hint="eastAsia"/>
          <w:color w:val="000000" w:themeColor="text1"/>
          <w:spacing w:val="-12"/>
          <w:szCs w:val="32"/>
        </w:rPr>
        <w:t>）</w:t>
      </w:r>
      <w:r w:rsidR="00DB777A" w:rsidRPr="005A5051">
        <w:rPr>
          <w:rFonts w:hint="eastAsia"/>
          <w:color w:val="000000" w:themeColor="text1"/>
          <w:spacing w:val="-12"/>
          <w:szCs w:val="32"/>
        </w:rPr>
        <w:t>上</w:t>
      </w:r>
      <w:r w:rsidR="0027319A" w:rsidRPr="005A5051">
        <w:rPr>
          <w:rFonts w:hint="eastAsia"/>
          <w:color w:val="000000" w:themeColor="text1"/>
          <w:spacing w:val="-12"/>
          <w:szCs w:val="32"/>
        </w:rPr>
        <w:t>午</w:t>
      </w:r>
      <w:r w:rsidR="00DB777A" w:rsidRPr="005A5051">
        <w:rPr>
          <w:rFonts w:hint="eastAsia"/>
          <w:color w:val="000000" w:themeColor="text1"/>
          <w:spacing w:val="-12"/>
          <w:szCs w:val="32"/>
        </w:rPr>
        <w:t>9</w:t>
      </w:r>
      <w:r w:rsidR="0027319A" w:rsidRPr="005A5051">
        <w:rPr>
          <w:rFonts w:hint="eastAsia"/>
          <w:color w:val="000000" w:themeColor="text1"/>
          <w:spacing w:val="-12"/>
          <w:szCs w:val="32"/>
        </w:rPr>
        <w:t>時</w:t>
      </w:r>
      <w:r w:rsidR="00073F1F" w:rsidRPr="005A5051">
        <w:rPr>
          <w:rFonts w:hint="eastAsia"/>
          <w:color w:val="000000" w:themeColor="text1"/>
          <w:spacing w:val="-12"/>
          <w:szCs w:val="32"/>
        </w:rPr>
        <w:t>50</w:t>
      </w:r>
      <w:r w:rsidR="0027319A" w:rsidRPr="005A5051">
        <w:rPr>
          <w:rFonts w:hint="eastAsia"/>
          <w:color w:val="000000" w:themeColor="text1"/>
          <w:spacing w:val="-12"/>
          <w:szCs w:val="32"/>
        </w:rPr>
        <w:t>分至</w:t>
      </w:r>
      <w:r w:rsidR="00DB777A" w:rsidRPr="005A5051">
        <w:rPr>
          <w:rFonts w:hint="eastAsia"/>
          <w:color w:val="000000" w:themeColor="text1"/>
          <w:spacing w:val="-12"/>
          <w:szCs w:val="32"/>
        </w:rPr>
        <w:t>1</w:t>
      </w:r>
      <w:r w:rsidR="007F6498" w:rsidRPr="005A5051">
        <w:rPr>
          <w:rFonts w:hint="eastAsia"/>
          <w:color w:val="000000" w:themeColor="text1"/>
          <w:spacing w:val="-12"/>
          <w:szCs w:val="32"/>
        </w:rPr>
        <w:t>1</w:t>
      </w:r>
      <w:r w:rsidR="0027319A" w:rsidRPr="005A5051">
        <w:rPr>
          <w:rFonts w:hint="eastAsia"/>
          <w:color w:val="000000" w:themeColor="text1"/>
          <w:spacing w:val="-12"/>
          <w:szCs w:val="32"/>
        </w:rPr>
        <w:t>時</w:t>
      </w:r>
      <w:r w:rsidR="007F6498" w:rsidRPr="005A5051">
        <w:rPr>
          <w:rFonts w:hint="eastAsia"/>
          <w:color w:val="000000" w:themeColor="text1"/>
          <w:spacing w:val="-12"/>
          <w:szCs w:val="32"/>
        </w:rPr>
        <w:t>5</w:t>
      </w:r>
      <w:r w:rsidR="00E86ED4" w:rsidRPr="005A5051">
        <w:rPr>
          <w:rFonts w:hint="eastAsia"/>
          <w:color w:val="000000" w:themeColor="text1"/>
          <w:spacing w:val="-12"/>
          <w:szCs w:val="32"/>
        </w:rPr>
        <w:t>3</w:t>
      </w:r>
      <w:r w:rsidR="00E86ED4" w:rsidRPr="005A5051">
        <w:rPr>
          <w:rFonts w:hint="eastAsia"/>
          <w:color w:val="000000" w:themeColor="text1"/>
          <w:spacing w:val="-12"/>
          <w:szCs w:val="32"/>
        </w:rPr>
        <w:t>分</w:t>
      </w:r>
      <w:r w:rsidR="00DB777A" w:rsidRPr="005A5051">
        <w:rPr>
          <w:rFonts w:hint="eastAsia"/>
          <w:color w:val="000000" w:themeColor="text1"/>
          <w:spacing w:val="-12"/>
          <w:szCs w:val="32"/>
        </w:rPr>
        <w:t>、下午</w:t>
      </w:r>
      <w:r w:rsidR="00DB777A" w:rsidRPr="005A5051">
        <w:rPr>
          <w:color w:val="000000" w:themeColor="text1"/>
          <w:spacing w:val="-12"/>
          <w:szCs w:val="32"/>
        </w:rPr>
        <w:t>2</w:t>
      </w:r>
      <w:r w:rsidR="00DB777A" w:rsidRPr="005A5051">
        <w:rPr>
          <w:rFonts w:hint="eastAsia"/>
          <w:color w:val="000000" w:themeColor="text1"/>
          <w:spacing w:val="-12"/>
          <w:szCs w:val="32"/>
        </w:rPr>
        <w:t>時</w:t>
      </w:r>
      <w:r w:rsidR="00B57E78" w:rsidRPr="005A5051">
        <w:rPr>
          <w:rFonts w:hint="eastAsia"/>
          <w:color w:val="000000" w:themeColor="text1"/>
          <w:spacing w:val="-12"/>
          <w:szCs w:val="32"/>
        </w:rPr>
        <w:t>32</w:t>
      </w:r>
      <w:r w:rsidR="00DB777A" w:rsidRPr="005A5051">
        <w:rPr>
          <w:rFonts w:hint="eastAsia"/>
          <w:color w:val="000000" w:themeColor="text1"/>
          <w:spacing w:val="-12"/>
          <w:szCs w:val="32"/>
        </w:rPr>
        <w:t>分至</w:t>
      </w:r>
      <w:r w:rsidR="00544E9D" w:rsidRPr="005A5051">
        <w:rPr>
          <w:rFonts w:hint="eastAsia"/>
          <w:color w:val="000000" w:themeColor="text1"/>
          <w:spacing w:val="-12"/>
          <w:szCs w:val="32"/>
        </w:rPr>
        <w:t>5</w:t>
      </w:r>
      <w:r w:rsidR="00DB777A" w:rsidRPr="005A5051">
        <w:rPr>
          <w:rFonts w:hint="eastAsia"/>
          <w:color w:val="000000" w:themeColor="text1"/>
          <w:spacing w:val="-12"/>
          <w:szCs w:val="32"/>
        </w:rPr>
        <w:t>時</w:t>
      </w:r>
      <w:r w:rsidR="00544E9D" w:rsidRPr="005A5051">
        <w:rPr>
          <w:rFonts w:hint="eastAsia"/>
          <w:color w:val="000000" w:themeColor="text1"/>
          <w:spacing w:val="-12"/>
          <w:szCs w:val="32"/>
        </w:rPr>
        <w:t>2</w:t>
      </w:r>
      <w:r w:rsidR="00510376" w:rsidRPr="005A5051">
        <w:rPr>
          <w:rFonts w:hint="eastAsia"/>
          <w:color w:val="000000" w:themeColor="text1"/>
          <w:spacing w:val="-12"/>
          <w:szCs w:val="32"/>
        </w:rPr>
        <w:t>1</w:t>
      </w:r>
      <w:r w:rsidR="00DB777A" w:rsidRPr="005A5051">
        <w:rPr>
          <w:rFonts w:hint="eastAsia"/>
          <w:color w:val="000000" w:themeColor="text1"/>
          <w:spacing w:val="-12"/>
          <w:szCs w:val="32"/>
        </w:rPr>
        <w:t>分</w:t>
      </w:r>
    </w:p>
    <w:p w:rsidR="00AC5349" w:rsidRPr="005A5051" w:rsidRDefault="00321379" w:rsidP="00321379">
      <w:pPr>
        <w:adjustRightInd w:val="0"/>
        <w:spacing w:line="520" w:lineRule="exact"/>
        <w:ind w:leftChars="493" w:left="5338" w:rightChars="91" w:right="302" w:hangingChars="1200" w:hanging="3700"/>
        <w:rPr>
          <w:color w:val="000000" w:themeColor="text1"/>
          <w:spacing w:val="-12"/>
          <w:szCs w:val="32"/>
        </w:rPr>
      </w:pPr>
      <w:r w:rsidRPr="005A5051">
        <w:rPr>
          <w:rFonts w:hint="eastAsia"/>
          <w:color w:val="000000" w:themeColor="text1"/>
          <w:spacing w:val="-12"/>
          <w:szCs w:val="32"/>
        </w:rPr>
        <w:t>107</w:t>
      </w:r>
      <w:r w:rsidRPr="005A5051">
        <w:rPr>
          <w:rFonts w:hint="eastAsia"/>
          <w:color w:val="000000" w:themeColor="text1"/>
          <w:spacing w:val="-12"/>
          <w:szCs w:val="32"/>
        </w:rPr>
        <w:t>年</w:t>
      </w:r>
      <w:r w:rsidR="00E86ED4" w:rsidRPr="005A5051">
        <w:rPr>
          <w:rFonts w:hint="eastAsia"/>
          <w:color w:val="000000" w:themeColor="text1"/>
          <w:spacing w:val="-12"/>
          <w:szCs w:val="32"/>
        </w:rPr>
        <w:t>5</w:t>
      </w:r>
      <w:r w:rsidR="00E86ED4" w:rsidRPr="005A5051">
        <w:rPr>
          <w:rFonts w:hint="eastAsia"/>
          <w:color w:val="000000" w:themeColor="text1"/>
          <w:spacing w:val="-12"/>
          <w:szCs w:val="32"/>
        </w:rPr>
        <w:t>月</w:t>
      </w:r>
      <w:r w:rsidR="00E86ED4" w:rsidRPr="005A5051">
        <w:rPr>
          <w:rFonts w:hint="eastAsia"/>
          <w:color w:val="000000" w:themeColor="text1"/>
          <w:spacing w:val="-12"/>
          <w:szCs w:val="32"/>
        </w:rPr>
        <w:t>30</w:t>
      </w:r>
      <w:r w:rsidR="00E86ED4" w:rsidRPr="005A5051">
        <w:rPr>
          <w:rFonts w:hint="eastAsia"/>
          <w:color w:val="000000" w:themeColor="text1"/>
          <w:spacing w:val="-12"/>
          <w:szCs w:val="32"/>
        </w:rPr>
        <w:t>日（星期三）</w:t>
      </w:r>
      <w:r w:rsidR="00AC5349" w:rsidRPr="005A5051">
        <w:rPr>
          <w:rFonts w:hint="eastAsia"/>
          <w:color w:val="000000" w:themeColor="text1"/>
          <w:spacing w:val="-12"/>
          <w:szCs w:val="32"/>
        </w:rPr>
        <w:t>上午</w:t>
      </w:r>
      <w:r w:rsidR="00AC5349" w:rsidRPr="005A5051">
        <w:rPr>
          <w:rFonts w:hint="eastAsia"/>
          <w:color w:val="000000" w:themeColor="text1"/>
          <w:spacing w:val="-12"/>
          <w:szCs w:val="32"/>
        </w:rPr>
        <w:t>9</w:t>
      </w:r>
      <w:r w:rsidR="00AC5349" w:rsidRPr="005A5051">
        <w:rPr>
          <w:rFonts w:hint="eastAsia"/>
          <w:color w:val="000000" w:themeColor="text1"/>
          <w:spacing w:val="-12"/>
          <w:szCs w:val="32"/>
        </w:rPr>
        <w:t>時</w:t>
      </w:r>
      <w:r w:rsidR="006860A9" w:rsidRPr="005A5051">
        <w:rPr>
          <w:rFonts w:hint="eastAsia"/>
          <w:color w:val="000000" w:themeColor="text1"/>
          <w:spacing w:val="-12"/>
          <w:szCs w:val="32"/>
        </w:rPr>
        <w:t>2</w:t>
      </w:r>
      <w:r w:rsidR="00AC5349" w:rsidRPr="005A5051">
        <w:rPr>
          <w:rFonts w:hint="eastAsia"/>
          <w:color w:val="000000" w:themeColor="text1"/>
          <w:spacing w:val="-12"/>
          <w:szCs w:val="32"/>
        </w:rPr>
        <w:t>分至</w:t>
      </w:r>
      <w:r w:rsidR="00AC5349" w:rsidRPr="005A5051">
        <w:rPr>
          <w:rFonts w:hint="eastAsia"/>
          <w:color w:val="000000" w:themeColor="text1"/>
          <w:spacing w:val="-12"/>
          <w:szCs w:val="32"/>
        </w:rPr>
        <w:t>1</w:t>
      </w:r>
      <w:r w:rsidR="00EE120E" w:rsidRPr="005A5051">
        <w:rPr>
          <w:rFonts w:hint="eastAsia"/>
          <w:color w:val="000000" w:themeColor="text1"/>
          <w:spacing w:val="-12"/>
          <w:szCs w:val="32"/>
        </w:rPr>
        <w:t>1</w:t>
      </w:r>
      <w:r w:rsidR="00AC5349" w:rsidRPr="005A5051">
        <w:rPr>
          <w:rFonts w:hint="eastAsia"/>
          <w:color w:val="000000" w:themeColor="text1"/>
          <w:spacing w:val="-12"/>
          <w:szCs w:val="32"/>
        </w:rPr>
        <w:t>時</w:t>
      </w:r>
      <w:r w:rsidR="00EE120E" w:rsidRPr="005A5051">
        <w:rPr>
          <w:rFonts w:hint="eastAsia"/>
          <w:color w:val="000000" w:themeColor="text1"/>
          <w:spacing w:val="-12"/>
          <w:szCs w:val="32"/>
        </w:rPr>
        <w:t>15</w:t>
      </w:r>
      <w:r w:rsidR="00AC5349" w:rsidRPr="005A5051">
        <w:rPr>
          <w:rFonts w:hint="eastAsia"/>
          <w:color w:val="000000" w:themeColor="text1"/>
          <w:spacing w:val="-12"/>
          <w:szCs w:val="32"/>
        </w:rPr>
        <w:t>分、下午</w:t>
      </w:r>
      <w:r w:rsidR="006A0D4E" w:rsidRPr="005A5051">
        <w:rPr>
          <w:rFonts w:hint="eastAsia"/>
          <w:color w:val="000000" w:themeColor="text1"/>
          <w:spacing w:val="-12"/>
          <w:szCs w:val="32"/>
        </w:rPr>
        <w:t>1</w:t>
      </w:r>
      <w:r w:rsidR="00AC5349" w:rsidRPr="005A5051">
        <w:rPr>
          <w:rFonts w:hint="eastAsia"/>
          <w:color w:val="000000" w:themeColor="text1"/>
          <w:spacing w:val="-12"/>
          <w:szCs w:val="32"/>
        </w:rPr>
        <w:t>時</w:t>
      </w:r>
      <w:r w:rsidR="001E572E" w:rsidRPr="005A5051">
        <w:rPr>
          <w:rFonts w:hint="eastAsia"/>
          <w:color w:val="000000" w:themeColor="text1"/>
          <w:spacing w:val="-12"/>
          <w:szCs w:val="32"/>
        </w:rPr>
        <w:t>36</w:t>
      </w:r>
      <w:r w:rsidR="00AC5349" w:rsidRPr="005A5051">
        <w:rPr>
          <w:rFonts w:hint="eastAsia"/>
          <w:color w:val="000000" w:themeColor="text1"/>
          <w:spacing w:val="-12"/>
          <w:szCs w:val="32"/>
        </w:rPr>
        <w:t>分至</w:t>
      </w:r>
      <w:r w:rsidR="00415F4E" w:rsidRPr="005A5051">
        <w:rPr>
          <w:rFonts w:hint="eastAsia"/>
          <w:color w:val="000000" w:themeColor="text1"/>
          <w:spacing w:val="-12"/>
          <w:szCs w:val="32"/>
        </w:rPr>
        <w:t>4</w:t>
      </w:r>
      <w:r w:rsidR="00AC5349" w:rsidRPr="005A5051">
        <w:rPr>
          <w:rFonts w:hint="eastAsia"/>
          <w:color w:val="000000" w:themeColor="text1"/>
          <w:spacing w:val="-12"/>
          <w:szCs w:val="32"/>
        </w:rPr>
        <w:t>時</w:t>
      </w:r>
      <w:r w:rsidR="00415F4E" w:rsidRPr="005A5051">
        <w:rPr>
          <w:rFonts w:hint="eastAsia"/>
          <w:color w:val="000000" w:themeColor="text1"/>
          <w:spacing w:val="-12"/>
          <w:szCs w:val="32"/>
        </w:rPr>
        <w:t>40</w:t>
      </w:r>
      <w:r w:rsidR="00AC5349" w:rsidRPr="005A5051">
        <w:rPr>
          <w:rFonts w:hint="eastAsia"/>
          <w:color w:val="000000" w:themeColor="text1"/>
          <w:spacing w:val="-12"/>
          <w:szCs w:val="32"/>
        </w:rPr>
        <w:t>分</w:t>
      </w:r>
    </w:p>
    <w:p w:rsidR="000B11AB" w:rsidRPr="005A5051" w:rsidRDefault="00AC5349" w:rsidP="000B11AB">
      <w:pPr>
        <w:adjustRightInd w:val="0"/>
        <w:spacing w:line="520" w:lineRule="exact"/>
        <w:ind w:leftChars="493" w:left="1638" w:rightChars="91" w:right="302"/>
        <w:rPr>
          <w:color w:val="000000" w:themeColor="text1"/>
          <w:spacing w:val="-12"/>
          <w:szCs w:val="32"/>
        </w:rPr>
      </w:pPr>
      <w:r w:rsidRPr="005A5051">
        <w:rPr>
          <w:rFonts w:hint="eastAsia"/>
          <w:color w:val="000000" w:themeColor="text1"/>
          <w:spacing w:val="-12"/>
          <w:szCs w:val="32"/>
        </w:rPr>
        <w:t>107</w:t>
      </w:r>
      <w:r w:rsidRPr="005A5051">
        <w:rPr>
          <w:rFonts w:hint="eastAsia"/>
          <w:color w:val="000000" w:themeColor="text1"/>
          <w:spacing w:val="-12"/>
          <w:szCs w:val="32"/>
        </w:rPr>
        <w:t>年</w:t>
      </w:r>
      <w:r w:rsidR="0093758C">
        <w:rPr>
          <w:rFonts w:hint="eastAsia"/>
          <w:color w:val="000000" w:themeColor="text1"/>
          <w:spacing w:val="-12"/>
          <w:szCs w:val="32"/>
        </w:rPr>
        <w:t>5</w:t>
      </w:r>
      <w:r w:rsidRPr="005A5051">
        <w:rPr>
          <w:rFonts w:hint="eastAsia"/>
          <w:color w:val="000000" w:themeColor="text1"/>
          <w:spacing w:val="-12"/>
          <w:szCs w:val="32"/>
        </w:rPr>
        <w:t>月</w:t>
      </w:r>
      <w:r w:rsidR="0093758C">
        <w:rPr>
          <w:rFonts w:hint="eastAsia"/>
          <w:color w:val="000000" w:themeColor="text1"/>
          <w:spacing w:val="-12"/>
          <w:szCs w:val="32"/>
        </w:rPr>
        <w:t>31</w:t>
      </w:r>
      <w:r w:rsidRPr="005A5051">
        <w:rPr>
          <w:rFonts w:hint="eastAsia"/>
          <w:color w:val="000000" w:themeColor="text1"/>
          <w:spacing w:val="-12"/>
          <w:szCs w:val="32"/>
        </w:rPr>
        <w:t>日（星期四）</w:t>
      </w:r>
      <w:r w:rsidR="000B11AB" w:rsidRPr="005A5051">
        <w:rPr>
          <w:rFonts w:hint="eastAsia"/>
          <w:color w:val="000000" w:themeColor="text1"/>
          <w:spacing w:val="-12"/>
          <w:szCs w:val="32"/>
        </w:rPr>
        <w:t>上午</w:t>
      </w:r>
      <w:r w:rsidR="000B11AB" w:rsidRPr="005A5051">
        <w:rPr>
          <w:rFonts w:hint="eastAsia"/>
          <w:color w:val="000000" w:themeColor="text1"/>
          <w:spacing w:val="-12"/>
          <w:szCs w:val="32"/>
        </w:rPr>
        <w:t>9</w:t>
      </w:r>
      <w:r w:rsidR="000B11AB" w:rsidRPr="005A5051">
        <w:rPr>
          <w:rFonts w:hint="eastAsia"/>
          <w:color w:val="000000" w:themeColor="text1"/>
          <w:spacing w:val="-12"/>
          <w:szCs w:val="32"/>
        </w:rPr>
        <w:t>時</w:t>
      </w:r>
      <w:r w:rsidR="004B7F9F" w:rsidRPr="005A5051">
        <w:rPr>
          <w:rFonts w:hint="eastAsia"/>
          <w:color w:val="000000" w:themeColor="text1"/>
          <w:spacing w:val="-12"/>
          <w:szCs w:val="32"/>
        </w:rPr>
        <w:t>5</w:t>
      </w:r>
      <w:r w:rsidR="000B11AB" w:rsidRPr="005A5051">
        <w:rPr>
          <w:rFonts w:hint="eastAsia"/>
          <w:color w:val="000000" w:themeColor="text1"/>
          <w:spacing w:val="-12"/>
          <w:szCs w:val="32"/>
        </w:rPr>
        <w:t>分至下午</w:t>
      </w:r>
      <w:r w:rsidR="000838EF" w:rsidRPr="005A5051">
        <w:rPr>
          <w:rFonts w:hint="eastAsia"/>
          <w:color w:val="000000" w:themeColor="text1"/>
          <w:spacing w:val="-12"/>
          <w:szCs w:val="32"/>
        </w:rPr>
        <w:t>2</w:t>
      </w:r>
      <w:r w:rsidR="000B11AB" w:rsidRPr="005A5051">
        <w:rPr>
          <w:rFonts w:hint="eastAsia"/>
          <w:color w:val="000000" w:themeColor="text1"/>
          <w:spacing w:val="-12"/>
          <w:szCs w:val="32"/>
        </w:rPr>
        <w:t>時</w:t>
      </w:r>
    </w:p>
    <w:p w:rsidR="005534D1" w:rsidRPr="005A5051" w:rsidRDefault="005534D1" w:rsidP="00AC5349">
      <w:pPr>
        <w:tabs>
          <w:tab w:val="left" w:pos="6308"/>
        </w:tabs>
        <w:spacing w:line="520" w:lineRule="exact"/>
        <w:rPr>
          <w:color w:val="000000" w:themeColor="text1"/>
        </w:rPr>
      </w:pPr>
      <w:r w:rsidRPr="005A5051">
        <w:rPr>
          <w:color w:val="000000" w:themeColor="text1"/>
        </w:rPr>
        <w:t>地</w:t>
      </w:r>
      <w:r w:rsidRPr="005A5051">
        <w:rPr>
          <w:rFonts w:hint="eastAsia"/>
          <w:color w:val="000000" w:themeColor="text1"/>
        </w:rPr>
        <w:t xml:space="preserve">　　</w:t>
      </w:r>
      <w:r w:rsidRPr="005A5051">
        <w:rPr>
          <w:color w:val="000000" w:themeColor="text1"/>
        </w:rPr>
        <w:t>點：紅樓</w:t>
      </w:r>
      <w:r w:rsidRPr="005A5051">
        <w:rPr>
          <w:color w:val="000000" w:themeColor="text1"/>
        </w:rPr>
        <w:t>101</w:t>
      </w:r>
      <w:r w:rsidRPr="005A5051">
        <w:rPr>
          <w:color w:val="000000" w:themeColor="text1"/>
        </w:rPr>
        <w:t>會議室</w:t>
      </w:r>
    </w:p>
    <w:p w:rsidR="005534D1" w:rsidRPr="005A5051" w:rsidRDefault="005534D1" w:rsidP="00AC5349">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sidRPr="005A5051">
        <w:rPr>
          <w:color w:val="000000" w:themeColor="text1"/>
          <w:szCs w:val="32"/>
        </w:rPr>
        <w:t>出席委員：</w:t>
      </w:r>
      <w:r w:rsidR="00D673AD" w:rsidRPr="005A5051">
        <w:rPr>
          <w:rFonts w:hint="eastAsia"/>
          <w:color w:val="000000" w:themeColor="text1"/>
          <w:szCs w:val="32"/>
        </w:rPr>
        <w:t>廖國棟</w:t>
      </w:r>
      <w:proofErr w:type="spellStart"/>
      <w:r w:rsidR="00D673AD" w:rsidRPr="005A5051">
        <w:rPr>
          <w:rFonts w:hint="eastAsia"/>
          <w:color w:val="000000" w:themeColor="text1"/>
          <w:szCs w:val="32"/>
        </w:rPr>
        <w:t>Sufin</w:t>
      </w:r>
      <w:proofErr w:type="spellEnd"/>
      <w:r w:rsidR="00D673AD" w:rsidRPr="005A5051">
        <w:rPr>
          <w:rFonts w:hint="eastAsia"/>
          <w:color w:val="000000" w:themeColor="text1"/>
          <w:szCs w:val="32"/>
        </w:rPr>
        <w:t>．</w:t>
      </w:r>
      <w:proofErr w:type="spellStart"/>
      <w:r w:rsidR="00D673AD" w:rsidRPr="005A5051">
        <w:rPr>
          <w:rFonts w:hint="eastAsia"/>
          <w:color w:val="000000" w:themeColor="text1"/>
          <w:szCs w:val="32"/>
        </w:rPr>
        <w:t>Siluko</w:t>
      </w:r>
      <w:proofErr w:type="spellEnd"/>
      <w:r w:rsidR="00D673AD" w:rsidRPr="005A5051">
        <w:rPr>
          <w:rFonts w:hint="eastAsia"/>
          <w:color w:val="000000" w:themeColor="text1"/>
          <w:szCs w:val="32"/>
        </w:rPr>
        <w:tab/>
      </w:r>
      <w:r w:rsidR="0022111D" w:rsidRPr="005A5051">
        <w:rPr>
          <w:rFonts w:hint="eastAsia"/>
          <w:color w:val="000000" w:themeColor="text1"/>
          <w:szCs w:val="32"/>
        </w:rPr>
        <w:t>孔文吉</w:t>
      </w:r>
      <w:r w:rsidR="00F529FF" w:rsidRPr="005A5051">
        <w:rPr>
          <w:rFonts w:hint="eastAsia"/>
          <w:color w:val="000000" w:themeColor="text1"/>
          <w:szCs w:val="32"/>
        </w:rPr>
        <w:tab/>
      </w:r>
      <w:r w:rsidR="009A1B4F" w:rsidRPr="005A5051">
        <w:rPr>
          <w:rFonts w:hint="eastAsia"/>
          <w:color w:val="000000" w:themeColor="text1"/>
          <w:szCs w:val="32"/>
        </w:rPr>
        <w:t>鄭運鵬</w:t>
      </w:r>
      <w:r w:rsidR="009A1B4F" w:rsidRPr="005A5051">
        <w:rPr>
          <w:rFonts w:hint="eastAsia"/>
          <w:color w:val="000000" w:themeColor="text1"/>
          <w:szCs w:val="32"/>
        </w:rPr>
        <w:tab/>
      </w:r>
      <w:r w:rsidR="003D28D2" w:rsidRPr="005A5051">
        <w:rPr>
          <w:rFonts w:hint="eastAsia"/>
          <w:color w:val="000000" w:themeColor="text1"/>
          <w:szCs w:val="32"/>
        </w:rPr>
        <w:t>賴瑞隆</w:t>
      </w:r>
      <w:r w:rsidR="003D28D2" w:rsidRPr="005A5051">
        <w:rPr>
          <w:rFonts w:hint="eastAsia"/>
          <w:color w:val="000000" w:themeColor="text1"/>
          <w:szCs w:val="32"/>
        </w:rPr>
        <w:tab/>
      </w:r>
      <w:r w:rsidR="003D28D2" w:rsidRPr="005A5051">
        <w:rPr>
          <w:rFonts w:ascii="標楷體" w:hAnsi="標楷體"/>
          <w:color w:val="000000" w:themeColor="text1"/>
        </w:rPr>
        <w:br/>
      </w:r>
      <w:r w:rsidR="009A1B4F" w:rsidRPr="005A5051">
        <w:rPr>
          <w:rFonts w:hint="eastAsia"/>
          <w:color w:val="000000" w:themeColor="text1"/>
          <w:szCs w:val="32"/>
        </w:rPr>
        <w:t>高志鵬</w:t>
      </w:r>
      <w:r w:rsidR="009A1B4F" w:rsidRPr="005A5051">
        <w:rPr>
          <w:rFonts w:hint="eastAsia"/>
          <w:color w:val="000000" w:themeColor="text1"/>
          <w:szCs w:val="32"/>
        </w:rPr>
        <w:tab/>
      </w:r>
      <w:r w:rsidR="00A653AF" w:rsidRPr="005A5051">
        <w:rPr>
          <w:rFonts w:hint="eastAsia"/>
          <w:color w:val="000000" w:themeColor="text1"/>
          <w:szCs w:val="32"/>
        </w:rPr>
        <w:t>蘇治芬</w:t>
      </w:r>
      <w:r w:rsidR="00A653AF" w:rsidRPr="005A5051">
        <w:rPr>
          <w:rFonts w:hint="eastAsia"/>
          <w:color w:val="000000" w:themeColor="text1"/>
          <w:szCs w:val="32"/>
        </w:rPr>
        <w:tab/>
      </w:r>
      <w:r w:rsidR="00E83E8F" w:rsidRPr="005A5051">
        <w:rPr>
          <w:rFonts w:hint="eastAsia"/>
          <w:color w:val="000000" w:themeColor="text1"/>
          <w:szCs w:val="32"/>
        </w:rPr>
        <w:t>莊瑞雄</w:t>
      </w:r>
      <w:r w:rsidR="0073358E" w:rsidRPr="005A5051">
        <w:rPr>
          <w:rFonts w:hint="eastAsia"/>
          <w:color w:val="000000" w:themeColor="text1"/>
          <w:szCs w:val="32"/>
        </w:rPr>
        <w:tab/>
      </w:r>
      <w:r w:rsidR="00E83E8F" w:rsidRPr="005A5051">
        <w:rPr>
          <w:rFonts w:hint="eastAsia"/>
          <w:color w:val="000000" w:themeColor="text1"/>
          <w:szCs w:val="32"/>
        </w:rPr>
        <w:t>陳超明</w:t>
      </w:r>
      <w:r w:rsidR="000D48C9" w:rsidRPr="005A5051">
        <w:rPr>
          <w:rFonts w:hint="eastAsia"/>
          <w:color w:val="000000" w:themeColor="text1"/>
          <w:szCs w:val="32"/>
        </w:rPr>
        <w:tab/>
      </w:r>
      <w:r w:rsidR="00510376" w:rsidRPr="005A5051">
        <w:rPr>
          <w:rFonts w:hint="eastAsia"/>
          <w:color w:val="000000" w:themeColor="text1"/>
          <w:szCs w:val="32"/>
        </w:rPr>
        <w:tab/>
      </w:r>
      <w:r w:rsidR="00510376" w:rsidRPr="005A5051">
        <w:rPr>
          <w:rFonts w:hint="eastAsia"/>
          <w:color w:val="000000" w:themeColor="text1"/>
          <w:szCs w:val="32"/>
        </w:rPr>
        <w:tab/>
      </w:r>
      <w:r w:rsidR="00E83E8F" w:rsidRPr="005A5051">
        <w:rPr>
          <w:color w:val="000000" w:themeColor="text1"/>
          <w:szCs w:val="32"/>
        </w:rPr>
        <w:br/>
      </w:r>
      <w:r w:rsidR="00D673AD" w:rsidRPr="005A5051">
        <w:rPr>
          <w:rFonts w:hint="eastAsia"/>
          <w:color w:val="000000" w:themeColor="text1"/>
          <w:szCs w:val="32"/>
        </w:rPr>
        <w:t>高潞．以用．巴</w:t>
      </w:r>
      <w:proofErr w:type="gramStart"/>
      <w:r w:rsidR="00D673AD" w:rsidRPr="005A5051">
        <w:rPr>
          <w:rFonts w:hint="eastAsia"/>
          <w:color w:val="000000" w:themeColor="text1"/>
          <w:szCs w:val="32"/>
        </w:rPr>
        <w:t>魕剌</w:t>
      </w:r>
      <w:proofErr w:type="spellStart"/>
      <w:proofErr w:type="gramEnd"/>
      <w:r w:rsidR="00D673AD" w:rsidRPr="005A5051">
        <w:rPr>
          <w:rFonts w:hint="eastAsia"/>
          <w:color w:val="000000" w:themeColor="text1"/>
          <w:szCs w:val="32"/>
        </w:rPr>
        <w:t>Kawlo</w:t>
      </w:r>
      <w:proofErr w:type="spellEnd"/>
      <w:r w:rsidR="00D673AD" w:rsidRPr="005A5051">
        <w:rPr>
          <w:rFonts w:hint="eastAsia"/>
          <w:color w:val="000000" w:themeColor="text1"/>
          <w:szCs w:val="32"/>
        </w:rPr>
        <w:t>．</w:t>
      </w:r>
      <w:proofErr w:type="spellStart"/>
      <w:r w:rsidR="00D673AD" w:rsidRPr="005A5051">
        <w:rPr>
          <w:rFonts w:hint="eastAsia"/>
          <w:color w:val="000000" w:themeColor="text1"/>
          <w:szCs w:val="32"/>
        </w:rPr>
        <w:t>Iyun</w:t>
      </w:r>
      <w:proofErr w:type="spellEnd"/>
      <w:r w:rsidR="00D673AD" w:rsidRPr="005A5051">
        <w:rPr>
          <w:rFonts w:hint="eastAsia"/>
          <w:color w:val="000000" w:themeColor="text1"/>
          <w:szCs w:val="32"/>
        </w:rPr>
        <w:t>．</w:t>
      </w:r>
      <w:proofErr w:type="spellStart"/>
      <w:r w:rsidR="00D673AD" w:rsidRPr="005A5051">
        <w:rPr>
          <w:rFonts w:hint="eastAsia"/>
          <w:color w:val="000000" w:themeColor="text1"/>
          <w:szCs w:val="32"/>
        </w:rPr>
        <w:t>Pacidal</w:t>
      </w:r>
      <w:proofErr w:type="spellEnd"/>
      <w:r w:rsidR="00D673AD" w:rsidRPr="005A5051">
        <w:rPr>
          <w:rFonts w:hint="eastAsia"/>
          <w:color w:val="000000" w:themeColor="text1"/>
          <w:szCs w:val="32"/>
        </w:rPr>
        <w:tab/>
      </w:r>
      <w:r w:rsidR="00510376" w:rsidRPr="005A5051">
        <w:rPr>
          <w:rFonts w:hint="eastAsia"/>
          <w:color w:val="000000" w:themeColor="text1"/>
          <w:szCs w:val="32"/>
        </w:rPr>
        <w:t>岱</w:t>
      </w:r>
      <w:r w:rsidR="00E83E8F" w:rsidRPr="005A5051">
        <w:rPr>
          <w:color w:val="000000" w:themeColor="text1"/>
          <w:szCs w:val="32"/>
        </w:rPr>
        <w:br/>
      </w:r>
      <w:r w:rsidR="00503F20" w:rsidRPr="005A5051">
        <w:rPr>
          <w:rFonts w:hint="eastAsia"/>
          <w:color w:val="000000" w:themeColor="text1"/>
          <w:w w:val="75"/>
          <w:szCs w:val="32"/>
        </w:rPr>
        <w:t>周陳秀霞</w:t>
      </w:r>
      <w:r w:rsidR="00503F20" w:rsidRPr="005A5051">
        <w:rPr>
          <w:rFonts w:hint="eastAsia"/>
          <w:color w:val="000000" w:themeColor="text1"/>
          <w:w w:val="75"/>
          <w:szCs w:val="32"/>
        </w:rPr>
        <w:tab/>
      </w:r>
      <w:r w:rsidR="007930E2" w:rsidRPr="005A5051">
        <w:rPr>
          <w:rFonts w:hint="eastAsia"/>
          <w:color w:val="000000" w:themeColor="text1"/>
          <w:szCs w:val="32"/>
        </w:rPr>
        <w:t>林岱樺</w:t>
      </w:r>
      <w:r w:rsidR="00E83E8F" w:rsidRPr="005A5051">
        <w:rPr>
          <w:rFonts w:hint="eastAsia"/>
          <w:color w:val="000000" w:themeColor="text1"/>
          <w:szCs w:val="32"/>
        </w:rPr>
        <w:tab/>
      </w:r>
      <w:r w:rsidR="007930E2" w:rsidRPr="005A5051">
        <w:rPr>
          <w:rFonts w:hint="eastAsia"/>
          <w:color w:val="000000" w:themeColor="text1"/>
          <w:szCs w:val="32"/>
        </w:rPr>
        <w:t>邱議瑩</w:t>
      </w:r>
      <w:r w:rsidR="00E83E8F" w:rsidRPr="005A5051">
        <w:rPr>
          <w:rFonts w:hint="eastAsia"/>
          <w:color w:val="000000" w:themeColor="text1"/>
          <w:szCs w:val="32"/>
        </w:rPr>
        <w:tab/>
      </w:r>
      <w:r w:rsidR="000B11AB" w:rsidRPr="005A5051">
        <w:rPr>
          <w:rFonts w:hint="eastAsia"/>
          <w:color w:val="000000" w:themeColor="text1"/>
          <w:szCs w:val="32"/>
        </w:rPr>
        <w:t>王惠美</w:t>
      </w:r>
      <w:r w:rsidR="00510376" w:rsidRPr="005A5051">
        <w:rPr>
          <w:rFonts w:hint="eastAsia"/>
          <w:color w:val="000000" w:themeColor="text1"/>
          <w:szCs w:val="32"/>
        </w:rPr>
        <w:tab/>
      </w:r>
      <w:r w:rsidR="00E83E8F" w:rsidRPr="005A5051">
        <w:rPr>
          <w:rFonts w:ascii="標楷體" w:hAnsi="標楷體" w:hint="eastAsia"/>
          <w:color w:val="000000" w:themeColor="text1"/>
        </w:rPr>
        <w:t>蘇震清</w:t>
      </w:r>
      <w:r w:rsidR="00D85AA2" w:rsidRPr="005A5051">
        <w:rPr>
          <w:color w:val="000000" w:themeColor="text1"/>
          <w:szCs w:val="32"/>
        </w:rPr>
        <w:br/>
      </w:r>
      <w:r w:rsidRPr="005A5051">
        <w:rPr>
          <w:b/>
          <w:color w:val="000000" w:themeColor="text1"/>
          <w:szCs w:val="32"/>
        </w:rPr>
        <w:t>委員出席</w:t>
      </w:r>
      <w:r w:rsidRPr="005A5051">
        <w:rPr>
          <w:rFonts w:hint="eastAsia"/>
          <w:b/>
          <w:color w:val="000000" w:themeColor="text1"/>
          <w:szCs w:val="32"/>
        </w:rPr>
        <w:t>1</w:t>
      </w:r>
      <w:r w:rsidR="00792CB4" w:rsidRPr="005A5051">
        <w:rPr>
          <w:rFonts w:hint="eastAsia"/>
          <w:b/>
          <w:color w:val="000000" w:themeColor="text1"/>
          <w:szCs w:val="32"/>
        </w:rPr>
        <w:t>4</w:t>
      </w:r>
      <w:r w:rsidRPr="005A5051">
        <w:rPr>
          <w:b/>
          <w:color w:val="000000" w:themeColor="text1"/>
          <w:szCs w:val="32"/>
        </w:rPr>
        <w:t>人</w:t>
      </w:r>
    </w:p>
    <w:p w:rsidR="00631D2C" w:rsidRPr="005A5051" w:rsidRDefault="00631D2C" w:rsidP="00E83E8F">
      <w:pPr>
        <w:tabs>
          <w:tab w:val="left" w:pos="2977"/>
          <w:tab w:val="left" w:pos="4298"/>
          <w:tab w:val="left" w:pos="5670"/>
          <w:tab w:val="left" w:pos="6946"/>
          <w:tab w:val="left" w:pos="8222"/>
        </w:tabs>
        <w:overflowPunct w:val="0"/>
        <w:autoSpaceDN w:val="0"/>
        <w:spacing w:line="520" w:lineRule="exact"/>
        <w:ind w:leftChars="9" w:left="1678" w:rightChars="100" w:right="332" w:hangingChars="496" w:hanging="1648"/>
        <w:rPr>
          <w:b/>
          <w:color w:val="000000" w:themeColor="text1"/>
          <w:szCs w:val="32"/>
        </w:rPr>
      </w:pPr>
      <w:r w:rsidRPr="005A5051">
        <w:rPr>
          <w:color w:val="000000" w:themeColor="text1"/>
          <w:szCs w:val="32"/>
        </w:rPr>
        <w:t>列席委員：</w:t>
      </w:r>
      <w:r w:rsidR="00892894" w:rsidRPr="005A5051">
        <w:rPr>
          <w:rFonts w:ascii="標楷體" w:hAnsi="標楷體" w:hint="eastAsia"/>
          <w:color w:val="000000" w:themeColor="text1"/>
          <w:szCs w:val="32"/>
        </w:rPr>
        <w:t>李彥秀</w:t>
      </w:r>
      <w:r w:rsidR="00970FC5" w:rsidRPr="005A5051">
        <w:rPr>
          <w:rFonts w:ascii="標楷體" w:hAnsi="標楷體" w:hint="eastAsia"/>
          <w:color w:val="000000" w:themeColor="text1"/>
          <w:szCs w:val="32"/>
        </w:rPr>
        <w:tab/>
      </w:r>
      <w:r w:rsidR="00D673AD" w:rsidRPr="005A5051">
        <w:rPr>
          <w:rFonts w:ascii="標楷體" w:hAnsi="標楷體" w:hint="eastAsia"/>
          <w:color w:val="000000" w:themeColor="text1"/>
          <w:szCs w:val="32"/>
        </w:rPr>
        <w:t>江啟臣</w:t>
      </w:r>
      <w:r w:rsidR="00D673AD" w:rsidRPr="005A5051">
        <w:rPr>
          <w:rFonts w:ascii="標楷體" w:hAnsi="標楷體" w:hint="eastAsia"/>
          <w:color w:val="000000" w:themeColor="text1"/>
          <w:szCs w:val="32"/>
        </w:rPr>
        <w:tab/>
        <w:t>陳怡潔</w:t>
      </w:r>
      <w:r w:rsidR="0022111D" w:rsidRPr="005A5051">
        <w:rPr>
          <w:rFonts w:ascii="標楷體" w:hAnsi="標楷體" w:hint="eastAsia"/>
          <w:color w:val="000000" w:themeColor="text1"/>
          <w:szCs w:val="32"/>
        </w:rPr>
        <w:tab/>
      </w:r>
      <w:r w:rsidR="00041781" w:rsidRPr="005A5051">
        <w:rPr>
          <w:rFonts w:ascii="標楷體" w:hAnsi="標楷體" w:hint="eastAsia"/>
          <w:color w:val="000000" w:themeColor="text1"/>
          <w:szCs w:val="32"/>
        </w:rPr>
        <w:t>鄭天財</w:t>
      </w:r>
      <w:proofErr w:type="spellStart"/>
      <w:r w:rsidR="00041781" w:rsidRPr="005A5051">
        <w:rPr>
          <w:rFonts w:ascii="標楷體" w:hAnsi="標楷體" w:hint="eastAsia"/>
          <w:color w:val="000000" w:themeColor="text1"/>
          <w:szCs w:val="32"/>
        </w:rPr>
        <w:t>Sra</w:t>
      </w:r>
      <w:proofErr w:type="spellEnd"/>
      <w:r w:rsidR="00041781" w:rsidRPr="005A5051">
        <w:rPr>
          <w:rFonts w:ascii="標楷體" w:hAnsi="標楷體" w:hint="eastAsia"/>
          <w:color w:val="000000" w:themeColor="text1"/>
          <w:szCs w:val="32"/>
        </w:rPr>
        <w:t>．</w:t>
      </w:r>
      <w:proofErr w:type="spellStart"/>
      <w:r w:rsidR="00041781" w:rsidRPr="005A5051">
        <w:rPr>
          <w:rFonts w:ascii="標楷體" w:hAnsi="標楷體" w:hint="eastAsia"/>
          <w:color w:val="000000" w:themeColor="text1"/>
          <w:szCs w:val="32"/>
        </w:rPr>
        <w:t>Kacaw</w:t>
      </w:r>
      <w:proofErr w:type="spellEnd"/>
      <w:r w:rsidR="00041781" w:rsidRPr="005A5051">
        <w:rPr>
          <w:rFonts w:ascii="標楷體" w:hAnsi="標楷體" w:hint="eastAsia"/>
          <w:color w:val="000000" w:themeColor="text1"/>
          <w:szCs w:val="32"/>
        </w:rPr>
        <w:tab/>
      </w:r>
      <w:r w:rsidR="00041781" w:rsidRPr="005A5051">
        <w:rPr>
          <w:rFonts w:ascii="標楷體" w:hAnsi="標楷體"/>
          <w:color w:val="000000" w:themeColor="text1"/>
          <w:szCs w:val="32"/>
        </w:rPr>
        <w:br/>
      </w:r>
      <w:r w:rsidR="00041781" w:rsidRPr="005A5051">
        <w:rPr>
          <w:rFonts w:ascii="標楷體" w:hAnsi="標楷體" w:hint="eastAsia"/>
          <w:color w:val="000000" w:themeColor="text1"/>
          <w:szCs w:val="32"/>
        </w:rPr>
        <w:t>葉宜津</w:t>
      </w:r>
      <w:r w:rsidR="0022111D" w:rsidRPr="005A5051">
        <w:rPr>
          <w:rFonts w:ascii="標楷體" w:hAnsi="標楷體" w:hint="eastAsia"/>
          <w:color w:val="000000" w:themeColor="text1"/>
          <w:szCs w:val="32"/>
        </w:rPr>
        <w:tab/>
      </w:r>
      <w:r w:rsidR="00FA33A1" w:rsidRPr="005A5051">
        <w:rPr>
          <w:rFonts w:ascii="標楷體" w:hAnsi="標楷體" w:hint="eastAsia"/>
          <w:color w:val="000000" w:themeColor="text1"/>
          <w:szCs w:val="32"/>
        </w:rPr>
        <w:t>蕭美琴</w:t>
      </w:r>
      <w:r w:rsidR="00FA33A1" w:rsidRPr="005A5051">
        <w:rPr>
          <w:rFonts w:ascii="標楷體" w:hAnsi="標楷體" w:hint="eastAsia"/>
          <w:color w:val="000000" w:themeColor="text1"/>
          <w:szCs w:val="32"/>
        </w:rPr>
        <w:tab/>
      </w:r>
      <w:r w:rsidR="0022111D" w:rsidRPr="005A5051">
        <w:rPr>
          <w:rFonts w:ascii="標楷體" w:hAnsi="標楷體" w:hint="eastAsia"/>
          <w:color w:val="000000" w:themeColor="text1"/>
          <w:szCs w:val="32"/>
        </w:rPr>
        <w:t>陳曼麗</w:t>
      </w:r>
      <w:r w:rsidR="00041781" w:rsidRPr="005A5051">
        <w:rPr>
          <w:rFonts w:ascii="標楷體" w:hAnsi="標楷體" w:hint="eastAsia"/>
          <w:color w:val="000000" w:themeColor="text1"/>
          <w:szCs w:val="32"/>
        </w:rPr>
        <w:tab/>
      </w:r>
      <w:r w:rsidR="00FA33A1" w:rsidRPr="005A5051">
        <w:rPr>
          <w:rFonts w:ascii="標楷體" w:hAnsi="標楷體" w:hint="eastAsia"/>
          <w:color w:val="000000" w:themeColor="text1"/>
          <w:szCs w:val="32"/>
        </w:rPr>
        <w:t>林德福</w:t>
      </w:r>
      <w:r w:rsidR="00FA33A1" w:rsidRPr="005A5051">
        <w:rPr>
          <w:rFonts w:ascii="標楷體" w:hAnsi="標楷體" w:hint="eastAsia"/>
          <w:color w:val="000000" w:themeColor="text1"/>
          <w:szCs w:val="32"/>
        </w:rPr>
        <w:tab/>
      </w:r>
      <w:r w:rsidR="00041781" w:rsidRPr="005A5051">
        <w:rPr>
          <w:rFonts w:ascii="標楷體" w:hAnsi="標楷體" w:hint="eastAsia"/>
          <w:color w:val="000000" w:themeColor="text1"/>
          <w:szCs w:val="32"/>
        </w:rPr>
        <w:t>吳志揚</w:t>
      </w:r>
      <w:r w:rsidR="00FA33A1" w:rsidRPr="005A5051">
        <w:rPr>
          <w:rFonts w:ascii="標楷體" w:hAnsi="標楷體" w:hint="eastAsia"/>
          <w:color w:val="000000" w:themeColor="text1"/>
          <w:szCs w:val="32"/>
        </w:rPr>
        <w:tab/>
        <w:t>呂玉玲</w:t>
      </w:r>
      <w:r w:rsidR="0022111D" w:rsidRPr="005A5051">
        <w:rPr>
          <w:rFonts w:ascii="標楷體" w:hAnsi="標楷體"/>
          <w:color w:val="000000" w:themeColor="text1"/>
          <w:szCs w:val="32"/>
        </w:rPr>
        <w:br/>
      </w:r>
      <w:proofErr w:type="gramStart"/>
      <w:r w:rsidR="00FA33A1" w:rsidRPr="005A5051">
        <w:rPr>
          <w:rFonts w:ascii="標楷體" w:hAnsi="標楷體" w:hint="eastAsia"/>
          <w:color w:val="000000" w:themeColor="text1"/>
          <w:szCs w:val="32"/>
        </w:rPr>
        <w:t>鍾</w:t>
      </w:r>
      <w:proofErr w:type="gramEnd"/>
      <w:r w:rsidR="00FA33A1" w:rsidRPr="005A5051">
        <w:rPr>
          <w:rFonts w:ascii="標楷體" w:hAnsi="標楷體" w:hint="eastAsia"/>
          <w:color w:val="000000" w:themeColor="text1"/>
          <w:szCs w:val="32"/>
        </w:rPr>
        <w:t>孔</w:t>
      </w:r>
      <w:proofErr w:type="gramStart"/>
      <w:r w:rsidR="00FA33A1" w:rsidRPr="005A5051">
        <w:rPr>
          <w:rFonts w:ascii="標楷體" w:hAnsi="標楷體" w:hint="eastAsia"/>
          <w:color w:val="000000" w:themeColor="text1"/>
          <w:szCs w:val="32"/>
        </w:rPr>
        <w:t>炤</w:t>
      </w:r>
      <w:proofErr w:type="gramEnd"/>
      <w:r w:rsidR="00FA33A1" w:rsidRPr="005A5051">
        <w:rPr>
          <w:rFonts w:ascii="標楷體" w:hAnsi="標楷體" w:hint="eastAsia"/>
          <w:color w:val="000000" w:themeColor="text1"/>
          <w:szCs w:val="32"/>
        </w:rPr>
        <w:tab/>
        <w:t>黃昭順</w:t>
      </w:r>
      <w:r w:rsidR="00C5280A" w:rsidRPr="005A5051">
        <w:rPr>
          <w:rFonts w:ascii="標楷體" w:hAnsi="標楷體" w:hint="eastAsia"/>
          <w:color w:val="000000" w:themeColor="text1"/>
          <w:szCs w:val="32"/>
        </w:rPr>
        <w:tab/>
      </w:r>
      <w:r w:rsidR="00041781" w:rsidRPr="005A5051">
        <w:rPr>
          <w:rFonts w:ascii="標楷體" w:hAnsi="標楷體" w:hint="eastAsia"/>
          <w:color w:val="000000" w:themeColor="text1"/>
          <w:szCs w:val="32"/>
        </w:rPr>
        <w:t>徐榛蔚</w:t>
      </w:r>
      <w:r w:rsidR="0022111D" w:rsidRPr="005A5051">
        <w:rPr>
          <w:rFonts w:ascii="標楷體" w:hAnsi="標楷體" w:hint="eastAsia"/>
          <w:color w:val="000000" w:themeColor="text1"/>
          <w:szCs w:val="32"/>
        </w:rPr>
        <w:tab/>
      </w:r>
      <w:r w:rsidR="00C27AAE" w:rsidRPr="005A5051">
        <w:rPr>
          <w:rFonts w:ascii="標楷體" w:hAnsi="標楷體" w:hint="eastAsia"/>
          <w:color w:val="000000" w:themeColor="text1"/>
          <w:szCs w:val="32"/>
        </w:rPr>
        <w:t>周春米</w:t>
      </w:r>
      <w:r w:rsidR="0022111D" w:rsidRPr="005A5051">
        <w:rPr>
          <w:rFonts w:ascii="標楷體" w:hAnsi="標楷體" w:hint="eastAsia"/>
          <w:color w:val="000000" w:themeColor="text1"/>
          <w:szCs w:val="32"/>
        </w:rPr>
        <w:tab/>
      </w:r>
      <w:r w:rsidR="00C27AAE" w:rsidRPr="005A5051">
        <w:rPr>
          <w:rFonts w:ascii="標楷體" w:hAnsi="標楷體" w:hint="eastAsia"/>
          <w:color w:val="000000" w:themeColor="text1"/>
          <w:szCs w:val="32"/>
        </w:rPr>
        <w:t>何欣純</w:t>
      </w:r>
      <w:r w:rsidR="00C27AAE" w:rsidRPr="005A5051">
        <w:rPr>
          <w:rFonts w:ascii="標楷體" w:hAnsi="標楷體" w:hint="eastAsia"/>
          <w:color w:val="000000" w:themeColor="text1"/>
          <w:szCs w:val="32"/>
        </w:rPr>
        <w:tab/>
        <w:t>劉世芳</w:t>
      </w:r>
      <w:r w:rsidR="00C27AAE" w:rsidRPr="005A5051">
        <w:rPr>
          <w:rFonts w:ascii="標楷體" w:hAnsi="標楷體"/>
          <w:color w:val="000000" w:themeColor="text1"/>
          <w:szCs w:val="32"/>
        </w:rPr>
        <w:br/>
      </w:r>
      <w:r w:rsidR="009A1B4F" w:rsidRPr="005A5051">
        <w:rPr>
          <w:rFonts w:ascii="標楷體" w:hAnsi="標楷體" w:hint="eastAsia"/>
          <w:color w:val="000000" w:themeColor="text1"/>
          <w:szCs w:val="32"/>
        </w:rPr>
        <w:t>蔡易餘</w:t>
      </w:r>
      <w:r w:rsidR="009A1B4F" w:rsidRPr="005A5051">
        <w:rPr>
          <w:rFonts w:ascii="標楷體" w:hAnsi="標楷體" w:hint="eastAsia"/>
          <w:color w:val="000000" w:themeColor="text1"/>
          <w:szCs w:val="32"/>
        </w:rPr>
        <w:tab/>
        <w:t>林淑芬</w:t>
      </w:r>
      <w:r w:rsidR="0022111D" w:rsidRPr="005A5051">
        <w:rPr>
          <w:rFonts w:ascii="標楷體" w:hAnsi="標楷體" w:hint="eastAsia"/>
          <w:color w:val="000000" w:themeColor="text1"/>
          <w:szCs w:val="32"/>
        </w:rPr>
        <w:tab/>
      </w:r>
      <w:r w:rsidR="009A1B4F" w:rsidRPr="005A5051">
        <w:rPr>
          <w:rFonts w:ascii="標楷體" w:hAnsi="標楷體" w:hint="eastAsia"/>
          <w:color w:val="000000" w:themeColor="text1"/>
          <w:szCs w:val="32"/>
        </w:rPr>
        <w:t>尤美女</w:t>
      </w:r>
      <w:r w:rsidR="0022111D" w:rsidRPr="005A5051">
        <w:rPr>
          <w:rFonts w:ascii="標楷體" w:hAnsi="標楷體" w:hint="eastAsia"/>
          <w:color w:val="000000" w:themeColor="text1"/>
          <w:szCs w:val="32"/>
        </w:rPr>
        <w:tab/>
      </w:r>
      <w:r w:rsidR="000E3279" w:rsidRPr="005A5051">
        <w:rPr>
          <w:rFonts w:hint="eastAsia"/>
          <w:color w:val="000000" w:themeColor="text1"/>
          <w:w w:val="75"/>
          <w:szCs w:val="32"/>
        </w:rPr>
        <w:t>陳賴素美</w:t>
      </w:r>
      <w:r w:rsidR="000E3279" w:rsidRPr="005A5051">
        <w:rPr>
          <w:rFonts w:ascii="標楷體" w:hAnsi="標楷體" w:hint="eastAsia"/>
          <w:color w:val="000000" w:themeColor="text1"/>
          <w:szCs w:val="32"/>
        </w:rPr>
        <w:tab/>
      </w:r>
      <w:r w:rsidR="008F4568" w:rsidRPr="005A5051">
        <w:rPr>
          <w:rFonts w:ascii="標楷體" w:hAnsi="標楷體" w:hint="eastAsia"/>
          <w:color w:val="000000" w:themeColor="text1"/>
          <w:szCs w:val="32"/>
        </w:rPr>
        <w:t>羅明才</w:t>
      </w:r>
      <w:r w:rsidR="000E3279" w:rsidRPr="005A5051">
        <w:rPr>
          <w:rFonts w:ascii="標楷體" w:hAnsi="標楷體" w:hint="eastAsia"/>
          <w:color w:val="000000" w:themeColor="text1"/>
          <w:szCs w:val="32"/>
        </w:rPr>
        <w:tab/>
      </w:r>
      <w:r w:rsidR="00097D9B" w:rsidRPr="005A5051">
        <w:rPr>
          <w:rFonts w:ascii="標楷體" w:hAnsi="標楷體" w:hint="eastAsia"/>
          <w:color w:val="000000" w:themeColor="text1"/>
          <w:szCs w:val="32"/>
        </w:rPr>
        <w:t>吳焜裕</w:t>
      </w:r>
      <w:r w:rsidR="000E3279" w:rsidRPr="005A5051">
        <w:rPr>
          <w:rFonts w:ascii="標楷體" w:hAnsi="標楷體"/>
          <w:color w:val="000000" w:themeColor="text1"/>
          <w:szCs w:val="32"/>
        </w:rPr>
        <w:br/>
      </w:r>
      <w:r w:rsidR="008F4568" w:rsidRPr="005A5051">
        <w:rPr>
          <w:rFonts w:ascii="標楷體" w:hAnsi="標楷體" w:hint="eastAsia"/>
          <w:color w:val="000000" w:themeColor="text1"/>
          <w:szCs w:val="32"/>
        </w:rPr>
        <w:t>陳明文</w:t>
      </w:r>
      <w:r w:rsidR="0022111D" w:rsidRPr="005A5051">
        <w:rPr>
          <w:rFonts w:ascii="標楷體" w:hAnsi="標楷體" w:hint="eastAsia"/>
          <w:color w:val="000000" w:themeColor="text1"/>
          <w:szCs w:val="32"/>
        </w:rPr>
        <w:tab/>
      </w:r>
      <w:r w:rsidR="000A0ACE" w:rsidRPr="005A5051">
        <w:rPr>
          <w:rFonts w:ascii="標楷體" w:hAnsi="標楷體" w:hint="eastAsia"/>
          <w:color w:val="000000" w:themeColor="text1"/>
          <w:szCs w:val="32"/>
        </w:rPr>
        <w:t>王育敏</w:t>
      </w:r>
      <w:r w:rsidR="00D673AD" w:rsidRPr="005A5051">
        <w:rPr>
          <w:rFonts w:ascii="標楷體" w:hAnsi="標楷體" w:hint="eastAsia"/>
          <w:color w:val="000000" w:themeColor="text1"/>
          <w:szCs w:val="32"/>
        </w:rPr>
        <w:tab/>
      </w:r>
      <w:r w:rsidR="000F7FBA" w:rsidRPr="005A5051">
        <w:rPr>
          <w:rFonts w:ascii="標楷體" w:hAnsi="標楷體" w:hint="eastAsia"/>
          <w:color w:val="000000" w:themeColor="text1"/>
          <w:szCs w:val="32"/>
        </w:rPr>
        <w:t>林俊憲</w:t>
      </w:r>
      <w:r w:rsidR="000F7FBA" w:rsidRPr="005A5051">
        <w:rPr>
          <w:rFonts w:ascii="標楷體" w:hAnsi="標楷體" w:hint="eastAsia"/>
          <w:color w:val="000000" w:themeColor="text1"/>
          <w:szCs w:val="32"/>
        </w:rPr>
        <w:tab/>
        <w:t>陳亭妃</w:t>
      </w:r>
      <w:r w:rsidR="000F7FBA" w:rsidRPr="005A5051">
        <w:rPr>
          <w:rFonts w:ascii="標楷體" w:hAnsi="標楷體" w:hint="eastAsia"/>
          <w:color w:val="000000" w:themeColor="text1"/>
          <w:szCs w:val="32"/>
        </w:rPr>
        <w:tab/>
        <w:t>柯志恩</w:t>
      </w:r>
      <w:r w:rsidR="000F7FBA" w:rsidRPr="005A5051">
        <w:rPr>
          <w:rFonts w:ascii="標楷體" w:hAnsi="標楷體" w:hint="eastAsia"/>
          <w:color w:val="000000" w:themeColor="text1"/>
          <w:szCs w:val="32"/>
        </w:rPr>
        <w:tab/>
        <w:t>黃國昌</w:t>
      </w:r>
      <w:r w:rsidR="004B7F9F" w:rsidRPr="005A5051">
        <w:rPr>
          <w:rFonts w:ascii="標楷體" w:hAnsi="標楷體"/>
          <w:color w:val="000000" w:themeColor="text1"/>
          <w:szCs w:val="32"/>
        </w:rPr>
        <w:br/>
      </w:r>
      <w:r w:rsidR="004B7F9F" w:rsidRPr="005A5051">
        <w:rPr>
          <w:rFonts w:ascii="標楷體" w:hAnsi="標楷體" w:hint="eastAsia"/>
          <w:color w:val="000000" w:themeColor="text1"/>
          <w:szCs w:val="32"/>
        </w:rPr>
        <w:t>鍾佳濱</w:t>
      </w:r>
      <w:r w:rsidR="004B7F9F" w:rsidRPr="005A5051">
        <w:rPr>
          <w:rFonts w:ascii="標楷體" w:hAnsi="標楷體" w:hint="eastAsia"/>
          <w:color w:val="000000" w:themeColor="text1"/>
          <w:szCs w:val="32"/>
        </w:rPr>
        <w:tab/>
        <w:t>顏寬</w:t>
      </w:r>
      <w:proofErr w:type="gramStart"/>
      <w:r w:rsidR="004B7F9F" w:rsidRPr="005A5051">
        <w:rPr>
          <w:rFonts w:ascii="標楷體" w:hAnsi="標楷體" w:hint="eastAsia"/>
          <w:color w:val="000000" w:themeColor="text1"/>
          <w:szCs w:val="32"/>
        </w:rPr>
        <w:t>恒</w:t>
      </w:r>
      <w:proofErr w:type="gramEnd"/>
      <w:r w:rsidR="004B7F9F" w:rsidRPr="005A5051">
        <w:rPr>
          <w:rFonts w:ascii="標楷體" w:hAnsi="標楷體" w:hint="eastAsia"/>
          <w:color w:val="000000" w:themeColor="text1"/>
          <w:szCs w:val="32"/>
        </w:rPr>
        <w:tab/>
        <w:t>蔣乃辛</w:t>
      </w:r>
      <w:r w:rsidR="004B7F9F" w:rsidRPr="005A5051">
        <w:rPr>
          <w:rFonts w:ascii="標楷體" w:hAnsi="標楷體" w:hint="eastAsia"/>
          <w:color w:val="000000" w:themeColor="text1"/>
          <w:szCs w:val="32"/>
        </w:rPr>
        <w:tab/>
        <w:t>邱志偉</w:t>
      </w:r>
      <w:r w:rsidR="004B7F9F" w:rsidRPr="005A5051">
        <w:rPr>
          <w:rFonts w:ascii="標楷體" w:hAnsi="標楷體" w:hint="eastAsia"/>
          <w:color w:val="000000" w:themeColor="text1"/>
          <w:szCs w:val="32"/>
        </w:rPr>
        <w:tab/>
        <w:t>曾銘宗</w:t>
      </w:r>
      <w:r w:rsidR="00BA43C4" w:rsidRPr="005A5051">
        <w:rPr>
          <w:rFonts w:ascii="標楷體" w:hAnsi="標楷體" w:hint="eastAsia"/>
          <w:color w:val="000000" w:themeColor="text1"/>
          <w:szCs w:val="32"/>
        </w:rPr>
        <w:tab/>
        <w:t>黃昭順</w:t>
      </w:r>
      <w:r w:rsidR="00D673AD" w:rsidRPr="005A5051">
        <w:rPr>
          <w:rFonts w:ascii="標楷體" w:hAnsi="標楷體"/>
          <w:color w:val="000000" w:themeColor="text1"/>
          <w:szCs w:val="32"/>
        </w:rPr>
        <w:br/>
      </w:r>
      <w:r w:rsidRPr="005A5051">
        <w:rPr>
          <w:b/>
          <w:color w:val="000000" w:themeColor="text1"/>
          <w:szCs w:val="32"/>
        </w:rPr>
        <w:t>委員列席</w:t>
      </w:r>
      <w:r w:rsidR="004B7F9F" w:rsidRPr="005A5051">
        <w:rPr>
          <w:rFonts w:hint="eastAsia"/>
          <w:b/>
          <w:color w:val="000000" w:themeColor="text1"/>
          <w:szCs w:val="32"/>
        </w:rPr>
        <w:t>3</w:t>
      </w:r>
      <w:r w:rsidR="00BA43C4" w:rsidRPr="005A5051">
        <w:rPr>
          <w:rFonts w:hint="eastAsia"/>
          <w:b/>
          <w:color w:val="000000" w:themeColor="text1"/>
          <w:szCs w:val="32"/>
        </w:rPr>
        <w:t>4</w:t>
      </w:r>
      <w:r w:rsidRPr="005A5051">
        <w:rPr>
          <w:b/>
          <w:color w:val="000000" w:themeColor="text1"/>
          <w:szCs w:val="32"/>
        </w:rPr>
        <w:t>人</w:t>
      </w:r>
    </w:p>
    <w:p w:rsidR="00AC5349" w:rsidRPr="005A5051" w:rsidRDefault="00631D2C" w:rsidP="00AC5349">
      <w:pPr>
        <w:tabs>
          <w:tab w:val="left" w:pos="8789"/>
          <w:tab w:val="left" w:pos="8931"/>
        </w:tabs>
        <w:spacing w:line="520" w:lineRule="exact"/>
        <w:ind w:left="1662" w:hangingChars="500" w:hanging="1662"/>
        <w:rPr>
          <w:color w:val="000000" w:themeColor="text1"/>
        </w:rPr>
      </w:pPr>
      <w:r w:rsidRPr="005A5051">
        <w:rPr>
          <w:color w:val="000000" w:themeColor="text1"/>
        </w:rPr>
        <w:t>列席人員：</w:t>
      </w:r>
      <w:r w:rsidR="00E86ED4" w:rsidRPr="005A5051">
        <w:rPr>
          <w:rFonts w:hint="eastAsia"/>
          <w:b/>
          <w:color w:val="000000" w:themeColor="text1"/>
        </w:rPr>
        <w:t>107</w:t>
      </w:r>
      <w:r w:rsidR="00E86ED4" w:rsidRPr="005A5051">
        <w:rPr>
          <w:rFonts w:hint="eastAsia"/>
          <w:b/>
          <w:color w:val="000000" w:themeColor="text1"/>
        </w:rPr>
        <w:t>年</w:t>
      </w:r>
      <w:r w:rsidR="00E86ED4" w:rsidRPr="005A5051">
        <w:rPr>
          <w:rFonts w:hint="eastAsia"/>
          <w:b/>
          <w:color w:val="000000" w:themeColor="text1"/>
        </w:rPr>
        <w:t>5</w:t>
      </w:r>
      <w:r w:rsidR="00E86ED4" w:rsidRPr="005A5051">
        <w:rPr>
          <w:rFonts w:hint="eastAsia"/>
          <w:b/>
          <w:color w:val="000000" w:themeColor="text1"/>
        </w:rPr>
        <w:t>月</w:t>
      </w:r>
      <w:r w:rsidR="00E86ED4" w:rsidRPr="005A5051">
        <w:rPr>
          <w:rFonts w:hint="eastAsia"/>
          <w:b/>
          <w:color w:val="000000" w:themeColor="text1"/>
        </w:rPr>
        <w:t>28</w:t>
      </w:r>
      <w:r w:rsidR="00E86ED4" w:rsidRPr="005A5051">
        <w:rPr>
          <w:rFonts w:hint="eastAsia"/>
          <w:b/>
          <w:color w:val="000000" w:themeColor="text1"/>
        </w:rPr>
        <w:t>日（星期一）</w:t>
      </w:r>
    </w:p>
    <w:p w:rsidR="0023169F" w:rsidRPr="005A5051" w:rsidRDefault="0023169F" w:rsidP="0023169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經濟部常務次長王美花</w:t>
      </w:r>
      <w:r w:rsidR="0021487F" w:rsidRPr="005A5051">
        <w:rPr>
          <w:rFonts w:ascii="標楷體" w:hAnsi="標楷體" w:hint="eastAsia"/>
          <w:color w:val="000000" w:themeColor="text1"/>
        </w:rPr>
        <w:t>暨相關人員</w:t>
      </w:r>
    </w:p>
    <w:p w:rsidR="0023169F" w:rsidRPr="005A5051" w:rsidRDefault="0023169F" w:rsidP="0023169F">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礦務</w:t>
      </w:r>
      <w:proofErr w:type="gramStart"/>
      <w:r w:rsidRPr="005A5051">
        <w:rPr>
          <w:rFonts w:ascii="標楷體" w:hAnsi="標楷體" w:hint="eastAsia"/>
          <w:color w:val="000000" w:themeColor="text1"/>
        </w:rPr>
        <w:t>局</w:t>
      </w:r>
      <w:proofErr w:type="gramEnd"/>
      <w:r w:rsidRPr="005A5051">
        <w:rPr>
          <w:rFonts w:ascii="標楷體" w:hAnsi="標楷體" w:hint="eastAsia"/>
          <w:color w:val="000000" w:themeColor="text1"/>
        </w:rPr>
        <w:t>局長徐景文</w:t>
      </w:r>
    </w:p>
    <w:p w:rsidR="0023169F" w:rsidRPr="005A5051" w:rsidRDefault="0023169F" w:rsidP="0023169F">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工業局科長翁谷松</w:t>
      </w:r>
    </w:p>
    <w:p w:rsidR="0021487F" w:rsidRPr="005A5051" w:rsidRDefault="0021487F" w:rsidP="0021487F">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水利署副署長鍾朝恭</w:t>
      </w:r>
    </w:p>
    <w:p w:rsidR="0021487F" w:rsidRPr="005A5051" w:rsidRDefault="0021487F" w:rsidP="0021487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國家發展委員會產業發展處專門委員于台珊</w:t>
      </w:r>
    </w:p>
    <w:p w:rsidR="0021487F" w:rsidRPr="005A5051" w:rsidRDefault="0021487F" w:rsidP="0021487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原住民族委員會副主任委員汪明輝暨相關人員</w:t>
      </w:r>
    </w:p>
    <w:p w:rsidR="0021487F" w:rsidRPr="005A5051" w:rsidRDefault="0021487F" w:rsidP="0021487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行政院環境保護署綜合計畫處簡任技正呂雅雯</w:t>
      </w:r>
    </w:p>
    <w:p w:rsidR="0021487F" w:rsidRPr="005A5051" w:rsidRDefault="0021487F" w:rsidP="0021487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行政院農業委員會林務局林政管理</w:t>
      </w:r>
      <w:proofErr w:type="gramStart"/>
      <w:r w:rsidRPr="005A5051">
        <w:rPr>
          <w:rFonts w:ascii="標楷體" w:hAnsi="標楷體" w:hint="eastAsia"/>
          <w:color w:val="000000" w:themeColor="text1"/>
        </w:rPr>
        <w:t>組</w:t>
      </w:r>
      <w:proofErr w:type="gramEnd"/>
      <w:r w:rsidRPr="005A5051">
        <w:rPr>
          <w:rFonts w:ascii="標楷體" w:hAnsi="標楷體" w:hint="eastAsia"/>
          <w:color w:val="000000" w:themeColor="text1"/>
        </w:rPr>
        <w:t>組長黃麗萍</w:t>
      </w:r>
    </w:p>
    <w:p w:rsidR="0021487F" w:rsidRPr="005A5051" w:rsidRDefault="0021487F" w:rsidP="0021487F">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lastRenderedPageBreak/>
        <w:t>水土保持局監測管理組簡任正工程司張錦家</w:t>
      </w:r>
    </w:p>
    <w:p w:rsidR="0021487F" w:rsidRPr="005A5051" w:rsidRDefault="0021487F" w:rsidP="0021487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內政部地政司專門委員陳杰宗</w:t>
      </w:r>
    </w:p>
    <w:p w:rsidR="0021487F" w:rsidRPr="005A5051" w:rsidRDefault="0021487F" w:rsidP="0021487F">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營建署綜合計畫組簡任技正張順勝</w:t>
      </w:r>
    </w:p>
    <w:p w:rsidR="0021487F" w:rsidRPr="005A5051" w:rsidRDefault="0021487F" w:rsidP="00D673AD">
      <w:pPr>
        <w:tabs>
          <w:tab w:val="left" w:pos="8789"/>
        </w:tabs>
        <w:spacing w:line="520" w:lineRule="exact"/>
        <w:ind w:leftChars="497" w:left="1652" w:firstLineChars="510" w:firstLine="1695"/>
        <w:rPr>
          <w:rFonts w:ascii="標楷體" w:hAnsi="標楷體"/>
          <w:color w:val="000000" w:themeColor="text1"/>
        </w:rPr>
      </w:pPr>
      <w:r w:rsidRPr="005A5051">
        <w:rPr>
          <w:rFonts w:ascii="標楷體" w:hAnsi="標楷體" w:hint="eastAsia"/>
          <w:color w:val="000000" w:themeColor="text1"/>
        </w:rPr>
        <w:t>國家公園組視察許書國</w:t>
      </w:r>
    </w:p>
    <w:p w:rsidR="0021487F" w:rsidRPr="005A5051" w:rsidRDefault="0021487F" w:rsidP="0021487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財政部國有財產署專門委員羅育華</w:t>
      </w:r>
    </w:p>
    <w:p w:rsidR="0021487F" w:rsidRPr="005A5051" w:rsidRDefault="0021487F" w:rsidP="0021487F">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關務署簡任稽核葉秀緞</w:t>
      </w:r>
    </w:p>
    <w:p w:rsidR="0021487F" w:rsidRPr="005A5051" w:rsidRDefault="0021487F" w:rsidP="0021487F">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國庫署副組長張意欣</w:t>
      </w:r>
    </w:p>
    <w:p w:rsidR="0021487F" w:rsidRPr="005A5051" w:rsidRDefault="0021487F" w:rsidP="0021487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法務部參事林豐文</w:t>
      </w:r>
    </w:p>
    <w:p w:rsidR="0021487F" w:rsidRPr="005A5051" w:rsidRDefault="0021487F" w:rsidP="0021487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司法院行政訴訟及</w:t>
      </w:r>
      <w:proofErr w:type="gramStart"/>
      <w:r w:rsidRPr="005A5051">
        <w:rPr>
          <w:rFonts w:ascii="標楷體" w:hAnsi="標楷體" w:hint="eastAsia"/>
          <w:color w:val="000000" w:themeColor="text1"/>
        </w:rPr>
        <w:t>懲戒廳調辦事</w:t>
      </w:r>
      <w:proofErr w:type="gramEnd"/>
      <w:r w:rsidRPr="005A5051">
        <w:rPr>
          <w:rFonts w:ascii="標楷體" w:hAnsi="標楷體" w:hint="eastAsia"/>
          <w:color w:val="000000" w:themeColor="text1"/>
        </w:rPr>
        <w:t>法官陳端宜</w:t>
      </w:r>
    </w:p>
    <w:p w:rsidR="00372E05" w:rsidRPr="005A5051" w:rsidRDefault="00372E05" w:rsidP="0023169F">
      <w:pPr>
        <w:tabs>
          <w:tab w:val="left" w:pos="8789"/>
        </w:tabs>
        <w:spacing w:line="520" w:lineRule="exact"/>
        <w:ind w:leftChars="497" w:left="1652" w:firstLineChars="5" w:firstLine="17"/>
        <w:rPr>
          <w:b/>
          <w:color w:val="000000" w:themeColor="text1"/>
        </w:rPr>
      </w:pPr>
      <w:r w:rsidRPr="005A5051">
        <w:rPr>
          <w:rFonts w:hint="eastAsia"/>
          <w:b/>
          <w:color w:val="000000" w:themeColor="text1"/>
        </w:rPr>
        <w:t>107</w:t>
      </w:r>
      <w:r w:rsidRPr="005A5051">
        <w:rPr>
          <w:rFonts w:hint="eastAsia"/>
          <w:b/>
          <w:color w:val="000000" w:themeColor="text1"/>
        </w:rPr>
        <w:t>年</w:t>
      </w:r>
      <w:r w:rsidRPr="005A5051">
        <w:rPr>
          <w:rFonts w:hint="eastAsia"/>
          <w:b/>
          <w:color w:val="000000" w:themeColor="text1"/>
        </w:rPr>
        <w:t>5</w:t>
      </w:r>
      <w:r w:rsidRPr="005A5051">
        <w:rPr>
          <w:rFonts w:hint="eastAsia"/>
          <w:b/>
          <w:color w:val="000000" w:themeColor="text1"/>
        </w:rPr>
        <w:t>月</w:t>
      </w:r>
      <w:r w:rsidRPr="005A5051">
        <w:rPr>
          <w:rFonts w:hint="eastAsia"/>
          <w:b/>
          <w:color w:val="000000" w:themeColor="text1"/>
        </w:rPr>
        <w:t>30</w:t>
      </w:r>
      <w:r w:rsidRPr="005A5051">
        <w:rPr>
          <w:rFonts w:hint="eastAsia"/>
          <w:b/>
          <w:color w:val="000000" w:themeColor="text1"/>
        </w:rPr>
        <w:t>日（星期三）</w:t>
      </w:r>
    </w:p>
    <w:p w:rsidR="000E3279" w:rsidRPr="005A5051" w:rsidRDefault="000E3279" w:rsidP="000E3279">
      <w:pPr>
        <w:tabs>
          <w:tab w:val="left" w:pos="8789"/>
        </w:tabs>
        <w:spacing w:line="520" w:lineRule="exact"/>
        <w:ind w:leftChars="497" w:left="1652" w:firstLineChars="5" w:firstLine="17"/>
        <w:rPr>
          <w:color w:val="000000" w:themeColor="text1"/>
        </w:rPr>
      </w:pPr>
      <w:r w:rsidRPr="005A5051">
        <w:rPr>
          <w:rFonts w:hint="eastAsia"/>
          <w:color w:val="000000" w:themeColor="text1"/>
        </w:rPr>
        <w:t>經濟部政務次長曾文生</w:t>
      </w:r>
      <w:r w:rsidR="0054367F" w:rsidRPr="005A5051">
        <w:rPr>
          <w:rFonts w:hint="eastAsia"/>
          <w:color w:val="000000" w:themeColor="text1"/>
        </w:rPr>
        <w:t>、龔明鑫</w:t>
      </w:r>
      <w:r w:rsidRPr="005A5051">
        <w:rPr>
          <w:rFonts w:hint="eastAsia"/>
          <w:color w:val="000000" w:themeColor="text1"/>
        </w:rPr>
        <w:t>暨相關人員</w:t>
      </w:r>
    </w:p>
    <w:p w:rsidR="000E3279" w:rsidRPr="005A5051" w:rsidRDefault="000E3279" w:rsidP="000E327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能源</w:t>
      </w:r>
      <w:proofErr w:type="gramStart"/>
      <w:r w:rsidRPr="005A5051">
        <w:rPr>
          <w:rFonts w:ascii="標楷體" w:hAnsi="標楷體" w:hint="eastAsia"/>
          <w:color w:val="000000" w:themeColor="text1"/>
        </w:rPr>
        <w:t>局</w:t>
      </w:r>
      <w:proofErr w:type="gramEnd"/>
      <w:r w:rsidRPr="005A5051">
        <w:rPr>
          <w:rFonts w:ascii="標楷體" w:hAnsi="標楷體" w:hint="eastAsia"/>
          <w:color w:val="000000" w:themeColor="text1"/>
        </w:rPr>
        <w:t>局長林全能</w:t>
      </w:r>
    </w:p>
    <w:p w:rsidR="000E3279" w:rsidRPr="005A5051" w:rsidRDefault="000E3279" w:rsidP="000E327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國營事業委員會科長張詒鵬</w:t>
      </w:r>
    </w:p>
    <w:p w:rsidR="000E3279" w:rsidRPr="005A5051" w:rsidRDefault="000E3279" w:rsidP="000E327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台灣電力股份有限公司副總經理陳建益</w:t>
      </w:r>
    </w:p>
    <w:p w:rsidR="000E3279" w:rsidRPr="005A5051" w:rsidRDefault="000E3279" w:rsidP="000E327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台灣中油股份有限公司總經理李順欽</w:t>
      </w:r>
    </w:p>
    <w:p w:rsidR="000E3279" w:rsidRPr="005A5051" w:rsidRDefault="000E3279" w:rsidP="000E327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礦務</w:t>
      </w:r>
      <w:proofErr w:type="gramStart"/>
      <w:r w:rsidRPr="005A5051">
        <w:rPr>
          <w:rFonts w:ascii="標楷體" w:hAnsi="標楷體" w:hint="eastAsia"/>
          <w:color w:val="000000" w:themeColor="text1"/>
        </w:rPr>
        <w:t>局</w:t>
      </w:r>
      <w:proofErr w:type="gramEnd"/>
      <w:r w:rsidRPr="005A5051">
        <w:rPr>
          <w:rFonts w:ascii="標楷體" w:hAnsi="標楷體" w:hint="eastAsia"/>
          <w:color w:val="000000" w:themeColor="text1"/>
        </w:rPr>
        <w:t>局長徐景文</w:t>
      </w:r>
    </w:p>
    <w:p w:rsidR="000E3279" w:rsidRPr="005A5051" w:rsidRDefault="000E3279" w:rsidP="000E327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工業局</w:t>
      </w:r>
      <w:r w:rsidR="00C61122" w:rsidRPr="005A5051">
        <w:rPr>
          <w:rFonts w:ascii="標楷體" w:hAnsi="標楷體" w:hint="eastAsia"/>
          <w:color w:val="000000" w:themeColor="text1"/>
        </w:rPr>
        <w:t>技正陳愷雯</w:t>
      </w:r>
    </w:p>
    <w:p w:rsidR="000E3279" w:rsidRPr="005A5051" w:rsidRDefault="000E3279" w:rsidP="000E3279">
      <w:pPr>
        <w:tabs>
          <w:tab w:val="left" w:pos="8789"/>
        </w:tabs>
        <w:spacing w:line="520" w:lineRule="exact"/>
        <w:ind w:leftChars="497" w:left="1652" w:firstLineChars="210" w:firstLine="698"/>
        <w:rPr>
          <w:rFonts w:ascii="標楷體" w:hAnsi="標楷體"/>
          <w:color w:val="000000" w:themeColor="text1"/>
        </w:rPr>
      </w:pPr>
      <w:proofErr w:type="gramStart"/>
      <w:r w:rsidRPr="005A5051">
        <w:rPr>
          <w:rFonts w:ascii="標楷體" w:hAnsi="標楷體" w:hint="eastAsia"/>
          <w:color w:val="000000" w:themeColor="text1"/>
        </w:rPr>
        <w:t>水利署總工程</w:t>
      </w:r>
      <w:proofErr w:type="gramEnd"/>
      <w:r w:rsidRPr="005A5051">
        <w:rPr>
          <w:rFonts w:ascii="標楷體" w:hAnsi="標楷體" w:hint="eastAsia"/>
          <w:color w:val="000000" w:themeColor="text1"/>
        </w:rPr>
        <w:t>司陳肇成</w:t>
      </w:r>
    </w:p>
    <w:p w:rsidR="000E3279" w:rsidRPr="005A5051" w:rsidRDefault="000E3279" w:rsidP="006860A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工業技術研究院主任莊凱翔</w:t>
      </w:r>
    </w:p>
    <w:p w:rsidR="000E3279" w:rsidRPr="005A5051" w:rsidRDefault="000E3279" w:rsidP="000E3279">
      <w:pPr>
        <w:tabs>
          <w:tab w:val="left" w:pos="8789"/>
        </w:tabs>
        <w:spacing w:line="520" w:lineRule="exact"/>
        <w:ind w:leftChars="497" w:left="1652" w:firstLineChars="5" w:firstLine="17"/>
        <w:rPr>
          <w:color w:val="000000" w:themeColor="text1"/>
        </w:rPr>
      </w:pPr>
      <w:r w:rsidRPr="005A5051">
        <w:rPr>
          <w:rFonts w:hint="eastAsia"/>
          <w:color w:val="000000" w:themeColor="text1"/>
        </w:rPr>
        <w:t>國家發展委員會產業發展處專門委員于台珊</w:t>
      </w:r>
    </w:p>
    <w:p w:rsidR="000E3279" w:rsidRPr="005A5051" w:rsidRDefault="000E3279" w:rsidP="000E3279">
      <w:pPr>
        <w:tabs>
          <w:tab w:val="left" w:pos="8789"/>
        </w:tabs>
        <w:spacing w:line="520" w:lineRule="exact"/>
        <w:ind w:leftChars="497" w:left="1652" w:firstLineChars="5" w:firstLine="17"/>
        <w:rPr>
          <w:color w:val="000000" w:themeColor="text1"/>
        </w:rPr>
      </w:pPr>
      <w:r w:rsidRPr="005A5051">
        <w:rPr>
          <w:rFonts w:hint="eastAsia"/>
          <w:color w:val="000000" w:themeColor="text1"/>
        </w:rPr>
        <w:t>原住民族委員會副主任委員汪明輝暨相關人員</w:t>
      </w:r>
    </w:p>
    <w:p w:rsidR="000E3279" w:rsidRPr="005A5051" w:rsidRDefault="000E3279" w:rsidP="000E3279">
      <w:pPr>
        <w:tabs>
          <w:tab w:val="left" w:pos="8789"/>
        </w:tabs>
        <w:spacing w:line="520" w:lineRule="exact"/>
        <w:ind w:leftChars="497" w:left="1652" w:firstLineChars="5" w:firstLine="17"/>
        <w:rPr>
          <w:color w:val="000000" w:themeColor="text1"/>
        </w:rPr>
      </w:pPr>
      <w:r w:rsidRPr="005A5051">
        <w:rPr>
          <w:rFonts w:hint="eastAsia"/>
          <w:color w:val="000000" w:themeColor="text1"/>
        </w:rPr>
        <w:t>行政院環境保護署綜合計畫處簡任技正呂雅雯</w:t>
      </w:r>
    </w:p>
    <w:p w:rsidR="000E3279" w:rsidRPr="005A5051" w:rsidRDefault="000E3279" w:rsidP="000E3279">
      <w:pPr>
        <w:tabs>
          <w:tab w:val="left" w:pos="8789"/>
        </w:tabs>
        <w:spacing w:line="520" w:lineRule="exact"/>
        <w:ind w:leftChars="497" w:left="1652" w:firstLineChars="5" w:firstLine="17"/>
        <w:rPr>
          <w:color w:val="000000" w:themeColor="text1"/>
        </w:rPr>
      </w:pPr>
      <w:r w:rsidRPr="005A5051">
        <w:rPr>
          <w:rFonts w:hint="eastAsia"/>
          <w:color w:val="000000" w:themeColor="text1"/>
        </w:rPr>
        <w:t>行政院農業委員會副主任委員李退之</w:t>
      </w:r>
    </w:p>
    <w:p w:rsidR="000E3279" w:rsidRPr="005A5051" w:rsidRDefault="000E3279" w:rsidP="000E327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水土保持</w:t>
      </w:r>
      <w:proofErr w:type="gramStart"/>
      <w:r w:rsidRPr="005A5051">
        <w:rPr>
          <w:rFonts w:ascii="標楷體" w:hAnsi="標楷體" w:hint="eastAsia"/>
          <w:color w:val="000000" w:themeColor="text1"/>
        </w:rPr>
        <w:t>局</w:t>
      </w:r>
      <w:proofErr w:type="gramEnd"/>
      <w:r w:rsidRPr="005A5051">
        <w:rPr>
          <w:rFonts w:ascii="標楷體" w:hAnsi="標楷體" w:hint="eastAsia"/>
          <w:color w:val="000000" w:themeColor="text1"/>
        </w:rPr>
        <w:t>局長李鎮洋</w:t>
      </w:r>
      <w:r w:rsidR="006860A9" w:rsidRPr="005A5051">
        <w:rPr>
          <w:rFonts w:ascii="標楷體" w:hAnsi="標楷體" w:hint="eastAsia"/>
          <w:color w:val="000000" w:themeColor="text1"/>
        </w:rPr>
        <w:t>暨相關人員</w:t>
      </w:r>
    </w:p>
    <w:p w:rsidR="000E3279" w:rsidRPr="005A5051" w:rsidRDefault="000E3279" w:rsidP="000E327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林務局林政管理</w:t>
      </w:r>
      <w:proofErr w:type="gramStart"/>
      <w:r w:rsidRPr="005A5051">
        <w:rPr>
          <w:rFonts w:ascii="標楷體" w:hAnsi="標楷體" w:hint="eastAsia"/>
          <w:color w:val="000000" w:themeColor="text1"/>
        </w:rPr>
        <w:t>組</w:t>
      </w:r>
      <w:proofErr w:type="gramEnd"/>
      <w:r w:rsidRPr="005A5051">
        <w:rPr>
          <w:rFonts w:ascii="標楷體" w:hAnsi="標楷體" w:hint="eastAsia"/>
          <w:color w:val="000000" w:themeColor="text1"/>
        </w:rPr>
        <w:t>組長黃麗萍</w:t>
      </w:r>
    </w:p>
    <w:p w:rsidR="000E3279" w:rsidRPr="005A5051" w:rsidRDefault="000E3279" w:rsidP="000E3279">
      <w:pPr>
        <w:tabs>
          <w:tab w:val="left" w:pos="8789"/>
        </w:tabs>
        <w:spacing w:line="520" w:lineRule="exact"/>
        <w:ind w:leftChars="497" w:left="1652" w:firstLineChars="5" w:firstLine="17"/>
        <w:rPr>
          <w:color w:val="000000" w:themeColor="text1"/>
        </w:rPr>
      </w:pPr>
      <w:r w:rsidRPr="005A5051">
        <w:rPr>
          <w:rFonts w:hint="eastAsia"/>
          <w:color w:val="000000" w:themeColor="text1"/>
        </w:rPr>
        <w:t>內政部</w:t>
      </w:r>
      <w:r w:rsidR="00C61122" w:rsidRPr="005A5051">
        <w:rPr>
          <w:rFonts w:hint="eastAsia"/>
          <w:color w:val="000000" w:themeColor="text1"/>
        </w:rPr>
        <w:t>地政司</w:t>
      </w:r>
      <w:r w:rsidRPr="005A5051">
        <w:rPr>
          <w:rFonts w:hint="eastAsia"/>
          <w:color w:val="000000" w:themeColor="text1"/>
        </w:rPr>
        <w:t>專門委員鄭惠月</w:t>
      </w:r>
    </w:p>
    <w:p w:rsidR="000E3279" w:rsidRPr="005A5051" w:rsidRDefault="000E3279" w:rsidP="006860A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營建署綜合計畫組簡任技正張順勝</w:t>
      </w:r>
    </w:p>
    <w:p w:rsidR="000E3279" w:rsidRPr="005A5051" w:rsidRDefault="000E3279" w:rsidP="006860A9">
      <w:pPr>
        <w:tabs>
          <w:tab w:val="left" w:pos="8789"/>
        </w:tabs>
        <w:spacing w:line="520" w:lineRule="exact"/>
        <w:ind w:leftChars="497" w:left="1652" w:firstLineChars="510" w:firstLine="1695"/>
        <w:rPr>
          <w:rFonts w:ascii="標楷體" w:hAnsi="標楷體"/>
          <w:color w:val="000000" w:themeColor="text1"/>
        </w:rPr>
      </w:pPr>
      <w:r w:rsidRPr="005A5051">
        <w:rPr>
          <w:rFonts w:ascii="標楷體" w:hAnsi="標楷體" w:hint="eastAsia"/>
          <w:color w:val="000000" w:themeColor="text1"/>
        </w:rPr>
        <w:lastRenderedPageBreak/>
        <w:t>國家公園組視察許書國</w:t>
      </w:r>
    </w:p>
    <w:p w:rsidR="000E3279" w:rsidRPr="005A5051" w:rsidRDefault="000E3279" w:rsidP="000E3279">
      <w:pPr>
        <w:tabs>
          <w:tab w:val="left" w:pos="8789"/>
        </w:tabs>
        <w:spacing w:line="520" w:lineRule="exact"/>
        <w:ind w:leftChars="497" w:left="1652" w:firstLineChars="5" w:firstLine="17"/>
        <w:rPr>
          <w:color w:val="000000" w:themeColor="text1"/>
        </w:rPr>
      </w:pPr>
      <w:r w:rsidRPr="005A5051">
        <w:rPr>
          <w:rFonts w:hint="eastAsia"/>
          <w:color w:val="000000" w:themeColor="text1"/>
        </w:rPr>
        <w:t>財政部國有財產署專門委員羅育華</w:t>
      </w:r>
    </w:p>
    <w:p w:rsidR="000E3279" w:rsidRPr="005A5051" w:rsidRDefault="000E3279" w:rsidP="006860A9">
      <w:pPr>
        <w:tabs>
          <w:tab w:val="left" w:pos="8789"/>
        </w:tabs>
        <w:spacing w:line="520" w:lineRule="exact"/>
        <w:ind w:leftChars="497" w:left="1652" w:firstLineChars="813" w:firstLine="2702"/>
        <w:rPr>
          <w:color w:val="000000" w:themeColor="text1"/>
        </w:rPr>
      </w:pPr>
      <w:r w:rsidRPr="005A5051">
        <w:rPr>
          <w:rFonts w:hint="eastAsia"/>
          <w:color w:val="000000" w:themeColor="text1"/>
        </w:rPr>
        <w:t>科長侯瓊林</w:t>
      </w:r>
    </w:p>
    <w:p w:rsidR="000E3279" w:rsidRPr="005A5051" w:rsidRDefault="000E3279" w:rsidP="006860A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賦稅署科長羅</w:t>
      </w:r>
      <w:proofErr w:type="gramStart"/>
      <w:r w:rsidRPr="005A5051">
        <w:rPr>
          <w:rFonts w:ascii="標楷體" w:hAnsi="標楷體" w:hint="eastAsia"/>
          <w:color w:val="000000" w:themeColor="text1"/>
        </w:rPr>
        <w:t>珮</w:t>
      </w:r>
      <w:proofErr w:type="gramEnd"/>
      <w:r w:rsidRPr="005A5051">
        <w:rPr>
          <w:rFonts w:ascii="標楷體" w:hAnsi="標楷體" w:hint="eastAsia"/>
          <w:color w:val="000000" w:themeColor="text1"/>
        </w:rPr>
        <w:t>儒</w:t>
      </w:r>
    </w:p>
    <w:p w:rsidR="000E3279" w:rsidRPr="005A5051" w:rsidRDefault="000E3279" w:rsidP="006860A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關務署簡任稽核葉秀緞</w:t>
      </w:r>
    </w:p>
    <w:p w:rsidR="000E3279" w:rsidRPr="005A5051" w:rsidRDefault="000E3279" w:rsidP="006860A9">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國庫署副組長張意欣</w:t>
      </w:r>
    </w:p>
    <w:p w:rsidR="000E3279" w:rsidRPr="005A5051" w:rsidRDefault="000E3279" w:rsidP="000E3279">
      <w:pPr>
        <w:tabs>
          <w:tab w:val="left" w:pos="8789"/>
        </w:tabs>
        <w:spacing w:line="520" w:lineRule="exact"/>
        <w:ind w:leftChars="497" w:left="1652" w:firstLineChars="5" w:firstLine="17"/>
        <w:rPr>
          <w:color w:val="000000" w:themeColor="text1"/>
        </w:rPr>
      </w:pPr>
      <w:r w:rsidRPr="005A5051">
        <w:rPr>
          <w:rFonts w:hint="eastAsia"/>
          <w:color w:val="000000" w:themeColor="text1"/>
        </w:rPr>
        <w:t>法務部參事林豐文</w:t>
      </w:r>
    </w:p>
    <w:p w:rsidR="00372E05" w:rsidRPr="005A5051" w:rsidRDefault="000E3279" w:rsidP="000E3279">
      <w:pPr>
        <w:tabs>
          <w:tab w:val="left" w:pos="8789"/>
        </w:tabs>
        <w:spacing w:line="520" w:lineRule="exact"/>
        <w:ind w:leftChars="497" w:left="1652" w:firstLineChars="5" w:firstLine="17"/>
        <w:rPr>
          <w:color w:val="000000" w:themeColor="text1"/>
        </w:rPr>
      </w:pPr>
      <w:r w:rsidRPr="005A5051">
        <w:rPr>
          <w:rFonts w:hint="eastAsia"/>
          <w:color w:val="000000" w:themeColor="text1"/>
        </w:rPr>
        <w:t>司法院行政訴訟及</w:t>
      </w:r>
      <w:proofErr w:type="gramStart"/>
      <w:r w:rsidRPr="005A5051">
        <w:rPr>
          <w:rFonts w:hint="eastAsia"/>
          <w:color w:val="000000" w:themeColor="text1"/>
        </w:rPr>
        <w:t>懲戒廳調辦事</w:t>
      </w:r>
      <w:proofErr w:type="gramEnd"/>
      <w:r w:rsidRPr="005A5051">
        <w:rPr>
          <w:rFonts w:hint="eastAsia"/>
          <w:color w:val="000000" w:themeColor="text1"/>
        </w:rPr>
        <w:t>法官陳端宜</w:t>
      </w:r>
    </w:p>
    <w:p w:rsidR="00372E05" w:rsidRPr="005A5051" w:rsidRDefault="00372E05" w:rsidP="00372E05">
      <w:pPr>
        <w:tabs>
          <w:tab w:val="left" w:pos="8789"/>
        </w:tabs>
        <w:spacing w:line="520" w:lineRule="exact"/>
        <w:ind w:leftChars="497" w:left="1652" w:firstLineChars="5" w:firstLine="15"/>
        <w:rPr>
          <w:b/>
          <w:color w:val="000000" w:themeColor="text1"/>
          <w:spacing w:val="-12"/>
          <w:szCs w:val="32"/>
        </w:rPr>
      </w:pPr>
      <w:r w:rsidRPr="005A5051">
        <w:rPr>
          <w:rFonts w:hint="eastAsia"/>
          <w:b/>
          <w:color w:val="000000" w:themeColor="text1"/>
          <w:spacing w:val="-12"/>
          <w:szCs w:val="32"/>
        </w:rPr>
        <w:t>107</w:t>
      </w:r>
      <w:r w:rsidRPr="005A5051">
        <w:rPr>
          <w:rFonts w:hint="eastAsia"/>
          <w:b/>
          <w:color w:val="000000" w:themeColor="text1"/>
          <w:spacing w:val="-12"/>
          <w:szCs w:val="32"/>
        </w:rPr>
        <w:t>年</w:t>
      </w:r>
      <w:r w:rsidRPr="005A5051">
        <w:rPr>
          <w:rFonts w:hint="eastAsia"/>
          <w:b/>
          <w:color w:val="000000" w:themeColor="text1"/>
          <w:spacing w:val="-12"/>
          <w:szCs w:val="32"/>
        </w:rPr>
        <w:t>5</w:t>
      </w:r>
      <w:r w:rsidRPr="005A5051">
        <w:rPr>
          <w:rFonts w:hint="eastAsia"/>
          <w:b/>
          <w:color w:val="000000" w:themeColor="text1"/>
          <w:spacing w:val="-12"/>
          <w:szCs w:val="32"/>
        </w:rPr>
        <w:t>月</w:t>
      </w:r>
      <w:r w:rsidRPr="005A5051">
        <w:rPr>
          <w:rFonts w:hint="eastAsia"/>
          <w:b/>
          <w:color w:val="000000" w:themeColor="text1"/>
          <w:spacing w:val="-12"/>
          <w:szCs w:val="32"/>
        </w:rPr>
        <w:t>31</w:t>
      </w:r>
      <w:r w:rsidRPr="005A5051">
        <w:rPr>
          <w:rFonts w:hint="eastAsia"/>
          <w:b/>
          <w:color w:val="000000" w:themeColor="text1"/>
          <w:spacing w:val="-12"/>
          <w:szCs w:val="32"/>
        </w:rPr>
        <w:t>日（星期四）</w:t>
      </w:r>
    </w:p>
    <w:p w:rsidR="00DB2582" w:rsidRPr="005A5051" w:rsidRDefault="00DB2582" w:rsidP="00DB2582">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經濟部部長沈榮津、政務次長龔明鑫暨相關人員</w:t>
      </w:r>
    </w:p>
    <w:p w:rsidR="00DB2582" w:rsidRPr="005A5051" w:rsidRDefault="00DB2582" w:rsidP="00DB2582">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台灣電力股份有限公司董事長楊偉甫</w:t>
      </w:r>
    </w:p>
    <w:p w:rsidR="00DB2582" w:rsidRPr="005A5051" w:rsidRDefault="00DB2582" w:rsidP="00DB2582">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中國鋼鐵股份有限公司董事長翁朝棟</w:t>
      </w:r>
    </w:p>
    <w:p w:rsidR="00DB2582" w:rsidRPr="005A5051" w:rsidRDefault="00DB2582" w:rsidP="00DB2582">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台灣國際造船股份有限公司董事長鄭文隆</w:t>
      </w:r>
    </w:p>
    <w:p w:rsidR="00DB2582" w:rsidRPr="005A5051" w:rsidRDefault="00DB2582" w:rsidP="00DB2582">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台灣中油股份有限公司總經理</w:t>
      </w:r>
      <w:r w:rsidR="00877A2B" w:rsidRPr="005A5051">
        <w:rPr>
          <w:rFonts w:ascii="標楷體" w:hAnsi="標楷體" w:hint="eastAsia"/>
          <w:color w:val="000000" w:themeColor="text1"/>
        </w:rPr>
        <w:t>李順欽</w:t>
      </w:r>
    </w:p>
    <w:p w:rsidR="00DB2582" w:rsidRPr="005A5051" w:rsidRDefault="00DB2582" w:rsidP="00DB2582">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台灣自來水股份有限公司副總經理吳振榮</w:t>
      </w:r>
    </w:p>
    <w:p w:rsidR="00DB2582" w:rsidRPr="005A5051" w:rsidRDefault="00DB2582" w:rsidP="00DB2582">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國家發展委員會副主任委員邱俊榮暨相關人員</w:t>
      </w:r>
    </w:p>
    <w:p w:rsidR="00DB2582" w:rsidRPr="005A5051" w:rsidRDefault="00DB2582" w:rsidP="00DB2582">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行政院農業委員會副主任委員李</w:t>
      </w:r>
      <w:proofErr w:type="gramStart"/>
      <w:r w:rsidRPr="005A5051">
        <w:rPr>
          <w:rFonts w:ascii="標楷體" w:hAnsi="標楷體" w:hint="eastAsia"/>
          <w:color w:val="000000" w:themeColor="text1"/>
        </w:rPr>
        <w:t>退之</w:t>
      </w:r>
      <w:r w:rsidR="003C0FC0" w:rsidRPr="005A5051">
        <w:rPr>
          <w:rFonts w:ascii="標楷體" w:hAnsi="標楷體" w:hint="eastAsia"/>
          <w:color w:val="000000" w:themeColor="text1"/>
        </w:rPr>
        <w:t>暨相關</w:t>
      </w:r>
      <w:proofErr w:type="gramEnd"/>
      <w:r w:rsidR="003C0FC0" w:rsidRPr="005A5051">
        <w:rPr>
          <w:rFonts w:ascii="標楷體" w:hAnsi="標楷體" w:hint="eastAsia"/>
          <w:color w:val="000000" w:themeColor="text1"/>
        </w:rPr>
        <w:t>人員</w:t>
      </w:r>
    </w:p>
    <w:p w:rsidR="004B7F9F" w:rsidRPr="005A5051" w:rsidRDefault="004B7F9F" w:rsidP="004B7F9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金融監督管理委員會副主任委員鄭貞茂</w:t>
      </w:r>
    </w:p>
    <w:p w:rsidR="004B7F9F" w:rsidRPr="005A5051" w:rsidRDefault="004B7F9F" w:rsidP="004B7F9F">
      <w:pPr>
        <w:tabs>
          <w:tab w:val="left" w:pos="8789"/>
        </w:tabs>
        <w:spacing w:line="520" w:lineRule="exact"/>
        <w:ind w:leftChars="497" w:left="1652" w:firstLineChars="210" w:firstLine="698"/>
        <w:rPr>
          <w:rFonts w:ascii="標楷體" w:hAnsi="標楷體"/>
          <w:color w:val="000000" w:themeColor="text1"/>
        </w:rPr>
      </w:pPr>
      <w:r w:rsidRPr="005A5051">
        <w:rPr>
          <w:rFonts w:ascii="標楷體" w:hAnsi="標楷體" w:hint="eastAsia"/>
          <w:color w:val="000000" w:themeColor="text1"/>
        </w:rPr>
        <w:t>銀行局副局長王立群</w:t>
      </w:r>
    </w:p>
    <w:p w:rsidR="004B7F9F" w:rsidRPr="005A5051" w:rsidRDefault="004B7F9F" w:rsidP="004B7F9F">
      <w:pPr>
        <w:tabs>
          <w:tab w:val="left" w:pos="8789"/>
        </w:tabs>
        <w:spacing w:line="520" w:lineRule="exact"/>
        <w:ind w:leftChars="497" w:left="1652" w:firstLineChars="5" w:firstLine="17"/>
        <w:rPr>
          <w:rFonts w:ascii="標楷體" w:hAnsi="標楷體"/>
          <w:color w:val="000000" w:themeColor="text1"/>
        </w:rPr>
      </w:pPr>
      <w:r w:rsidRPr="005A5051">
        <w:rPr>
          <w:rFonts w:ascii="標楷體" w:hAnsi="標楷體" w:hint="eastAsia"/>
          <w:color w:val="000000" w:themeColor="text1"/>
        </w:rPr>
        <w:t>法務部參事林豐文</w:t>
      </w:r>
    </w:p>
    <w:p w:rsidR="000D6317" w:rsidRPr="005A5051" w:rsidRDefault="003F3435" w:rsidP="00E11494">
      <w:pPr>
        <w:tabs>
          <w:tab w:val="left" w:pos="8789"/>
        </w:tabs>
        <w:spacing w:line="520" w:lineRule="exact"/>
        <w:ind w:left="1662" w:hangingChars="500" w:hanging="1662"/>
        <w:rPr>
          <w:color w:val="000000" w:themeColor="text1"/>
          <w:szCs w:val="32"/>
        </w:rPr>
      </w:pPr>
      <w:r w:rsidRPr="005A5051">
        <w:rPr>
          <w:color w:val="000000" w:themeColor="text1"/>
          <w:szCs w:val="32"/>
        </w:rPr>
        <w:t>主</w:t>
      </w:r>
      <w:r w:rsidRPr="005A5051">
        <w:rPr>
          <w:bCs/>
          <w:color w:val="000000" w:themeColor="text1"/>
          <w:szCs w:val="32"/>
        </w:rPr>
        <w:t xml:space="preserve">　　</w:t>
      </w:r>
      <w:r w:rsidRPr="005A5051">
        <w:rPr>
          <w:color w:val="000000" w:themeColor="text1"/>
          <w:szCs w:val="32"/>
        </w:rPr>
        <w:t>席：</w:t>
      </w:r>
      <w:proofErr w:type="gramStart"/>
      <w:r w:rsidR="000D6317" w:rsidRPr="005A5051">
        <w:rPr>
          <w:rFonts w:hint="eastAsia"/>
          <w:color w:val="000000" w:themeColor="text1"/>
          <w:szCs w:val="32"/>
        </w:rPr>
        <w:t>廖</w:t>
      </w:r>
      <w:proofErr w:type="gramEnd"/>
      <w:r w:rsidR="000D6317" w:rsidRPr="005A5051">
        <w:rPr>
          <w:color w:val="000000" w:themeColor="text1"/>
          <w:szCs w:val="32"/>
        </w:rPr>
        <w:t>召集委員</w:t>
      </w:r>
      <w:r w:rsidR="000D6317" w:rsidRPr="005A5051">
        <w:rPr>
          <w:rFonts w:hint="eastAsia"/>
          <w:color w:val="000000" w:themeColor="text1"/>
          <w:szCs w:val="32"/>
        </w:rPr>
        <w:t>國棟</w:t>
      </w:r>
    </w:p>
    <w:p w:rsidR="003F3435" w:rsidRPr="005A5051" w:rsidRDefault="003F3435" w:rsidP="00AC5349">
      <w:pPr>
        <w:snapToGrid w:val="0"/>
        <w:spacing w:line="520" w:lineRule="exact"/>
        <w:rPr>
          <w:color w:val="000000" w:themeColor="text1"/>
          <w:szCs w:val="32"/>
        </w:rPr>
      </w:pPr>
      <w:r w:rsidRPr="005A5051">
        <w:rPr>
          <w:rFonts w:hint="eastAsia"/>
          <w:color w:val="000000" w:themeColor="text1"/>
          <w:szCs w:val="32"/>
        </w:rPr>
        <w:t>專門委員：鄭雪梅</w:t>
      </w:r>
    </w:p>
    <w:p w:rsidR="003F3435" w:rsidRPr="005A5051" w:rsidRDefault="003F3435" w:rsidP="00AC5349">
      <w:pPr>
        <w:snapToGrid w:val="0"/>
        <w:spacing w:line="520" w:lineRule="exact"/>
        <w:rPr>
          <w:color w:val="000000" w:themeColor="text1"/>
          <w:szCs w:val="32"/>
        </w:rPr>
      </w:pPr>
      <w:r w:rsidRPr="005A5051">
        <w:rPr>
          <w:rFonts w:hint="eastAsia"/>
          <w:color w:val="000000" w:themeColor="text1"/>
          <w:szCs w:val="32"/>
        </w:rPr>
        <w:t>主任秘書：黃素惠</w:t>
      </w:r>
    </w:p>
    <w:p w:rsidR="003F3435" w:rsidRPr="005A5051" w:rsidRDefault="003F3435" w:rsidP="00AC5349">
      <w:pPr>
        <w:snapToGrid w:val="0"/>
        <w:spacing w:line="520" w:lineRule="exact"/>
        <w:rPr>
          <w:color w:val="000000" w:themeColor="text1"/>
          <w:szCs w:val="32"/>
        </w:rPr>
      </w:pPr>
      <w:r w:rsidRPr="005A5051">
        <w:rPr>
          <w:rFonts w:hint="eastAsia"/>
          <w:color w:val="000000" w:themeColor="text1"/>
          <w:szCs w:val="32"/>
        </w:rPr>
        <w:t>紀　　錄：簡任秘書</w:t>
      </w:r>
      <w:r w:rsidRPr="005A5051">
        <w:rPr>
          <w:rFonts w:hint="eastAsia"/>
          <w:color w:val="000000" w:themeColor="text1"/>
          <w:szCs w:val="32"/>
        </w:rPr>
        <w:t xml:space="preserve">  </w:t>
      </w:r>
      <w:r w:rsidRPr="005A5051">
        <w:rPr>
          <w:rFonts w:hint="eastAsia"/>
          <w:color w:val="000000" w:themeColor="text1"/>
          <w:szCs w:val="32"/>
        </w:rPr>
        <w:t>游千慧</w:t>
      </w:r>
      <w:r w:rsidRPr="005A5051">
        <w:rPr>
          <w:rFonts w:hint="eastAsia"/>
          <w:color w:val="000000" w:themeColor="text1"/>
          <w:szCs w:val="32"/>
        </w:rPr>
        <w:t xml:space="preserve">       </w:t>
      </w:r>
      <w:r w:rsidRPr="005A5051">
        <w:rPr>
          <w:rFonts w:hint="eastAsia"/>
          <w:color w:val="000000" w:themeColor="text1"/>
          <w:szCs w:val="32"/>
        </w:rPr>
        <w:t>簡任編審</w:t>
      </w:r>
      <w:r w:rsidRPr="005A5051">
        <w:rPr>
          <w:rFonts w:hint="eastAsia"/>
          <w:color w:val="000000" w:themeColor="text1"/>
          <w:szCs w:val="32"/>
        </w:rPr>
        <w:t xml:space="preserve">  </w:t>
      </w:r>
      <w:proofErr w:type="gramStart"/>
      <w:r w:rsidRPr="005A5051">
        <w:rPr>
          <w:rFonts w:hint="eastAsia"/>
          <w:color w:val="000000" w:themeColor="text1"/>
          <w:szCs w:val="32"/>
        </w:rPr>
        <w:t>黃殿偉</w:t>
      </w:r>
      <w:proofErr w:type="gramEnd"/>
    </w:p>
    <w:p w:rsidR="003F3435" w:rsidRPr="005A5051" w:rsidRDefault="003F3435" w:rsidP="00AC5349">
      <w:pPr>
        <w:snapToGrid w:val="0"/>
        <w:spacing w:line="520" w:lineRule="exact"/>
        <w:rPr>
          <w:color w:val="000000" w:themeColor="text1"/>
          <w:szCs w:val="32"/>
        </w:rPr>
      </w:pPr>
      <w:r w:rsidRPr="005A5051">
        <w:rPr>
          <w:rFonts w:hint="eastAsia"/>
          <w:color w:val="000000" w:themeColor="text1"/>
          <w:szCs w:val="32"/>
        </w:rPr>
        <w:t xml:space="preserve">          </w:t>
      </w:r>
      <w:r w:rsidRPr="005A5051">
        <w:rPr>
          <w:rFonts w:hint="eastAsia"/>
          <w:color w:val="000000" w:themeColor="text1"/>
          <w:szCs w:val="32"/>
        </w:rPr>
        <w:t>科</w:t>
      </w:r>
      <w:r w:rsidRPr="005A5051">
        <w:rPr>
          <w:rFonts w:hint="eastAsia"/>
          <w:color w:val="000000" w:themeColor="text1"/>
          <w:szCs w:val="32"/>
        </w:rPr>
        <w:t xml:space="preserve">    </w:t>
      </w:r>
      <w:r w:rsidRPr="005A5051">
        <w:rPr>
          <w:rFonts w:hint="eastAsia"/>
          <w:color w:val="000000" w:themeColor="text1"/>
          <w:szCs w:val="32"/>
        </w:rPr>
        <w:t>長</w:t>
      </w:r>
      <w:r w:rsidRPr="005A5051">
        <w:rPr>
          <w:rFonts w:hint="eastAsia"/>
          <w:color w:val="000000" w:themeColor="text1"/>
          <w:szCs w:val="32"/>
        </w:rPr>
        <w:t xml:space="preserve">  </w:t>
      </w:r>
      <w:r w:rsidRPr="005A5051">
        <w:rPr>
          <w:rFonts w:hint="eastAsia"/>
          <w:color w:val="000000" w:themeColor="text1"/>
          <w:szCs w:val="32"/>
        </w:rPr>
        <w:t>楊雅如</w:t>
      </w:r>
      <w:r w:rsidRPr="005A5051">
        <w:rPr>
          <w:rFonts w:hint="eastAsia"/>
          <w:color w:val="000000" w:themeColor="text1"/>
          <w:szCs w:val="32"/>
        </w:rPr>
        <w:t xml:space="preserve">       </w:t>
      </w:r>
      <w:r w:rsidRPr="005A5051">
        <w:rPr>
          <w:rFonts w:hint="eastAsia"/>
          <w:color w:val="000000" w:themeColor="text1"/>
          <w:szCs w:val="32"/>
        </w:rPr>
        <w:t>專</w:t>
      </w:r>
      <w:r w:rsidRPr="005A5051">
        <w:rPr>
          <w:rFonts w:hint="eastAsia"/>
          <w:color w:val="000000" w:themeColor="text1"/>
          <w:szCs w:val="32"/>
        </w:rPr>
        <w:t xml:space="preserve">    </w:t>
      </w:r>
      <w:r w:rsidRPr="005A5051">
        <w:rPr>
          <w:rFonts w:hint="eastAsia"/>
          <w:color w:val="000000" w:themeColor="text1"/>
          <w:szCs w:val="32"/>
        </w:rPr>
        <w:t>員</w:t>
      </w:r>
      <w:r w:rsidRPr="005A5051">
        <w:rPr>
          <w:rFonts w:hint="eastAsia"/>
          <w:color w:val="000000" w:themeColor="text1"/>
          <w:szCs w:val="32"/>
        </w:rPr>
        <w:t xml:space="preserve">  </w:t>
      </w:r>
      <w:r w:rsidRPr="005A5051">
        <w:rPr>
          <w:rFonts w:hint="eastAsia"/>
          <w:color w:val="000000" w:themeColor="text1"/>
          <w:szCs w:val="32"/>
        </w:rPr>
        <w:t>曾淑梅</w:t>
      </w:r>
    </w:p>
    <w:p w:rsidR="00631D2C" w:rsidRPr="005A5051" w:rsidRDefault="00631D2C" w:rsidP="00AC5349">
      <w:pPr>
        <w:snapToGrid w:val="0"/>
        <w:spacing w:line="520" w:lineRule="exact"/>
        <w:rPr>
          <w:color w:val="000000" w:themeColor="text1"/>
          <w:szCs w:val="32"/>
        </w:rPr>
      </w:pPr>
      <w:r w:rsidRPr="005A5051">
        <w:rPr>
          <w:color w:val="000000" w:themeColor="text1"/>
          <w:szCs w:val="32"/>
        </w:rPr>
        <w:t>速</w:t>
      </w:r>
      <w:r w:rsidRPr="005A5051">
        <w:rPr>
          <w:bCs/>
          <w:color w:val="000000" w:themeColor="text1"/>
          <w:szCs w:val="32"/>
        </w:rPr>
        <w:t xml:space="preserve">　　</w:t>
      </w:r>
      <w:r w:rsidRPr="005A5051">
        <w:rPr>
          <w:color w:val="000000" w:themeColor="text1"/>
          <w:szCs w:val="32"/>
        </w:rPr>
        <w:t>記：公報處記錄人員</w:t>
      </w:r>
    </w:p>
    <w:p w:rsidR="001B30B2" w:rsidRPr="005A5051" w:rsidRDefault="001B30B2" w:rsidP="001B30B2">
      <w:pPr>
        <w:tabs>
          <w:tab w:val="left" w:pos="426"/>
        </w:tabs>
        <w:spacing w:beforeLines="30" w:before="146" w:line="520" w:lineRule="exact"/>
        <w:ind w:left="7" w:hangingChars="2" w:hanging="7"/>
        <w:jc w:val="both"/>
        <w:rPr>
          <w:b/>
          <w:color w:val="000000" w:themeColor="text1"/>
        </w:rPr>
      </w:pPr>
      <w:r w:rsidRPr="005A5051">
        <w:rPr>
          <w:rFonts w:hint="eastAsia"/>
          <w:b/>
          <w:color w:val="000000" w:themeColor="text1"/>
        </w:rPr>
        <w:t>107</w:t>
      </w:r>
      <w:r w:rsidRPr="005A5051">
        <w:rPr>
          <w:rFonts w:hint="eastAsia"/>
          <w:b/>
          <w:color w:val="000000" w:themeColor="text1"/>
        </w:rPr>
        <w:t>年</w:t>
      </w:r>
      <w:r w:rsidRPr="005A5051">
        <w:rPr>
          <w:rFonts w:hint="eastAsia"/>
          <w:b/>
          <w:color w:val="000000" w:themeColor="text1"/>
        </w:rPr>
        <w:t>5</w:t>
      </w:r>
      <w:r w:rsidRPr="005A5051">
        <w:rPr>
          <w:rFonts w:hint="eastAsia"/>
          <w:b/>
          <w:color w:val="000000" w:themeColor="text1"/>
        </w:rPr>
        <w:t>月</w:t>
      </w:r>
      <w:r w:rsidRPr="005A5051">
        <w:rPr>
          <w:rFonts w:hint="eastAsia"/>
          <w:b/>
          <w:color w:val="000000" w:themeColor="text1"/>
        </w:rPr>
        <w:t>28</w:t>
      </w:r>
      <w:r w:rsidRPr="005A5051">
        <w:rPr>
          <w:rFonts w:hint="eastAsia"/>
          <w:b/>
          <w:color w:val="000000" w:themeColor="text1"/>
        </w:rPr>
        <w:t>日</w:t>
      </w:r>
      <w:r w:rsidRPr="005A5051">
        <w:rPr>
          <w:rFonts w:hint="eastAsia"/>
          <w:b/>
          <w:color w:val="000000" w:themeColor="text1"/>
        </w:rPr>
        <w:t>(</w:t>
      </w:r>
      <w:r w:rsidRPr="005A5051">
        <w:rPr>
          <w:rFonts w:hint="eastAsia"/>
          <w:b/>
          <w:color w:val="000000" w:themeColor="text1"/>
        </w:rPr>
        <w:t>星期一</w:t>
      </w:r>
      <w:r w:rsidRPr="005A5051">
        <w:rPr>
          <w:rFonts w:hint="eastAsia"/>
          <w:b/>
          <w:color w:val="000000" w:themeColor="text1"/>
        </w:rPr>
        <w:t>)</w:t>
      </w:r>
    </w:p>
    <w:p w:rsidR="00631D2C" w:rsidRPr="005A5051" w:rsidRDefault="00631D2C" w:rsidP="00AC5349">
      <w:pPr>
        <w:tabs>
          <w:tab w:val="left" w:pos="3984"/>
        </w:tabs>
        <w:snapToGrid w:val="0"/>
        <w:spacing w:beforeLines="30" w:before="146" w:line="500" w:lineRule="exact"/>
        <w:ind w:leftChars="400" w:left="1329"/>
        <w:rPr>
          <w:b/>
          <w:color w:val="000000" w:themeColor="text1"/>
          <w:spacing w:val="100"/>
          <w:szCs w:val="32"/>
        </w:rPr>
      </w:pPr>
      <w:r w:rsidRPr="005A5051">
        <w:rPr>
          <w:b/>
          <w:color w:val="000000" w:themeColor="text1"/>
          <w:spacing w:val="100"/>
          <w:szCs w:val="32"/>
        </w:rPr>
        <w:lastRenderedPageBreak/>
        <w:t>報告事項</w:t>
      </w:r>
    </w:p>
    <w:p w:rsidR="00631D2C" w:rsidRPr="005A5051" w:rsidRDefault="00631D2C" w:rsidP="009430B6">
      <w:pPr>
        <w:kinsoku w:val="0"/>
        <w:overflowPunct w:val="0"/>
        <w:autoSpaceDE w:val="0"/>
        <w:autoSpaceDN w:val="0"/>
        <w:spacing w:line="520" w:lineRule="exact"/>
        <w:jc w:val="both"/>
        <w:rPr>
          <w:color w:val="000000" w:themeColor="text1"/>
        </w:rPr>
      </w:pPr>
      <w:r w:rsidRPr="005A5051">
        <w:rPr>
          <w:rFonts w:hint="eastAsia"/>
          <w:color w:val="000000" w:themeColor="text1"/>
        </w:rPr>
        <w:t>宣讀上次會議議事錄。</w:t>
      </w:r>
    </w:p>
    <w:p w:rsidR="00631D2C" w:rsidRPr="005A5051" w:rsidRDefault="00631D2C" w:rsidP="002D3024">
      <w:pPr>
        <w:tabs>
          <w:tab w:val="left" w:pos="426"/>
        </w:tabs>
        <w:spacing w:line="520" w:lineRule="exact"/>
        <w:ind w:left="7" w:hangingChars="2" w:hanging="7"/>
        <w:jc w:val="both"/>
        <w:rPr>
          <w:color w:val="000000" w:themeColor="text1"/>
        </w:rPr>
      </w:pPr>
      <w:r w:rsidRPr="005A5051">
        <w:rPr>
          <w:b/>
          <w:color w:val="000000" w:themeColor="text1"/>
        </w:rPr>
        <w:t>決定：</w:t>
      </w:r>
      <w:r w:rsidRPr="005A5051">
        <w:rPr>
          <w:color w:val="000000" w:themeColor="text1"/>
        </w:rPr>
        <w:t>確定。</w:t>
      </w:r>
    </w:p>
    <w:p w:rsidR="001B30B2" w:rsidRPr="005A5051" w:rsidRDefault="001B30B2" w:rsidP="001B30B2">
      <w:pPr>
        <w:tabs>
          <w:tab w:val="left" w:pos="3984"/>
        </w:tabs>
        <w:snapToGrid w:val="0"/>
        <w:spacing w:beforeLines="30" w:before="146" w:line="500" w:lineRule="exact"/>
        <w:ind w:leftChars="400" w:left="1329"/>
        <w:rPr>
          <w:b/>
          <w:color w:val="000000" w:themeColor="text1"/>
          <w:spacing w:val="100"/>
          <w:szCs w:val="32"/>
        </w:rPr>
      </w:pPr>
      <w:r w:rsidRPr="005A5051">
        <w:rPr>
          <w:rFonts w:hint="eastAsia"/>
          <w:b/>
          <w:color w:val="000000" w:themeColor="text1"/>
          <w:spacing w:val="100"/>
          <w:szCs w:val="32"/>
        </w:rPr>
        <w:t>討論</w:t>
      </w:r>
      <w:r w:rsidRPr="005A5051">
        <w:rPr>
          <w:b/>
          <w:color w:val="000000" w:themeColor="text1"/>
          <w:spacing w:val="100"/>
          <w:szCs w:val="32"/>
        </w:rPr>
        <w:t>事項</w:t>
      </w:r>
    </w:p>
    <w:p w:rsidR="001B30B2" w:rsidRPr="005A5051" w:rsidRDefault="001B30B2" w:rsidP="001B30B2">
      <w:pPr>
        <w:spacing w:line="520" w:lineRule="exact"/>
        <w:rPr>
          <w:rFonts w:ascii="標楷體" w:hAnsi="標楷體"/>
          <w:color w:val="000000" w:themeColor="text1"/>
        </w:rPr>
      </w:pPr>
      <w:r w:rsidRPr="005A5051">
        <w:rPr>
          <w:rFonts w:ascii="標楷體" w:hAnsi="標楷體" w:hint="eastAsia"/>
          <w:color w:val="000000" w:themeColor="text1"/>
        </w:rPr>
        <w:t>繼續審查：</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本院委員林淑芬等24人擬具「礦業法修正草案」案。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本院委員蕭美琴等23人擬具「礦業法修正草案」案。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本院委員孔文吉等19人擬具「礦業法部分條文修正草案」案。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本院委員周春米等21人擬具「礦業法部分條文修正草案」案。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本院時代力量黨團擬具「礦業法部分條文修正草案」案。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 xml:space="preserve">本院委員Kolas </w:t>
      </w:r>
      <w:proofErr w:type="spellStart"/>
      <w:r w:rsidRPr="005A5051">
        <w:rPr>
          <w:rFonts w:ascii="標楷體" w:hAnsi="標楷體" w:hint="eastAsia"/>
          <w:color w:val="000000" w:themeColor="text1"/>
        </w:rPr>
        <w:t>Yotaka</w:t>
      </w:r>
      <w:proofErr w:type="spellEnd"/>
      <w:r w:rsidRPr="005A5051">
        <w:rPr>
          <w:rFonts w:ascii="標楷體" w:hAnsi="標楷體" w:hint="eastAsia"/>
          <w:color w:val="000000" w:themeColor="text1"/>
        </w:rPr>
        <w:t>等17人擬具「礦業法部分條文修正草案」案。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本院委員鄭天財</w:t>
      </w:r>
      <w:proofErr w:type="spellStart"/>
      <w:r w:rsidRPr="005A5051">
        <w:rPr>
          <w:rFonts w:ascii="標楷體" w:hAnsi="標楷體" w:hint="eastAsia"/>
          <w:color w:val="000000" w:themeColor="text1"/>
        </w:rPr>
        <w:t>Sra</w:t>
      </w:r>
      <w:proofErr w:type="spellEnd"/>
      <w:r w:rsidRPr="005A5051">
        <w:rPr>
          <w:rFonts w:ascii="標楷體" w:hAnsi="標楷體" w:hint="eastAsia"/>
          <w:color w:val="000000" w:themeColor="text1"/>
        </w:rPr>
        <w:t xml:space="preserve"> </w:t>
      </w:r>
      <w:proofErr w:type="spellStart"/>
      <w:r w:rsidRPr="005A5051">
        <w:rPr>
          <w:rFonts w:ascii="標楷體" w:hAnsi="標楷體" w:hint="eastAsia"/>
          <w:color w:val="000000" w:themeColor="text1"/>
        </w:rPr>
        <w:t>Kacaw</w:t>
      </w:r>
      <w:proofErr w:type="spellEnd"/>
      <w:r w:rsidRPr="005A5051">
        <w:rPr>
          <w:rFonts w:ascii="標楷體" w:hAnsi="標楷體" w:hint="eastAsia"/>
          <w:color w:val="000000" w:themeColor="text1"/>
        </w:rPr>
        <w:t>等17人擬具「礦業法部分條文修正草案」案。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proofErr w:type="gramStart"/>
      <w:r w:rsidRPr="005A5051">
        <w:rPr>
          <w:rFonts w:ascii="標楷體" w:hAnsi="標楷體" w:hint="eastAsia"/>
          <w:color w:val="000000" w:themeColor="text1"/>
        </w:rPr>
        <w:t>本院親民</w:t>
      </w:r>
      <w:proofErr w:type="gramEnd"/>
      <w:r w:rsidRPr="005A5051">
        <w:rPr>
          <w:rFonts w:ascii="標楷體" w:hAnsi="標楷體" w:hint="eastAsia"/>
          <w:color w:val="000000" w:themeColor="text1"/>
        </w:rPr>
        <w:t>黨黨團擬具「礦業法部分條文修正草案」案。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本院委員蘇震清等25人擬具「礦業法部分條文修正草案」案。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w:t>
      </w:r>
      <w:proofErr w:type="gramStart"/>
      <w:r w:rsidRPr="005A5051">
        <w:rPr>
          <w:rFonts w:ascii="標楷體" w:hAnsi="標楷體" w:hint="eastAsia"/>
          <w:color w:val="000000" w:themeColor="text1"/>
        </w:rPr>
        <w:t>陳亭妃等</w:t>
      </w:r>
      <w:proofErr w:type="gramEnd"/>
      <w:r w:rsidRPr="005A5051">
        <w:rPr>
          <w:rFonts w:ascii="標楷體" w:hAnsi="標楷體" w:hint="eastAsia"/>
          <w:color w:val="000000" w:themeColor="text1"/>
        </w:rPr>
        <w:t>17人擬具「礦業法部分條文修正草案」案。</w:t>
      </w:r>
    </w:p>
    <w:p w:rsidR="001B30B2" w:rsidRPr="005A5051" w:rsidRDefault="001B30B2" w:rsidP="00BF2DF0">
      <w:pPr>
        <w:numPr>
          <w:ilvl w:val="0"/>
          <w:numId w:val="4"/>
        </w:numPr>
        <w:spacing w:line="520" w:lineRule="exact"/>
        <w:ind w:leftChars="100" w:left="1329" w:hangingChars="300" w:hanging="997"/>
        <w:rPr>
          <w:rFonts w:ascii="標楷體" w:hAnsi="標楷體"/>
          <w:color w:val="000000" w:themeColor="text1"/>
        </w:rPr>
      </w:pPr>
      <w:r w:rsidRPr="005A5051">
        <w:rPr>
          <w:rFonts w:ascii="標楷體" w:hAnsi="標楷體" w:hint="eastAsia"/>
          <w:color w:val="000000" w:themeColor="text1"/>
        </w:rPr>
        <w:t>本院委員陳瑩等23人擬具「礦業法增訂第六條之</w:t>
      </w:r>
      <w:proofErr w:type="gramStart"/>
      <w:r w:rsidRPr="005A5051">
        <w:rPr>
          <w:rFonts w:ascii="標楷體" w:hAnsi="標楷體" w:hint="eastAsia"/>
          <w:color w:val="000000" w:themeColor="text1"/>
        </w:rPr>
        <w:t>一</w:t>
      </w:r>
      <w:proofErr w:type="gramEnd"/>
      <w:r w:rsidRPr="005A5051">
        <w:rPr>
          <w:rFonts w:ascii="標楷體" w:hAnsi="標楷體" w:hint="eastAsia"/>
          <w:color w:val="000000" w:themeColor="text1"/>
        </w:rPr>
        <w:t>及第七十二條之</w:t>
      </w:r>
      <w:proofErr w:type="gramStart"/>
      <w:r w:rsidRPr="005A5051">
        <w:rPr>
          <w:rFonts w:ascii="標楷體" w:hAnsi="標楷體" w:hint="eastAsia"/>
          <w:color w:val="000000" w:themeColor="text1"/>
        </w:rPr>
        <w:t>一</w:t>
      </w:r>
      <w:proofErr w:type="gramEnd"/>
      <w:r w:rsidRPr="005A5051">
        <w:rPr>
          <w:rFonts w:ascii="標楷體" w:hAnsi="標楷體" w:hint="eastAsia"/>
          <w:color w:val="000000" w:themeColor="text1"/>
        </w:rPr>
        <w:t>條文草案」案。</w:t>
      </w:r>
    </w:p>
    <w:p w:rsidR="001B30B2" w:rsidRPr="005A5051" w:rsidRDefault="001B30B2" w:rsidP="00BF2DF0">
      <w:pPr>
        <w:numPr>
          <w:ilvl w:val="0"/>
          <w:numId w:val="4"/>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行政院函請審議「礦業法部分條文修正草案」案。</w:t>
      </w:r>
    </w:p>
    <w:p w:rsidR="001B30B2" w:rsidRPr="005A5051" w:rsidRDefault="001B30B2" w:rsidP="00BF2DF0">
      <w:pPr>
        <w:numPr>
          <w:ilvl w:val="0"/>
          <w:numId w:val="4"/>
        </w:numPr>
        <w:spacing w:line="520" w:lineRule="exact"/>
        <w:ind w:leftChars="100" w:left="1012"/>
        <w:rPr>
          <w:rFonts w:ascii="標楷體" w:hAnsi="標楷體"/>
          <w:b/>
          <w:color w:val="000000" w:themeColor="text1"/>
        </w:rPr>
      </w:pPr>
      <w:r w:rsidRPr="005A5051">
        <w:rPr>
          <w:rFonts w:ascii="標楷體" w:hAnsi="標楷體" w:hint="eastAsia"/>
          <w:color w:val="000000" w:themeColor="text1"/>
        </w:rPr>
        <w:t>本院委員尤美女等17人擬具「礦業法修正草案」案。</w:t>
      </w:r>
    </w:p>
    <w:p w:rsidR="001B30B2" w:rsidRPr="005A5051" w:rsidRDefault="001B30B2" w:rsidP="001B30B2">
      <w:pPr>
        <w:tabs>
          <w:tab w:val="left" w:pos="6308"/>
        </w:tabs>
        <w:kinsoku w:val="0"/>
        <w:overflowPunct w:val="0"/>
        <w:autoSpaceDE w:val="0"/>
        <w:autoSpaceDN w:val="0"/>
        <w:adjustRightInd w:val="0"/>
        <w:snapToGrid w:val="0"/>
        <w:spacing w:line="520" w:lineRule="exact"/>
        <w:ind w:left="998" w:hangingChars="300" w:hanging="998"/>
        <w:jc w:val="both"/>
        <w:rPr>
          <w:color w:val="000000" w:themeColor="text1"/>
        </w:rPr>
      </w:pPr>
      <w:r w:rsidRPr="005A5051">
        <w:rPr>
          <w:rFonts w:hint="eastAsia"/>
          <w:b/>
          <w:color w:val="000000" w:themeColor="text1"/>
        </w:rPr>
        <w:t>決議：</w:t>
      </w:r>
      <w:r w:rsidRPr="005A5051">
        <w:rPr>
          <w:color w:val="000000" w:themeColor="text1"/>
        </w:rPr>
        <w:t xml:space="preserve"> </w:t>
      </w:r>
    </w:p>
    <w:p w:rsidR="00874C21" w:rsidRPr="005A5051" w:rsidRDefault="00874C21" w:rsidP="00BF2DF0">
      <w:pPr>
        <w:numPr>
          <w:ilvl w:val="0"/>
          <w:numId w:val="10"/>
        </w:numPr>
        <w:tabs>
          <w:tab w:val="left" w:pos="6308"/>
        </w:tabs>
        <w:kinsoku w:val="0"/>
        <w:overflowPunct w:val="0"/>
        <w:autoSpaceDE w:val="0"/>
        <w:autoSpaceDN w:val="0"/>
        <w:adjustRightInd w:val="0"/>
        <w:snapToGrid w:val="0"/>
        <w:spacing w:line="520" w:lineRule="exact"/>
        <w:ind w:left="1248" w:hanging="896"/>
        <w:jc w:val="both"/>
        <w:rPr>
          <w:color w:val="000000" w:themeColor="text1"/>
        </w:rPr>
      </w:pPr>
      <w:r w:rsidRPr="005A5051">
        <w:rPr>
          <w:rFonts w:hint="eastAsia"/>
          <w:color w:val="000000" w:themeColor="text1"/>
        </w:rPr>
        <w:t>第二十九條條文，</w:t>
      </w:r>
      <w:proofErr w:type="gramStart"/>
      <w:r w:rsidRPr="005A5051">
        <w:rPr>
          <w:rFonts w:hint="eastAsia"/>
          <w:color w:val="000000" w:themeColor="text1"/>
        </w:rPr>
        <w:t>列甲</w:t>
      </w:r>
      <w:proofErr w:type="gramEnd"/>
      <w:r w:rsidRPr="005A5051">
        <w:rPr>
          <w:rFonts w:hint="eastAsia"/>
          <w:color w:val="000000" w:themeColor="text1"/>
        </w:rPr>
        <w:t>、</w:t>
      </w:r>
      <w:proofErr w:type="gramStart"/>
      <w:r w:rsidRPr="005A5051">
        <w:rPr>
          <w:rFonts w:hint="eastAsia"/>
          <w:color w:val="000000" w:themeColor="text1"/>
        </w:rPr>
        <w:t>乙及丙</w:t>
      </w:r>
      <w:proofErr w:type="gramEnd"/>
      <w:r w:rsidRPr="005A5051">
        <w:rPr>
          <w:rFonts w:hint="eastAsia"/>
          <w:color w:val="000000" w:themeColor="text1"/>
        </w:rPr>
        <w:t>三案，暫行保留。</w:t>
      </w:r>
    </w:p>
    <w:p w:rsidR="00387FCD" w:rsidRPr="005A5051" w:rsidRDefault="00874C21" w:rsidP="00C9190C">
      <w:pPr>
        <w:tabs>
          <w:tab w:val="left" w:pos="6308"/>
        </w:tabs>
        <w:kinsoku w:val="0"/>
        <w:overflowPunct w:val="0"/>
        <w:autoSpaceDE w:val="0"/>
        <w:autoSpaceDN w:val="0"/>
        <w:adjustRightInd w:val="0"/>
        <w:snapToGrid w:val="0"/>
        <w:spacing w:line="520" w:lineRule="exact"/>
        <w:ind w:firstLineChars="189" w:firstLine="628"/>
        <w:jc w:val="both"/>
        <w:rPr>
          <w:rFonts w:ascii="標楷體" w:hAnsi="標楷體"/>
          <w:color w:val="000000" w:themeColor="text1"/>
          <w:szCs w:val="32"/>
        </w:rPr>
      </w:pPr>
      <w:r w:rsidRPr="005A5051">
        <w:rPr>
          <w:rFonts w:ascii="標楷體" w:hAnsi="標楷體" w:hint="eastAsia"/>
          <w:color w:val="000000" w:themeColor="text1"/>
          <w:szCs w:val="32"/>
        </w:rPr>
        <w:t>甲案：</w:t>
      </w:r>
      <w:r w:rsidR="00387FCD" w:rsidRPr="005A5051">
        <w:rPr>
          <w:rFonts w:ascii="標楷體" w:hAnsi="標楷體" w:hint="eastAsia"/>
          <w:color w:val="000000" w:themeColor="text1"/>
          <w:szCs w:val="32"/>
        </w:rPr>
        <w:t>照現行法第二十七條條文，修正為：</w:t>
      </w:r>
    </w:p>
    <w:p w:rsidR="002268BF" w:rsidRPr="005A5051" w:rsidRDefault="002268BF" w:rsidP="002268BF">
      <w:pPr>
        <w:tabs>
          <w:tab w:val="left" w:pos="6308"/>
        </w:tabs>
        <w:kinsoku w:val="0"/>
        <w:overflowPunct w:val="0"/>
        <w:autoSpaceDE w:val="0"/>
        <w:autoSpaceDN w:val="0"/>
        <w:adjustRightInd w:val="0"/>
        <w:snapToGrid w:val="0"/>
        <w:spacing w:line="520" w:lineRule="exact"/>
        <w:ind w:leftChars="190" w:left="1917" w:hangingChars="387" w:hanging="1286"/>
        <w:jc w:val="both"/>
        <w:rPr>
          <w:color w:val="000000" w:themeColor="text1"/>
        </w:rPr>
      </w:pPr>
      <w:r w:rsidRPr="005A5051">
        <w:rPr>
          <w:rFonts w:hint="eastAsia"/>
          <w:color w:val="000000" w:themeColor="text1"/>
        </w:rPr>
        <w:t>第二十七條　有下列情形之一，申請設定礦業權者，不予核准：</w:t>
      </w:r>
    </w:p>
    <w:p w:rsidR="002268BF" w:rsidRPr="005A5051" w:rsidRDefault="002268BF"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一、要塞、堡壘、軍港、警衛地帶及與軍事設施場所有關</w:t>
      </w:r>
      <w:proofErr w:type="gramStart"/>
      <w:r w:rsidRPr="005A5051">
        <w:rPr>
          <w:rFonts w:ascii="標楷體" w:hAnsi="標楷體" w:hint="eastAsia"/>
          <w:color w:val="000000" w:themeColor="text1"/>
          <w:szCs w:val="32"/>
        </w:rPr>
        <w:t>曾經圈禁之</w:t>
      </w:r>
      <w:proofErr w:type="gramEnd"/>
      <w:r w:rsidRPr="005A5051">
        <w:rPr>
          <w:rFonts w:ascii="標楷體" w:hAnsi="標楷體" w:hint="eastAsia"/>
          <w:color w:val="000000" w:themeColor="text1"/>
          <w:szCs w:val="32"/>
        </w:rPr>
        <w:t>地點</w:t>
      </w:r>
      <w:proofErr w:type="gramStart"/>
      <w:r w:rsidRPr="005A5051">
        <w:rPr>
          <w:rFonts w:ascii="標楷體" w:hAnsi="標楷體" w:hint="eastAsia"/>
          <w:color w:val="000000" w:themeColor="text1"/>
          <w:szCs w:val="32"/>
        </w:rPr>
        <w:t>以內，</w:t>
      </w:r>
      <w:proofErr w:type="gramEnd"/>
      <w:r w:rsidRPr="005A5051">
        <w:rPr>
          <w:rFonts w:ascii="標楷體" w:hAnsi="標楷體" w:hint="eastAsia"/>
          <w:color w:val="000000" w:themeColor="text1"/>
          <w:szCs w:val="32"/>
        </w:rPr>
        <w:t>未經該管機關同意。</w:t>
      </w:r>
    </w:p>
    <w:p w:rsidR="002268BF" w:rsidRPr="005A5051" w:rsidRDefault="002268BF"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lastRenderedPageBreak/>
        <w:t>二、保安林地、水庫集水區及風景特定區內，未經該管機關同意。</w:t>
      </w:r>
    </w:p>
    <w:p w:rsidR="002268BF" w:rsidRPr="005A5051" w:rsidRDefault="002268BF"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三、距公有建築物、國葬地、鐵路、國道、省道、重要廠址及不能移動之著名古蹟等地界一百五十公尺</w:t>
      </w:r>
      <w:proofErr w:type="gramStart"/>
      <w:r w:rsidRPr="005A5051">
        <w:rPr>
          <w:rFonts w:ascii="標楷體" w:hAnsi="標楷體" w:hint="eastAsia"/>
          <w:color w:val="000000" w:themeColor="text1"/>
          <w:szCs w:val="32"/>
        </w:rPr>
        <w:t>以內，</w:t>
      </w:r>
      <w:proofErr w:type="gramEnd"/>
      <w:r w:rsidRPr="005A5051">
        <w:rPr>
          <w:rFonts w:ascii="標楷體" w:hAnsi="標楷體" w:hint="eastAsia"/>
          <w:color w:val="000000" w:themeColor="text1"/>
          <w:szCs w:val="32"/>
        </w:rPr>
        <w:t>未經該管機關或土地所有人及土地占有人同意。</w:t>
      </w:r>
    </w:p>
    <w:p w:rsidR="002268BF" w:rsidRPr="005A5051" w:rsidRDefault="002268BF"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四、其他法律規定非經主管機關核准不得探、採礦之地域內，未經該管機關核准。</w:t>
      </w:r>
    </w:p>
    <w:p w:rsidR="002268BF" w:rsidRPr="005A5051" w:rsidRDefault="002268BF"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五、國家公園區及其他法律禁止探、採礦之地域。</w:t>
      </w:r>
    </w:p>
    <w:p w:rsidR="002268BF" w:rsidRPr="005A5051" w:rsidRDefault="002268BF"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六、經主管機關審查經濟效益評估報告認定不應開發。</w:t>
      </w:r>
    </w:p>
    <w:p w:rsidR="002268BF" w:rsidRPr="005A5051" w:rsidRDefault="002268BF"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七、設定礦業權有妨害公益者。</w:t>
      </w:r>
    </w:p>
    <w:p w:rsidR="00387FCD" w:rsidRPr="005A5051" w:rsidRDefault="00387FCD" w:rsidP="0039184C">
      <w:pPr>
        <w:tabs>
          <w:tab w:val="left" w:pos="6308"/>
        </w:tabs>
        <w:kinsoku w:val="0"/>
        <w:overflowPunct w:val="0"/>
        <w:autoSpaceDE w:val="0"/>
        <w:autoSpaceDN w:val="0"/>
        <w:adjustRightInd w:val="0"/>
        <w:snapToGrid w:val="0"/>
        <w:spacing w:line="520" w:lineRule="exact"/>
        <w:ind w:firstLineChars="189" w:firstLine="628"/>
        <w:jc w:val="both"/>
        <w:rPr>
          <w:rFonts w:ascii="標楷體" w:hAnsi="標楷體"/>
          <w:color w:val="000000" w:themeColor="text1"/>
          <w:szCs w:val="32"/>
        </w:rPr>
      </w:pPr>
      <w:r w:rsidRPr="005A5051">
        <w:rPr>
          <w:rFonts w:ascii="標楷體" w:hAnsi="標楷體" w:hint="eastAsia"/>
          <w:color w:val="000000" w:themeColor="text1"/>
          <w:szCs w:val="32"/>
        </w:rPr>
        <w:t xml:space="preserve">乙案： </w:t>
      </w:r>
    </w:p>
    <w:p w:rsidR="005844D3" w:rsidRPr="005A5051" w:rsidRDefault="005844D3" w:rsidP="0039184C">
      <w:pPr>
        <w:tabs>
          <w:tab w:val="left" w:pos="6308"/>
        </w:tabs>
        <w:kinsoku w:val="0"/>
        <w:overflowPunct w:val="0"/>
        <w:autoSpaceDE w:val="0"/>
        <w:autoSpaceDN w:val="0"/>
        <w:adjustRightInd w:val="0"/>
        <w:snapToGrid w:val="0"/>
        <w:spacing w:line="520" w:lineRule="exact"/>
        <w:ind w:leftChars="190" w:left="1917" w:hangingChars="387" w:hanging="1286"/>
        <w:jc w:val="both"/>
        <w:rPr>
          <w:color w:val="000000" w:themeColor="text1"/>
        </w:rPr>
      </w:pPr>
      <w:r w:rsidRPr="005A5051">
        <w:rPr>
          <w:rFonts w:hint="eastAsia"/>
          <w:color w:val="000000" w:themeColor="text1"/>
        </w:rPr>
        <w:t>第二十九條　於下列各地域申請設定礦業權者，不予核准：</w:t>
      </w:r>
    </w:p>
    <w:p w:rsidR="005844D3" w:rsidRPr="005A5051" w:rsidRDefault="005844D3"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一、要塞、堡壘、軍港、警衛地帶及與軍事設施場所有關</w:t>
      </w:r>
      <w:proofErr w:type="gramStart"/>
      <w:r w:rsidRPr="005A5051">
        <w:rPr>
          <w:rFonts w:ascii="標楷體" w:hAnsi="標楷體" w:hint="eastAsia"/>
          <w:color w:val="000000" w:themeColor="text1"/>
          <w:szCs w:val="32"/>
        </w:rPr>
        <w:t>曾經圈禁之</w:t>
      </w:r>
      <w:proofErr w:type="gramEnd"/>
      <w:r w:rsidRPr="005A5051">
        <w:rPr>
          <w:rFonts w:ascii="標楷體" w:hAnsi="標楷體" w:hint="eastAsia"/>
          <w:color w:val="000000" w:themeColor="text1"/>
          <w:szCs w:val="32"/>
        </w:rPr>
        <w:t>地點</w:t>
      </w:r>
      <w:proofErr w:type="gramStart"/>
      <w:r w:rsidRPr="005A5051">
        <w:rPr>
          <w:rFonts w:ascii="標楷體" w:hAnsi="標楷體" w:hint="eastAsia"/>
          <w:color w:val="000000" w:themeColor="text1"/>
          <w:szCs w:val="32"/>
        </w:rPr>
        <w:t>以內，</w:t>
      </w:r>
      <w:proofErr w:type="gramEnd"/>
      <w:r w:rsidRPr="005A5051">
        <w:rPr>
          <w:rFonts w:ascii="標楷體" w:hAnsi="標楷體" w:hint="eastAsia"/>
          <w:color w:val="000000" w:themeColor="text1"/>
          <w:szCs w:val="32"/>
        </w:rPr>
        <w:t>未經該管機關同意。</w:t>
      </w:r>
    </w:p>
    <w:p w:rsidR="005844D3" w:rsidRPr="005A5051" w:rsidRDefault="005844D3"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二、保安林地、水庫集水區、風景特定區及環境敏感區內，未經該管機關同意。</w:t>
      </w:r>
    </w:p>
    <w:p w:rsidR="005844D3" w:rsidRPr="005A5051" w:rsidRDefault="005844D3"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三、距公有建築物、國葬地、鐵路、國道、省道、重要廠址及不能移動之著名古蹟等地界一百五十公尺</w:t>
      </w:r>
      <w:proofErr w:type="gramStart"/>
      <w:r w:rsidRPr="005A5051">
        <w:rPr>
          <w:rFonts w:ascii="標楷體" w:hAnsi="標楷體" w:hint="eastAsia"/>
          <w:color w:val="000000" w:themeColor="text1"/>
          <w:szCs w:val="32"/>
        </w:rPr>
        <w:t>以內，</w:t>
      </w:r>
      <w:proofErr w:type="gramEnd"/>
      <w:r w:rsidRPr="005A5051">
        <w:rPr>
          <w:rFonts w:ascii="標楷體" w:hAnsi="標楷體" w:hint="eastAsia"/>
          <w:color w:val="000000" w:themeColor="text1"/>
          <w:szCs w:val="32"/>
        </w:rPr>
        <w:t>未經該管機關或土地所有人及土地占有人同意。</w:t>
      </w:r>
    </w:p>
    <w:p w:rsidR="005844D3" w:rsidRPr="005A5051" w:rsidRDefault="005844D3"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四、距聚落、</w:t>
      </w:r>
      <w:proofErr w:type="gramStart"/>
      <w:r w:rsidRPr="005A5051">
        <w:rPr>
          <w:rFonts w:ascii="標楷體" w:hAnsi="標楷體" w:hint="eastAsia"/>
          <w:color w:val="000000" w:themeColor="text1"/>
          <w:szCs w:val="32"/>
        </w:rPr>
        <w:t>現供人</w:t>
      </w:r>
      <w:proofErr w:type="gramEnd"/>
      <w:r w:rsidRPr="005A5051">
        <w:rPr>
          <w:rFonts w:ascii="標楷體" w:hAnsi="標楷體" w:hint="eastAsia"/>
          <w:color w:val="000000" w:themeColor="text1"/>
          <w:szCs w:val="32"/>
        </w:rPr>
        <w:t>使用之建物一公里內，未經土地及建物所有人、使用權人及占有人超過四分之三同意。</w:t>
      </w:r>
    </w:p>
    <w:p w:rsidR="005844D3" w:rsidRPr="005A5051" w:rsidRDefault="005844D3"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五、於原住民族土地或部落及其周邊一定範圍之公有土地探、採礦，未取得原住民族或部落同意者。</w:t>
      </w:r>
    </w:p>
    <w:p w:rsidR="005844D3" w:rsidRPr="005A5051" w:rsidRDefault="005844D3"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六、未經礦業申請地內土地及建物所有人、合法使用收益權人及管理權人之百分之百同意者。</w:t>
      </w:r>
    </w:p>
    <w:p w:rsidR="005844D3" w:rsidRPr="005A5051" w:rsidRDefault="005844D3"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七、其他法律規定非經主管機關核准不得探、採礦之地域內，未經該管機關核准。</w:t>
      </w:r>
    </w:p>
    <w:p w:rsidR="005844D3" w:rsidRPr="005A5051" w:rsidRDefault="005844D3" w:rsidP="00F816B9">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lastRenderedPageBreak/>
        <w:t>八、國家公園區、文化資產保存區及其他法律禁止探、採礦之地域。</w:t>
      </w:r>
    </w:p>
    <w:p w:rsidR="00974A0B" w:rsidRPr="005A5051" w:rsidRDefault="00955AAE" w:rsidP="00180146">
      <w:pPr>
        <w:tabs>
          <w:tab w:val="left" w:pos="6308"/>
        </w:tabs>
        <w:kinsoku w:val="0"/>
        <w:overflowPunct w:val="0"/>
        <w:autoSpaceDE w:val="0"/>
        <w:autoSpaceDN w:val="0"/>
        <w:adjustRightInd w:val="0"/>
        <w:snapToGrid w:val="0"/>
        <w:spacing w:line="520" w:lineRule="exact"/>
        <w:ind w:leftChars="193" w:left="1588" w:hangingChars="285" w:hanging="947"/>
        <w:jc w:val="both"/>
        <w:rPr>
          <w:rFonts w:ascii="標楷體" w:hAnsi="標楷體"/>
          <w:color w:val="000000" w:themeColor="text1"/>
          <w:szCs w:val="32"/>
        </w:rPr>
      </w:pPr>
      <w:r w:rsidRPr="005A5051">
        <w:rPr>
          <w:rFonts w:ascii="標楷體" w:hAnsi="標楷體" w:hint="eastAsia"/>
          <w:color w:val="000000" w:themeColor="text1"/>
          <w:szCs w:val="32"/>
        </w:rPr>
        <w:t>丙案：</w:t>
      </w:r>
      <w:proofErr w:type="gramStart"/>
      <w:r w:rsidR="00583E4E" w:rsidRPr="005A5051">
        <w:rPr>
          <w:rFonts w:ascii="標楷體" w:hAnsi="標楷體" w:hint="eastAsia"/>
          <w:color w:val="000000" w:themeColor="text1"/>
          <w:szCs w:val="32"/>
        </w:rPr>
        <w:t>照</w:t>
      </w:r>
      <w:r w:rsidRPr="005A5051">
        <w:rPr>
          <w:rFonts w:ascii="標楷體" w:hAnsi="標楷體" w:hint="eastAsia"/>
          <w:color w:val="000000" w:themeColor="text1"/>
          <w:szCs w:val="32"/>
        </w:rPr>
        <w:t>甲案</w:t>
      </w:r>
      <w:proofErr w:type="gramEnd"/>
      <w:r w:rsidR="00974A0B" w:rsidRPr="005A5051">
        <w:rPr>
          <w:rFonts w:ascii="標楷體" w:hAnsi="標楷體" w:hint="eastAsia"/>
          <w:color w:val="000000" w:themeColor="text1"/>
          <w:szCs w:val="32"/>
        </w:rPr>
        <w:t>並</w:t>
      </w:r>
      <w:r w:rsidRPr="005A5051">
        <w:rPr>
          <w:rFonts w:ascii="標楷體" w:hAnsi="標楷體" w:hint="eastAsia"/>
          <w:color w:val="000000" w:themeColor="text1"/>
          <w:szCs w:val="32"/>
        </w:rPr>
        <w:t>增列第八款</w:t>
      </w:r>
      <w:r w:rsidR="000F57BA" w:rsidRPr="005A5051">
        <w:rPr>
          <w:rFonts w:ascii="標楷體" w:hAnsi="標楷體" w:hint="eastAsia"/>
          <w:color w:val="000000" w:themeColor="text1"/>
          <w:szCs w:val="32"/>
        </w:rPr>
        <w:t>：</w:t>
      </w:r>
      <w:r w:rsidR="00974A0B" w:rsidRPr="005A5051">
        <w:rPr>
          <w:rFonts w:ascii="標楷體" w:hAnsi="標楷體" w:hint="eastAsia"/>
          <w:color w:val="000000" w:themeColor="text1"/>
          <w:szCs w:val="32"/>
        </w:rPr>
        <w:t>「八、原住民族地區</w:t>
      </w:r>
      <w:proofErr w:type="gramStart"/>
      <w:r w:rsidR="00974A0B" w:rsidRPr="005A5051">
        <w:rPr>
          <w:rFonts w:ascii="標楷體" w:hAnsi="標楷體" w:hint="eastAsia"/>
          <w:color w:val="000000" w:themeColor="text1"/>
          <w:szCs w:val="32"/>
        </w:rPr>
        <w:t>以內，</w:t>
      </w:r>
      <w:proofErr w:type="gramEnd"/>
      <w:r w:rsidR="00974A0B" w:rsidRPr="005A5051">
        <w:rPr>
          <w:rFonts w:ascii="標楷體" w:hAnsi="標楷體" w:hint="eastAsia"/>
          <w:color w:val="000000" w:themeColor="text1"/>
          <w:szCs w:val="32"/>
        </w:rPr>
        <w:t>未經當地原住民族或部落同意。」</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607" w:hanging="255"/>
        <w:jc w:val="both"/>
        <w:rPr>
          <w:color w:val="000000" w:themeColor="text1"/>
        </w:rPr>
      </w:pPr>
      <w:r w:rsidRPr="005A5051">
        <w:rPr>
          <w:rFonts w:hint="eastAsia"/>
          <w:color w:val="000000" w:themeColor="text1"/>
        </w:rPr>
        <w:t>第二十八條之</w:t>
      </w:r>
      <w:proofErr w:type="gramStart"/>
      <w:r w:rsidRPr="005A5051">
        <w:rPr>
          <w:rFonts w:hint="eastAsia"/>
          <w:color w:val="000000" w:themeColor="text1"/>
        </w:rPr>
        <w:t>一</w:t>
      </w:r>
      <w:proofErr w:type="gramEnd"/>
      <w:r w:rsidRPr="005A5051">
        <w:rPr>
          <w:rFonts w:hint="eastAsia"/>
          <w:color w:val="000000" w:themeColor="text1"/>
        </w:rPr>
        <w:t>條文，</w:t>
      </w:r>
      <w:r w:rsidR="00583E4E" w:rsidRPr="005A5051">
        <w:rPr>
          <w:rFonts w:hint="eastAsia"/>
          <w:color w:val="000000" w:themeColor="text1"/>
        </w:rPr>
        <w:t>照行政院提案</w:t>
      </w:r>
      <w:r w:rsidR="0011756A" w:rsidRPr="005A5051">
        <w:rPr>
          <w:rFonts w:hint="eastAsia"/>
          <w:color w:val="000000" w:themeColor="text1"/>
        </w:rPr>
        <w:t>第二十八條之</w:t>
      </w:r>
      <w:proofErr w:type="gramStart"/>
      <w:r w:rsidR="0011756A" w:rsidRPr="005A5051">
        <w:rPr>
          <w:rFonts w:hint="eastAsia"/>
          <w:color w:val="000000" w:themeColor="text1"/>
        </w:rPr>
        <w:t>一</w:t>
      </w:r>
      <w:proofErr w:type="gramEnd"/>
      <w:r w:rsidR="0011756A" w:rsidRPr="005A5051">
        <w:rPr>
          <w:rFonts w:hint="eastAsia"/>
          <w:color w:val="000000" w:themeColor="text1"/>
        </w:rPr>
        <w:t>條文</w:t>
      </w:r>
      <w:r w:rsidR="00CB56D9" w:rsidRPr="005A5051">
        <w:rPr>
          <w:rFonts w:hint="eastAsia"/>
          <w:color w:val="000000" w:themeColor="text1"/>
        </w:rPr>
        <w:t>修正通過，修正為</w:t>
      </w:r>
      <w:r w:rsidR="00CB56D9" w:rsidRPr="005A5051">
        <w:rPr>
          <w:rFonts w:hint="eastAsia"/>
          <w:color w:val="000000" w:themeColor="text1"/>
        </w:rPr>
        <w:t>:</w:t>
      </w:r>
    </w:p>
    <w:p w:rsidR="00D00B82" w:rsidRPr="005A5051" w:rsidRDefault="00D00B82" w:rsidP="00F816B9">
      <w:pPr>
        <w:tabs>
          <w:tab w:val="left" w:pos="6308"/>
        </w:tabs>
        <w:kinsoku w:val="0"/>
        <w:overflowPunct w:val="0"/>
        <w:autoSpaceDE w:val="0"/>
        <w:autoSpaceDN w:val="0"/>
        <w:adjustRightInd w:val="0"/>
        <w:snapToGrid w:val="0"/>
        <w:spacing w:line="520" w:lineRule="exact"/>
        <w:ind w:leftChars="190" w:left="973" w:hangingChars="103" w:hanging="342"/>
        <w:jc w:val="both"/>
        <w:rPr>
          <w:color w:val="000000" w:themeColor="text1"/>
        </w:rPr>
      </w:pPr>
      <w:r w:rsidRPr="005A5051">
        <w:rPr>
          <w:rFonts w:hint="eastAsia"/>
          <w:color w:val="000000" w:themeColor="text1"/>
        </w:rPr>
        <w:t>第二十八條之</w:t>
      </w:r>
      <w:proofErr w:type="gramStart"/>
      <w:r w:rsidRPr="005A5051">
        <w:rPr>
          <w:rFonts w:hint="eastAsia"/>
          <w:color w:val="000000" w:themeColor="text1"/>
        </w:rPr>
        <w:t>一</w:t>
      </w:r>
      <w:proofErr w:type="gramEnd"/>
      <w:r w:rsidRPr="005A5051">
        <w:rPr>
          <w:rFonts w:hint="eastAsia"/>
          <w:color w:val="000000" w:themeColor="text1"/>
        </w:rPr>
        <w:t xml:space="preserve">  </w:t>
      </w:r>
      <w:r w:rsidRPr="005A5051">
        <w:rPr>
          <w:rFonts w:hint="eastAsia"/>
          <w:color w:val="000000" w:themeColor="text1"/>
        </w:rPr>
        <w:t>設定礦業權之申請無第十七條不予受理之情形，主管機關應通知礦業申請人將其書圖文件刊登於指定網站，並在申請所在地之鄉（鎮、市、區）公所、村（里）辦公室及原住民族部落公布欄公開展覽</w:t>
      </w:r>
      <w:proofErr w:type="gramStart"/>
      <w:r w:rsidRPr="005A5051">
        <w:rPr>
          <w:rFonts w:hint="eastAsia"/>
          <w:color w:val="000000" w:themeColor="text1"/>
        </w:rPr>
        <w:t>三</w:t>
      </w:r>
      <w:proofErr w:type="gramEnd"/>
      <w:r w:rsidRPr="005A5051">
        <w:rPr>
          <w:rFonts w:hint="eastAsia"/>
          <w:color w:val="000000" w:themeColor="text1"/>
        </w:rPr>
        <w:t>十日，供民眾、團體及機關於刊登或公開展覽之期間內於指定網站或書面表達意見後，舉行說明會，聽取意見，並通知土地與建物所有人參與。但石油礦及天然氣礦之礦業申請人得免通知土地及建物所有人參與。</w:t>
      </w:r>
    </w:p>
    <w:p w:rsidR="005F04D2" w:rsidRPr="005A5051" w:rsidRDefault="005F04D2" w:rsidP="00F816B9">
      <w:pPr>
        <w:tabs>
          <w:tab w:val="left" w:pos="6308"/>
        </w:tabs>
        <w:kinsoku w:val="0"/>
        <w:overflowPunct w:val="0"/>
        <w:autoSpaceDE w:val="0"/>
        <w:autoSpaceDN w:val="0"/>
        <w:adjustRightInd w:val="0"/>
        <w:snapToGrid w:val="0"/>
        <w:spacing w:line="520" w:lineRule="exact"/>
        <w:ind w:leftChars="290" w:left="964" w:firstLineChars="206" w:firstLine="685"/>
        <w:jc w:val="both"/>
        <w:rPr>
          <w:rFonts w:ascii="標楷體" w:hAnsi="標楷體"/>
          <w:color w:val="000000" w:themeColor="text1"/>
        </w:rPr>
      </w:pPr>
      <w:r w:rsidRPr="005A5051">
        <w:rPr>
          <w:rFonts w:ascii="標楷體" w:hAnsi="標楷體" w:hint="eastAsia"/>
          <w:color w:val="000000" w:themeColor="text1"/>
        </w:rPr>
        <w:t>礦業申請人應將前項之書面意見及說明會紀錄彙送主管機關。</w:t>
      </w:r>
    </w:p>
    <w:p w:rsidR="005F04D2" w:rsidRPr="005A5051" w:rsidRDefault="005F04D2" w:rsidP="00F816B9">
      <w:pPr>
        <w:tabs>
          <w:tab w:val="left" w:pos="6308"/>
        </w:tabs>
        <w:kinsoku w:val="0"/>
        <w:overflowPunct w:val="0"/>
        <w:autoSpaceDE w:val="0"/>
        <w:autoSpaceDN w:val="0"/>
        <w:adjustRightInd w:val="0"/>
        <w:snapToGrid w:val="0"/>
        <w:spacing w:line="520" w:lineRule="exact"/>
        <w:ind w:leftChars="290" w:left="964" w:firstLineChars="206" w:firstLine="685"/>
        <w:jc w:val="both"/>
        <w:rPr>
          <w:rFonts w:ascii="標楷體" w:hAnsi="標楷體"/>
          <w:color w:val="000000" w:themeColor="text1"/>
        </w:rPr>
      </w:pPr>
      <w:r w:rsidRPr="005A5051">
        <w:rPr>
          <w:rFonts w:ascii="標楷體" w:hAnsi="標楷體" w:hint="eastAsia"/>
          <w:color w:val="000000" w:themeColor="text1"/>
        </w:rPr>
        <w:t>主管機關得邀請專家學者，參與探礦構想及其圖說、開採構想及其圖說之審查。</w:t>
      </w:r>
    </w:p>
    <w:p w:rsidR="005F04D2" w:rsidRPr="005A5051" w:rsidRDefault="005F04D2" w:rsidP="00F816B9">
      <w:pPr>
        <w:tabs>
          <w:tab w:val="left" w:pos="6308"/>
        </w:tabs>
        <w:kinsoku w:val="0"/>
        <w:overflowPunct w:val="0"/>
        <w:autoSpaceDE w:val="0"/>
        <w:autoSpaceDN w:val="0"/>
        <w:adjustRightInd w:val="0"/>
        <w:snapToGrid w:val="0"/>
        <w:spacing w:line="520" w:lineRule="exact"/>
        <w:ind w:leftChars="290" w:left="964" w:firstLineChars="206" w:firstLine="685"/>
        <w:jc w:val="both"/>
        <w:rPr>
          <w:rFonts w:ascii="標楷體" w:hAnsi="標楷體"/>
          <w:color w:val="000000" w:themeColor="text1"/>
        </w:rPr>
      </w:pPr>
      <w:proofErr w:type="gramStart"/>
      <w:r w:rsidRPr="005A5051">
        <w:rPr>
          <w:rFonts w:ascii="標楷體" w:hAnsi="標楷體" w:hint="eastAsia"/>
          <w:color w:val="000000" w:themeColor="text1"/>
        </w:rPr>
        <w:t>主管機關於准駁</w:t>
      </w:r>
      <w:proofErr w:type="gramEnd"/>
      <w:r w:rsidRPr="005A5051">
        <w:rPr>
          <w:rFonts w:ascii="標楷體" w:hAnsi="標楷體" w:hint="eastAsia"/>
          <w:color w:val="000000" w:themeColor="text1"/>
        </w:rPr>
        <w:t>礦業權後，應將准駁之核定，依政府資訊公開法相關規定，主動公開於指定網站。</w:t>
      </w:r>
    </w:p>
    <w:p w:rsidR="00D00B82" w:rsidRPr="005A5051" w:rsidRDefault="005F04D2" w:rsidP="00F816B9">
      <w:pPr>
        <w:tabs>
          <w:tab w:val="left" w:pos="6308"/>
        </w:tabs>
        <w:kinsoku w:val="0"/>
        <w:overflowPunct w:val="0"/>
        <w:autoSpaceDE w:val="0"/>
        <w:autoSpaceDN w:val="0"/>
        <w:adjustRightInd w:val="0"/>
        <w:snapToGrid w:val="0"/>
        <w:spacing w:line="520" w:lineRule="exact"/>
        <w:ind w:leftChars="290" w:left="964" w:firstLineChars="206" w:firstLine="685"/>
        <w:jc w:val="both"/>
        <w:rPr>
          <w:rFonts w:ascii="標楷體" w:hAnsi="標楷體"/>
          <w:color w:val="000000" w:themeColor="text1"/>
        </w:rPr>
      </w:pPr>
      <w:r w:rsidRPr="005A5051">
        <w:rPr>
          <w:rFonts w:ascii="標楷體" w:hAnsi="標楷體" w:hint="eastAsia"/>
          <w:color w:val="000000" w:themeColor="text1"/>
        </w:rPr>
        <w:t>礦業申請人依第一項規定通知土地與建物所有人，得申請主管機關協助查詢個人資料；主管機關為協助查詢，得洽相關機關提供。礦業申請人取得之個人資料，其處理及利用，應遵循個人資料保護法相關規定辦理。</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1248" w:hanging="896"/>
        <w:jc w:val="both"/>
        <w:rPr>
          <w:color w:val="000000" w:themeColor="text1"/>
        </w:rPr>
      </w:pPr>
      <w:r w:rsidRPr="005A5051">
        <w:rPr>
          <w:rFonts w:hint="eastAsia"/>
          <w:color w:val="000000" w:themeColor="text1"/>
        </w:rPr>
        <w:t>第二十八條之二條文，</w:t>
      </w:r>
      <w:r w:rsidR="00974A0B" w:rsidRPr="005A5051">
        <w:rPr>
          <w:rFonts w:hint="eastAsia"/>
          <w:color w:val="000000" w:themeColor="text1"/>
        </w:rPr>
        <w:t>照</w:t>
      </w:r>
      <w:r w:rsidR="00583E4E" w:rsidRPr="005A5051">
        <w:rPr>
          <w:rFonts w:hint="eastAsia"/>
          <w:color w:val="000000" w:themeColor="text1"/>
        </w:rPr>
        <w:t>行政院提案</w:t>
      </w:r>
      <w:r w:rsidR="0011756A" w:rsidRPr="005A5051">
        <w:rPr>
          <w:rFonts w:hint="eastAsia"/>
          <w:color w:val="000000" w:themeColor="text1"/>
        </w:rPr>
        <w:t>第二十八條之二條文</w:t>
      </w:r>
      <w:r w:rsidR="00974A0B" w:rsidRPr="005A5051">
        <w:rPr>
          <w:rFonts w:hint="eastAsia"/>
          <w:color w:val="000000" w:themeColor="text1"/>
        </w:rPr>
        <w:t>通過。</w:t>
      </w:r>
      <w:r w:rsidRPr="005A5051">
        <w:rPr>
          <w:color w:val="000000" w:themeColor="text1"/>
        </w:rPr>
        <w:t xml:space="preserve"> </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607" w:hanging="255"/>
        <w:jc w:val="both"/>
        <w:rPr>
          <w:color w:val="000000" w:themeColor="text1"/>
        </w:rPr>
      </w:pPr>
      <w:r w:rsidRPr="005A5051">
        <w:rPr>
          <w:rFonts w:hint="eastAsia"/>
          <w:color w:val="000000" w:themeColor="text1"/>
        </w:rPr>
        <w:t>第三十一條條文，</w:t>
      </w:r>
      <w:r w:rsidR="00583E4E" w:rsidRPr="005A5051">
        <w:rPr>
          <w:rFonts w:hint="eastAsia"/>
          <w:color w:val="000000" w:themeColor="text1"/>
        </w:rPr>
        <w:t>照行政院提案</w:t>
      </w:r>
      <w:r w:rsidR="00583E4E" w:rsidRPr="005A5051">
        <w:rPr>
          <w:rFonts w:ascii="標楷體" w:hAnsi="標楷體" w:hint="eastAsia"/>
          <w:color w:val="000000" w:themeColor="text1"/>
        </w:rPr>
        <w:t>第二十九條條文</w:t>
      </w:r>
      <w:r w:rsidR="00583E4E" w:rsidRPr="005A5051">
        <w:rPr>
          <w:rFonts w:hint="eastAsia"/>
          <w:color w:val="000000" w:themeColor="text1"/>
        </w:rPr>
        <w:t>修正通過，修正為</w:t>
      </w:r>
      <w:r w:rsidR="00583E4E" w:rsidRPr="005A5051">
        <w:rPr>
          <w:rFonts w:hint="eastAsia"/>
          <w:color w:val="000000" w:themeColor="text1"/>
        </w:rPr>
        <w:t>:</w:t>
      </w:r>
      <w:r w:rsidR="00974A0B" w:rsidRPr="005A5051">
        <w:rPr>
          <w:rFonts w:hint="eastAsia"/>
          <w:color w:val="000000" w:themeColor="text1"/>
        </w:rPr>
        <w:t xml:space="preserve"> </w:t>
      </w:r>
    </w:p>
    <w:p w:rsidR="00C44E94" w:rsidRPr="005A5051" w:rsidRDefault="00C44E94" w:rsidP="000A62E0">
      <w:pPr>
        <w:tabs>
          <w:tab w:val="left" w:pos="6308"/>
        </w:tabs>
        <w:kinsoku w:val="0"/>
        <w:overflowPunct w:val="0"/>
        <w:autoSpaceDE w:val="0"/>
        <w:autoSpaceDN w:val="0"/>
        <w:adjustRightInd w:val="0"/>
        <w:snapToGrid w:val="0"/>
        <w:spacing w:line="520" w:lineRule="exact"/>
        <w:ind w:leftChars="186" w:left="974" w:hangingChars="107" w:hanging="356"/>
        <w:jc w:val="both"/>
        <w:rPr>
          <w:color w:val="000000" w:themeColor="text1"/>
        </w:rPr>
      </w:pPr>
      <w:r w:rsidRPr="005A5051">
        <w:rPr>
          <w:rFonts w:hint="eastAsia"/>
          <w:color w:val="000000" w:themeColor="text1"/>
        </w:rPr>
        <w:t>第二十九條</w:t>
      </w:r>
      <w:r w:rsidRPr="005A5051">
        <w:rPr>
          <w:rFonts w:hint="eastAsia"/>
          <w:color w:val="000000" w:themeColor="text1"/>
        </w:rPr>
        <w:t xml:space="preserve">  </w:t>
      </w:r>
      <w:r w:rsidRPr="005A5051">
        <w:rPr>
          <w:rFonts w:hint="eastAsia"/>
          <w:color w:val="000000" w:themeColor="text1"/>
        </w:rPr>
        <w:t>主管機關認為有必要時，得</w:t>
      </w:r>
      <w:proofErr w:type="gramStart"/>
      <w:r w:rsidRPr="005A5051">
        <w:rPr>
          <w:rFonts w:hint="eastAsia"/>
          <w:color w:val="000000" w:themeColor="text1"/>
        </w:rPr>
        <w:t>指定礦種及</w:t>
      </w:r>
      <w:proofErr w:type="gramEnd"/>
      <w:r w:rsidRPr="005A5051">
        <w:rPr>
          <w:rFonts w:hint="eastAsia"/>
          <w:color w:val="000000" w:themeColor="text1"/>
        </w:rPr>
        <w:t>區域作為礦</w:t>
      </w:r>
      <w:r w:rsidRPr="005A5051">
        <w:rPr>
          <w:rFonts w:hint="eastAsia"/>
          <w:color w:val="000000" w:themeColor="text1"/>
        </w:rPr>
        <w:lastRenderedPageBreak/>
        <w:t>業保留區，禁止人民探</w:t>
      </w:r>
      <w:proofErr w:type="gramStart"/>
      <w:r w:rsidRPr="005A5051">
        <w:rPr>
          <w:rFonts w:hint="eastAsia"/>
          <w:color w:val="000000" w:themeColor="text1"/>
        </w:rPr>
        <w:t>採</w:t>
      </w:r>
      <w:proofErr w:type="gramEnd"/>
      <w:r w:rsidRPr="005A5051">
        <w:rPr>
          <w:rFonts w:hint="eastAsia"/>
          <w:color w:val="000000" w:themeColor="text1"/>
        </w:rPr>
        <w:t>。</w:t>
      </w:r>
    </w:p>
    <w:p w:rsidR="005F04D2" w:rsidRPr="005A5051" w:rsidRDefault="005F04D2" w:rsidP="00F816B9">
      <w:pPr>
        <w:tabs>
          <w:tab w:val="left" w:pos="6308"/>
        </w:tabs>
        <w:kinsoku w:val="0"/>
        <w:overflowPunct w:val="0"/>
        <w:autoSpaceDE w:val="0"/>
        <w:autoSpaceDN w:val="0"/>
        <w:adjustRightInd w:val="0"/>
        <w:snapToGrid w:val="0"/>
        <w:spacing w:line="520" w:lineRule="exact"/>
        <w:ind w:leftChars="290" w:left="964" w:firstLineChars="206" w:firstLine="685"/>
        <w:jc w:val="both"/>
        <w:rPr>
          <w:rFonts w:ascii="標楷體" w:hAnsi="標楷體"/>
          <w:color w:val="000000" w:themeColor="text1"/>
        </w:rPr>
      </w:pPr>
      <w:r w:rsidRPr="005A5051">
        <w:rPr>
          <w:rFonts w:ascii="標楷體" w:hAnsi="標楷體" w:hint="eastAsia"/>
          <w:color w:val="000000" w:themeColor="text1"/>
        </w:rPr>
        <w:t>前項指定之礦業保留區，主管機關認為已無保留之必要時，得公告變更或解除之。</w:t>
      </w:r>
    </w:p>
    <w:p w:rsidR="005F04D2" w:rsidRPr="005A5051" w:rsidRDefault="005F04D2" w:rsidP="00F816B9">
      <w:pPr>
        <w:tabs>
          <w:tab w:val="left" w:pos="6308"/>
        </w:tabs>
        <w:kinsoku w:val="0"/>
        <w:overflowPunct w:val="0"/>
        <w:autoSpaceDE w:val="0"/>
        <w:autoSpaceDN w:val="0"/>
        <w:adjustRightInd w:val="0"/>
        <w:snapToGrid w:val="0"/>
        <w:spacing w:line="520" w:lineRule="exact"/>
        <w:ind w:leftChars="290" w:left="964" w:firstLineChars="206" w:firstLine="685"/>
        <w:jc w:val="both"/>
        <w:rPr>
          <w:rFonts w:ascii="標楷體" w:hAnsi="標楷體"/>
          <w:color w:val="000000" w:themeColor="text1"/>
        </w:rPr>
      </w:pPr>
      <w:r w:rsidRPr="005A5051">
        <w:rPr>
          <w:rFonts w:ascii="標楷體" w:hAnsi="標楷體" w:hint="eastAsia"/>
          <w:color w:val="000000" w:themeColor="text1"/>
        </w:rPr>
        <w:t>主管機關指定、變更或解除礦業保留區前，應將相關規劃於指定網站及礦業保留區所在之直轄市、縣（市）政府、鄉（鎮、市、區）公所公開展覽三十日後，舉行說明會，聽取意見，並通知土地與建物所有人參與。</w:t>
      </w:r>
    </w:p>
    <w:p w:rsidR="005F04D2" w:rsidRPr="005A5051" w:rsidRDefault="005F04D2" w:rsidP="00F816B9">
      <w:pPr>
        <w:tabs>
          <w:tab w:val="left" w:pos="6308"/>
        </w:tabs>
        <w:kinsoku w:val="0"/>
        <w:overflowPunct w:val="0"/>
        <w:autoSpaceDE w:val="0"/>
        <w:autoSpaceDN w:val="0"/>
        <w:adjustRightInd w:val="0"/>
        <w:snapToGrid w:val="0"/>
        <w:spacing w:line="520" w:lineRule="exact"/>
        <w:ind w:leftChars="290" w:left="964" w:firstLineChars="206" w:firstLine="685"/>
        <w:jc w:val="both"/>
        <w:rPr>
          <w:rFonts w:ascii="標楷體" w:hAnsi="標楷體"/>
          <w:color w:val="000000" w:themeColor="text1"/>
        </w:rPr>
      </w:pPr>
      <w:r w:rsidRPr="005A5051">
        <w:rPr>
          <w:rFonts w:ascii="標楷體" w:hAnsi="標楷體" w:hint="eastAsia"/>
          <w:color w:val="000000" w:themeColor="text1"/>
        </w:rPr>
        <w:t>前項說明會之召開程序及相關事項之辦法，由主管機關定之。</w:t>
      </w:r>
    </w:p>
    <w:p w:rsidR="005F04D2" w:rsidRPr="005A5051" w:rsidRDefault="005F04D2" w:rsidP="00F816B9">
      <w:pPr>
        <w:tabs>
          <w:tab w:val="left" w:pos="6308"/>
        </w:tabs>
        <w:kinsoku w:val="0"/>
        <w:overflowPunct w:val="0"/>
        <w:autoSpaceDE w:val="0"/>
        <w:autoSpaceDN w:val="0"/>
        <w:adjustRightInd w:val="0"/>
        <w:snapToGrid w:val="0"/>
        <w:spacing w:line="520" w:lineRule="exact"/>
        <w:ind w:leftChars="290" w:left="964" w:firstLineChars="206" w:firstLine="685"/>
        <w:jc w:val="both"/>
        <w:rPr>
          <w:rFonts w:ascii="標楷體" w:hAnsi="標楷體"/>
          <w:color w:val="000000" w:themeColor="text1"/>
        </w:rPr>
      </w:pPr>
      <w:r w:rsidRPr="005A5051">
        <w:rPr>
          <w:rFonts w:ascii="標楷體" w:hAnsi="標楷體" w:hint="eastAsia"/>
          <w:color w:val="000000" w:themeColor="text1"/>
        </w:rPr>
        <w:t>主管機關作成指定、變更或解除礦業保留區決定之日起三日內，應將決定刊登於指定網站。</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607" w:hanging="255"/>
        <w:jc w:val="both"/>
        <w:rPr>
          <w:color w:val="000000" w:themeColor="text1"/>
        </w:rPr>
      </w:pPr>
      <w:r w:rsidRPr="005A5051">
        <w:rPr>
          <w:rFonts w:hint="eastAsia"/>
          <w:color w:val="000000" w:themeColor="text1"/>
        </w:rPr>
        <w:t>委員</w:t>
      </w:r>
      <w:r w:rsidRPr="005A5051">
        <w:rPr>
          <w:rFonts w:hint="eastAsia"/>
          <w:color w:val="000000" w:themeColor="text1"/>
          <w:spacing w:val="-6"/>
        </w:rPr>
        <w:t>邱志偉等</w:t>
      </w:r>
      <w:r w:rsidRPr="005A5051">
        <w:rPr>
          <w:rFonts w:hint="eastAsia"/>
          <w:color w:val="000000" w:themeColor="text1"/>
          <w:spacing w:val="-6"/>
        </w:rPr>
        <w:t>3</w:t>
      </w:r>
      <w:r w:rsidRPr="005A5051">
        <w:rPr>
          <w:rFonts w:hint="eastAsia"/>
          <w:color w:val="000000" w:themeColor="text1"/>
          <w:spacing w:val="-6"/>
        </w:rPr>
        <w:t>人所提修正動議第二十九條之</w:t>
      </w:r>
      <w:proofErr w:type="gramStart"/>
      <w:r w:rsidRPr="005A5051">
        <w:rPr>
          <w:rFonts w:hint="eastAsia"/>
          <w:color w:val="000000" w:themeColor="text1"/>
          <w:spacing w:val="-6"/>
        </w:rPr>
        <w:t>一</w:t>
      </w:r>
      <w:proofErr w:type="gramEnd"/>
      <w:r w:rsidR="00583E4E" w:rsidRPr="005A5051">
        <w:rPr>
          <w:rFonts w:hint="eastAsia"/>
          <w:color w:val="000000" w:themeColor="text1"/>
          <w:spacing w:val="-6"/>
        </w:rPr>
        <w:t>條文及</w:t>
      </w:r>
      <w:r w:rsidR="00583E4E" w:rsidRPr="005A5051">
        <w:rPr>
          <w:rFonts w:hint="eastAsia"/>
          <w:color w:val="000000" w:themeColor="text1"/>
        </w:rPr>
        <w:t>委員</w:t>
      </w:r>
      <w:r w:rsidR="00583E4E" w:rsidRPr="005A5051">
        <w:rPr>
          <w:rFonts w:hint="eastAsia"/>
          <w:color w:val="000000" w:themeColor="text1"/>
          <w:spacing w:val="-6"/>
        </w:rPr>
        <w:t>蘇震清等</w:t>
      </w:r>
      <w:r w:rsidR="00583E4E" w:rsidRPr="005A5051">
        <w:rPr>
          <w:rFonts w:hint="eastAsia"/>
          <w:color w:val="000000" w:themeColor="text1"/>
          <w:spacing w:val="-6"/>
        </w:rPr>
        <w:t>3</w:t>
      </w:r>
      <w:r w:rsidR="00583E4E" w:rsidRPr="005A5051">
        <w:rPr>
          <w:rFonts w:hint="eastAsia"/>
          <w:color w:val="000000" w:themeColor="text1"/>
          <w:spacing w:val="-6"/>
        </w:rPr>
        <w:t>人所提修正動議第二十九條之</w:t>
      </w:r>
      <w:proofErr w:type="gramStart"/>
      <w:r w:rsidR="00583E4E" w:rsidRPr="005A5051">
        <w:rPr>
          <w:rFonts w:hint="eastAsia"/>
          <w:color w:val="000000" w:themeColor="text1"/>
          <w:spacing w:val="-6"/>
        </w:rPr>
        <w:t>一</w:t>
      </w:r>
      <w:proofErr w:type="gramEnd"/>
      <w:r w:rsidR="00583E4E" w:rsidRPr="005A5051">
        <w:rPr>
          <w:rFonts w:hint="eastAsia"/>
          <w:color w:val="000000" w:themeColor="text1"/>
          <w:spacing w:val="-6"/>
        </w:rPr>
        <w:t>條文</w:t>
      </w:r>
      <w:r w:rsidRPr="005A5051">
        <w:rPr>
          <w:rFonts w:hint="eastAsia"/>
          <w:color w:val="000000" w:themeColor="text1"/>
          <w:spacing w:val="-6"/>
        </w:rPr>
        <w:t>，</w:t>
      </w:r>
      <w:r w:rsidR="004D3E44" w:rsidRPr="005A5051">
        <w:rPr>
          <w:rFonts w:hint="eastAsia"/>
          <w:color w:val="000000" w:themeColor="text1"/>
          <w:spacing w:val="-6"/>
        </w:rPr>
        <w:t>均</w:t>
      </w:r>
      <w:r w:rsidR="00C9190C" w:rsidRPr="005A5051">
        <w:rPr>
          <w:rFonts w:hint="eastAsia"/>
          <w:color w:val="000000" w:themeColor="text1"/>
          <w:spacing w:val="-6"/>
        </w:rPr>
        <w:t>暫行保留。</w:t>
      </w:r>
    </w:p>
    <w:p w:rsidR="002F6F1E" w:rsidRPr="005A5051" w:rsidRDefault="002F6F1E" w:rsidP="002F6F1E">
      <w:pPr>
        <w:tabs>
          <w:tab w:val="left" w:pos="6308"/>
        </w:tabs>
        <w:kinsoku w:val="0"/>
        <w:overflowPunct w:val="0"/>
        <w:autoSpaceDE w:val="0"/>
        <w:autoSpaceDN w:val="0"/>
        <w:adjustRightInd w:val="0"/>
        <w:snapToGrid w:val="0"/>
        <w:spacing w:line="520" w:lineRule="exact"/>
        <w:ind w:left="607"/>
        <w:jc w:val="both"/>
        <w:rPr>
          <w:color w:val="000000" w:themeColor="text1"/>
          <w:spacing w:val="-6"/>
        </w:rPr>
      </w:pPr>
      <w:r w:rsidRPr="005A5051">
        <w:rPr>
          <w:rFonts w:hint="eastAsia"/>
          <w:color w:val="000000" w:themeColor="text1"/>
        </w:rPr>
        <w:t>委員</w:t>
      </w:r>
      <w:r w:rsidRPr="005A5051">
        <w:rPr>
          <w:rFonts w:hint="eastAsia"/>
          <w:color w:val="000000" w:themeColor="text1"/>
          <w:spacing w:val="-6"/>
        </w:rPr>
        <w:t>邱志偉等</w:t>
      </w:r>
      <w:r w:rsidRPr="005A5051">
        <w:rPr>
          <w:rFonts w:hint="eastAsia"/>
          <w:color w:val="000000" w:themeColor="text1"/>
          <w:spacing w:val="-6"/>
        </w:rPr>
        <w:t>3</w:t>
      </w:r>
      <w:r w:rsidRPr="005A5051">
        <w:rPr>
          <w:rFonts w:hint="eastAsia"/>
          <w:color w:val="000000" w:themeColor="text1"/>
          <w:spacing w:val="-6"/>
        </w:rPr>
        <w:t>人所提修正動議：</w:t>
      </w:r>
    </w:p>
    <w:p w:rsidR="001C3B07" w:rsidRPr="005A5051" w:rsidRDefault="001C3B07" w:rsidP="00F816B9">
      <w:pPr>
        <w:tabs>
          <w:tab w:val="left" w:pos="6308"/>
        </w:tabs>
        <w:kinsoku w:val="0"/>
        <w:overflowPunct w:val="0"/>
        <w:autoSpaceDE w:val="0"/>
        <w:autoSpaceDN w:val="0"/>
        <w:adjustRightInd w:val="0"/>
        <w:snapToGrid w:val="0"/>
        <w:spacing w:line="520" w:lineRule="exact"/>
        <w:ind w:leftChars="190" w:left="973" w:hangingChars="103" w:hanging="342"/>
        <w:jc w:val="both"/>
        <w:rPr>
          <w:color w:val="000000" w:themeColor="text1"/>
        </w:rPr>
      </w:pPr>
      <w:r w:rsidRPr="005A5051">
        <w:rPr>
          <w:rFonts w:hint="eastAsia"/>
          <w:color w:val="000000" w:themeColor="text1"/>
        </w:rPr>
        <w:t>第二十九條之</w:t>
      </w:r>
      <w:proofErr w:type="gramStart"/>
      <w:r w:rsidRPr="005A5051">
        <w:rPr>
          <w:rFonts w:hint="eastAsia"/>
          <w:color w:val="000000" w:themeColor="text1"/>
        </w:rPr>
        <w:t>一</w:t>
      </w:r>
      <w:proofErr w:type="gramEnd"/>
      <w:r w:rsidRPr="005A5051">
        <w:rPr>
          <w:rFonts w:hint="eastAsia"/>
          <w:color w:val="000000" w:themeColor="text1"/>
        </w:rPr>
        <w:t xml:space="preserve">　中央主管機關應視民眾生存、經濟產業發展需要，選定地點會同內政、農業、交通、國防、環境保護、文化、原住民、地方縣市政府、當地鄉公所、土地使用與管理及其他相關機關實地勘察同意後，劃設</w:t>
      </w:r>
      <w:r w:rsidR="008B5018" w:rsidRPr="005A5051">
        <w:rPr>
          <w:rFonts w:hint="eastAsia"/>
          <w:color w:val="000000" w:themeColor="text1"/>
        </w:rPr>
        <w:t>循環經濟</w:t>
      </w:r>
      <w:r w:rsidRPr="005A5051">
        <w:rPr>
          <w:rFonts w:hint="eastAsia"/>
          <w:color w:val="000000" w:themeColor="text1"/>
        </w:rPr>
        <w:t>礦業原料園區。</w:t>
      </w:r>
    </w:p>
    <w:p w:rsidR="001C3B07" w:rsidRPr="005A5051" w:rsidRDefault="001C3B07" w:rsidP="00F816B9">
      <w:pPr>
        <w:tabs>
          <w:tab w:val="left" w:pos="6308"/>
        </w:tabs>
        <w:kinsoku w:val="0"/>
        <w:overflowPunct w:val="0"/>
        <w:autoSpaceDE w:val="0"/>
        <w:autoSpaceDN w:val="0"/>
        <w:adjustRightInd w:val="0"/>
        <w:snapToGrid w:val="0"/>
        <w:spacing w:line="520" w:lineRule="exact"/>
        <w:ind w:leftChars="291" w:left="967"/>
        <w:jc w:val="both"/>
        <w:rPr>
          <w:color w:val="000000" w:themeColor="text1"/>
          <w:spacing w:val="-6"/>
        </w:rPr>
      </w:pPr>
      <w:r w:rsidRPr="005A5051">
        <w:rPr>
          <w:rFonts w:hint="eastAsia"/>
          <w:color w:val="000000" w:themeColor="text1"/>
          <w:spacing w:val="-6"/>
        </w:rPr>
        <w:t xml:space="preserve">　　前項</w:t>
      </w:r>
      <w:r w:rsidR="008B5018" w:rsidRPr="005A5051">
        <w:rPr>
          <w:rFonts w:hint="eastAsia"/>
          <w:color w:val="000000" w:themeColor="text1"/>
          <w:spacing w:val="-6"/>
        </w:rPr>
        <w:t>循環經濟</w:t>
      </w:r>
      <w:r w:rsidRPr="005A5051">
        <w:rPr>
          <w:rFonts w:hint="eastAsia"/>
          <w:color w:val="000000" w:themeColor="text1"/>
          <w:spacing w:val="-6"/>
        </w:rPr>
        <w:t>礦業原料園區內之探採礦行為須由主管機關規劃採取之開採方式，並依法進行環境影響評估、水土保持審核及非都市土地分區與用地編定之變更或都市計畫變更程序後，公告受理申請原礦業權者之變更開採計畫或新礦業權者之申請。</w:t>
      </w:r>
    </w:p>
    <w:p w:rsidR="001C3B07" w:rsidRPr="005A5051" w:rsidRDefault="001C3B07" w:rsidP="00F816B9">
      <w:pPr>
        <w:tabs>
          <w:tab w:val="left" w:pos="6308"/>
        </w:tabs>
        <w:kinsoku w:val="0"/>
        <w:overflowPunct w:val="0"/>
        <w:autoSpaceDE w:val="0"/>
        <w:autoSpaceDN w:val="0"/>
        <w:adjustRightInd w:val="0"/>
        <w:snapToGrid w:val="0"/>
        <w:spacing w:line="520" w:lineRule="exact"/>
        <w:ind w:leftChars="291" w:left="967"/>
        <w:jc w:val="both"/>
        <w:rPr>
          <w:color w:val="000000" w:themeColor="text1"/>
          <w:spacing w:val="-6"/>
        </w:rPr>
      </w:pPr>
      <w:r w:rsidRPr="005A5051">
        <w:rPr>
          <w:rFonts w:hint="eastAsia"/>
          <w:color w:val="000000" w:themeColor="text1"/>
          <w:spacing w:val="-6"/>
        </w:rPr>
        <w:t xml:space="preserve">　　</w:t>
      </w:r>
      <w:r w:rsidR="008B5018" w:rsidRPr="005A5051">
        <w:rPr>
          <w:rFonts w:hint="eastAsia"/>
          <w:color w:val="000000" w:themeColor="text1"/>
          <w:spacing w:val="-6"/>
        </w:rPr>
        <w:t>循環經濟</w:t>
      </w:r>
      <w:r w:rsidRPr="005A5051">
        <w:rPr>
          <w:rFonts w:hint="eastAsia"/>
          <w:color w:val="000000" w:themeColor="text1"/>
          <w:spacing w:val="-6"/>
        </w:rPr>
        <w:t>礦業原料園區另設定專責機關進行整合、規劃、開發、管理與監督；如有涉及原住民基本法時，由中央目的事業主管機關會同中央原住民主管機關共同訂定原住民共管回饋管理辦法。</w:t>
      </w:r>
    </w:p>
    <w:p w:rsidR="002F6F1E" w:rsidRPr="005A5051" w:rsidRDefault="001C3B07" w:rsidP="00F816B9">
      <w:pPr>
        <w:tabs>
          <w:tab w:val="left" w:pos="6308"/>
        </w:tabs>
        <w:kinsoku w:val="0"/>
        <w:overflowPunct w:val="0"/>
        <w:autoSpaceDE w:val="0"/>
        <w:autoSpaceDN w:val="0"/>
        <w:adjustRightInd w:val="0"/>
        <w:snapToGrid w:val="0"/>
        <w:spacing w:line="520" w:lineRule="exact"/>
        <w:ind w:leftChars="291" w:left="967"/>
        <w:jc w:val="both"/>
        <w:rPr>
          <w:color w:val="000000" w:themeColor="text1"/>
          <w:spacing w:val="-6"/>
        </w:rPr>
      </w:pPr>
      <w:r w:rsidRPr="005A5051">
        <w:rPr>
          <w:rFonts w:hint="eastAsia"/>
          <w:color w:val="000000" w:themeColor="text1"/>
          <w:spacing w:val="-6"/>
        </w:rPr>
        <w:t xml:space="preserve">　　</w:t>
      </w:r>
      <w:r w:rsidR="008B5018" w:rsidRPr="005A5051">
        <w:rPr>
          <w:rFonts w:hint="eastAsia"/>
          <w:color w:val="000000" w:themeColor="text1"/>
          <w:spacing w:val="-6"/>
        </w:rPr>
        <w:t>循環經濟</w:t>
      </w:r>
      <w:r w:rsidRPr="005A5051">
        <w:rPr>
          <w:rFonts w:hint="eastAsia"/>
          <w:color w:val="000000" w:themeColor="text1"/>
          <w:spacing w:val="-6"/>
        </w:rPr>
        <w:t>礦業原料園區內申請採取礦產品者，應依主管機關</w:t>
      </w:r>
      <w:r w:rsidRPr="005A5051">
        <w:rPr>
          <w:rFonts w:hint="eastAsia"/>
          <w:color w:val="000000" w:themeColor="text1"/>
          <w:spacing w:val="-6"/>
        </w:rPr>
        <w:lastRenderedPageBreak/>
        <w:t>規劃方式辦理，免重複依前項各該程序辦理。前項礦業權人於經許可開礦時起，視為水土保持法之義務人及環境影響評估法之開發單位，並應依環境影響評估法規定，辦理開發單位之變更。</w:t>
      </w:r>
    </w:p>
    <w:p w:rsidR="002F6F1E" w:rsidRPr="005A5051" w:rsidRDefault="002F6F1E" w:rsidP="002F6F1E">
      <w:pPr>
        <w:tabs>
          <w:tab w:val="left" w:pos="6308"/>
        </w:tabs>
        <w:kinsoku w:val="0"/>
        <w:overflowPunct w:val="0"/>
        <w:autoSpaceDE w:val="0"/>
        <w:autoSpaceDN w:val="0"/>
        <w:adjustRightInd w:val="0"/>
        <w:snapToGrid w:val="0"/>
        <w:spacing w:line="520" w:lineRule="exact"/>
        <w:ind w:left="607"/>
        <w:jc w:val="both"/>
        <w:rPr>
          <w:color w:val="000000" w:themeColor="text1"/>
          <w:spacing w:val="-6"/>
        </w:rPr>
      </w:pPr>
      <w:r w:rsidRPr="005A5051">
        <w:rPr>
          <w:rFonts w:hint="eastAsia"/>
          <w:color w:val="000000" w:themeColor="text1"/>
        </w:rPr>
        <w:t>委員</w:t>
      </w:r>
      <w:r w:rsidRPr="005A5051">
        <w:rPr>
          <w:rFonts w:hint="eastAsia"/>
          <w:color w:val="000000" w:themeColor="text1"/>
          <w:spacing w:val="-6"/>
        </w:rPr>
        <w:t>蘇震清等</w:t>
      </w:r>
      <w:r w:rsidRPr="005A5051">
        <w:rPr>
          <w:rFonts w:hint="eastAsia"/>
          <w:color w:val="000000" w:themeColor="text1"/>
          <w:spacing w:val="-6"/>
        </w:rPr>
        <w:t>3</w:t>
      </w:r>
      <w:r w:rsidRPr="005A5051">
        <w:rPr>
          <w:rFonts w:hint="eastAsia"/>
          <w:color w:val="000000" w:themeColor="text1"/>
          <w:spacing w:val="-6"/>
        </w:rPr>
        <w:t>人所提修正動議：</w:t>
      </w:r>
    </w:p>
    <w:p w:rsidR="001C3B07" w:rsidRPr="005A5051" w:rsidRDefault="001C3B07" w:rsidP="00F816B9">
      <w:pPr>
        <w:tabs>
          <w:tab w:val="left" w:pos="6308"/>
        </w:tabs>
        <w:kinsoku w:val="0"/>
        <w:overflowPunct w:val="0"/>
        <w:autoSpaceDE w:val="0"/>
        <w:autoSpaceDN w:val="0"/>
        <w:adjustRightInd w:val="0"/>
        <w:snapToGrid w:val="0"/>
        <w:spacing w:line="520" w:lineRule="exact"/>
        <w:ind w:leftChars="190" w:left="973" w:hangingChars="103" w:hanging="342"/>
        <w:jc w:val="both"/>
        <w:rPr>
          <w:color w:val="000000" w:themeColor="text1"/>
        </w:rPr>
      </w:pPr>
      <w:r w:rsidRPr="005A5051">
        <w:rPr>
          <w:rFonts w:hint="eastAsia"/>
          <w:color w:val="000000" w:themeColor="text1"/>
        </w:rPr>
        <w:t>第二十九條之</w:t>
      </w:r>
      <w:proofErr w:type="gramStart"/>
      <w:r w:rsidRPr="005A5051">
        <w:rPr>
          <w:rFonts w:hint="eastAsia"/>
          <w:color w:val="000000" w:themeColor="text1"/>
        </w:rPr>
        <w:t>一</w:t>
      </w:r>
      <w:proofErr w:type="gramEnd"/>
      <w:r w:rsidRPr="005A5051">
        <w:rPr>
          <w:rFonts w:hint="eastAsia"/>
          <w:color w:val="000000" w:themeColor="text1"/>
        </w:rPr>
        <w:t xml:space="preserve">　主管機關應經濟發展需要，得選定地點會同水利、林業、水土保持、交通、環境保護、土地使用與管理及其他相關機關實地勘查同意後，劃設礦業專業區。</w:t>
      </w:r>
    </w:p>
    <w:p w:rsidR="001C3B07" w:rsidRPr="005A5051" w:rsidRDefault="001C3B07" w:rsidP="00F816B9">
      <w:pPr>
        <w:tabs>
          <w:tab w:val="left" w:pos="6308"/>
        </w:tabs>
        <w:kinsoku w:val="0"/>
        <w:overflowPunct w:val="0"/>
        <w:autoSpaceDE w:val="0"/>
        <w:autoSpaceDN w:val="0"/>
        <w:adjustRightInd w:val="0"/>
        <w:snapToGrid w:val="0"/>
        <w:spacing w:line="520" w:lineRule="exact"/>
        <w:ind w:leftChars="291" w:left="967"/>
        <w:jc w:val="both"/>
        <w:rPr>
          <w:color w:val="000000" w:themeColor="text1"/>
          <w:spacing w:val="-6"/>
        </w:rPr>
      </w:pPr>
      <w:r w:rsidRPr="005A5051">
        <w:rPr>
          <w:rFonts w:hint="eastAsia"/>
          <w:color w:val="000000" w:themeColor="text1"/>
          <w:spacing w:val="-6"/>
        </w:rPr>
        <w:t xml:space="preserve">　　礦業專業區內之私有土地，由主管機關依法辦理徵收；公有土地者，應辦理撥用。</w:t>
      </w:r>
    </w:p>
    <w:p w:rsidR="001C3B07" w:rsidRPr="005A5051" w:rsidRDefault="001C3B07" w:rsidP="00F816B9">
      <w:pPr>
        <w:tabs>
          <w:tab w:val="left" w:pos="6308"/>
        </w:tabs>
        <w:kinsoku w:val="0"/>
        <w:overflowPunct w:val="0"/>
        <w:autoSpaceDE w:val="0"/>
        <w:autoSpaceDN w:val="0"/>
        <w:adjustRightInd w:val="0"/>
        <w:snapToGrid w:val="0"/>
        <w:spacing w:line="520" w:lineRule="exact"/>
        <w:ind w:leftChars="291" w:left="967"/>
        <w:jc w:val="both"/>
        <w:rPr>
          <w:color w:val="000000" w:themeColor="text1"/>
          <w:spacing w:val="-6"/>
        </w:rPr>
      </w:pPr>
      <w:r w:rsidRPr="005A5051">
        <w:rPr>
          <w:rFonts w:hint="eastAsia"/>
          <w:color w:val="000000" w:themeColor="text1"/>
          <w:spacing w:val="-6"/>
        </w:rPr>
        <w:t xml:space="preserve">　　礦業專業區由主管機關規劃礦業之開採方式，並依法進行環境影響評估、水土保持審核及非都市土地分區與用地編定之變更或都市計畫變更程序後，公告受理申請採礦權。</w:t>
      </w:r>
    </w:p>
    <w:p w:rsidR="001C3B07" w:rsidRPr="005A5051" w:rsidRDefault="001C3B07" w:rsidP="00F816B9">
      <w:pPr>
        <w:tabs>
          <w:tab w:val="left" w:pos="6308"/>
        </w:tabs>
        <w:kinsoku w:val="0"/>
        <w:overflowPunct w:val="0"/>
        <w:autoSpaceDE w:val="0"/>
        <w:autoSpaceDN w:val="0"/>
        <w:adjustRightInd w:val="0"/>
        <w:snapToGrid w:val="0"/>
        <w:spacing w:line="520" w:lineRule="exact"/>
        <w:ind w:leftChars="291" w:left="967"/>
        <w:jc w:val="both"/>
        <w:rPr>
          <w:color w:val="000000" w:themeColor="text1"/>
          <w:spacing w:val="-6"/>
        </w:rPr>
      </w:pPr>
      <w:r w:rsidRPr="005A5051">
        <w:rPr>
          <w:rFonts w:hint="eastAsia"/>
          <w:color w:val="000000" w:themeColor="text1"/>
          <w:spacing w:val="-6"/>
        </w:rPr>
        <w:t xml:space="preserve">　　礦業專業園區內申請採礦權者，應依主管機關規劃方式申請開採，免重複依前項各該程序辦理。</w:t>
      </w:r>
    </w:p>
    <w:p w:rsidR="001C3B07" w:rsidRPr="005A5051" w:rsidRDefault="001C3B07" w:rsidP="00F816B9">
      <w:pPr>
        <w:tabs>
          <w:tab w:val="left" w:pos="6308"/>
        </w:tabs>
        <w:kinsoku w:val="0"/>
        <w:overflowPunct w:val="0"/>
        <w:autoSpaceDE w:val="0"/>
        <w:autoSpaceDN w:val="0"/>
        <w:adjustRightInd w:val="0"/>
        <w:snapToGrid w:val="0"/>
        <w:spacing w:line="520" w:lineRule="exact"/>
        <w:ind w:leftChars="291" w:left="967"/>
        <w:jc w:val="both"/>
        <w:rPr>
          <w:color w:val="000000" w:themeColor="text1"/>
          <w:spacing w:val="-6"/>
        </w:rPr>
      </w:pPr>
      <w:r w:rsidRPr="005A5051">
        <w:rPr>
          <w:rFonts w:hint="eastAsia"/>
          <w:color w:val="000000" w:themeColor="text1"/>
          <w:spacing w:val="-6"/>
        </w:rPr>
        <w:t xml:space="preserve">　　前項採礦權者於發給礦場登記證時起，視為水土保持法之義務人及環境影響評估法等相關法規之開發單位，並應依水土保持法及環境影響評估法等相關法規規定，辦理義務人及開發單位之變更。</w:t>
      </w:r>
    </w:p>
    <w:p w:rsidR="002F6F1E" w:rsidRPr="005A5051" w:rsidRDefault="001C3B07" w:rsidP="00F816B9">
      <w:pPr>
        <w:tabs>
          <w:tab w:val="left" w:pos="6308"/>
        </w:tabs>
        <w:kinsoku w:val="0"/>
        <w:overflowPunct w:val="0"/>
        <w:autoSpaceDE w:val="0"/>
        <w:autoSpaceDN w:val="0"/>
        <w:adjustRightInd w:val="0"/>
        <w:snapToGrid w:val="0"/>
        <w:spacing w:line="520" w:lineRule="exact"/>
        <w:ind w:leftChars="291" w:left="967"/>
        <w:jc w:val="both"/>
        <w:rPr>
          <w:color w:val="000000" w:themeColor="text1"/>
          <w:spacing w:val="-6"/>
        </w:rPr>
      </w:pPr>
      <w:r w:rsidRPr="005A5051">
        <w:rPr>
          <w:rFonts w:hint="eastAsia"/>
          <w:color w:val="000000" w:themeColor="text1"/>
          <w:spacing w:val="-6"/>
        </w:rPr>
        <w:t xml:space="preserve">　　第三項私有土地所有人經採礦權者同意者，得以徵收補償費為出資，作為礦業權者之股東或合夥人。</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1248" w:hanging="896"/>
        <w:jc w:val="both"/>
        <w:rPr>
          <w:color w:val="000000" w:themeColor="text1"/>
        </w:rPr>
      </w:pPr>
      <w:r w:rsidRPr="005A5051">
        <w:rPr>
          <w:rFonts w:hint="eastAsia"/>
          <w:color w:val="000000" w:themeColor="text1"/>
        </w:rPr>
        <w:t>第三十二條條文，</w:t>
      </w:r>
      <w:proofErr w:type="gramStart"/>
      <w:r w:rsidR="00C9190C" w:rsidRPr="005A5051">
        <w:rPr>
          <w:rFonts w:hint="eastAsia"/>
          <w:color w:val="000000" w:themeColor="text1"/>
        </w:rPr>
        <w:t>列甲</w:t>
      </w:r>
      <w:proofErr w:type="gramEnd"/>
      <w:r w:rsidR="00C9190C" w:rsidRPr="005A5051">
        <w:rPr>
          <w:rFonts w:hint="eastAsia"/>
          <w:color w:val="000000" w:themeColor="text1"/>
        </w:rPr>
        <w:t>、</w:t>
      </w:r>
      <w:proofErr w:type="gramStart"/>
      <w:r w:rsidR="00C9190C" w:rsidRPr="005A5051">
        <w:rPr>
          <w:rFonts w:hint="eastAsia"/>
          <w:color w:val="000000" w:themeColor="text1"/>
        </w:rPr>
        <w:t>乙及丙</w:t>
      </w:r>
      <w:proofErr w:type="gramEnd"/>
      <w:r w:rsidR="00C9190C" w:rsidRPr="005A5051">
        <w:rPr>
          <w:rFonts w:hint="eastAsia"/>
          <w:color w:val="000000" w:themeColor="text1"/>
        </w:rPr>
        <w:t>三案，暫行保留。</w:t>
      </w:r>
    </w:p>
    <w:p w:rsidR="00C9190C" w:rsidRPr="005A5051" w:rsidRDefault="00C9190C" w:rsidP="0039184C">
      <w:pPr>
        <w:tabs>
          <w:tab w:val="left" w:pos="6308"/>
        </w:tabs>
        <w:kinsoku w:val="0"/>
        <w:overflowPunct w:val="0"/>
        <w:autoSpaceDE w:val="0"/>
        <w:autoSpaceDN w:val="0"/>
        <w:adjustRightInd w:val="0"/>
        <w:snapToGrid w:val="0"/>
        <w:spacing w:line="520" w:lineRule="exact"/>
        <w:ind w:firstLineChars="189" w:firstLine="628"/>
        <w:jc w:val="both"/>
        <w:rPr>
          <w:rFonts w:ascii="標楷體" w:hAnsi="標楷體"/>
          <w:color w:val="000000" w:themeColor="text1"/>
          <w:szCs w:val="32"/>
        </w:rPr>
      </w:pPr>
      <w:r w:rsidRPr="005A5051">
        <w:rPr>
          <w:rFonts w:ascii="標楷體" w:hAnsi="標楷體" w:hint="eastAsia"/>
          <w:color w:val="000000" w:themeColor="text1"/>
          <w:szCs w:val="32"/>
        </w:rPr>
        <w:t>甲案：</w:t>
      </w:r>
      <w:r w:rsidR="00B74F26" w:rsidRPr="005A5051">
        <w:rPr>
          <w:rFonts w:ascii="標楷體" w:hAnsi="標楷體" w:hint="eastAsia"/>
          <w:color w:val="000000" w:themeColor="text1"/>
          <w:szCs w:val="32"/>
        </w:rPr>
        <w:t>照行政院提案第三十條條文</w:t>
      </w:r>
      <w:r w:rsidRPr="005A5051">
        <w:rPr>
          <w:rFonts w:ascii="標楷體" w:hAnsi="標楷體" w:hint="eastAsia"/>
          <w:color w:val="000000" w:themeColor="text1"/>
          <w:szCs w:val="32"/>
        </w:rPr>
        <w:t>，修正為：</w:t>
      </w:r>
    </w:p>
    <w:p w:rsidR="00C44E94" w:rsidRPr="005A5051" w:rsidRDefault="00C44E94" w:rsidP="00F816B9">
      <w:pPr>
        <w:tabs>
          <w:tab w:val="left" w:pos="6308"/>
        </w:tabs>
        <w:kinsoku w:val="0"/>
        <w:overflowPunct w:val="0"/>
        <w:autoSpaceDE w:val="0"/>
        <w:autoSpaceDN w:val="0"/>
        <w:adjustRightInd w:val="0"/>
        <w:snapToGrid w:val="0"/>
        <w:spacing w:line="520" w:lineRule="exact"/>
        <w:ind w:leftChars="190" w:left="973" w:hangingChars="103" w:hanging="342"/>
        <w:jc w:val="both"/>
        <w:rPr>
          <w:color w:val="000000" w:themeColor="text1"/>
        </w:rPr>
      </w:pPr>
      <w:r w:rsidRPr="005A5051">
        <w:rPr>
          <w:rFonts w:hint="eastAsia"/>
          <w:color w:val="000000" w:themeColor="text1"/>
        </w:rPr>
        <w:t>第三十條　礦業權展限之程序，</w:t>
      </w:r>
      <w:proofErr w:type="gramStart"/>
      <w:r w:rsidRPr="005A5051">
        <w:rPr>
          <w:rFonts w:hint="eastAsia"/>
          <w:color w:val="000000" w:themeColor="text1"/>
        </w:rPr>
        <w:t>準</w:t>
      </w:r>
      <w:proofErr w:type="gramEnd"/>
      <w:r w:rsidRPr="005A5051">
        <w:rPr>
          <w:rFonts w:hint="eastAsia"/>
          <w:color w:val="000000" w:themeColor="text1"/>
        </w:rPr>
        <w:t>用第十五條、第十七條第一項第一款至第五款、第六款後段、第七款、第八款、第十八條、第二十八條之一、第二十八條之二規定。</w:t>
      </w:r>
    </w:p>
    <w:p w:rsidR="00B74F26" w:rsidRPr="005A5051" w:rsidRDefault="00B74F26" w:rsidP="00B74F26">
      <w:pPr>
        <w:tabs>
          <w:tab w:val="left" w:pos="6308"/>
        </w:tabs>
        <w:kinsoku w:val="0"/>
        <w:overflowPunct w:val="0"/>
        <w:autoSpaceDE w:val="0"/>
        <w:autoSpaceDN w:val="0"/>
        <w:adjustRightInd w:val="0"/>
        <w:snapToGrid w:val="0"/>
        <w:spacing w:line="520" w:lineRule="exact"/>
        <w:ind w:firstLineChars="189" w:firstLine="628"/>
        <w:jc w:val="both"/>
        <w:rPr>
          <w:rFonts w:ascii="標楷體" w:hAnsi="標楷體"/>
          <w:color w:val="000000" w:themeColor="text1"/>
          <w:szCs w:val="32"/>
        </w:rPr>
      </w:pPr>
      <w:r w:rsidRPr="005A5051">
        <w:rPr>
          <w:rFonts w:ascii="標楷體" w:hAnsi="標楷體" w:hint="eastAsia"/>
          <w:color w:val="000000" w:themeColor="text1"/>
          <w:szCs w:val="32"/>
        </w:rPr>
        <w:t>乙案：</w:t>
      </w:r>
      <w:r w:rsidR="00FB6197" w:rsidRPr="005A5051">
        <w:rPr>
          <w:rFonts w:ascii="標楷體" w:hAnsi="標楷體" w:hint="eastAsia"/>
          <w:color w:val="000000" w:themeColor="text1"/>
          <w:szCs w:val="32"/>
        </w:rPr>
        <w:t>照</w:t>
      </w:r>
      <w:r w:rsidR="00FD0629" w:rsidRPr="005A5051">
        <w:rPr>
          <w:rFonts w:ascii="標楷體" w:hAnsi="標楷體" w:hint="eastAsia"/>
          <w:color w:val="000000" w:themeColor="text1"/>
          <w:szCs w:val="32"/>
        </w:rPr>
        <w:t>委員林淑芬等24人提案第三十二條條文</w:t>
      </w:r>
      <w:r w:rsidR="00FB6197" w:rsidRPr="005A5051">
        <w:rPr>
          <w:rFonts w:ascii="標楷體" w:hAnsi="標楷體" w:hint="eastAsia"/>
          <w:color w:val="000000" w:themeColor="text1"/>
          <w:szCs w:val="32"/>
        </w:rPr>
        <w:t>。</w:t>
      </w:r>
    </w:p>
    <w:p w:rsidR="00C9190C" w:rsidRPr="005A5051" w:rsidRDefault="00C9190C" w:rsidP="0039184C">
      <w:pPr>
        <w:tabs>
          <w:tab w:val="left" w:pos="6308"/>
        </w:tabs>
        <w:kinsoku w:val="0"/>
        <w:overflowPunct w:val="0"/>
        <w:autoSpaceDE w:val="0"/>
        <w:autoSpaceDN w:val="0"/>
        <w:adjustRightInd w:val="0"/>
        <w:snapToGrid w:val="0"/>
        <w:spacing w:line="520" w:lineRule="exact"/>
        <w:ind w:firstLineChars="189" w:firstLine="628"/>
        <w:jc w:val="both"/>
        <w:rPr>
          <w:rFonts w:ascii="標楷體" w:hAnsi="標楷體"/>
          <w:color w:val="000000" w:themeColor="text1"/>
          <w:szCs w:val="32"/>
        </w:rPr>
      </w:pPr>
      <w:r w:rsidRPr="005A5051">
        <w:rPr>
          <w:rFonts w:ascii="標楷體" w:hAnsi="標楷體" w:hint="eastAsia"/>
          <w:color w:val="000000" w:themeColor="text1"/>
          <w:szCs w:val="32"/>
        </w:rPr>
        <w:t>丙案：</w:t>
      </w:r>
      <w:r w:rsidR="00FB6197" w:rsidRPr="005A5051">
        <w:rPr>
          <w:rFonts w:ascii="標楷體" w:hAnsi="標楷體" w:hint="eastAsia"/>
          <w:color w:val="000000" w:themeColor="text1"/>
          <w:szCs w:val="32"/>
        </w:rPr>
        <w:t>照</w:t>
      </w:r>
      <w:r w:rsidRPr="005A5051">
        <w:rPr>
          <w:rFonts w:ascii="標楷體" w:hAnsi="標楷體" w:hint="eastAsia"/>
          <w:color w:val="000000" w:themeColor="text1"/>
          <w:szCs w:val="32"/>
        </w:rPr>
        <w:t>時代力量黨團提案第三十條</w:t>
      </w:r>
      <w:r w:rsidR="0093758C" w:rsidRPr="005A5051">
        <w:rPr>
          <w:rFonts w:ascii="標楷體" w:hAnsi="標楷體" w:hint="eastAsia"/>
          <w:color w:val="000000" w:themeColor="text1"/>
          <w:szCs w:val="32"/>
        </w:rPr>
        <w:t>條</w:t>
      </w:r>
      <w:r w:rsidRPr="005A5051">
        <w:rPr>
          <w:rFonts w:ascii="標楷體" w:hAnsi="標楷體" w:hint="eastAsia"/>
          <w:color w:val="000000" w:themeColor="text1"/>
          <w:szCs w:val="32"/>
        </w:rPr>
        <w:t>文。</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1248" w:hanging="896"/>
        <w:jc w:val="both"/>
        <w:rPr>
          <w:color w:val="000000" w:themeColor="text1"/>
        </w:rPr>
      </w:pPr>
      <w:r w:rsidRPr="005A5051">
        <w:rPr>
          <w:rFonts w:hint="eastAsia"/>
          <w:color w:val="000000" w:themeColor="text1"/>
        </w:rPr>
        <w:lastRenderedPageBreak/>
        <w:t>第三十三條條文，</w:t>
      </w:r>
      <w:proofErr w:type="gramStart"/>
      <w:r w:rsidR="0039184C" w:rsidRPr="005A5051">
        <w:rPr>
          <w:rFonts w:hint="eastAsia"/>
          <w:color w:val="000000" w:themeColor="text1"/>
        </w:rPr>
        <w:t>列甲</w:t>
      </w:r>
      <w:proofErr w:type="gramEnd"/>
      <w:r w:rsidR="0039184C" w:rsidRPr="005A5051">
        <w:rPr>
          <w:rFonts w:hint="eastAsia"/>
          <w:color w:val="000000" w:themeColor="text1"/>
        </w:rPr>
        <w:t>、</w:t>
      </w:r>
      <w:proofErr w:type="gramStart"/>
      <w:r w:rsidR="0039184C" w:rsidRPr="005A5051">
        <w:rPr>
          <w:rFonts w:hint="eastAsia"/>
          <w:color w:val="000000" w:themeColor="text1"/>
        </w:rPr>
        <w:t>乙及丙</w:t>
      </w:r>
      <w:proofErr w:type="gramEnd"/>
      <w:r w:rsidR="0039184C" w:rsidRPr="005A5051">
        <w:rPr>
          <w:rFonts w:hint="eastAsia"/>
          <w:color w:val="000000" w:themeColor="text1"/>
        </w:rPr>
        <w:t>三案，暫行保留。</w:t>
      </w:r>
    </w:p>
    <w:p w:rsidR="0039184C" w:rsidRPr="005A5051" w:rsidRDefault="0039184C" w:rsidP="0039184C">
      <w:pPr>
        <w:tabs>
          <w:tab w:val="left" w:pos="6308"/>
        </w:tabs>
        <w:kinsoku w:val="0"/>
        <w:overflowPunct w:val="0"/>
        <w:autoSpaceDE w:val="0"/>
        <w:autoSpaceDN w:val="0"/>
        <w:adjustRightInd w:val="0"/>
        <w:snapToGrid w:val="0"/>
        <w:spacing w:line="520" w:lineRule="exact"/>
        <w:ind w:firstLineChars="189" w:firstLine="628"/>
        <w:jc w:val="both"/>
        <w:rPr>
          <w:rFonts w:ascii="標楷體" w:hAnsi="標楷體"/>
          <w:color w:val="000000" w:themeColor="text1"/>
          <w:szCs w:val="32"/>
        </w:rPr>
      </w:pPr>
      <w:r w:rsidRPr="005A5051">
        <w:rPr>
          <w:rFonts w:ascii="標楷體" w:hAnsi="標楷體" w:hint="eastAsia"/>
          <w:color w:val="000000" w:themeColor="text1"/>
          <w:szCs w:val="32"/>
        </w:rPr>
        <w:t>甲案：照</w:t>
      </w:r>
      <w:r w:rsidR="00B74F26" w:rsidRPr="005A5051">
        <w:rPr>
          <w:rFonts w:ascii="標楷體" w:hAnsi="標楷體" w:hint="eastAsia"/>
          <w:color w:val="000000" w:themeColor="text1"/>
          <w:szCs w:val="32"/>
        </w:rPr>
        <w:t>行政院提案</w:t>
      </w:r>
      <w:r w:rsidRPr="005A5051">
        <w:rPr>
          <w:rFonts w:ascii="標楷體" w:hAnsi="標楷體" w:hint="eastAsia"/>
          <w:color w:val="000000" w:themeColor="text1"/>
          <w:szCs w:val="32"/>
        </w:rPr>
        <w:t>第三十</w:t>
      </w:r>
      <w:r w:rsidR="00B74F26" w:rsidRPr="005A5051">
        <w:rPr>
          <w:rFonts w:ascii="標楷體" w:hAnsi="標楷體" w:hint="eastAsia"/>
          <w:color w:val="000000" w:themeColor="text1"/>
          <w:szCs w:val="32"/>
        </w:rPr>
        <w:t>一</w:t>
      </w:r>
      <w:r w:rsidRPr="005A5051">
        <w:rPr>
          <w:rFonts w:ascii="標楷體" w:hAnsi="標楷體" w:hint="eastAsia"/>
          <w:color w:val="000000" w:themeColor="text1"/>
          <w:szCs w:val="32"/>
        </w:rPr>
        <w:t>條條文，修正為：</w:t>
      </w:r>
    </w:p>
    <w:p w:rsidR="0039184C" w:rsidRPr="005A5051" w:rsidRDefault="0039184C" w:rsidP="00F816B9">
      <w:pPr>
        <w:tabs>
          <w:tab w:val="left" w:pos="6308"/>
        </w:tabs>
        <w:kinsoku w:val="0"/>
        <w:overflowPunct w:val="0"/>
        <w:autoSpaceDE w:val="0"/>
        <w:autoSpaceDN w:val="0"/>
        <w:adjustRightInd w:val="0"/>
        <w:snapToGrid w:val="0"/>
        <w:spacing w:line="520" w:lineRule="exact"/>
        <w:ind w:leftChars="190" w:left="973" w:hangingChars="103" w:hanging="342"/>
        <w:jc w:val="both"/>
        <w:rPr>
          <w:color w:val="000000" w:themeColor="text1"/>
        </w:rPr>
      </w:pPr>
      <w:r w:rsidRPr="005A5051">
        <w:rPr>
          <w:rFonts w:hint="eastAsia"/>
          <w:color w:val="000000" w:themeColor="text1"/>
        </w:rPr>
        <w:t>第三十一條</w:t>
      </w:r>
      <w:r w:rsidRPr="005A5051">
        <w:rPr>
          <w:color w:val="000000" w:themeColor="text1"/>
        </w:rPr>
        <w:t xml:space="preserve">  </w:t>
      </w:r>
      <w:r w:rsidRPr="005A5051">
        <w:rPr>
          <w:rFonts w:hint="eastAsia"/>
          <w:color w:val="000000" w:themeColor="text1"/>
        </w:rPr>
        <w:t>礦業權展限之申請，有下列情形之</w:t>
      </w:r>
      <w:proofErr w:type="gramStart"/>
      <w:r w:rsidRPr="005A5051">
        <w:rPr>
          <w:rFonts w:hint="eastAsia"/>
          <w:color w:val="000000" w:themeColor="text1"/>
        </w:rPr>
        <w:t>一</w:t>
      </w:r>
      <w:proofErr w:type="gramEnd"/>
      <w:r w:rsidRPr="005A5051">
        <w:rPr>
          <w:rFonts w:hint="eastAsia"/>
          <w:color w:val="000000" w:themeColor="text1"/>
        </w:rPr>
        <w:t>者，主管機關應駁回其全部或一部申請：</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一、申請人與礦業權者不相符。</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二、無正當理由而無探礦或採礦實績。</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三、設定礦業權後，有新增第二十七條所列情形之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四、有第三十八條第二款或第三款所列情形之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五、未依第四十三條</w:t>
      </w:r>
      <w:proofErr w:type="gramStart"/>
      <w:r w:rsidRPr="005A5051">
        <w:rPr>
          <w:rFonts w:ascii="標楷體" w:hAnsi="標楷體" w:hint="eastAsia"/>
          <w:color w:val="000000" w:themeColor="text1"/>
          <w:szCs w:val="32"/>
        </w:rPr>
        <w:t>第一項檢具</w:t>
      </w:r>
      <w:proofErr w:type="gramEnd"/>
      <w:r w:rsidRPr="005A5051">
        <w:rPr>
          <w:rFonts w:ascii="標楷體" w:hAnsi="標楷體" w:hint="eastAsia"/>
          <w:color w:val="000000" w:themeColor="text1"/>
          <w:szCs w:val="32"/>
        </w:rPr>
        <w:t>原核定礦業用地礦場關閉計畫。</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六、未依第四十三條</w:t>
      </w:r>
      <w:proofErr w:type="gramStart"/>
      <w:r w:rsidRPr="005A5051">
        <w:rPr>
          <w:rFonts w:ascii="標楷體" w:hAnsi="標楷體" w:hint="eastAsia"/>
          <w:color w:val="000000" w:themeColor="text1"/>
          <w:szCs w:val="32"/>
        </w:rPr>
        <w:t>第一項檢具</w:t>
      </w:r>
      <w:proofErr w:type="gramEnd"/>
      <w:r w:rsidRPr="005A5051">
        <w:rPr>
          <w:rFonts w:ascii="標楷體" w:hAnsi="標楷體" w:hint="eastAsia"/>
          <w:color w:val="000000" w:themeColor="text1"/>
          <w:szCs w:val="32"/>
        </w:rPr>
        <w:t>原核定礦業用地私有土地與建物所有人及使用權人同意書。</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七、未依第四十三條之一</w:t>
      </w:r>
      <w:proofErr w:type="gramStart"/>
      <w:r w:rsidRPr="005A5051">
        <w:rPr>
          <w:rFonts w:ascii="標楷體" w:hAnsi="標楷體" w:hint="eastAsia"/>
          <w:color w:val="000000" w:themeColor="text1"/>
          <w:szCs w:val="32"/>
        </w:rPr>
        <w:t>第一項徵得</w:t>
      </w:r>
      <w:proofErr w:type="gramEnd"/>
      <w:r w:rsidRPr="005A5051">
        <w:rPr>
          <w:rFonts w:ascii="標楷體" w:hAnsi="標楷體" w:hint="eastAsia"/>
          <w:color w:val="000000" w:themeColor="text1"/>
          <w:szCs w:val="32"/>
        </w:rPr>
        <w:t>原核定礦業用地公有土地管理機關同意。</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color w:val="000000" w:themeColor="text1"/>
          <w:szCs w:val="32"/>
        </w:rPr>
        <w:t>八、</w:t>
      </w:r>
      <w:r w:rsidRPr="005A5051">
        <w:rPr>
          <w:rFonts w:ascii="標楷體" w:hAnsi="標楷體" w:hint="eastAsia"/>
          <w:color w:val="000000" w:themeColor="text1"/>
          <w:szCs w:val="32"/>
        </w:rPr>
        <w:t>未依第四十三條之一第二項取得原核定礦業用地公有土地他項權利人同意書。</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color w:val="000000" w:themeColor="text1"/>
          <w:szCs w:val="32"/>
        </w:rPr>
        <w:t>九、有第五十七條第一項所定無法改善之情形。</w:t>
      </w:r>
    </w:p>
    <w:p w:rsidR="0039184C" w:rsidRPr="005A5051" w:rsidRDefault="0039184C" w:rsidP="0039184C">
      <w:pPr>
        <w:tabs>
          <w:tab w:val="left" w:pos="6308"/>
        </w:tabs>
        <w:kinsoku w:val="0"/>
        <w:overflowPunct w:val="0"/>
        <w:autoSpaceDE w:val="0"/>
        <w:autoSpaceDN w:val="0"/>
        <w:adjustRightInd w:val="0"/>
        <w:snapToGrid w:val="0"/>
        <w:spacing w:line="520" w:lineRule="exact"/>
        <w:ind w:firstLineChars="189" w:firstLine="628"/>
        <w:jc w:val="both"/>
        <w:rPr>
          <w:rFonts w:ascii="標楷體" w:hAnsi="標楷體"/>
          <w:color w:val="000000" w:themeColor="text1"/>
          <w:szCs w:val="32"/>
        </w:rPr>
      </w:pPr>
      <w:r w:rsidRPr="005A5051">
        <w:rPr>
          <w:rFonts w:ascii="標楷體" w:hAnsi="標楷體" w:hint="eastAsia"/>
          <w:color w:val="000000" w:themeColor="text1"/>
          <w:szCs w:val="32"/>
        </w:rPr>
        <w:t>乙案：</w:t>
      </w:r>
    </w:p>
    <w:p w:rsidR="0039184C" w:rsidRPr="005A5051" w:rsidRDefault="005E0D8E" w:rsidP="00F816B9">
      <w:pPr>
        <w:tabs>
          <w:tab w:val="left" w:pos="6308"/>
        </w:tabs>
        <w:kinsoku w:val="0"/>
        <w:overflowPunct w:val="0"/>
        <w:autoSpaceDE w:val="0"/>
        <w:autoSpaceDN w:val="0"/>
        <w:adjustRightInd w:val="0"/>
        <w:snapToGrid w:val="0"/>
        <w:spacing w:line="520" w:lineRule="exact"/>
        <w:ind w:leftChars="190" w:left="973" w:hangingChars="103" w:hanging="342"/>
        <w:jc w:val="both"/>
        <w:rPr>
          <w:color w:val="000000" w:themeColor="text1"/>
        </w:rPr>
      </w:pPr>
      <w:r w:rsidRPr="005A5051">
        <w:rPr>
          <w:rFonts w:hint="eastAsia"/>
          <w:color w:val="000000" w:themeColor="text1"/>
        </w:rPr>
        <w:t>第三十一條</w:t>
      </w:r>
      <w:r w:rsidRPr="005A5051">
        <w:rPr>
          <w:color w:val="000000" w:themeColor="text1"/>
        </w:rPr>
        <w:t xml:space="preserve">  </w:t>
      </w:r>
      <w:r w:rsidR="0039184C" w:rsidRPr="005A5051">
        <w:rPr>
          <w:rFonts w:hint="eastAsia"/>
          <w:color w:val="000000" w:themeColor="text1"/>
        </w:rPr>
        <w:t>礦業權展限之申請，有下列情形之</w:t>
      </w:r>
      <w:proofErr w:type="gramStart"/>
      <w:r w:rsidR="0039184C" w:rsidRPr="005A5051">
        <w:rPr>
          <w:rFonts w:hint="eastAsia"/>
          <w:color w:val="000000" w:themeColor="text1"/>
        </w:rPr>
        <w:t>一</w:t>
      </w:r>
      <w:proofErr w:type="gramEnd"/>
      <w:r w:rsidR="0039184C" w:rsidRPr="005A5051">
        <w:rPr>
          <w:rFonts w:hint="eastAsia"/>
          <w:color w:val="000000" w:themeColor="text1"/>
        </w:rPr>
        <w:t>者，主管機關應駁回其申請：</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一、申請人與礦業權者不相符。</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二、無正當理由而無探礦或採礦實績。</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三、設定礦業權後，有新增第二十七條所列情形之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四、有第三十八條第二款或第三款所列情形之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五、未依第四十三條</w:t>
      </w:r>
      <w:proofErr w:type="gramStart"/>
      <w:r w:rsidRPr="005A5051">
        <w:rPr>
          <w:rFonts w:ascii="標楷體" w:hAnsi="標楷體" w:hint="eastAsia"/>
          <w:color w:val="000000" w:themeColor="text1"/>
          <w:szCs w:val="32"/>
        </w:rPr>
        <w:t>第一項檢具</w:t>
      </w:r>
      <w:proofErr w:type="gramEnd"/>
      <w:r w:rsidRPr="005A5051">
        <w:rPr>
          <w:rFonts w:ascii="標楷體" w:hAnsi="標楷體" w:hint="eastAsia"/>
          <w:color w:val="000000" w:themeColor="text1"/>
          <w:szCs w:val="32"/>
        </w:rPr>
        <w:t>原核定礦業用地礦場關閉計畫。</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六、未依第四十三條</w:t>
      </w:r>
      <w:proofErr w:type="gramStart"/>
      <w:r w:rsidRPr="005A5051">
        <w:rPr>
          <w:rFonts w:ascii="標楷體" w:hAnsi="標楷體" w:hint="eastAsia"/>
          <w:color w:val="000000" w:themeColor="text1"/>
          <w:szCs w:val="32"/>
        </w:rPr>
        <w:t>第一項檢具</w:t>
      </w:r>
      <w:proofErr w:type="gramEnd"/>
      <w:r w:rsidRPr="005A5051">
        <w:rPr>
          <w:rFonts w:ascii="標楷體" w:hAnsi="標楷體" w:hint="eastAsia"/>
          <w:color w:val="000000" w:themeColor="text1"/>
          <w:szCs w:val="32"/>
        </w:rPr>
        <w:t>原核定礦業用地私有土地與建</w:t>
      </w:r>
      <w:r w:rsidRPr="005A5051">
        <w:rPr>
          <w:rFonts w:ascii="標楷體" w:hAnsi="標楷體" w:hint="eastAsia"/>
          <w:color w:val="000000" w:themeColor="text1"/>
          <w:szCs w:val="32"/>
        </w:rPr>
        <w:lastRenderedPageBreak/>
        <w:t>物所有人及使用權人同意書。</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七、未依第四十三條之一</w:t>
      </w:r>
      <w:proofErr w:type="gramStart"/>
      <w:r w:rsidRPr="005A5051">
        <w:rPr>
          <w:rFonts w:ascii="標楷體" w:hAnsi="標楷體" w:hint="eastAsia"/>
          <w:color w:val="000000" w:themeColor="text1"/>
          <w:szCs w:val="32"/>
        </w:rPr>
        <w:t>第一項徵得</w:t>
      </w:r>
      <w:proofErr w:type="gramEnd"/>
      <w:r w:rsidRPr="005A5051">
        <w:rPr>
          <w:rFonts w:ascii="標楷體" w:hAnsi="標楷體" w:hint="eastAsia"/>
          <w:color w:val="000000" w:themeColor="text1"/>
          <w:szCs w:val="32"/>
        </w:rPr>
        <w:t>原核定礦業用地土地使用管理機關及公有土地管理機關同意。</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color w:val="000000" w:themeColor="text1"/>
          <w:szCs w:val="32"/>
        </w:rPr>
        <w:t>八、</w:t>
      </w:r>
      <w:r w:rsidRPr="005A5051">
        <w:rPr>
          <w:rFonts w:ascii="標楷體" w:hAnsi="標楷體" w:hint="eastAsia"/>
          <w:color w:val="000000" w:themeColor="text1"/>
          <w:szCs w:val="32"/>
        </w:rPr>
        <w:t>未依第四十三條之一第二項取得原核定礦業用地公有土地他項權利人同意書。</w:t>
      </w:r>
    </w:p>
    <w:p w:rsidR="0039184C" w:rsidRPr="005A5051" w:rsidRDefault="0039184C" w:rsidP="000A62E0">
      <w:pPr>
        <w:tabs>
          <w:tab w:val="left" w:pos="6308"/>
        </w:tabs>
        <w:kinsoku w:val="0"/>
        <w:overflowPunct w:val="0"/>
        <w:autoSpaceDE w:val="0"/>
        <w:autoSpaceDN w:val="0"/>
        <w:adjustRightInd w:val="0"/>
        <w:snapToGrid w:val="0"/>
        <w:spacing w:line="520" w:lineRule="exact"/>
        <w:ind w:leftChars="291" w:left="1638" w:hangingChars="202" w:hanging="671"/>
        <w:jc w:val="both"/>
        <w:rPr>
          <w:rFonts w:ascii="標楷體" w:hAnsi="標楷體"/>
          <w:color w:val="000000" w:themeColor="text1"/>
          <w:szCs w:val="32"/>
        </w:rPr>
      </w:pPr>
      <w:r w:rsidRPr="005A5051">
        <w:rPr>
          <w:rFonts w:ascii="標楷體" w:hAnsi="標楷體"/>
          <w:color w:val="000000" w:themeColor="text1"/>
          <w:szCs w:val="32"/>
        </w:rPr>
        <w:t>九、有第五十七條第一項所定無法改善之情形。</w:t>
      </w:r>
    </w:p>
    <w:p w:rsidR="0039184C" w:rsidRPr="005A5051" w:rsidRDefault="0039184C" w:rsidP="004D3E44">
      <w:pPr>
        <w:tabs>
          <w:tab w:val="left" w:pos="6308"/>
        </w:tabs>
        <w:kinsoku w:val="0"/>
        <w:overflowPunct w:val="0"/>
        <w:autoSpaceDE w:val="0"/>
        <w:autoSpaceDN w:val="0"/>
        <w:adjustRightInd w:val="0"/>
        <w:snapToGrid w:val="0"/>
        <w:spacing w:line="520" w:lineRule="exact"/>
        <w:ind w:leftChars="190" w:left="1625" w:hangingChars="299" w:hanging="994"/>
        <w:jc w:val="both"/>
        <w:rPr>
          <w:rFonts w:ascii="標楷體" w:hAnsi="標楷體"/>
          <w:color w:val="000000" w:themeColor="text1"/>
          <w:szCs w:val="32"/>
        </w:rPr>
      </w:pPr>
      <w:r w:rsidRPr="005A5051">
        <w:rPr>
          <w:rFonts w:ascii="標楷體" w:hAnsi="標楷體" w:hint="eastAsia"/>
          <w:color w:val="000000" w:themeColor="text1"/>
          <w:szCs w:val="32"/>
        </w:rPr>
        <w:t>丙案：</w:t>
      </w:r>
      <w:proofErr w:type="gramStart"/>
      <w:r w:rsidR="004D3E44" w:rsidRPr="005A5051">
        <w:rPr>
          <w:rFonts w:ascii="標楷體" w:hAnsi="標楷體" w:hint="eastAsia"/>
          <w:color w:val="000000" w:themeColor="text1"/>
          <w:szCs w:val="32"/>
        </w:rPr>
        <w:t>照</w:t>
      </w:r>
      <w:r w:rsidRPr="005A5051">
        <w:rPr>
          <w:rFonts w:ascii="標楷體" w:hAnsi="標楷體" w:hint="eastAsia"/>
          <w:color w:val="000000" w:themeColor="text1"/>
          <w:szCs w:val="32"/>
        </w:rPr>
        <w:t>甲案</w:t>
      </w:r>
      <w:proofErr w:type="gramEnd"/>
      <w:r w:rsidRPr="005A5051">
        <w:rPr>
          <w:rFonts w:ascii="標楷體" w:hAnsi="標楷體" w:hint="eastAsia"/>
          <w:color w:val="000000" w:themeColor="text1"/>
          <w:szCs w:val="32"/>
        </w:rPr>
        <w:t>並增列第九款</w:t>
      </w:r>
      <w:r w:rsidR="00FB6197" w:rsidRPr="005A5051">
        <w:rPr>
          <w:rFonts w:ascii="標楷體" w:hAnsi="標楷體" w:hint="eastAsia"/>
          <w:color w:val="000000" w:themeColor="text1"/>
          <w:szCs w:val="32"/>
        </w:rPr>
        <w:t>：</w:t>
      </w:r>
      <w:r w:rsidR="004D3E44" w:rsidRPr="005A5051">
        <w:rPr>
          <w:rFonts w:ascii="標楷體" w:hAnsi="標楷體" w:hint="eastAsia"/>
          <w:color w:val="000000" w:themeColor="text1"/>
          <w:szCs w:val="32"/>
        </w:rPr>
        <w:t>「</w:t>
      </w:r>
      <w:r w:rsidR="004D3E44" w:rsidRPr="005A5051">
        <w:rPr>
          <w:rFonts w:ascii="標楷體" w:hAnsi="標楷體"/>
          <w:color w:val="000000" w:themeColor="text1"/>
          <w:szCs w:val="32"/>
        </w:rPr>
        <w:t>九、未依第</w:t>
      </w:r>
      <w:r w:rsidR="004D3E44" w:rsidRPr="005A5051">
        <w:rPr>
          <w:rFonts w:ascii="標楷體" w:hAnsi="標楷體" w:hint="eastAsia"/>
          <w:color w:val="000000" w:themeColor="text1"/>
          <w:szCs w:val="32"/>
        </w:rPr>
        <w:t>四十三條之二辦理，屆期仍未辦理者。」</w:t>
      </w:r>
      <w:r w:rsidRPr="005A5051">
        <w:rPr>
          <w:rFonts w:ascii="標楷體" w:hAnsi="標楷體" w:hint="eastAsia"/>
          <w:color w:val="000000" w:themeColor="text1"/>
          <w:szCs w:val="32"/>
        </w:rPr>
        <w:t>原第九款，</w:t>
      </w:r>
      <w:proofErr w:type="gramStart"/>
      <w:r w:rsidR="00DB7F78" w:rsidRPr="005A5051">
        <w:rPr>
          <w:rFonts w:ascii="標楷體" w:hAnsi="標楷體" w:hint="eastAsia"/>
          <w:color w:val="000000" w:themeColor="text1"/>
          <w:szCs w:val="32"/>
        </w:rPr>
        <w:t>遞</w:t>
      </w:r>
      <w:r w:rsidRPr="005A5051">
        <w:rPr>
          <w:rFonts w:ascii="標楷體" w:hAnsi="標楷體" w:hint="eastAsia"/>
          <w:color w:val="000000" w:themeColor="text1"/>
          <w:szCs w:val="32"/>
        </w:rPr>
        <w:t>改為</w:t>
      </w:r>
      <w:proofErr w:type="gramEnd"/>
      <w:r w:rsidR="00DB7F78" w:rsidRPr="005A5051">
        <w:rPr>
          <w:rFonts w:ascii="標楷體" w:hAnsi="標楷體" w:hint="eastAsia"/>
          <w:color w:val="000000" w:themeColor="text1"/>
          <w:szCs w:val="32"/>
        </w:rPr>
        <w:t>第十款</w:t>
      </w:r>
      <w:r w:rsidRPr="005A5051">
        <w:rPr>
          <w:rFonts w:ascii="標楷體" w:hAnsi="標楷體" w:hint="eastAsia"/>
          <w:color w:val="000000" w:themeColor="text1"/>
          <w:szCs w:val="32"/>
        </w:rPr>
        <w:t>。</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1248" w:hanging="896"/>
        <w:jc w:val="both"/>
        <w:rPr>
          <w:color w:val="000000" w:themeColor="text1"/>
        </w:rPr>
      </w:pPr>
      <w:r w:rsidRPr="005A5051">
        <w:rPr>
          <w:rFonts w:hint="eastAsia"/>
          <w:color w:val="000000" w:themeColor="text1"/>
        </w:rPr>
        <w:t>委</w:t>
      </w:r>
      <w:r w:rsidRPr="005A5051">
        <w:rPr>
          <w:rFonts w:hint="eastAsia"/>
          <w:color w:val="000000" w:themeColor="text1"/>
          <w:spacing w:val="-6"/>
        </w:rPr>
        <w:t>員</w:t>
      </w:r>
      <w:r w:rsidR="008B5018" w:rsidRPr="005A5051">
        <w:rPr>
          <w:rFonts w:hint="eastAsia"/>
          <w:color w:val="000000" w:themeColor="text1"/>
          <w:spacing w:val="-6"/>
        </w:rPr>
        <w:t>尤美女</w:t>
      </w:r>
      <w:r w:rsidRPr="005A5051">
        <w:rPr>
          <w:rFonts w:hint="eastAsia"/>
          <w:color w:val="000000" w:themeColor="text1"/>
          <w:spacing w:val="-6"/>
        </w:rPr>
        <w:t>等</w:t>
      </w:r>
      <w:r w:rsidR="008B5018" w:rsidRPr="005A5051">
        <w:rPr>
          <w:rFonts w:hint="eastAsia"/>
          <w:color w:val="000000" w:themeColor="text1"/>
          <w:spacing w:val="-6"/>
        </w:rPr>
        <w:t>17</w:t>
      </w:r>
      <w:r w:rsidRPr="005A5051">
        <w:rPr>
          <w:rFonts w:hint="eastAsia"/>
          <w:color w:val="000000" w:themeColor="text1"/>
          <w:spacing w:val="-6"/>
        </w:rPr>
        <w:t>人所提第三十三條之</w:t>
      </w:r>
      <w:proofErr w:type="gramStart"/>
      <w:r w:rsidRPr="005A5051">
        <w:rPr>
          <w:rFonts w:hint="eastAsia"/>
          <w:color w:val="000000" w:themeColor="text1"/>
          <w:spacing w:val="-6"/>
        </w:rPr>
        <w:t>一</w:t>
      </w:r>
      <w:proofErr w:type="gramEnd"/>
      <w:r w:rsidRPr="005A5051">
        <w:rPr>
          <w:rFonts w:hint="eastAsia"/>
          <w:color w:val="000000" w:themeColor="text1"/>
          <w:spacing w:val="-6"/>
        </w:rPr>
        <w:t>條文，</w:t>
      </w:r>
      <w:r w:rsidR="00DB7F78" w:rsidRPr="005A5051">
        <w:rPr>
          <w:rFonts w:hint="eastAsia"/>
          <w:color w:val="000000" w:themeColor="text1"/>
          <w:spacing w:val="-6"/>
        </w:rPr>
        <w:t>暫行保</w:t>
      </w:r>
      <w:r w:rsidR="00DB7F78" w:rsidRPr="005A5051">
        <w:rPr>
          <w:rFonts w:hint="eastAsia"/>
          <w:color w:val="000000" w:themeColor="text1"/>
        </w:rPr>
        <w:t>留。</w:t>
      </w:r>
    </w:p>
    <w:p w:rsidR="00DB7F78"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1248" w:hanging="896"/>
        <w:jc w:val="both"/>
        <w:rPr>
          <w:rFonts w:ascii="標楷體" w:hAnsi="標楷體"/>
          <w:color w:val="000000" w:themeColor="text1"/>
        </w:rPr>
      </w:pPr>
      <w:r w:rsidRPr="005A5051">
        <w:rPr>
          <w:rFonts w:hint="eastAsia"/>
          <w:color w:val="000000" w:themeColor="text1"/>
        </w:rPr>
        <w:t>第三十四條條文</w:t>
      </w:r>
      <w:r w:rsidRPr="005A5051">
        <w:rPr>
          <w:rFonts w:hint="eastAsia"/>
          <w:color w:val="000000" w:themeColor="text1"/>
          <w:spacing w:val="-8"/>
        </w:rPr>
        <w:t>，</w:t>
      </w:r>
      <w:r w:rsidR="0073386F" w:rsidRPr="005A5051">
        <w:rPr>
          <w:rFonts w:hint="eastAsia"/>
          <w:color w:val="000000" w:themeColor="text1"/>
          <w:spacing w:val="-8"/>
        </w:rPr>
        <w:t>照行政院提案第三十二條條文，</w:t>
      </w:r>
      <w:r w:rsidR="00DB7F78" w:rsidRPr="005A5051">
        <w:rPr>
          <w:rFonts w:hint="eastAsia"/>
          <w:color w:val="000000" w:themeColor="text1"/>
          <w:spacing w:val="-8"/>
        </w:rPr>
        <w:t>暫行保留。</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777" w:hanging="425"/>
        <w:jc w:val="both"/>
        <w:rPr>
          <w:color w:val="000000" w:themeColor="text1"/>
        </w:rPr>
      </w:pPr>
      <w:r w:rsidRPr="005A5051">
        <w:rPr>
          <w:rFonts w:hint="eastAsia"/>
          <w:color w:val="000000" w:themeColor="text1"/>
        </w:rPr>
        <w:t>第三十六條條文，</w:t>
      </w:r>
      <w:r w:rsidR="001068F4" w:rsidRPr="005A5051">
        <w:rPr>
          <w:rFonts w:hint="eastAsia"/>
          <w:color w:val="000000" w:themeColor="text1"/>
          <w:spacing w:val="-8"/>
        </w:rPr>
        <w:t>照現行法第三十四條條文修正通過，</w:t>
      </w:r>
      <w:r w:rsidR="000C5B4F" w:rsidRPr="005A5051">
        <w:rPr>
          <w:rFonts w:hint="eastAsia"/>
          <w:color w:val="000000" w:themeColor="text1"/>
        </w:rPr>
        <w:t>除第一</w:t>
      </w:r>
      <w:proofErr w:type="gramStart"/>
      <w:r w:rsidR="000C5B4F" w:rsidRPr="005A5051">
        <w:rPr>
          <w:rFonts w:hint="eastAsia"/>
          <w:color w:val="000000" w:themeColor="text1"/>
        </w:rPr>
        <w:t>項首句</w:t>
      </w:r>
      <w:proofErr w:type="gramEnd"/>
      <w:r w:rsidR="000C5B4F" w:rsidRPr="005A5051">
        <w:rPr>
          <w:rFonts w:hint="eastAsia"/>
          <w:color w:val="000000" w:themeColor="text1"/>
        </w:rPr>
        <w:t>中「增減」等文字，修正為「</w:t>
      </w:r>
      <w:proofErr w:type="gramStart"/>
      <w:r w:rsidR="000C5B4F" w:rsidRPr="005A5051">
        <w:rPr>
          <w:rFonts w:hint="eastAsia"/>
          <w:color w:val="000000" w:themeColor="text1"/>
        </w:rPr>
        <w:t>減區</w:t>
      </w:r>
      <w:proofErr w:type="gramEnd"/>
      <w:r w:rsidR="000C5B4F" w:rsidRPr="005A5051">
        <w:rPr>
          <w:rFonts w:hint="eastAsia"/>
          <w:color w:val="000000" w:themeColor="text1"/>
        </w:rPr>
        <w:t>」外，其餘均</w:t>
      </w:r>
      <w:r w:rsidR="001068F4" w:rsidRPr="005A5051">
        <w:rPr>
          <w:rFonts w:hint="eastAsia"/>
          <w:color w:val="000000" w:themeColor="text1"/>
        </w:rPr>
        <w:t>維持</w:t>
      </w:r>
      <w:r w:rsidR="000C5B4F" w:rsidRPr="005A5051">
        <w:rPr>
          <w:rFonts w:hint="eastAsia"/>
          <w:color w:val="000000" w:themeColor="text1"/>
        </w:rPr>
        <w:t>現行法</w:t>
      </w:r>
      <w:r w:rsidR="00597D53" w:rsidRPr="005A5051">
        <w:rPr>
          <w:rFonts w:hint="eastAsia"/>
          <w:color w:val="000000" w:themeColor="text1"/>
        </w:rPr>
        <w:t>條文</w:t>
      </w:r>
      <w:r w:rsidR="000C5B4F" w:rsidRPr="005A5051">
        <w:rPr>
          <w:rFonts w:hint="eastAsia"/>
          <w:color w:val="000000" w:themeColor="text1"/>
        </w:rPr>
        <w:t>。</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1571" w:hanging="1219"/>
        <w:jc w:val="both"/>
        <w:rPr>
          <w:color w:val="000000" w:themeColor="text1"/>
        </w:rPr>
      </w:pPr>
      <w:r w:rsidRPr="005A5051">
        <w:rPr>
          <w:rFonts w:hint="eastAsia"/>
          <w:color w:val="000000" w:themeColor="text1"/>
        </w:rPr>
        <w:t>第三十九條條文，</w:t>
      </w:r>
      <w:proofErr w:type="gramStart"/>
      <w:r w:rsidR="000C5B4F" w:rsidRPr="005A5051">
        <w:rPr>
          <w:rFonts w:hint="eastAsia"/>
          <w:color w:val="000000" w:themeColor="text1"/>
        </w:rPr>
        <w:t>列甲</w:t>
      </w:r>
      <w:proofErr w:type="gramEnd"/>
      <w:r w:rsidR="000C5B4F" w:rsidRPr="005A5051">
        <w:rPr>
          <w:rFonts w:hint="eastAsia"/>
          <w:color w:val="000000" w:themeColor="text1"/>
        </w:rPr>
        <w:t>、</w:t>
      </w:r>
      <w:proofErr w:type="gramStart"/>
      <w:r w:rsidR="000C5B4F" w:rsidRPr="005A5051">
        <w:rPr>
          <w:rFonts w:hint="eastAsia"/>
          <w:color w:val="000000" w:themeColor="text1"/>
        </w:rPr>
        <w:t>乙及丙</w:t>
      </w:r>
      <w:proofErr w:type="gramEnd"/>
      <w:r w:rsidR="000C5B4F" w:rsidRPr="005A5051">
        <w:rPr>
          <w:rFonts w:hint="eastAsia"/>
          <w:color w:val="000000" w:themeColor="text1"/>
        </w:rPr>
        <w:t>三案，暫行保留。</w:t>
      </w:r>
    </w:p>
    <w:p w:rsidR="000C5B4F" w:rsidRPr="005A5051" w:rsidRDefault="000C5B4F" w:rsidP="005E0D8E">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甲案：照</w:t>
      </w:r>
      <w:r w:rsidR="00597D53" w:rsidRPr="005A5051">
        <w:rPr>
          <w:rFonts w:ascii="標楷體" w:hAnsi="標楷體" w:hint="eastAsia"/>
          <w:color w:val="000000" w:themeColor="text1"/>
          <w:szCs w:val="32"/>
        </w:rPr>
        <w:t>現行法</w:t>
      </w:r>
      <w:r w:rsidRPr="005A5051">
        <w:rPr>
          <w:rFonts w:ascii="標楷體" w:hAnsi="標楷體" w:hint="eastAsia"/>
          <w:color w:val="000000" w:themeColor="text1"/>
          <w:szCs w:val="32"/>
        </w:rPr>
        <w:t>第三十</w:t>
      </w:r>
      <w:r w:rsidR="00597D53" w:rsidRPr="005A5051">
        <w:rPr>
          <w:rFonts w:ascii="標楷體" w:hAnsi="標楷體" w:hint="eastAsia"/>
          <w:color w:val="000000" w:themeColor="text1"/>
          <w:szCs w:val="32"/>
        </w:rPr>
        <w:t>七</w:t>
      </w:r>
      <w:r w:rsidRPr="005A5051">
        <w:rPr>
          <w:rFonts w:ascii="標楷體" w:hAnsi="標楷體" w:hint="eastAsia"/>
          <w:color w:val="000000" w:themeColor="text1"/>
          <w:szCs w:val="32"/>
        </w:rPr>
        <w:t>條條文，修正為：</w:t>
      </w:r>
    </w:p>
    <w:p w:rsidR="000D7B6F" w:rsidRPr="005A5051" w:rsidRDefault="00597D53" w:rsidP="00F816B9">
      <w:pPr>
        <w:tabs>
          <w:tab w:val="left" w:pos="6308"/>
        </w:tabs>
        <w:kinsoku w:val="0"/>
        <w:overflowPunct w:val="0"/>
        <w:autoSpaceDE w:val="0"/>
        <w:autoSpaceDN w:val="0"/>
        <w:adjustRightInd w:val="0"/>
        <w:snapToGrid w:val="0"/>
        <w:spacing w:line="520" w:lineRule="exact"/>
        <w:ind w:leftChars="244" w:left="1150" w:hangingChars="102" w:hanging="339"/>
        <w:jc w:val="both"/>
        <w:rPr>
          <w:color w:val="000000" w:themeColor="text1"/>
        </w:rPr>
      </w:pPr>
      <w:r w:rsidRPr="005A5051">
        <w:rPr>
          <w:rFonts w:hint="eastAsia"/>
          <w:color w:val="000000" w:themeColor="text1"/>
        </w:rPr>
        <w:t>第三十七條　礦業權者、礦業權者之法人負責人、代理人、受</w:t>
      </w:r>
      <w:proofErr w:type="gramStart"/>
      <w:r w:rsidR="00FB6197" w:rsidRPr="005A5051">
        <w:rPr>
          <w:rFonts w:hint="eastAsia"/>
          <w:color w:val="000000" w:themeColor="text1"/>
        </w:rPr>
        <w:t>僱</w:t>
      </w:r>
      <w:proofErr w:type="gramEnd"/>
      <w:r w:rsidRPr="005A5051">
        <w:rPr>
          <w:rFonts w:hint="eastAsia"/>
          <w:color w:val="000000" w:themeColor="text1"/>
        </w:rPr>
        <w:t>人或其他從業人員以犯刑法第二百十條、第二百十一條、第二百十四條、第二百十五條、第二百十六條行使第二百十條、第二百十一條、第二百十五條文書之罪、第二百十七條、第二百十八條、第三百三十九條、第三百三十九條之四之罪各罪之方法取得礦業權，經法院判處有期徒刑以上之刑確定，且未受緩刑或得易科罰金之宣告者，主管機關應撤銷其礦業權之核准。</w:t>
      </w:r>
    </w:p>
    <w:p w:rsidR="00A441FA" w:rsidRPr="005A5051" w:rsidRDefault="000C5B4F" w:rsidP="00597D53">
      <w:pPr>
        <w:tabs>
          <w:tab w:val="left" w:pos="6308"/>
        </w:tabs>
        <w:kinsoku w:val="0"/>
        <w:overflowPunct w:val="0"/>
        <w:autoSpaceDE w:val="0"/>
        <w:autoSpaceDN w:val="0"/>
        <w:adjustRightInd w:val="0"/>
        <w:snapToGrid w:val="0"/>
        <w:spacing w:line="520" w:lineRule="exact"/>
        <w:ind w:leftChars="245" w:left="1505" w:hangingChars="208" w:hanging="691"/>
        <w:jc w:val="both"/>
        <w:rPr>
          <w:color w:val="000000" w:themeColor="text1"/>
        </w:rPr>
      </w:pPr>
      <w:r w:rsidRPr="005A5051">
        <w:rPr>
          <w:rFonts w:hint="eastAsia"/>
          <w:color w:val="000000" w:themeColor="text1"/>
        </w:rPr>
        <w:t>乙案：</w:t>
      </w:r>
      <w:r w:rsidR="00FB6197" w:rsidRPr="005A5051">
        <w:rPr>
          <w:rFonts w:hint="eastAsia"/>
          <w:color w:val="000000" w:themeColor="text1"/>
        </w:rPr>
        <w:t>照</w:t>
      </w:r>
      <w:r w:rsidR="00597D53" w:rsidRPr="005A5051">
        <w:rPr>
          <w:rFonts w:hint="eastAsia"/>
          <w:color w:val="000000" w:themeColor="text1"/>
        </w:rPr>
        <w:t>委員林淑芬等</w:t>
      </w:r>
      <w:r w:rsidR="00597D53" w:rsidRPr="005A5051">
        <w:rPr>
          <w:rFonts w:hint="eastAsia"/>
          <w:color w:val="000000" w:themeColor="text1"/>
        </w:rPr>
        <w:t>24</w:t>
      </w:r>
      <w:r w:rsidR="00597D53" w:rsidRPr="005A5051">
        <w:rPr>
          <w:rFonts w:hint="eastAsia"/>
          <w:color w:val="000000" w:themeColor="text1"/>
        </w:rPr>
        <w:t>人提案第三十九條條文。</w:t>
      </w:r>
    </w:p>
    <w:p w:rsidR="000C5B4F" w:rsidRPr="005A5051" w:rsidRDefault="000C5B4F" w:rsidP="005E0D8E">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丙案：</w:t>
      </w:r>
      <w:r w:rsidR="00FB6197" w:rsidRPr="005A5051">
        <w:rPr>
          <w:rFonts w:ascii="標楷體" w:hAnsi="標楷體" w:hint="eastAsia"/>
          <w:color w:val="000000" w:themeColor="text1"/>
          <w:szCs w:val="32"/>
        </w:rPr>
        <w:t>照</w:t>
      </w:r>
      <w:r w:rsidR="00D415D4" w:rsidRPr="005A5051">
        <w:rPr>
          <w:rFonts w:ascii="標楷體" w:hAnsi="標楷體" w:hint="eastAsia"/>
          <w:color w:val="000000" w:themeColor="text1"/>
          <w:szCs w:val="32"/>
        </w:rPr>
        <w:t>委員廖國棟等3人所提修正動議第三十七條條文。</w:t>
      </w:r>
    </w:p>
    <w:p w:rsidR="00D415D4" w:rsidRPr="005A5051" w:rsidRDefault="00D415D4" w:rsidP="00F816B9">
      <w:pPr>
        <w:tabs>
          <w:tab w:val="left" w:pos="6308"/>
        </w:tabs>
        <w:kinsoku w:val="0"/>
        <w:overflowPunct w:val="0"/>
        <w:autoSpaceDE w:val="0"/>
        <w:autoSpaceDN w:val="0"/>
        <w:adjustRightInd w:val="0"/>
        <w:snapToGrid w:val="0"/>
        <w:spacing w:line="520" w:lineRule="exact"/>
        <w:ind w:leftChars="244" w:left="1150" w:hangingChars="102" w:hanging="339"/>
        <w:jc w:val="both"/>
        <w:rPr>
          <w:color w:val="000000" w:themeColor="text1"/>
        </w:rPr>
      </w:pPr>
      <w:r w:rsidRPr="005A5051">
        <w:rPr>
          <w:rFonts w:hint="eastAsia"/>
          <w:color w:val="000000" w:themeColor="text1"/>
        </w:rPr>
        <w:t>第三十七條　礦業權者、礦業權者之法人負責人、代理人、受</w:t>
      </w:r>
      <w:proofErr w:type="gramStart"/>
      <w:r w:rsidR="008B5018" w:rsidRPr="005A5051">
        <w:rPr>
          <w:rFonts w:hint="eastAsia"/>
          <w:color w:val="000000" w:themeColor="text1"/>
        </w:rPr>
        <w:t>僱</w:t>
      </w:r>
      <w:proofErr w:type="gramEnd"/>
      <w:r w:rsidRPr="005A5051">
        <w:rPr>
          <w:rFonts w:hint="eastAsia"/>
          <w:color w:val="000000" w:themeColor="text1"/>
        </w:rPr>
        <w:t>人或其他從業人員以犯刑法第二百十條、第二百十一條、</w:t>
      </w:r>
      <w:r w:rsidRPr="005A5051">
        <w:rPr>
          <w:rFonts w:hint="eastAsia"/>
          <w:color w:val="000000" w:themeColor="text1"/>
        </w:rPr>
        <w:lastRenderedPageBreak/>
        <w:t>第二百十二條、第二百十三條、第二百十四條、第二百十五條、第二百十六條行使第二百十條、第二百十一條、第二百十五條文書之罪、第二百十七條、第二百十八條、第三百三十九條、第三百三十九條之四之罪各罪之方法取得礦業權，經檢察官為緩起訴處分確定、依刑事訴訟法第二百五十三條、第二百五十四條規定為不起訴處分確定，或經法院為有罪判決確定者，主管機關應撤銷或廢止其礦業權之核准。</w:t>
      </w:r>
    </w:p>
    <w:p w:rsidR="000C5B4F" w:rsidRPr="005A5051" w:rsidRDefault="005E0D8E" w:rsidP="00C34EA3">
      <w:pPr>
        <w:tabs>
          <w:tab w:val="left" w:pos="6308"/>
        </w:tabs>
        <w:kinsoku w:val="0"/>
        <w:overflowPunct w:val="0"/>
        <w:autoSpaceDE w:val="0"/>
        <w:autoSpaceDN w:val="0"/>
        <w:adjustRightInd w:val="0"/>
        <w:snapToGrid w:val="0"/>
        <w:spacing w:line="520" w:lineRule="exact"/>
        <w:ind w:leftChars="340" w:left="1130"/>
        <w:jc w:val="both"/>
        <w:rPr>
          <w:color w:val="000000" w:themeColor="text1"/>
          <w:spacing w:val="-6"/>
        </w:rPr>
      </w:pPr>
      <w:r w:rsidRPr="005A5051">
        <w:rPr>
          <w:rFonts w:hint="eastAsia"/>
          <w:color w:val="000000" w:themeColor="text1"/>
          <w:spacing w:val="-6"/>
        </w:rPr>
        <w:t xml:space="preserve">　　</w:t>
      </w:r>
      <w:r w:rsidR="00D415D4" w:rsidRPr="005A5051">
        <w:rPr>
          <w:rFonts w:hint="eastAsia"/>
          <w:color w:val="000000" w:themeColor="text1"/>
          <w:spacing w:val="-6"/>
        </w:rPr>
        <w:t>本法於中華民國○○年○○月○○日修正通過後，主管機關應重新審查已核准之礦業權，若有前項之情事存在者，主管機關亦應撤銷或廢止其礦業權之核准。</w:t>
      </w:r>
    </w:p>
    <w:p w:rsidR="000F44DF" w:rsidRPr="005A5051" w:rsidRDefault="000F44DF" w:rsidP="00BF2DF0">
      <w:pPr>
        <w:numPr>
          <w:ilvl w:val="0"/>
          <w:numId w:val="10"/>
        </w:numPr>
        <w:tabs>
          <w:tab w:val="left" w:pos="6308"/>
        </w:tabs>
        <w:kinsoku w:val="0"/>
        <w:overflowPunct w:val="0"/>
        <w:autoSpaceDE w:val="0"/>
        <w:autoSpaceDN w:val="0"/>
        <w:adjustRightInd w:val="0"/>
        <w:snapToGrid w:val="0"/>
        <w:spacing w:line="520" w:lineRule="exact"/>
        <w:ind w:left="1571" w:hanging="1219"/>
        <w:jc w:val="both"/>
        <w:rPr>
          <w:color w:val="000000" w:themeColor="text1"/>
        </w:rPr>
      </w:pPr>
      <w:r w:rsidRPr="005A5051">
        <w:rPr>
          <w:rFonts w:hint="eastAsia"/>
          <w:color w:val="000000" w:themeColor="text1"/>
        </w:rPr>
        <w:t>第四十條條文，</w:t>
      </w:r>
      <w:r w:rsidR="00880CB7" w:rsidRPr="005A5051">
        <w:rPr>
          <w:rFonts w:hint="eastAsia"/>
          <w:color w:val="000000" w:themeColor="text1"/>
        </w:rPr>
        <w:t>照行政院提案</w:t>
      </w:r>
      <w:r w:rsidR="00D415D4" w:rsidRPr="005A5051">
        <w:rPr>
          <w:rFonts w:hint="eastAsia"/>
          <w:color w:val="000000" w:themeColor="text1"/>
        </w:rPr>
        <w:t>第三十八條條文</w:t>
      </w:r>
      <w:r w:rsidR="00880CB7" w:rsidRPr="005A5051">
        <w:rPr>
          <w:rFonts w:hint="eastAsia"/>
          <w:color w:val="000000" w:themeColor="text1"/>
        </w:rPr>
        <w:t>通過</w:t>
      </w:r>
      <w:r w:rsidR="00D415D4" w:rsidRPr="005A5051">
        <w:rPr>
          <w:rFonts w:hint="eastAsia"/>
          <w:color w:val="000000" w:themeColor="text1"/>
        </w:rPr>
        <w:t>。</w:t>
      </w:r>
    </w:p>
    <w:p w:rsidR="00C621BA" w:rsidRPr="005A5051" w:rsidRDefault="00D415D4" w:rsidP="00BF2DF0">
      <w:pPr>
        <w:widowControl/>
        <w:numPr>
          <w:ilvl w:val="0"/>
          <w:numId w:val="10"/>
        </w:numPr>
        <w:tabs>
          <w:tab w:val="left" w:pos="6308"/>
        </w:tabs>
        <w:kinsoku w:val="0"/>
        <w:overflowPunct w:val="0"/>
        <w:autoSpaceDE w:val="0"/>
        <w:autoSpaceDN w:val="0"/>
        <w:adjustRightInd w:val="0"/>
        <w:snapToGrid w:val="0"/>
        <w:spacing w:line="520" w:lineRule="exact"/>
        <w:ind w:left="1571" w:hanging="1219"/>
        <w:jc w:val="both"/>
        <w:rPr>
          <w:b/>
          <w:color w:val="000000" w:themeColor="text1"/>
          <w:spacing w:val="-12"/>
          <w:szCs w:val="32"/>
        </w:rPr>
      </w:pPr>
      <w:r w:rsidRPr="005A5051">
        <w:rPr>
          <w:rFonts w:hint="eastAsia"/>
          <w:color w:val="000000" w:themeColor="text1"/>
        </w:rPr>
        <w:t>暫行保留部分，</w:t>
      </w:r>
      <w:proofErr w:type="gramStart"/>
      <w:r w:rsidRPr="005A5051">
        <w:rPr>
          <w:rFonts w:hint="eastAsia"/>
          <w:color w:val="000000" w:themeColor="text1"/>
        </w:rPr>
        <w:t>均另定期</w:t>
      </w:r>
      <w:proofErr w:type="gramEnd"/>
      <w:r w:rsidRPr="005A5051">
        <w:rPr>
          <w:rFonts w:hint="eastAsia"/>
          <w:color w:val="000000" w:themeColor="text1"/>
        </w:rPr>
        <w:t>繼續審查。</w:t>
      </w:r>
    </w:p>
    <w:p w:rsidR="001B30B2" w:rsidRPr="005A5051" w:rsidRDefault="001B30B2" w:rsidP="001B30B2">
      <w:pPr>
        <w:tabs>
          <w:tab w:val="left" w:pos="426"/>
        </w:tabs>
        <w:spacing w:beforeLines="30" w:before="146" w:line="520" w:lineRule="exact"/>
        <w:ind w:left="6" w:hangingChars="2" w:hanging="6"/>
        <w:jc w:val="both"/>
        <w:rPr>
          <w:b/>
          <w:color w:val="000000" w:themeColor="text1"/>
          <w:spacing w:val="-12"/>
          <w:szCs w:val="32"/>
        </w:rPr>
      </w:pPr>
      <w:r w:rsidRPr="005A5051">
        <w:rPr>
          <w:rFonts w:hint="eastAsia"/>
          <w:b/>
          <w:color w:val="000000" w:themeColor="text1"/>
          <w:spacing w:val="-12"/>
          <w:szCs w:val="32"/>
        </w:rPr>
        <w:t>107</w:t>
      </w:r>
      <w:r w:rsidRPr="005A5051">
        <w:rPr>
          <w:rFonts w:hint="eastAsia"/>
          <w:b/>
          <w:color w:val="000000" w:themeColor="text1"/>
          <w:spacing w:val="-12"/>
          <w:szCs w:val="32"/>
        </w:rPr>
        <w:t>年</w:t>
      </w:r>
      <w:r w:rsidRPr="005A5051">
        <w:rPr>
          <w:rFonts w:hint="eastAsia"/>
          <w:b/>
          <w:color w:val="000000" w:themeColor="text1"/>
          <w:spacing w:val="-12"/>
          <w:szCs w:val="32"/>
        </w:rPr>
        <w:t>5</w:t>
      </w:r>
      <w:r w:rsidRPr="005A5051">
        <w:rPr>
          <w:rFonts w:hint="eastAsia"/>
          <w:b/>
          <w:color w:val="000000" w:themeColor="text1"/>
          <w:spacing w:val="-12"/>
          <w:szCs w:val="32"/>
        </w:rPr>
        <w:t>月</w:t>
      </w:r>
      <w:r w:rsidRPr="005A5051">
        <w:rPr>
          <w:rFonts w:hint="eastAsia"/>
          <w:b/>
          <w:color w:val="000000" w:themeColor="text1"/>
          <w:spacing w:val="-12"/>
          <w:szCs w:val="32"/>
        </w:rPr>
        <w:t>30</w:t>
      </w:r>
      <w:r w:rsidRPr="005A5051">
        <w:rPr>
          <w:rFonts w:hint="eastAsia"/>
          <w:b/>
          <w:color w:val="000000" w:themeColor="text1"/>
          <w:spacing w:val="-12"/>
          <w:szCs w:val="32"/>
        </w:rPr>
        <w:t>日</w:t>
      </w:r>
      <w:r w:rsidRPr="005A5051">
        <w:rPr>
          <w:rFonts w:hint="eastAsia"/>
          <w:b/>
          <w:color w:val="000000" w:themeColor="text1"/>
          <w:spacing w:val="-12"/>
          <w:szCs w:val="32"/>
        </w:rPr>
        <w:t>(</w:t>
      </w:r>
      <w:r w:rsidRPr="005A5051">
        <w:rPr>
          <w:rFonts w:hint="eastAsia"/>
          <w:b/>
          <w:color w:val="000000" w:themeColor="text1"/>
          <w:spacing w:val="-12"/>
          <w:szCs w:val="32"/>
        </w:rPr>
        <w:t>星期三</w:t>
      </w:r>
      <w:r w:rsidRPr="005A5051">
        <w:rPr>
          <w:rFonts w:hint="eastAsia"/>
          <w:b/>
          <w:color w:val="000000" w:themeColor="text1"/>
          <w:spacing w:val="-12"/>
          <w:szCs w:val="32"/>
        </w:rPr>
        <w:t>)</w:t>
      </w:r>
    </w:p>
    <w:p w:rsidR="00C43BE1" w:rsidRPr="005A5051" w:rsidRDefault="00C43BE1" w:rsidP="00AC5349">
      <w:pPr>
        <w:tabs>
          <w:tab w:val="left" w:pos="3984"/>
        </w:tabs>
        <w:snapToGrid w:val="0"/>
        <w:spacing w:beforeLines="30" w:before="146" w:line="500" w:lineRule="exact"/>
        <w:ind w:leftChars="400" w:left="1329"/>
        <w:rPr>
          <w:b/>
          <w:color w:val="000000" w:themeColor="text1"/>
          <w:spacing w:val="100"/>
          <w:szCs w:val="32"/>
        </w:rPr>
      </w:pPr>
      <w:r w:rsidRPr="005A5051">
        <w:rPr>
          <w:rFonts w:hint="eastAsia"/>
          <w:b/>
          <w:color w:val="000000" w:themeColor="text1"/>
          <w:spacing w:val="100"/>
          <w:szCs w:val="32"/>
        </w:rPr>
        <w:t>討論</w:t>
      </w:r>
      <w:r w:rsidRPr="005A5051">
        <w:rPr>
          <w:b/>
          <w:color w:val="000000" w:themeColor="text1"/>
          <w:spacing w:val="100"/>
          <w:szCs w:val="32"/>
        </w:rPr>
        <w:t>事項</w:t>
      </w:r>
    </w:p>
    <w:p w:rsidR="00F95C17" w:rsidRPr="005A5051" w:rsidRDefault="00F95C17" w:rsidP="00BF2DF0">
      <w:pPr>
        <w:pStyle w:val="aff0"/>
        <w:numPr>
          <w:ilvl w:val="0"/>
          <w:numId w:val="3"/>
        </w:numPr>
        <w:kinsoku w:val="0"/>
        <w:overflowPunct w:val="0"/>
        <w:autoSpaceDE w:val="0"/>
        <w:autoSpaceDN w:val="0"/>
        <w:spacing w:line="520" w:lineRule="exact"/>
        <w:ind w:leftChars="0"/>
        <w:jc w:val="both"/>
        <w:rPr>
          <w:color w:val="000000" w:themeColor="text1"/>
        </w:rPr>
      </w:pPr>
    </w:p>
    <w:p w:rsidR="00F95C17" w:rsidRPr="005A5051" w:rsidRDefault="00F95C17" w:rsidP="00BF2DF0">
      <w:pPr>
        <w:numPr>
          <w:ilvl w:val="0"/>
          <w:numId w:val="11"/>
        </w:numPr>
        <w:spacing w:line="480" w:lineRule="exact"/>
        <w:ind w:leftChars="50" w:left="831" w:hangingChars="200" w:hanging="665"/>
        <w:rPr>
          <w:rFonts w:ascii="標楷體" w:hAnsi="標楷體"/>
          <w:color w:val="000000" w:themeColor="text1"/>
        </w:rPr>
      </w:pPr>
      <w:r w:rsidRPr="005A5051">
        <w:rPr>
          <w:rFonts w:hint="eastAsia"/>
          <w:color w:val="000000" w:themeColor="text1"/>
        </w:rPr>
        <w:t>繼續審查</w:t>
      </w:r>
      <w:r w:rsidRPr="005A5051">
        <w:rPr>
          <w:rFonts w:ascii="標楷體" w:hAnsi="標楷體" w:hint="eastAsia"/>
          <w:color w:val="000000" w:themeColor="text1"/>
        </w:rPr>
        <w:t>本院委員鄭天財等23人擬具「山坡地保育利用條例第三十七</w:t>
      </w:r>
      <w:proofErr w:type="gramStart"/>
      <w:r w:rsidRPr="005A5051">
        <w:rPr>
          <w:rFonts w:ascii="標楷體" w:hAnsi="標楷體" w:hint="eastAsia"/>
          <w:color w:val="000000" w:themeColor="text1"/>
        </w:rPr>
        <w:t>條</w:t>
      </w:r>
      <w:proofErr w:type="gramEnd"/>
      <w:r w:rsidRPr="005A5051">
        <w:rPr>
          <w:rFonts w:ascii="標楷體" w:hAnsi="標楷體" w:hint="eastAsia"/>
          <w:color w:val="000000" w:themeColor="text1"/>
        </w:rPr>
        <w:t>條文修正草案」案。</w:t>
      </w:r>
    </w:p>
    <w:p w:rsidR="00F95C17" w:rsidRPr="005A5051" w:rsidRDefault="00F95C17" w:rsidP="00BF2DF0">
      <w:pPr>
        <w:numPr>
          <w:ilvl w:val="0"/>
          <w:numId w:val="11"/>
        </w:numPr>
        <w:spacing w:line="480" w:lineRule="exact"/>
        <w:ind w:leftChars="50" w:left="831" w:hangingChars="200" w:hanging="665"/>
        <w:rPr>
          <w:rFonts w:ascii="標楷體" w:hAnsi="標楷體"/>
          <w:color w:val="000000" w:themeColor="text1"/>
        </w:rPr>
      </w:pPr>
      <w:r w:rsidRPr="005A5051">
        <w:rPr>
          <w:rFonts w:hint="eastAsia"/>
          <w:color w:val="000000" w:themeColor="text1"/>
        </w:rPr>
        <w:t>繼續審查</w:t>
      </w:r>
      <w:r w:rsidRPr="005A5051">
        <w:rPr>
          <w:rFonts w:ascii="標楷體" w:hAnsi="標楷體" w:hint="eastAsia"/>
          <w:color w:val="000000" w:themeColor="text1"/>
        </w:rPr>
        <w:t>本院委員徐榛蔚等17人擬具「山坡地保育利用條例第三十七</w:t>
      </w:r>
      <w:proofErr w:type="gramStart"/>
      <w:r w:rsidRPr="005A5051">
        <w:rPr>
          <w:rFonts w:ascii="標楷體" w:hAnsi="標楷體" w:hint="eastAsia"/>
          <w:color w:val="000000" w:themeColor="text1"/>
        </w:rPr>
        <w:t>條</w:t>
      </w:r>
      <w:proofErr w:type="gramEnd"/>
      <w:r w:rsidRPr="005A5051">
        <w:rPr>
          <w:rFonts w:ascii="標楷體" w:hAnsi="標楷體" w:hint="eastAsia"/>
          <w:color w:val="000000" w:themeColor="text1"/>
        </w:rPr>
        <w:t>條文修正草案」案。</w:t>
      </w:r>
    </w:p>
    <w:p w:rsidR="00F95C17" w:rsidRPr="005A5051" w:rsidRDefault="00F95C17" w:rsidP="00BF2DF0">
      <w:pPr>
        <w:numPr>
          <w:ilvl w:val="0"/>
          <w:numId w:val="11"/>
        </w:numPr>
        <w:spacing w:line="480" w:lineRule="exact"/>
        <w:ind w:leftChars="77" w:left="838" w:hangingChars="175" w:hanging="582"/>
        <w:rPr>
          <w:rFonts w:hAnsi="標楷體"/>
          <w:color w:val="000000" w:themeColor="text1"/>
        </w:rPr>
      </w:pPr>
      <w:r w:rsidRPr="005A5051">
        <w:rPr>
          <w:rFonts w:hint="eastAsia"/>
          <w:color w:val="000000" w:themeColor="text1"/>
        </w:rPr>
        <w:t>審查</w:t>
      </w:r>
      <w:r w:rsidRPr="005A5051">
        <w:rPr>
          <w:rFonts w:hAnsi="標楷體" w:hint="eastAsia"/>
          <w:color w:val="000000" w:themeColor="text1"/>
        </w:rPr>
        <w:t>本院委員廖國棟等</w:t>
      </w:r>
      <w:r w:rsidRPr="005A5051">
        <w:rPr>
          <w:rFonts w:hAnsi="標楷體" w:hint="eastAsia"/>
          <w:color w:val="000000" w:themeColor="text1"/>
        </w:rPr>
        <w:t>17</w:t>
      </w:r>
      <w:r w:rsidRPr="005A5051">
        <w:rPr>
          <w:rFonts w:hAnsi="標楷體" w:hint="eastAsia"/>
          <w:color w:val="000000" w:themeColor="text1"/>
        </w:rPr>
        <w:t>人擬具「山坡地保育利用條例第三十七</w:t>
      </w:r>
      <w:proofErr w:type="gramStart"/>
      <w:r w:rsidRPr="005A5051">
        <w:rPr>
          <w:rFonts w:hAnsi="標楷體" w:hint="eastAsia"/>
          <w:color w:val="000000" w:themeColor="text1"/>
        </w:rPr>
        <w:t>條</w:t>
      </w:r>
      <w:proofErr w:type="gramEnd"/>
      <w:r w:rsidRPr="005A5051">
        <w:rPr>
          <w:rFonts w:ascii="標楷體" w:hAnsi="標楷體" w:hint="eastAsia"/>
          <w:color w:val="000000" w:themeColor="text1"/>
        </w:rPr>
        <w:t>條文</w:t>
      </w:r>
      <w:r w:rsidRPr="005A5051">
        <w:rPr>
          <w:rFonts w:hAnsi="標楷體" w:hint="eastAsia"/>
          <w:color w:val="000000" w:themeColor="text1"/>
        </w:rPr>
        <w:t>修正草案」案。</w:t>
      </w:r>
    </w:p>
    <w:p w:rsidR="00DA1D4A" w:rsidRPr="005A5051" w:rsidRDefault="00DA1D4A" w:rsidP="00DA1D4A">
      <w:pPr>
        <w:tabs>
          <w:tab w:val="left" w:pos="6308"/>
        </w:tabs>
        <w:kinsoku w:val="0"/>
        <w:overflowPunct w:val="0"/>
        <w:autoSpaceDE w:val="0"/>
        <w:autoSpaceDN w:val="0"/>
        <w:adjustRightInd w:val="0"/>
        <w:snapToGrid w:val="0"/>
        <w:spacing w:line="500" w:lineRule="exact"/>
        <w:ind w:left="998" w:hangingChars="300" w:hanging="998"/>
        <w:jc w:val="both"/>
        <w:rPr>
          <w:b/>
          <w:color w:val="000000" w:themeColor="text1"/>
        </w:rPr>
      </w:pPr>
      <w:r w:rsidRPr="005A5051">
        <w:rPr>
          <w:rFonts w:hint="eastAsia"/>
          <w:b/>
          <w:color w:val="000000" w:themeColor="text1"/>
        </w:rPr>
        <w:t>決議：</w:t>
      </w:r>
    </w:p>
    <w:p w:rsidR="00994B71" w:rsidRPr="005A5051" w:rsidRDefault="00DA1D4A" w:rsidP="00BF2DF0">
      <w:pPr>
        <w:numPr>
          <w:ilvl w:val="1"/>
          <w:numId w:val="5"/>
        </w:numPr>
        <w:tabs>
          <w:tab w:val="left" w:pos="6308"/>
        </w:tabs>
        <w:kinsoku w:val="0"/>
        <w:overflowPunct w:val="0"/>
        <w:autoSpaceDE w:val="0"/>
        <w:autoSpaceDN w:val="0"/>
        <w:adjustRightInd w:val="0"/>
        <w:snapToGrid w:val="0"/>
        <w:spacing w:line="520" w:lineRule="exact"/>
        <w:ind w:left="715" w:hanging="335"/>
        <w:jc w:val="both"/>
        <w:rPr>
          <w:rFonts w:ascii="標楷體" w:hAnsi="標楷體"/>
          <w:color w:val="000000" w:themeColor="text1"/>
        </w:rPr>
      </w:pPr>
      <w:r w:rsidRPr="005A5051">
        <w:rPr>
          <w:rFonts w:ascii="標楷體" w:hAnsi="標楷體" w:hint="eastAsia"/>
          <w:color w:val="000000" w:themeColor="text1"/>
        </w:rPr>
        <w:t>第三十七條條文，</w:t>
      </w:r>
      <w:r w:rsidR="00B34963" w:rsidRPr="005A5051">
        <w:rPr>
          <w:rFonts w:ascii="標楷體" w:hAnsi="標楷體" w:hint="eastAsia"/>
          <w:color w:val="000000" w:themeColor="text1"/>
        </w:rPr>
        <w:t>第一項文字</w:t>
      </w:r>
      <w:r w:rsidR="00994B71" w:rsidRPr="005A5051">
        <w:rPr>
          <w:rFonts w:ascii="標楷體" w:hAnsi="標楷體" w:hint="eastAsia"/>
          <w:color w:val="000000" w:themeColor="text1"/>
        </w:rPr>
        <w:t>照委員鄭天財等23人提案</w:t>
      </w:r>
      <w:r w:rsidR="000176EC" w:rsidRPr="005A5051">
        <w:rPr>
          <w:rFonts w:ascii="標楷體" w:hAnsi="標楷體" w:hint="eastAsia"/>
          <w:color w:val="000000" w:themeColor="text1"/>
        </w:rPr>
        <w:t>第一項</w:t>
      </w:r>
      <w:r w:rsidR="00B34963" w:rsidRPr="005A5051">
        <w:rPr>
          <w:rFonts w:ascii="標楷體" w:hAnsi="標楷體" w:hint="eastAsia"/>
          <w:color w:val="000000" w:themeColor="text1"/>
        </w:rPr>
        <w:t>通過；第二項</w:t>
      </w:r>
      <w:r w:rsidR="000176EC" w:rsidRPr="005A5051">
        <w:rPr>
          <w:rFonts w:ascii="標楷體" w:hAnsi="標楷體" w:hint="eastAsia"/>
          <w:color w:val="000000" w:themeColor="text1"/>
        </w:rPr>
        <w:t>至第四項</w:t>
      </w:r>
      <w:r w:rsidR="00A018B6" w:rsidRPr="005A5051">
        <w:rPr>
          <w:rFonts w:ascii="標楷體" w:hAnsi="標楷體" w:hint="eastAsia"/>
          <w:color w:val="000000" w:themeColor="text1"/>
        </w:rPr>
        <w:t>文字</w:t>
      </w:r>
      <w:r w:rsidR="00B34963" w:rsidRPr="005A5051">
        <w:rPr>
          <w:rFonts w:ascii="標楷體" w:hAnsi="標楷體" w:hint="eastAsia"/>
          <w:color w:val="000000" w:themeColor="text1"/>
        </w:rPr>
        <w:t>，</w:t>
      </w:r>
      <w:r w:rsidR="00A018B6" w:rsidRPr="005A5051">
        <w:rPr>
          <w:rFonts w:ascii="標楷體" w:hAnsi="標楷體" w:hint="eastAsia"/>
          <w:color w:val="000000" w:themeColor="text1"/>
        </w:rPr>
        <w:t>除</w:t>
      </w:r>
      <w:proofErr w:type="gramStart"/>
      <w:r w:rsidR="00263D89" w:rsidRPr="005A5051">
        <w:rPr>
          <w:rFonts w:ascii="標楷體" w:hAnsi="標楷體" w:hint="eastAsia"/>
          <w:color w:val="000000" w:themeColor="text1"/>
        </w:rPr>
        <w:t>第二項</w:t>
      </w:r>
      <w:r w:rsidR="00B34963" w:rsidRPr="005A5051">
        <w:rPr>
          <w:rFonts w:ascii="標楷體" w:hAnsi="標楷體" w:hint="eastAsia"/>
          <w:color w:val="000000" w:themeColor="text1"/>
        </w:rPr>
        <w:t>句中</w:t>
      </w:r>
      <w:proofErr w:type="gramEnd"/>
      <w:r w:rsidR="00B34963" w:rsidRPr="005A5051">
        <w:rPr>
          <w:rFonts w:ascii="標楷體" w:hAnsi="標楷體" w:hint="eastAsia"/>
          <w:color w:val="000000" w:themeColor="text1"/>
        </w:rPr>
        <w:t>「以原住民為限」等文字，修正為:「以原住民或部落為限」</w:t>
      </w:r>
      <w:r w:rsidR="00A018B6" w:rsidRPr="005A5051">
        <w:rPr>
          <w:rFonts w:ascii="標楷體" w:hAnsi="標楷體" w:hint="eastAsia"/>
          <w:color w:val="000000" w:themeColor="text1"/>
        </w:rPr>
        <w:t>外，</w:t>
      </w:r>
      <w:proofErr w:type="gramStart"/>
      <w:r w:rsidR="00A018B6" w:rsidRPr="005A5051">
        <w:rPr>
          <w:rFonts w:ascii="標楷體" w:hAnsi="標楷體" w:hint="eastAsia"/>
          <w:color w:val="000000" w:themeColor="text1"/>
        </w:rPr>
        <w:t>其餘均照委員</w:t>
      </w:r>
      <w:proofErr w:type="gramEnd"/>
      <w:r w:rsidR="00A018B6" w:rsidRPr="005A5051">
        <w:rPr>
          <w:rFonts w:ascii="標楷體" w:hAnsi="標楷體" w:hint="eastAsia"/>
          <w:color w:val="000000" w:themeColor="text1"/>
        </w:rPr>
        <w:t>廖國棟等17人提案</w:t>
      </w:r>
      <w:r w:rsidR="004469D4" w:rsidRPr="005A5051">
        <w:rPr>
          <w:rFonts w:ascii="標楷體" w:hAnsi="標楷體" w:hint="eastAsia"/>
          <w:color w:val="000000" w:themeColor="text1"/>
        </w:rPr>
        <w:t>第</w:t>
      </w:r>
      <w:r w:rsidR="000176EC" w:rsidRPr="005A5051">
        <w:rPr>
          <w:rFonts w:ascii="標楷體" w:hAnsi="標楷體" w:hint="eastAsia"/>
          <w:color w:val="000000" w:themeColor="text1"/>
        </w:rPr>
        <w:t>二</w:t>
      </w:r>
      <w:r w:rsidR="004469D4" w:rsidRPr="005A5051">
        <w:rPr>
          <w:rFonts w:ascii="標楷體" w:hAnsi="標楷體" w:hint="eastAsia"/>
          <w:color w:val="000000" w:themeColor="text1"/>
        </w:rPr>
        <w:t>項</w:t>
      </w:r>
      <w:r w:rsidR="000176EC" w:rsidRPr="005A5051">
        <w:rPr>
          <w:rFonts w:ascii="標楷體" w:hAnsi="標楷體" w:hint="eastAsia"/>
          <w:color w:val="000000" w:themeColor="text1"/>
        </w:rPr>
        <w:t>至</w:t>
      </w:r>
      <w:r w:rsidR="004469D4" w:rsidRPr="005A5051">
        <w:rPr>
          <w:rFonts w:ascii="標楷體" w:hAnsi="標楷體" w:hint="eastAsia"/>
          <w:color w:val="000000" w:themeColor="text1"/>
        </w:rPr>
        <w:t>第四項通過。</w:t>
      </w:r>
    </w:p>
    <w:p w:rsidR="00DA1D4A" w:rsidRPr="005A5051" w:rsidRDefault="00DA1D4A" w:rsidP="00BF2DF0">
      <w:pPr>
        <w:numPr>
          <w:ilvl w:val="1"/>
          <w:numId w:val="5"/>
        </w:numPr>
        <w:tabs>
          <w:tab w:val="left" w:pos="6308"/>
        </w:tabs>
        <w:kinsoku w:val="0"/>
        <w:overflowPunct w:val="0"/>
        <w:autoSpaceDE w:val="0"/>
        <w:autoSpaceDN w:val="0"/>
        <w:adjustRightInd w:val="0"/>
        <w:snapToGrid w:val="0"/>
        <w:spacing w:line="520" w:lineRule="exact"/>
        <w:ind w:left="715" w:hanging="335"/>
        <w:jc w:val="both"/>
        <w:rPr>
          <w:rFonts w:ascii="標楷體" w:hAnsi="標楷體"/>
          <w:color w:val="000000" w:themeColor="text1"/>
        </w:rPr>
      </w:pPr>
      <w:proofErr w:type="gramStart"/>
      <w:r w:rsidRPr="005A5051">
        <w:rPr>
          <w:rFonts w:ascii="標楷體" w:hAnsi="標楷體" w:hint="eastAsia"/>
          <w:color w:val="000000" w:themeColor="text1"/>
        </w:rPr>
        <w:t>併</w:t>
      </w:r>
      <w:proofErr w:type="gramEnd"/>
      <w:r w:rsidRPr="005A5051">
        <w:rPr>
          <w:rFonts w:ascii="標楷體" w:hAnsi="標楷體" w:hint="eastAsia"/>
          <w:color w:val="000000" w:themeColor="text1"/>
        </w:rPr>
        <w:t>案審查完竣，擬具審查報告，提報院會討論，須交由黨團協</w:t>
      </w:r>
      <w:r w:rsidRPr="005A5051">
        <w:rPr>
          <w:rFonts w:ascii="標楷體" w:hAnsi="標楷體" w:hint="eastAsia"/>
          <w:color w:val="000000" w:themeColor="text1"/>
        </w:rPr>
        <w:lastRenderedPageBreak/>
        <w:t>商，並推請廖委員國棟於院會討論時作補充說明。</w:t>
      </w:r>
    </w:p>
    <w:p w:rsidR="00DA1D4A" w:rsidRPr="005A5051" w:rsidRDefault="00DA1D4A" w:rsidP="00BF2DF0">
      <w:pPr>
        <w:numPr>
          <w:ilvl w:val="1"/>
          <w:numId w:val="5"/>
        </w:numPr>
        <w:tabs>
          <w:tab w:val="left" w:pos="6308"/>
        </w:tabs>
        <w:kinsoku w:val="0"/>
        <w:overflowPunct w:val="0"/>
        <w:autoSpaceDE w:val="0"/>
        <w:autoSpaceDN w:val="0"/>
        <w:adjustRightInd w:val="0"/>
        <w:snapToGrid w:val="0"/>
        <w:spacing w:line="520" w:lineRule="exact"/>
        <w:ind w:left="715" w:hanging="335"/>
        <w:jc w:val="both"/>
        <w:rPr>
          <w:rFonts w:ascii="標楷體" w:hAnsi="標楷體"/>
          <w:color w:val="000000" w:themeColor="text1"/>
        </w:rPr>
      </w:pPr>
      <w:r w:rsidRPr="005A5051">
        <w:rPr>
          <w:rFonts w:ascii="標楷體" w:hAnsi="標楷體" w:hint="eastAsia"/>
          <w:color w:val="000000" w:themeColor="text1"/>
        </w:rPr>
        <w:t>本次會議審查通過之條文相關法制用語，授權主席及議事人員整理。</w:t>
      </w:r>
    </w:p>
    <w:p w:rsidR="006377A1" w:rsidRPr="005A5051" w:rsidRDefault="006377A1" w:rsidP="006377A1">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5A5051">
        <w:rPr>
          <w:rFonts w:hint="eastAsia"/>
          <w:b/>
          <w:color w:val="000000" w:themeColor="text1"/>
        </w:rPr>
        <w:t>通過臨時提案</w:t>
      </w:r>
      <w:r w:rsidRPr="005A5051">
        <w:rPr>
          <w:rFonts w:hint="eastAsia"/>
          <w:b/>
          <w:color w:val="000000" w:themeColor="text1"/>
        </w:rPr>
        <w:t>4</w:t>
      </w:r>
      <w:r w:rsidRPr="005A5051">
        <w:rPr>
          <w:rFonts w:hint="eastAsia"/>
          <w:b/>
          <w:color w:val="000000" w:themeColor="text1"/>
        </w:rPr>
        <w:t>案：</w:t>
      </w:r>
    </w:p>
    <w:p w:rsidR="006377A1" w:rsidRPr="005A5051" w:rsidRDefault="006377A1" w:rsidP="00BF2DF0">
      <w:pPr>
        <w:pStyle w:val="aff0"/>
        <w:numPr>
          <w:ilvl w:val="0"/>
          <w:numId w:val="12"/>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color w:val="000000" w:themeColor="text1"/>
          <w:spacing w:val="-2"/>
        </w:rPr>
      </w:pPr>
      <w:proofErr w:type="gramStart"/>
      <w:r w:rsidRPr="005A5051">
        <w:rPr>
          <w:rFonts w:ascii="標楷體" w:hAnsi="標楷體" w:hint="eastAsia"/>
          <w:color w:val="000000" w:themeColor="text1"/>
          <w:spacing w:val="-2"/>
        </w:rPr>
        <w:t>鑑</w:t>
      </w:r>
      <w:proofErr w:type="gramEnd"/>
      <w:r w:rsidRPr="005A5051">
        <w:rPr>
          <w:rFonts w:ascii="標楷體" w:hAnsi="標楷體" w:hint="eastAsia"/>
          <w:color w:val="000000" w:themeColor="text1"/>
          <w:spacing w:val="-2"/>
        </w:rPr>
        <w:t>於原住民保留地不僅僅是提供原住民生計，更是原住民文化的根源。但隨著台灣經濟活動發展，越來越多人往山區觀光，許多漢人為了規避原住民保留地只能移轉原住民的規定，用利益誘惑原住民，使其同意將保留地設定典權(抵押)，原民會</w:t>
      </w:r>
      <w:proofErr w:type="gramStart"/>
      <w:r w:rsidRPr="005A5051">
        <w:rPr>
          <w:rFonts w:ascii="標楷體" w:hAnsi="標楷體" w:hint="eastAsia"/>
          <w:color w:val="000000" w:themeColor="text1"/>
          <w:spacing w:val="-2"/>
        </w:rPr>
        <w:t>曾經就典權</w:t>
      </w:r>
      <w:proofErr w:type="gramEnd"/>
      <w:r w:rsidRPr="005A5051">
        <w:rPr>
          <w:rFonts w:ascii="標楷體" w:hAnsi="標楷體" w:hint="eastAsia"/>
          <w:color w:val="000000" w:themeColor="text1"/>
          <w:spacing w:val="-2"/>
        </w:rPr>
        <w:t>與土地抵押的問題利用保留地管理系統統計，發現情況確實嚴重，嚴重衝擊原住民族土地權益，</w:t>
      </w:r>
      <w:proofErr w:type="gramStart"/>
      <w:r w:rsidRPr="005A5051">
        <w:rPr>
          <w:rFonts w:ascii="標楷體" w:hAnsi="標楷體" w:hint="eastAsia"/>
          <w:color w:val="000000" w:themeColor="text1"/>
          <w:spacing w:val="-2"/>
        </w:rPr>
        <w:t>爰</w:t>
      </w:r>
      <w:proofErr w:type="gramEnd"/>
      <w:r w:rsidRPr="005A5051">
        <w:rPr>
          <w:rFonts w:ascii="標楷體" w:hAnsi="標楷體" w:hint="eastAsia"/>
          <w:color w:val="000000" w:themeColor="text1"/>
          <w:spacing w:val="-2"/>
        </w:rPr>
        <w:t>要求原住民族委員會於兩個月內將原住民保留地設定典權、抵押等相關數據提送立法院內政及經濟兩委員會。</w:t>
      </w:r>
    </w:p>
    <w:p w:rsidR="006377A1" w:rsidRPr="005A5051" w:rsidRDefault="006377A1" w:rsidP="006377A1">
      <w:pPr>
        <w:pStyle w:val="aff3"/>
        <w:rPr>
          <w:color w:val="000000" w:themeColor="text1"/>
        </w:rPr>
      </w:pPr>
      <w:r w:rsidRPr="005A5051">
        <w:rPr>
          <w:rFonts w:hint="eastAsia"/>
          <w:color w:val="000000" w:themeColor="text1"/>
        </w:rPr>
        <w:t>提案人：廖國棟</w:t>
      </w:r>
      <w:r w:rsidRPr="005A5051">
        <w:rPr>
          <w:rFonts w:hint="eastAsia"/>
          <w:color w:val="000000" w:themeColor="text1"/>
        </w:rPr>
        <w:t xml:space="preserve">  </w:t>
      </w:r>
      <w:r w:rsidRPr="005A5051">
        <w:rPr>
          <w:rFonts w:hint="eastAsia"/>
          <w:color w:val="000000" w:themeColor="text1"/>
        </w:rPr>
        <w:t>蘇震清</w:t>
      </w:r>
      <w:r w:rsidRPr="005A5051">
        <w:rPr>
          <w:rFonts w:hint="eastAsia"/>
          <w:color w:val="000000" w:themeColor="text1"/>
        </w:rPr>
        <w:t xml:space="preserve">  </w:t>
      </w:r>
      <w:r w:rsidRPr="005A5051">
        <w:rPr>
          <w:rFonts w:hint="eastAsia"/>
          <w:color w:val="000000" w:themeColor="text1"/>
        </w:rPr>
        <w:t>莊瑞雄</w:t>
      </w:r>
    </w:p>
    <w:p w:rsidR="006377A1" w:rsidRPr="005A5051" w:rsidRDefault="006377A1" w:rsidP="00BF2DF0">
      <w:pPr>
        <w:pStyle w:val="aff0"/>
        <w:numPr>
          <w:ilvl w:val="0"/>
          <w:numId w:val="12"/>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color w:val="000000" w:themeColor="text1"/>
          <w:spacing w:val="-2"/>
        </w:rPr>
      </w:pPr>
      <w:r w:rsidRPr="005A5051">
        <w:rPr>
          <w:rFonts w:ascii="標楷體" w:hAnsi="標楷體" w:hint="eastAsia"/>
          <w:color w:val="000000" w:themeColor="text1"/>
          <w:spacing w:val="-2"/>
        </w:rPr>
        <w:t>台東是全台紅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最大產區，以南</w:t>
      </w:r>
      <w:proofErr w:type="gramStart"/>
      <w:r w:rsidRPr="005A5051">
        <w:rPr>
          <w:rFonts w:ascii="標楷體" w:hAnsi="標楷體" w:hint="eastAsia"/>
          <w:color w:val="000000" w:themeColor="text1"/>
          <w:spacing w:val="-2"/>
        </w:rPr>
        <w:t>迴</w:t>
      </w:r>
      <w:proofErr w:type="gramEnd"/>
      <w:r w:rsidRPr="005A5051">
        <w:rPr>
          <w:rFonts w:ascii="標楷體" w:hAnsi="標楷體" w:hint="eastAsia"/>
          <w:color w:val="000000" w:themeColor="text1"/>
          <w:spacing w:val="-2"/>
        </w:rPr>
        <w:t>4鄉鎮種植面積最多，不過今年紅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價格一路滑落，嚴重滯銷，農民叫苦。不僅僅是台東縣的紅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滯銷，屏東地區族人種植紅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也滯銷，屏東地區許多排灣族人向台糖公司租地種植紅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，近年種紅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有不錯成績，還從平地種回山區部落，希望以原民最自然的種植方法，種出紅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的好味道，未料今年訂單出奇冷清，衝擊</w:t>
      </w:r>
      <w:proofErr w:type="gramStart"/>
      <w:r w:rsidRPr="005A5051">
        <w:rPr>
          <w:rFonts w:ascii="標楷體" w:hAnsi="標楷體" w:hint="eastAsia"/>
          <w:color w:val="000000" w:themeColor="text1"/>
          <w:spacing w:val="-2"/>
        </w:rPr>
        <w:t>當地初</w:t>
      </w:r>
      <w:proofErr w:type="gramEnd"/>
      <w:r w:rsidRPr="005A5051">
        <w:rPr>
          <w:rFonts w:ascii="標楷體" w:hAnsi="標楷體" w:hint="eastAsia"/>
          <w:color w:val="000000" w:themeColor="text1"/>
          <w:spacing w:val="-2"/>
        </w:rPr>
        <w:t>萌芽的原住民產業。為行銷台東、屏東地區原住民農友栽植之紅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w:t>
      </w:r>
      <w:proofErr w:type="gramStart"/>
      <w:r w:rsidRPr="005A5051">
        <w:rPr>
          <w:rFonts w:ascii="標楷體" w:hAnsi="標楷體" w:hint="eastAsia"/>
          <w:color w:val="000000" w:themeColor="text1"/>
          <w:spacing w:val="-2"/>
        </w:rPr>
        <w:t>爰</w:t>
      </w:r>
      <w:proofErr w:type="gramEnd"/>
      <w:r w:rsidRPr="005A5051">
        <w:rPr>
          <w:rFonts w:ascii="標楷體" w:hAnsi="標楷體" w:hint="eastAsia"/>
          <w:color w:val="000000" w:themeColor="text1"/>
          <w:spacing w:val="-2"/>
        </w:rPr>
        <w:t>要求農委會於一個月盤點台東、屏東紅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剩餘情況，並針對當地農會、產銷班擬定紅</w:t>
      </w:r>
      <w:proofErr w:type="gramStart"/>
      <w:r w:rsidRPr="005A5051">
        <w:rPr>
          <w:rFonts w:ascii="標楷體" w:hAnsi="標楷體" w:hint="eastAsia"/>
          <w:color w:val="000000" w:themeColor="text1"/>
          <w:spacing w:val="-2"/>
        </w:rPr>
        <w:t>藜</w:t>
      </w:r>
      <w:proofErr w:type="gramEnd"/>
      <w:r w:rsidRPr="005A5051">
        <w:rPr>
          <w:rFonts w:ascii="標楷體" w:hAnsi="標楷體" w:hint="eastAsia"/>
          <w:color w:val="000000" w:themeColor="text1"/>
          <w:spacing w:val="-2"/>
        </w:rPr>
        <w:t>產銷計畫，協助其運銷。</w:t>
      </w:r>
    </w:p>
    <w:p w:rsidR="006377A1" w:rsidRPr="005A5051" w:rsidRDefault="006377A1" w:rsidP="006377A1">
      <w:pPr>
        <w:pStyle w:val="aff3"/>
        <w:rPr>
          <w:color w:val="000000" w:themeColor="text1"/>
        </w:rPr>
      </w:pPr>
      <w:r w:rsidRPr="005A5051">
        <w:rPr>
          <w:rFonts w:hint="eastAsia"/>
          <w:color w:val="000000" w:themeColor="text1"/>
        </w:rPr>
        <w:t>提案人：廖國棟</w:t>
      </w:r>
      <w:r w:rsidRPr="005A5051">
        <w:rPr>
          <w:rFonts w:hint="eastAsia"/>
          <w:color w:val="000000" w:themeColor="text1"/>
        </w:rPr>
        <w:t xml:space="preserve">  </w:t>
      </w:r>
      <w:r w:rsidRPr="005A5051">
        <w:rPr>
          <w:rFonts w:hint="eastAsia"/>
          <w:color w:val="000000" w:themeColor="text1"/>
        </w:rPr>
        <w:t>蘇震清</w:t>
      </w:r>
      <w:r w:rsidRPr="005A5051">
        <w:rPr>
          <w:rFonts w:hint="eastAsia"/>
          <w:color w:val="000000" w:themeColor="text1"/>
        </w:rPr>
        <w:t xml:space="preserve">  </w:t>
      </w:r>
      <w:r w:rsidRPr="005A5051">
        <w:rPr>
          <w:rFonts w:hint="eastAsia"/>
          <w:color w:val="000000" w:themeColor="text1"/>
        </w:rPr>
        <w:t>莊瑞雄</w:t>
      </w:r>
    </w:p>
    <w:p w:rsidR="006377A1" w:rsidRPr="005A5051" w:rsidRDefault="006377A1" w:rsidP="00BF2DF0">
      <w:pPr>
        <w:pStyle w:val="aff0"/>
        <w:numPr>
          <w:ilvl w:val="0"/>
          <w:numId w:val="12"/>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color w:val="000000" w:themeColor="text1"/>
        </w:rPr>
      </w:pPr>
      <w:r w:rsidRPr="005A5051">
        <w:rPr>
          <w:rFonts w:ascii="標楷體" w:hAnsi="標楷體" w:hint="eastAsia"/>
          <w:color w:val="000000" w:themeColor="text1"/>
        </w:rPr>
        <w:t>苗栗縣境內海線鄉鎮地區，包括竹南、後龍、通霄、苑裡等鎮之沿海保安林地，從清朝、日據時代劃設到現在，已有一百多年的歷史，早年鄉親先民占有開墾使用落戶居住，皆是祖先留下的財產，後代子孫居住至今，但因為各種不同歷史因素，以</w:t>
      </w:r>
      <w:r w:rsidRPr="005A5051">
        <w:rPr>
          <w:rFonts w:ascii="標楷體" w:hAnsi="標楷體" w:hint="eastAsia"/>
          <w:color w:val="000000" w:themeColor="text1"/>
        </w:rPr>
        <w:lastRenderedPageBreak/>
        <w:t>致於迄今未能取得合法辦理租約。農政單位於民國39年將縣境內保安林地轉苗栗縣政府管轄，農委會林務局於民國92年方進駐苗栗縣接管原縣管之保安林地，林務局多年來未能協助居民解決承租問題，如今又因為監察院糾正要求林務局分批收回造林，農委會應秉持新政府轉型正義之執政精神，於三個月內專案通盤</w:t>
      </w:r>
      <w:proofErr w:type="gramStart"/>
      <w:r w:rsidRPr="005A5051">
        <w:rPr>
          <w:rFonts w:ascii="標楷體" w:hAnsi="標楷體" w:hint="eastAsia"/>
          <w:color w:val="000000" w:themeColor="text1"/>
        </w:rPr>
        <w:t>研</w:t>
      </w:r>
      <w:proofErr w:type="gramEnd"/>
      <w:r w:rsidRPr="005A5051">
        <w:rPr>
          <w:rFonts w:ascii="標楷體" w:hAnsi="標楷體" w:hint="eastAsia"/>
          <w:color w:val="000000" w:themeColor="text1"/>
        </w:rPr>
        <w:t>擬此類占墾保安林地解決方案及保安林解編之可行性評估。</w:t>
      </w:r>
    </w:p>
    <w:p w:rsidR="006377A1" w:rsidRPr="005A5051" w:rsidRDefault="006377A1" w:rsidP="006377A1">
      <w:pPr>
        <w:pStyle w:val="aff3"/>
        <w:rPr>
          <w:color w:val="000000" w:themeColor="text1"/>
        </w:rPr>
      </w:pPr>
      <w:r w:rsidRPr="005A5051">
        <w:rPr>
          <w:rFonts w:hint="eastAsia"/>
          <w:color w:val="000000" w:themeColor="text1"/>
        </w:rPr>
        <w:t>提案人：陳超明</w:t>
      </w:r>
      <w:r w:rsidRPr="005A5051">
        <w:rPr>
          <w:rFonts w:hint="eastAsia"/>
          <w:color w:val="000000" w:themeColor="text1"/>
        </w:rPr>
        <w:t xml:space="preserve">  </w:t>
      </w:r>
      <w:r w:rsidRPr="005A5051">
        <w:rPr>
          <w:rFonts w:hint="eastAsia"/>
          <w:color w:val="000000" w:themeColor="text1"/>
        </w:rPr>
        <w:t>周陳秀霞</w:t>
      </w:r>
      <w:r w:rsidRPr="005A5051">
        <w:rPr>
          <w:rFonts w:hint="eastAsia"/>
          <w:color w:val="000000" w:themeColor="text1"/>
        </w:rPr>
        <w:t xml:space="preserve">  </w:t>
      </w:r>
      <w:r w:rsidRPr="005A5051">
        <w:rPr>
          <w:rFonts w:hint="eastAsia"/>
          <w:color w:val="000000" w:themeColor="text1"/>
        </w:rPr>
        <w:t>廖國棟</w:t>
      </w:r>
    </w:p>
    <w:p w:rsidR="006377A1" w:rsidRPr="00B53C03" w:rsidRDefault="001E4ACE" w:rsidP="00BF2DF0">
      <w:pPr>
        <w:pStyle w:val="aff0"/>
        <w:numPr>
          <w:ilvl w:val="0"/>
          <w:numId w:val="12"/>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color w:val="000000" w:themeColor="text1"/>
        </w:rPr>
      </w:pPr>
      <w:r w:rsidRPr="00B53C03">
        <w:rPr>
          <w:rFonts w:ascii="標楷體" w:hAnsi="標楷體" w:hint="eastAsia"/>
          <w:color w:val="000000" w:themeColor="text1"/>
        </w:rPr>
        <w:t>依山坡地保育利用條例第37條，原住民保留地之劃設，係經政府認定為原住民祖先所擁有使用之土地，而原住民必須經設定耕作權或地上權滿五年，始能辦理所有權移轉登記。故該原住民在他項權利設定未滿五年前，參加農民健康保險時，依</w:t>
      </w:r>
      <w:r w:rsidR="004B45F5" w:rsidRPr="00B53C03">
        <w:rPr>
          <w:rFonts w:ascii="標楷體" w:hAnsi="標楷體" w:hint="eastAsia"/>
          <w:color w:val="000000" w:themeColor="text1"/>
        </w:rPr>
        <w:t>「</w:t>
      </w:r>
      <w:r w:rsidRPr="00B53C03">
        <w:rPr>
          <w:rFonts w:ascii="標楷體" w:hAnsi="標楷體" w:hint="eastAsia"/>
          <w:color w:val="000000" w:themeColor="text1"/>
        </w:rPr>
        <w:t>從事農業工作農民申請參加農民健康保險認定標準及資格審查辦法</w:t>
      </w:r>
      <w:r w:rsidR="004B45F5" w:rsidRPr="00B53C03">
        <w:rPr>
          <w:rFonts w:ascii="標楷體" w:hAnsi="標楷體" w:hint="eastAsia"/>
          <w:color w:val="000000" w:themeColor="text1"/>
        </w:rPr>
        <w:t>」</w:t>
      </w:r>
      <w:r w:rsidRPr="00B53C03">
        <w:rPr>
          <w:rFonts w:ascii="標楷體" w:hAnsi="標楷體" w:hint="eastAsia"/>
          <w:color w:val="000000" w:themeColor="text1"/>
        </w:rPr>
        <w:t>，因未具有自有農業用地資格，僅得以「承租農業用地或其他合法使用他人農業用地」資格投保，並須符合較高的土地面積門檻；在參與農會時，依</w:t>
      </w:r>
      <w:r w:rsidR="004B45F5" w:rsidRPr="00B53C03">
        <w:rPr>
          <w:rFonts w:ascii="標楷體" w:hAnsi="標楷體" w:hint="eastAsia"/>
          <w:color w:val="000000" w:themeColor="text1"/>
        </w:rPr>
        <w:t>「</w:t>
      </w:r>
      <w:r w:rsidRPr="00B53C03">
        <w:rPr>
          <w:rFonts w:ascii="標楷體" w:hAnsi="標楷體" w:hint="eastAsia"/>
          <w:color w:val="000000" w:themeColor="text1"/>
        </w:rPr>
        <w:t>基層農會會員資格審查及認定辦法</w:t>
      </w:r>
      <w:r w:rsidR="004B45F5" w:rsidRPr="00B53C03">
        <w:rPr>
          <w:rFonts w:ascii="標楷體" w:hAnsi="標楷體" w:hint="eastAsia"/>
          <w:color w:val="000000" w:themeColor="text1"/>
        </w:rPr>
        <w:t>」</w:t>
      </w:r>
      <w:r w:rsidRPr="00B53C03">
        <w:rPr>
          <w:rFonts w:ascii="標楷體" w:hAnsi="標楷體" w:hint="eastAsia"/>
          <w:color w:val="000000" w:themeColor="text1"/>
        </w:rPr>
        <w:t>亦同樣無法符合自耕農定義，上述情形導致原住民農民參與農民健康保險及參加農會之權益受限。按原住民族基本法</w:t>
      </w:r>
      <w:r w:rsidR="00F0115B" w:rsidRPr="00B53C03">
        <w:rPr>
          <w:rFonts w:ascii="標楷體" w:hAnsi="標楷體" w:hint="eastAsia"/>
          <w:color w:val="000000" w:themeColor="text1"/>
        </w:rPr>
        <w:t>第</w:t>
      </w:r>
      <w:r w:rsidRPr="00B53C03">
        <w:rPr>
          <w:rFonts w:ascii="標楷體" w:hAnsi="標楷體" w:hint="eastAsia"/>
          <w:color w:val="000000" w:themeColor="text1"/>
        </w:rPr>
        <w:t>20條：「政府承認原住民族土地及自然資源權利」，又原住民持續使用的乃是祖先遺留之土地，並經行政院認定為原住民祖先遺留之土地後，始核定為原住民保留地，雖尚未移轉登記所有權，但本質上已確認屬於原住民私有之土地。復依行政院52年6月8日台內字第3805號令明示：依土地法第26條規定奉准撥用公有土地，對該撥用公地之他項權利人之權利處理，得比照土地法關於徵收私有土地之規定辦理。又內政部89年11月28日台(89)內地字</w:t>
      </w:r>
      <w:proofErr w:type="gramStart"/>
      <w:r w:rsidRPr="00B53C03">
        <w:rPr>
          <w:rFonts w:ascii="標楷體" w:hAnsi="標楷體" w:hint="eastAsia"/>
          <w:color w:val="000000" w:themeColor="text1"/>
        </w:rPr>
        <w:t>第8916183號函亦揭示</w:t>
      </w:r>
      <w:proofErr w:type="gramEnd"/>
      <w:r w:rsidRPr="00B53C03">
        <w:rPr>
          <w:rFonts w:ascii="標楷體" w:hAnsi="標楷體" w:hint="eastAsia"/>
          <w:color w:val="000000" w:themeColor="text1"/>
        </w:rPr>
        <w:t>：撥用原住民保留地上業經設定之地上權及耕作權，得比照以原住民已取得原住民保留地所</w:t>
      </w:r>
      <w:r w:rsidRPr="00B53C03">
        <w:rPr>
          <w:rFonts w:ascii="標楷體" w:hAnsi="標楷體" w:hint="eastAsia"/>
          <w:color w:val="000000" w:themeColor="text1"/>
        </w:rPr>
        <w:lastRenderedPageBreak/>
        <w:t>有權之私有土地補償標準範圍內與當事人協議辦理。簡言之，已取得原保地他項權利者，得比照所有權獲得補償。</w:t>
      </w:r>
      <w:proofErr w:type="gramStart"/>
      <w:r w:rsidRPr="00B53C03">
        <w:rPr>
          <w:rFonts w:ascii="標楷體" w:hAnsi="標楷體" w:hint="eastAsia"/>
          <w:color w:val="000000" w:themeColor="text1"/>
        </w:rPr>
        <w:t>爰</w:t>
      </w:r>
      <w:proofErr w:type="gramEnd"/>
      <w:r w:rsidRPr="00B53C03">
        <w:rPr>
          <w:rFonts w:ascii="標楷體" w:hAnsi="標楷體" w:hint="eastAsia"/>
          <w:color w:val="000000" w:themeColor="text1"/>
        </w:rPr>
        <w:t>此，</w:t>
      </w:r>
      <w:r w:rsidR="009A5E33" w:rsidRPr="00B53C03">
        <w:rPr>
          <w:rFonts w:ascii="標楷體" w:hAnsi="標楷體" w:hint="eastAsia"/>
          <w:color w:val="000000" w:themeColor="text1"/>
        </w:rPr>
        <w:t>建請</w:t>
      </w:r>
      <w:r w:rsidRPr="00B53C03">
        <w:rPr>
          <w:rFonts w:ascii="標楷體" w:hAnsi="標楷體" w:hint="eastAsia"/>
          <w:color w:val="000000" w:themeColor="text1"/>
        </w:rPr>
        <w:t>行政院農業委員會修改</w:t>
      </w:r>
      <w:r w:rsidR="004B45F5" w:rsidRPr="00B53C03">
        <w:rPr>
          <w:rFonts w:ascii="標楷體" w:hAnsi="標楷體" w:hint="eastAsia"/>
          <w:color w:val="000000" w:themeColor="text1"/>
        </w:rPr>
        <w:t>「</w:t>
      </w:r>
      <w:r w:rsidRPr="00B53C03">
        <w:rPr>
          <w:rFonts w:ascii="標楷體" w:hAnsi="標楷體" w:hint="eastAsia"/>
          <w:color w:val="000000" w:themeColor="text1"/>
        </w:rPr>
        <w:t>從事農業工作農民申請參加農民健康保險認定標準及資格審查辦法</w:t>
      </w:r>
      <w:r w:rsidR="004B45F5" w:rsidRPr="00B53C03">
        <w:rPr>
          <w:rFonts w:ascii="標楷體" w:hAnsi="標楷體" w:hint="eastAsia"/>
          <w:color w:val="000000" w:themeColor="text1"/>
        </w:rPr>
        <w:t>」</w:t>
      </w:r>
      <w:r w:rsidRPr="00B53C03">
        <w:rPr>
          <w:rFonts w:ascii="標楷體" w:hAnsi="標楷體" w:hint="eastAsia"/>
          <w:color w:val="000000" w:themeColor="text1"/>
        </w:rPr>
        <w:t>、</w:t>
      </w:r>
      <w:r w:rsidR="004B45F5" w:rsidRPr="00B53C03">
        <w:rPr>
          <w:rFonts w:ascii="標楷體" w:hAnsi="標楷體" w:hint="eastAsia"/>
          <w:color w:val="000000" w:themeColor="text1"/>
        </w:rPr>
        <w:t>「</w:t>
      </w:r>
      <w:r w:rsidRPr="00B53C03">
        <w:rPr>
          <w:rFonts w:ascii="標楷體" w:hAnsi="標楷體" w:hint="eastAsia"/>
          <w:color w:val="000000" w:themeColor="text1"/>
        </w:rPr>
        <w:t>基層農會會員資格審查及認定辦法</w:t>
      </w:r>
      <w:r w:rsidR="004B45F5" w:rsidRPr="00B53C03">
        <w:rPr>
          <w:rFonts w:ascii="標楷體" w:hAnsi="標楷體" w:hint="eastAsia"/>
          <w:color w:val="000000" w:themeColor="text1"/>
        </w:rPr>
        <w:t>」</w:t>
      </w:r>
      <w:r w:rsidRPr="00B53C03">
        <w:rPr>
          <w:rFonts w:ascii="標楷體" w:hAnsi="標楷體" w:hint="eastAsia"/>
          <w:color w:val="000000" w:themeColor="text1"/>
        </w:rPr>
        <w:t>，已取得原住民保留地他項權利者應可比照「自有農地」、比照「自耕農」身分投保農民健康保險或參加農會會員。在未完成修改前述辦法前，</w:t>
      </w:r>
      <w:proofErr w:type="gramStart"/>
      <w:r w:rsidRPr="00B53C03">
        <w:rPr>
          <w:rFonts w:ascii="標楷體" w:hAnsi="標楷體" w:hint="eastAsia"/>
          <w:color w:val="000000" w:themeColor="text1"/>
        </w:rPr>
        <w:t>依原基法</w:t>
      </w:r>
      <w:proofErr w:type="gramEnd"/>
      <w:r w:rsidRPr="00B53C03">
        <w:rPr>
          <w:rFonts w:ascii="標楷體" w:hAnsi="標楷體" w:hint="eastAsia"/>
          <w:color w:val="000000" w:themeColor="text1"/>
        </w:rPr>
        <w:t>第34條第2項規定於一個月內</w:t>
      </w:r>
      <w:proofErr w:type="gramStart"/>
      <w:r w:rsidR="009A5E33" w:rsidRPr="00B53C03">
        <w:rPr>
          <w:rFonts w:ascii="標楷體" w:hAnsi="標楷體" w:hint="eastAsia"/>
          <w:color w:val="000000" w:themeColor="text1"/>
        </w:rPr>
        <w:t>研</w:t>
      </w:r>
      <w:proofErr w:type="gramEnd"/>
      <w:r w:rsidR="009A5E33" w:rsidRPr="00B53C03">
        <w:rPr>
          <w:rFonts w:ascii="標楷體" w:hAnsi="標楷體" w:hint="eastAsia"/>
          <w:color w:val="000000" w:themeColor="text1"/>
        </w:rPr>
        <w:t>議</w:t>
      </w:r>
      <w:r w:rsidRPr="00B53C03">
        <w:rPr>
          <w:rFonts w:ascii="標楷體" w:hAnsi="標楷體" w:hint="eastAsia"/>
          <w:color w:val="000000" w:themeColor="text1"/>
        </w:rPr>
        <w:t>解釋。</w:t>
      </w:r>
    </w:p>
    <w:p w:rsidR="006377A1" w:rsidRPr="005A5051" w:rsidRDefault="006377A1" w:rsidP="006377A1">
      <w:pPr>
        <w:pStyle w:val="aff3"/>
        <w:rPr>
          <w:color w:val="000000" w:themeColor="text1"/>
        </w:rPr>
      </w:pPr>
      <w:r w:rsidRPr="005A5051">
        <w:rPr>
          <w:rFonts w:hint="eastAsia"/>
          <w:color w:val="000000" w:themeColor="text1"/>
        </w:rPr>
        <w:t>提案人：孔文吉</w:t>
      </w:r>
      <w:r w:rsidRPr="005A5051">
        <w:rPr>
          <w:rFonts w:hint="eastAsia"/>
          <w:color w:val="000000" w:themeColor="text1"/>
        </w:rPr>
        <w:t xml:space="preserve">  </w:t>
      </w:r>
      <w:r w:rsidRPr="005A5051">
        <w:rPr>
          <w:rFonts w:hint="eastAsia"/>
          <w:color w:val="000000" w:themeColor="text1"/>
        </w:rPr>
        <w:t>陳超明</w:t>
      </w:r>
      <w:r w:rsidRPr="005A5051">
        <w:rPr>
          <w:rFonts w:hint="eastAsia"/>
          <w:color w:val="000000" w:themeColor="text1"/>
        </w:rPr>
        <w:t xml:space="preserve">  </w:t>
      </w:r>
      <w:r w:rsidRPr="005A5051">
        <w:rPr>
          <w:rFonts w:hint="eastAsia"/>
          <w:color w:val="000000" w:themeColor="text1"/>
        </w:rPr>
        <w:t>王惠美</w:t>
      </w:r>
      <w:r w:rsidRPr="005A5051">
        <w:rPr>
          <w:rFonts w:hint="eastAsia"/>
          <w:color w:val="000000" w:themeColor="text1"/>
        </w:rPr>
        <w:t xml:space="preserve">  </w:t>
      </w:r>
      <w:r w:rsidRPr="005A5051">
        <w:rPr>
          <w:rFonts w:hint="eastAsia"/>
          <w:color w:val="000000" w:themeColor="text1"/>
          <w:w w:val="74"/>
        </w:rPr>
        <w:t>周陳秀霞</w:t>
      </w:r>
      <w:r w:rsidRPr="005A5051">
        <w:rPr>
          <w:rFonts w:hint="eastAsia"/>
          <w:color w:val="000000" w:themeColor="text1"/>
        </w:rPr>
        <w:t xml:space="preserve">  </w:t>
      </w:r>
      <w:r w:rsidRPr="005A5051">
        <w:rPr>
          <w:rFonts w:hint="eastAsia"/>
          <w:color w:val="000000" w:themeColor="text1"/>
        </w:rPr>
        <w:t>廖國棟</w:t>
      </w:r>
      <w:r w:rsidRPr="005A5051">
        <w:rPr>
          <w:rFonts w:hint="eastAsia"/>
          <w:color w:val="000000" w:themeColor="text1"/>
        </w:rPr>
        <w:t xml:space="preserve">  </w:t>
      </w:r>
      <w:r w:rsidRPr="005A5051">
        <w:rPr>
          <w:rFonts w:hint="eastAsia"/>
          <w:color w:val="000000" w:themeColor="text1"/>
        </w:rPr>
        <w:t>鄭天財</w:t>
      </w:r>
      <w:proofErr w:type="spellStart"/>
      <w:r w:rsidRPr="005A5051">
        <w:rPr>
          <w:rFonts w:hint="eastAsia"/>
          <w:color w:val="000000" w:themeColor="text1"/>
        </w:rPr>
        <w:t>Sra</w:t>
      </w:r>
      <w:proofErr w:type="spellEnd"/>
      <w:r w:rsidRPr="005A5051">
        <w:rPr>
          <w:rFonts w:hint="eastAsia"/>
          <w:color w:val="000000" w:themeColor="text1"/>
        </w:rPr>
        <w:t>．</w:t>
      </w:r>
      <w:proofErr w:type="spellStart"/>
      <w:r w:rsidRPr="005A5051">
        <w:rPr>
          <w:rFonts w:hint="eastAsia"/>
          <w:color w:val="000000" w:themeColor="text1"/>
        </w:rPr>
        <w:t>Kacaw</w:t>
      </w:r>
      <w:proofErr w:type="spellEnd"/>
      <w:r w:rsidRPr="005A5051">
        <w:rPr>
          <w:rFonts w:hint="eastAsia"/>
          <w:color w:val="000000" w:themeColor="text1"/>
        </w:rPr>
        <w:tab/>
      </w:r>
    </w:p>
    <w:p w:rsidR="0069448F" w:rsidRPr="005A5051" w:rsidRDefault="0027319A" w:rsidP="00BF2DF0">
      <w:pPr>
        <w:pStyle w:val="aff0"/>
        <w:numPr>
          <w:ilvl w:val="0"/>
          <w:numId w:val="3"/>
        </w:numPr>
        <w:kinsoku w:val="0"/>
        <w:overflowPunct w:val="0"/>
        <w:autoSpaceDE w:val="0"/>
        <w:autoSpaceDN w:val="0"/>
        <w:spacing w:line="520" w:lineRule="exact"/>
        <w:ind w:leftChars="0"/>
        <w:jc w:val="both"/>
        <w:rPr>
          <w:color w:val="000000" w:themeColor="text1"/>
        </w:rPr>
      </w:pPr>
      <w:r w:rsidRPr="005A5051">
        <w:rPr>
          <w:rFonts w:hint="eastAsia"/>
          <w:color w:val="000000" w:themeColor="text1"/>
        </w:rPr>
        <w:t>繼續</w:t>
      </w:r>
      <w:r w:rsidR="006E6B43" w:rsidRPr="005A5051">
        <w:rPr>
          <w:rFonts w:hint="eastAsia"/>
          <w:color w:val="000000" w:themeColor="text1"/>
        </w:rPr>
        <w:t>審查：</w:t>
      </w:r>
    </w:p>
    <w:p w:rsidR="001B30B2" w:rsidRPr="005A5051" w:rsidRDefault="001B30B2" w:rsidP="00BF2DF0">
      <w:pPr>
        <w:pStyle w:val="aff0"/>
        <w:numPr>
          <w:ilvl w:val="0"/>
          <w:numId w:val="2"/>
        </w:numPr>
        <w:kinsoku w:val="0"/>
        <w:overflowPunct w:val="0"/>
        <w:autoSpaceDE w:val="0"/>
        <w:autoSpaceDN w:val="0"/>
        <w:spacing w:line="520" w:lineRule="exact"/>
        <w:ind w:leftChars="0" w:left="958" w:hanging="663"/>
        <w:jc w:val="both"/>
        <w:rPr>
          <w:rFonts w:ascii="標楷體" w:hAnsi="標楷體"/>
          <w:color w:val="000000" w:themeColor="text1"/>
        </w:rPr>
      </w:pPr>
      <w:r w:rsidRPr="005A5051">
        <w:rPr>
          <w:rFonts w:ascii="標楷體" w:hAnsi="標楷體" w:hint="eastAsia"/>
          <w:color w:val="000000" w:themeColor="text1"/>
        </w:rPr>
        <w:t>本院委員林岱樺等22人擬具「天然氣事業法增訂第三十三條之</w:t>
      </w:r>
      <w:proofErr w:type="gramStart"/>
      <w:r w:rsidRPr="005A5051">
        <w:rPr>
          <w:rFonts w:ascii="標楷體" w:hAnsi="標楷體" w:hint="eastAsia"/>
          <w:color w:val="000000" w:themeColor="text1"/>
        </w:rPr>
        <w:t>一</w:t>
      </w:r>
      <w:proofErr w:type="gramEnd"/>
      <w:r w:rsidRPr="005A5051">
        <w:rPr>
          <w:rFonts w:ascii="標楷體" w:hAnsi="標楷體" w:hint="eastAsia"/>
          <w:color w:val="000000" w:themeColor="text1"/>
        </w:rPr>
        <w:t>條文草案」案。</w:t>
      </w:r>
    </w:p>
    <w:p w:rsidR="001B30B2" w:rsidRPr="005A5051" w:rsidRDefault="001B30B2" w:rsidP="00BF2DF0">
      <w:pPr>
        <w:pStyle w:val="aff0"/>
        <w:numPr>
          <w:ilvl w:val="0"/>
          <w:numId w:val="2"/>
        </w:numPr>
        <w:kinsoku w:val="0"/>
        <w:overflowPunct w:val="0"/>
        <w:autoSpaceDE w:val="0"/>
        <w:autoSpaceDN w:val="0"/>
        <w:spacing w:line="520" w:lineRule="exact"/>
        <w:ind w:leftChars="0" w:left="958" w:hanging="663"/>
        <w:jc w:val="both"/>
        <w:rPr>
          <w:rFonts w:ascii="標楷體" w:hAnsi="標楷體"/>
          <w:color w:val="000000" w:themeColor="text1"/>
        </w:rPr>
      </w:pPr>
      <w:r w:rsidRPr="005A5051">
        <w:rPr>
          <w:rFonts w:ascii="標楷體" w:hAnsi="標楷體" w:hint="eastAsia"/>
          <w:color w:val="000000" w:themeColor="text1"/>
        </w:rPr>
        <w:t>本院委員廖國棟等21人擬具「天然氣事業法第三十一條及第五十九條之</w:t>
      </w:r>
      <w:proofErr w:type="gramStart"/>
      <w:r w:rsidRPr="005A5051">
        <w:rPr>
          <w:rFonts w:ascii="標楷體" w:hAnsi="標楷體" w:hint="eastAsia"/>
          <w:color w:val="000000" w:themeColor="text1"/>
        </w:rPr>
        <w:t>一</w:t>
      </w:r>
      <w:proofErr w:type="gramEnd"/>
      <w:r w:rsidRPr="005A5051">
        <w:rPr>
          <w:rFonts w:ascii="標楷體" w:hAnsi="標楷體" w:hint="eastAsia"/>
          <w:color w:val="000000" w:themeColor="text1"/>
        </w:rPr>
        <w:t>條文修正草案」案。</w:t>
      </w:r>
    </w:p>
    <w:p w:rsidR="001B30B2" w:rsidRPr="005A5051" w:rsidRDefault="001B30B2" w:rsidP="00BF2DF0">
      <w:pPr>
        <w:pStyle w:val="aff0"/>
        <w:numPr>
          <w:ilvl w:val="0"/>
          <w:numId w:val="2"/>
        </w:numPr>
        <w:kinsoku w:val="0"/>
        <w:overflowPunct w:val="0"/>
        <w:autoSpaceDE w:val="0"/>
        <w:autoSpaceDN w:val="0"/>
        <w:spacing w:line="520" w:lineRule="exact"/>
        <w:ind w:leftChars="0" w:left="958" w:hanging="663"/>
        <w:jc w:val="both"/>
        <w:rPr>
          <w:rFonts w:ascii="標楷體" w:hAnsi="標楷體"/>
          <w:color w:val="000000" w:themeColor="text1"/>
        </w:rPr>
      </w:pPr>
      <w:r w:rsidRPr="005A5051">
        <w:rPr>
          <w:rFonts w:ascii="標楷體" w:hAnsi="標楷體" w:hint="eastAsia"/>
          <w:color w:val="000000" w:themeColor="text1"/>
        </w:rPr>
        <w:t>本院委員王育敏等16人擬具「天然氣事業法第三十一條及第五十九條之</w:t>
      </w:r>
      <w:proofErr w:type="gramStart"/>
      <w:r w:rsidRPr="005A5051">
        <w:rPr>
          <w:rFonts w:ascii="標楷體" w:hAnsi="標楷體" w:hint="eastAsia"/>
          <w:color w:val="000000" w:themeColor="text1"/>
        </w:rPr>
        <w:t>一</w:t>
      </w:r>
      <w:proofErr w:type="gramEnd"/>
      <w:r w:rsidRPr="005A5051">
        <w:rPr>
          <w:rFonts w:ascii="標楷體" w:hAnsi="標楷體" w:hint="eastAsia"/>
          <w:color w:val="000000" w:themeColor="text1"/>
        </w:rPr>
        <w:t>條文修正草案」案。</w:t>
      </w:r>
    </w:p>
    <w:p w:rsidR="00234530" w:rsidRPr="005A5051" w:rsidRDefault="00234530" w:rsidP="00234530">
      <w:pPr>
        <w:tabs>
          <w:tab w:val="left" w:pos="6308"/>
        </w:tabs>
        <w:kinsoku w:val="0"/>
        <w:overflowPunct w:val="0"/>
        <w:autoSpaceDE w:val="0"/>
        <w:autoSpaceDN w:val="0"/>
        <w:adjustRightInd w:val="0"/>
        <w:snapToGrid w:val="0"/>
        <w:spacing w:line="500" w:lineRule="exact"/>
        <w:ind w:left="998" w:hangingChars="300" w:hanging="998"/>
        <w:jc w:val="both"/>
        <w:rPr>
          <w:color w:val="000000" w:themeColor="text1"/>
        </w:rPr>
      </w:pPr>
      <w:r w:rsidRPr="005A5051">
        <w:rPr>
          <w:rFonts w:hint="eastAsia"/>
          <w:b/>
          <w:color w:val="000000" w:themeColor="text1"/>
        </w:rPr>
        <w:t>決議：</w:t>
      </w:r>
      <w:proofErr w:type="gramStart"/>
      <w:r w:rsidR="00E56EAD" w:rsidRPr="005A5051">
        <w:rPr>
          <w:rFonts w:hint="eastAsia"/>
          <w:color w:val="000000" w:themeColor="text1"/>
        </w:rPr>
        <w:t>均</w:t>
      </w:r>
      <w:r w:rsidR="00A267E0" w:rsidRPr="005A5051">
        <w:rPr>
          <w:rFonts w:hint="eastAsia"/>
          <w:color w:val="000000" w:themeColor="text1"/>
        </w:rPr>
        <w:t>另定期</w:t>
      </w:r>
      <w:proofErr w:type="gramEnd"/>
      <w:r w:rsidR="00A267E0" w:rsidRPr="005A5051">
        <w:rPr>
          <w:rFonts w:hint="eastAsia"/>
          <w:color w:val="000000" w:themeColor="text1"/>
        </w:rPr>
        <w:t>繼續審查。</w:t>
      </w:r>
    </w:p>
    <w:p w:rsidR="00C2356D" w:rsidRPr="005A5051" w:rsidRDefault="00C2356D" w:rsidP="00C2356D">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5A5051">
        <w:rPr>
          <w:rFonts w:hint="eastAsia"/>
          <w:b/>
          <w:color w:val="000000" w:themeColor="text1"/>
        </w:rPr>
        <w:t>通過臨時提案</w:t>
      </w:r>
      <w:r w:rsidRPr="005A5051">
        <w:rPr>
          <w:rFonts w:hint="eastAsia"/>
          <w:b/>
          <w:color w:val="000000" w:themeColor="text1"/>
        </w:rPr>
        <w:t>2</w:t>
      </w:r>
      <w:r w:rsidRPr="005A5051">
        <w:rPr>
          <w:rFonts w:hint="eastAsia"/>
          <w:b/>
          <w:color w:val="000000" w:themeColor="text1"/>
        </w:rPr>
        <w:t>案：</w:t>
      </w:r>
    </w:p>
    <w:p w:rsidR="00C2356D" w:rsidRPr="005A5051" w:rsidRDefault="007C14E7" w:rsidP="00B53C03">
      <w:pPr>
        <w:pStyle w:val="aff0"/>
        <w:numPr>
          <w:ilvl w:val="0"/>
          <w:numId w:val="8"/>
        </w:numPr>
        <w:tabs>
          <w:tab w:val="left" w:pos="1328"/>
        </w:tabs>
        <w:kinsoku w:val="0"/>
        <w:overflowPunct w:val="0"/>
        <w:autoSpaceDE w:val="0"/>
        <w:autoSpaceDN w:val="0"/>
        <w:adjustRightInd w:val="0"/>
        <w:snapToGrid w:val="0"/>
        <w:spacing w:line="520" w:lineRule="exact"/>
        <w:ind w:leftChars="0" w:left="558" w:rightChars="25" w:right="83" w:hangingChars="168" w:hanging="558"/>
        <w:jc w:val="both"/>
        <w:rPr>
          <w:color w:val="000000" w:themeColor="text1"/>
        </w:rPr>
      </w:pPr>
      <w:proofErr w:type="gramStart"/>
      <w:r w:rsidRPr="005A5051">
        <w:rPr>
          <w:rFonts w:hint="eastAsia"/>
          <w:color w:val="000000" w:themeColor="text1"/>
        </w:rPr>
        <w:t>鑑</w:t>
      </w:r>
      <w:proofErr w:type="gramEnd"/>
      <w:r w:rsidRPr="005A5051">
        <w:rPr>
          <w:rFonts w:hint="eastAsia"/>
          <w:color w:val="000000" w:themeColor="text1"/>
        </w:rPr>
        <w:t>於我國</w:t>
      </w:r>
      <w:r w:rsidRPr="005A5051">
        <w:rPr>
          <w:rFonts w:hint="eastAsia"/>
          <w:color w:val="000000" w:themeColor="text1"/>
        </w:rPr>
        <w:t>2025</w:t>
      </w:r>
      <w:r w:rsidRPr="005A5051">
        <w:rPr>
          <w:rFonts w:hint="eastAsia"/>
          <w:color w:val="000000" w:themeColor="text1"/>
        </w:rPr>
        <w:t>能源結構轉型目標係以基載電力</w:t>
      </w:r>
      <w:r w:rsidRPr="005A5051">
        <w:rPr>
          <w:rFonts w:hint="eastAsia"/>
          <w:color w:val="000000" w:themeColor="text1"/>
        </w:rPr>
        <w:t>50%</w:t>
      </w:r>
      <w:r w:rsidRPr="005A5051">
        <w:rPr>
          <w:rFonts w:hint="eastAsia"/>
          <w:color w:val="000000" w:themeColor="text1"/>
        </w:rPr>
        <w:t>仰賴天然氣發電為目標，因此天然氣氣源、儲存及運輸等問題，對未來能源結構安全影響甚</w:t>
      </w:r>
      <w:proofErr w:type="gramStart"/>
      <w:r w:rsidRPr="005A5051">
        <w:rPr>
          <w:rFonts w:hint="eastAsia"/>
          <w:color w:val="000000" w:themeColor="text1"/>
        </w:rPr>
        <w:t>鉅</w:t>
      </w:r>
      <w:proofErr w:type="gramEnd"/>
      <w:r w:rsidRPr="005A5051">
        <w:rPr>
          <w:rFonts w:hint="eastAsia"/>
          <w:color w:val="000000" w:themeColor="text1"/>
        </w:rPr>
        <w:t>，甚至達到國</w:t>
      </w:r>
      <w:r w:rsidR="00263D89" w:rsidRPr="005A5051">
        <w:rPr>
          <w:rFonts w:hint="eastAsia"/>
          <w:color w:val="000000" w:themeColor="text1"/>
        </w:rPr>
        <w:t>家</w:t>
      </w:r>
      <w:r w:rsidRPr="005A5051">
        <w:rPr>
          <w:rFonts w:hint="eastAsia"/>
          <w:color w:val="000000" w:themeColor="text1"/>
        </w:rPr>
        <w:t>安全層次的問題。</w:t>
      </w:r>
      <w:proofErr w:type="gramStart"/>
      <w:r w:rsidRPr="005A5051">
        <w:rPr>
          <w:rFonts w:hint="eastAsia"/>
          <w:color w:val="000000" w:themeColor="text1"/>
        </w:rPr>
        <w:t>爰</w:t>
      </w:r>
      <w:proofErr w:type="gramEnd"/>
      <w:r w:rsidRPr="005A5051">
        <w:rPr>
          <w:rFonts w:hint="eastAsia"/>
          <w:color w:val="000000" w:themeColor="text1"/>
        </w:rPr>
        <w:t>此，</w:t>
      </w:r>
      <w:proofErr w:type="gramStart"/>
      <w:r w:rsidRPr="005A5051">
        <w:rPr>
          <w:rFonts w:hint="eastAsia"/>
          <w:color w:val="000000" w:themeColor="text1"/>
        </w:rPr>
        <w:t>特</w:t>
      </w:r>
      <w:proofErr w:type="gramEnd"/>
      <w:r w:rsidRPr="005A5051">
        <w:rPr>
          <w:rFonts w:hint="eastAsia"/>
          <w:color w:val="000000" w:themeColor="text1"/>
        </w:rPr>
        <w:t>提案要求經濟部應責成台電與中油公司，未來從天然氣氣源尋找，以及接收站與儲槽等核心設備之建置，皆應貫徹風險分散的原則，透過</w:t>
      </w:r>
      <w:proofErr w:type="gramStart"/>
      <w:r w:rsidRPr="005A5051">
        <w:rPr>
          <w:rFonts w:hint="eastAsia"/>
          <w:color w:val="000000" w:themeColor="text1"/>
        </w:rPr>
        <w:t>分散氣</w:t>
      </w:r>
      <w:proofErr w:type="gramEnd"/>
      <w:r w:rsidRPr="005A5051">
        <w:rPr>
          <w:rFonts w:hint="eastAsia"/>
          <w:color w:val="000000" w:themeColor="text1"/>
        </w:rPr>
        <w:t>源與設備來源，以降低一旦特定供應商停止供氣或因故停止服務時的安全風險。同時在核心設備上，經濟部亦應要求台電及中油公司以國際通用標準設備為主，以尋求最安全、</w:t>
      </w:r>
      <w:proofErr w:type="gramStart"/>
      <w:r w:rsidRPr="005A5051">
        <w:rPr>
          <w:rFonts w:hint="eastAsia"/>
          <w:color w:val="000000" w:themeColor="text1"/>
        </w:rPr>
        <w:t>最</w:t>
      </w:r>
      <w:proofErr w:type="gramEnd"/>
      <w:r w:rsidRPr="005A5051">
        <w:rPr>
          <w:rFonts w:hint="eastAsia"/>
          <w:color w:val="000000" w:themeColor="text1"/>
        </w:rPr>
        <w:t>經</w:t>
      </w:r>
      <w:r w:rsidRPr="005A5051">
        <w:rPr>
          <w:rFonts w:hint="eastAsia"/>
          <w:color w:val="000000" w:themeColor="text1"/>
        </w:rPr>
        <w:lastRenderedPageBreak/>
        <w:t>濟與最易保養興建之設備，一方面確保公共安全，增進採購效益與趕上</w:t>
      </w:r>
      <w:r w:rsidRPr="005A5051">
        <w:rPr>
          <w:rFonts w:hint="eastAsia"/>
          <w:color w:val="000000" w:themeColor="text1"/>
        </w:rPr>
        <w:t>2025</w:t>
      </w:r>
      <w:r w:rsidRPr="005A5051">
        <w:rPr>
          <w:rFonts w:hint="eastAsia"/>
          <w:color w:val="000000" w:themeColor="text1"/>
        </w:rPr>
        <w:t>年建置期程，另一方面也能避免仰賴</w:t>
      </w:r>
      <w:proofErr w:type="gramStart"/>
      <w:r w:rsidRPr="005A5051">
        <w:rPr>
          <w:rFonts w:hint="eastAsia"/>
          <w:color w:val="000000" w:themeColor="text1"/>
        </w:rPr>
        <w:t>特定商源後</w:t>
      </w:r>
      <w:proofErr w:type="gramEnd"/>
      <w:r w:rsidRPr="005A5051">
        <w:rPr>
          <w:rFonts w:hint="eastAsia"/>
          <w:color w:val="000000" w:themeColor="text1"/>
        </w:rPr>
        <w:t>，形同將我國能源安全由特定廠商所掌控的問題。</w:t>
      </w:r>
    </w:p>
    <w:p w:rsidR="00C2356D" w:rsidRPr="005A5051" w:rsidRDefault="00C2356D" w:rsidP="00C2356D">
      <w:pPr>
        <w:pStyle w:val="aff3"/>
        <w:rPr>
          <w:color w:val="000000" w:themeColor="text1"/>
        </w:rPr>
      </w:pPr>
      <w:r w:rsidRPr="005A5051">
        <w:rPr>
          <w:rFonts w:hint="eastAsia"/>
          <w:color w:val="000000" w:themeColor="text1"/>
        </w:rPr>
        <w:t>提案人：廖國棟</w:t>
      </w:r>
      <w:r w:rsidRPr="005A5051">
        <w:rPr>
          <w:rFonts w:hint="eastAsia"/>
          <w:color w:val="000000" w:themeColor="text1"/>
        </w:rPr>
        <w:t xml:space="preserve">  </w:t>
      </w:r>
    </w:p>
    <w:p w:rsidR="00C2356D" w:rsidRPr="005A5051" w:rsidRDefault="00C2356D" w:rsidP="00C2356D">
      <w:pPr>
        <w:pStyle w:val="aff3"/>
        <w:rPr>
          <w:color w:val="000000" w:themeColor="text1"/>
        </w:rPr>
      </w:pPr>
      <w:r w:rsidRPr="005A5051">
        <w:rPr>
          <w:rFonts w:hint="eastAsia"/>
          <w:color w:val="000000" w:themeColor="text1"/>
        </w:rPr>
        <w:t>連署人：</w:t>
      </w:r>
      <w:r w:rsidR="0066237D" w:rsidRPr="005A5051">
        <w:rPr>
          <w:rFonts w:hint="eastAsia"/>
          <w:color w:val="000000" w:themeColor="text1"/>
        </w:rPr>
        <w:t>陳超明</w:t>
      </w:r>
      <w:r w:rsidR="0066237D" w:rsidRPr="005A5051">
        <w:rPr>
          <w:rFonts w:hint="eastAsia"/>
          <w:color w:val="000000" w:themeColor="text1"/>
        </w:rPr>
        <w:t xml:space="preserve">  </w:t>
      </w:r>
      <w:r w:rsidR="0066237D" w:rsidRPr="005A5051">
        <w:rPr>
          <w:rFonts w:hint="eastAsia"/>
          <w:color w:val="000000" w:themeColor="text1"/>
        </w:rPr>
        <w:t>孔文吉</w:t>
      </w:r>
      <w:r w:rsidR="0066237D" w:rsidRPr="005A5051">
        <w:rPr>
          <w:rFonts w:hint="eastAsia"/>
          <w:color w:val="000000" w:themeColor="text1"/>
        </w:rPr>
        <w:t xml:space="preserve">  </w:t>
      </w:r>
      <w:r w:rsidR="0066237D" w:rsidRPr="005A5051">
        <w:rPr>
          <w:rFonts w:hint="eastAsia"/>
          <w:color w:val="000000" w:themeColor="text1"/>
        </w:rPr>
        <w:t>林岱樺</w:t>
      </w:r>
      <w:r w:rsidRPr="005A5051">
        <w:rPr>
          <w:color w:val="000000" w:themeColor="text1"/>
        </w:rPr>
        <w:t xml:space="preserve"> </w:t>
      </w:r>
    </w:p>
    <w:p w:rsidR="00C2356D" w:rsidRPr="005A5051" w:rsidRDefault="00C2356D" w:rsidP="00B53C03">
      <w:pPr>
        <w:pStyle w:val="aff0"/>
        <w:numPr>
          <w:ilvl w:val="0"/>
          <w:numId w:val="8"/>
        </w:numPr>
        <w:tabs>
          <w:tab w:val="left" w:pos="1328"/>
        </w:tabs>
        <w:kinsoku w:val="0"/>
        <w:overflowPunct w:val="0"/>
        <w:autoSpaceDE w:val="0"/>
        <w:autoSpaceDN w:val="0"/>
        <w:adjustRightInd w:val="0"/>
        <w:snapToGrid w:val="0"/>
        <w:spacing w:line="520" w:lineRule="exact"/>
        <w:ind w:leftChars="0" w:left="558" w:rightChars="25" w:right="83" w:hangingChars="168" w:hanging="558"/>
        <w:jc w:val="both"/>
        <w:rPr>
          <w:color w:val="000000" w:themeColor="text1"/>
        </w:rPr>
      </w:pPr>
      <w:r w:rsidRPr="005A5051">
        <w:rPr>
          <w:rFonts w:hint="eastAsia"/>
          <w:color w:val="000000" w:themeColor="text1"/>
        </w:rPr>
        <w:t>為落實及具體監督相關機關依天然氣事業法第</w:t>
      </w:r>
      <w:r w:rsidRPr="005A5051">
        <w:rPr>
          <w:rFonts w:hint="eastAsia"/>
          <w:color w:val="000000" w:themeColor="text1"/>
        </w:rPr>
        <w:t>31</w:t>
      </w:r>
      <w:r w:rsidRPr="005A5051">
        <w:rPr>
          <w:rFonts w:hint="eastAsia"/>
          <w:color w:val="000000" w:themeColor="text1"/>
        </w:rPr>
        <w:t>條規定之執行情形，</w:t>
      </w:r>
      <w:proofErr w:type="gramStart"/>
      <w:r w:rsidRPr="005A5051">
        <w:rPr>
          <w:rFonts w:hint="eastAsia"/>
          <w:color w:val="000000" w:themeColor="text1"/>
        </w:rPr>
        <w:t>爰</w:t>
      </w:r>
      <w:proofErr w:type="gramEnd"/>
      <w:r w:rsidRPr="005A5051">
        <w:rPr>
          <w:rFonts w:hint="eastAsia"/>
          <w:color w:val="000000" w:themeColor="text1"/>
        </w:rPr>
        <w:t>要求經濟部每年立法院單數會期至經濟委員會</w:t>
      </w:r>
      <w:r w:rsidR="0066237D" w:rsidRPr="005A5051">
        <w:rPr>
          <w:rFonts w:hint="eastAsia"/>
          <w:color w:val="000000" w:themeColor="text1"/>
        </w:rPr>
        <w:t>報告</w:t>
      </w:r>
      <w:r w:rsidRPr="005A5051">
        <w:rPr>
          <w:rFonts w:hint="eastAsia"/>
          <w:color w:val="000000" w:themeColor="text1"/>
        </w:rPr>
        <w:t>有關天然氣儲槽容積與安全存量之具體執行情形。</w:t>
      </w:r>
    </w:p>
    <w:p w:rsidR="00C2356D" w:rsidRPr="005A5051" w:rsidRDefault="00C2356D" w:rsidP="00C2356D">
      <w:pPr>
        <w:pStyle w:val="aff3"/>
        <w:rPr>
          <w:color w:val="000000" w:themeColor="text1"/>
        </w:rPr>
      </w:pPr>
      <w:r w:rsidRPr="005A5051">
        <w:rPr>
          <w:rFonts w:hint="eastAsia"/>
          <w:color w:val="000000" w:themeColor="text1"/>
        </w:rPr>
        <w:t>提案人：廖國棟</w:t>
      </w:r>
      <w:r w:rsidRPr="005A5051">
        <w:rPr>
          <w:rFonts w:hint="eastAsia"/>
          <w:color w:val="000000" w:themeColor="text1"/>
        </w:rPr>
        <w:t xml:space="preserve">  </w:t>
      </w:r>
      <w:r w:rsidRPr="005A5051">
        <w:rPr>
          <w:rFonts w:hint="eastAsia"/>
          <w:color w:val="000000" w:themeColor="text1"/>
        </w:rPr>
        <w:t>林岱樺</w:t>
      </w:r>
      <w:r w:rsidRPr="005A5051">
        <w:rPr>
          <w:rFonts w:hint="eastAsia"/>
          <w:color w:val="000000" w:themeColor="text1"/>
        </w:rPr>
        <w:t xml:space="preserve">  </w:t>
      </w:r>
      <w:r w:rsidRPr="005A5051">
        <w:rPr>
          <w:rFonts w:hint="eastAsia"/>
          <w:color w:val="000000" w:themeColor="text1"/>
        </w:rPr>
        <w:t>陳超明</w:t>
      </w:r>
      <w:r w:rsidRPr="005A5051">
        <w:rPr>
          <w:rFonts w:hint="eastAsia"/>
          <w:color w:val="000000" w:themeColor="text1"/>
        </w:rPr>
        <w:t xml:space="preserve"> </w:t>
      </w:r>
    </w:p>
    <w:p w:rsidR="007B1B84" w:rsidRPr="005A5051" w:rsidRDefault="007B1B84" w:rsidP="00BF2DF0">
      <w:pPr>
        <w:pStyle w:val="aff0"/>
        <w:numPr>
          <w:ilvl w:val="0"/>
          <w:numId w:val="3"/>
        </w:numPr>
        <w:kinsoku w:val="0"/>
        <w:overflowPunct w:val="0"/>
        <w:autoSpaceDE w:val="0"/>
        <w:autoSpaceDN w:val="0"/>
        <w:spacing w:line="520" w:lineRule="exact"/>
        <w:ind w:leftChars="0"/>
        <w:jc w:val="both"/>
        <w:rPr>
          <w:rFonts w:ascii="標楷體" w:hAnsi="標楷體"/>
          <w:color w:val="000000" w:themeColor="text1"/>
        </w:rPr>
      </w:pPr>
      <w:r w:rsidRPr="005A5051">
        <w:rPr>
          <w:rFonts w:ascii="標楷體" w:hAnsi="標楷體" w:hint="eastAsia"/>
          <w:color w:val="000000" w:themeColor="text1"/>
        </w:rPr>
        <w:t>繼續審查：</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本院委員林淑芬等24人擬具「礦業法修正草案」案。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本院委員蕭美琴等23人擬具「礦業法修正草案」案。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本院委員孔文吉等19人擬具「礦業法部分條文修正草案」案。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本院委員周春米等21人擬具「礦業法部分條文修正草案」案。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本院時代力量黨團擬具「礦業法部分條文修正草案」案。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 xml:space="preserve">本院委員Kolas </w:t>
      </w:r>
      <w:proofErr w:type="spellStart"/>
      <w:r w:rsidRPr="005A5051">
        <w:rPr>
          <w:rFonts w:ascii="標楷體" w:hAnsi="標楷體" w:hint="eastAsia"/>
          <w:color w:val="000000" w:themeColor="text1"/>
        </w:rPr>
        <w:t>Yotaka</w:t>
      </w:r>
      <w:proofErr w:type="spellEnd"/>
      <w:r w:rsidRPr="005A5051">
        <w:rPr>
          <w:rFonts w:ascii="標楷體" w:hAnsi="標楷體" w:hint="eastAsia"/>
          <w:color w:val="000000" w:themeColor="text1"/>
        </w:rPr>
        <w:t>等17人擬具「礦業法部分條文修正草案」案。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本院委員鄭天財</w:t>
      </w:r>
      <w:proofErr w:type="spellStart"/>
      <w:r w:rsidRPr="005A5051">
        <w:rPr>
          <w:rFonts w:ascii="標楷體" w:hAnsi="標楷體" w:hint="eastAsia"/>
          <w:color w:val="000000" w:themeColor="text1"/>
        </w:rPr>
        <w:t>Sra</w:t>
      </w:r>
      <w:proofErr w:type="spellEnd"/>
      <w:r w:rsidRPr="005A5051">
        <w:rPr>
          <w:rFonts w:ascii="標楷體" w:hAnsi="標楷體" w:hint="eastAsia"/>
          <w:color w:val="000000" w:themeColor="text1"/>
        </w:rPr>
        <w:t xml:space="preserve"> </w:t>
      </w:r>
      <w:proofErr w:type="spellStart"/>
      <w:r w:rsidRPr="005A5051">
        <w:rPr>
          <w:rFonts w:ascii="標楷體" w:hAnsi="標楷體" w:hint="eastAsia"/>
          <w:color w:val="000000" w:themeColor="text1"/>
        </w:rPr>
        <w:t>Kacaw</w:t>
      </w:r>
      <w:proofErr w:type="spellEnd"/>
      <w:r w:rsidRPr="005A5051">
        <w:rPr>
          <w:rFonts w:ascii="標楷體" w:hAnsi="標楷體" w:hint="eastAsia"/>
          <w:color w:val="000000" w:themeColor="text1"/>
        </w:rPr>
        <w:t>等17人擬具「礦業法部分條文修正草案」案。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proofErr w:type="gramStart"/>
      <w:r w:rsidRPr="005A5051">
        <w:rPr>
          <w:rFonts w:ascii="標楷體" w:hAnsi="標楷體" w:hint="eastAsia"/>
          <w:color w:val="000000" w:themeColor="text1"/>
        </w:rPr>
        <w:t>本院親民</w:t>
      </w:r>
      <w:proofErr w:type="gramEnd"/>
      <w:r w:rsidRPr="005A5051">
        <w:rPr>
          <w:rFonts w:ascii="標楷體" w:hAnsi="標楷體" w:hint="eastAsia"/>
          <w:color w:val="000000" w:themeColor="text1"/>
        </w:rPr>
        <w:t>黨黨團擬具「礦業法部分條文修正草案」案。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本院委員蘇震清等25人擬具「礦業法部分條文修正草案」案。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本院委員</w:t>
      </w:r>
      <w:proofErr w:type="gramStart"/>
      <w:r w:rsidRPr="005A5051">
        <w:rPr>
          <w:rFonts w:ascii="標楷體" w:hAnsi="標楷體" w:hint="eastAsia"/>
          <w:color w:val="000000" w:themeColor="text1"/>
        </w:rPr>
        <w:t>陳亭妃等</w:t>
      </w:r>
      <w:proofErr w:type="gramEnd"/>
      <w:r w:rsidRPr="005A5051">
        <w:rPr>
          <w:rFonts w:ascii="標楷體" w:hAnsi="標楷體" w:hint="eastAsia"/>
          <w:color w:val="000000" w:themeColor="text1"/>
        </w:rPr>
        <w:t>17人擬具「礦業法部分條文修正草案」案。</w:t>
      </w:r>
    </w:p>
    <w:p w:rsidR="007B1B84" w:rsidRPr="005A5051" w:rsidRDefault="007B1B84" w:rsidP="00BF2DF0">
      <w:pPr>
        <w:numPr>
          <w:ilvl w:val="0"/>
          <w:numId w:val="9"/>
        </w:numPr>
        <w:spacing w:line="520" w:lineRule="exact"/>
        <w:ind w:leftChars="100" w:left="1329" w:hangingChars="300" w:hanging="997"/>
        <w:rPr>
          <w:rFonts w:ascii="標楷體" w:hAnsi="標楷體"/>
          <w:color w:val="000000" w:themeColor="text1"/>
        </w:rPr>
      </w:pPr>
      <w:r w:rsidRPr="005A5051">
        <w:rPr>
          <w:rFonts w:ascii="標楷體" w:hAnsi="標楷體" w:hint="eastAsia"/>
          <w:color w:val="000000" w:themeColor="text1"/>
        </w:rPr>
        <w:t>本院委員陳瑩等23人擬具「礦業法增訂第六條之</w:t>
      </w:r>
      <w:proofErr w:type="gramStart"/>
      <w:r w:rsidRPr="005A5051">
        <w:rPr>
          <w:rFonts w:ascii="標楷體" w:hAnsi="標楷體" w:hint="eastAsia"/>
          <w:color w:val="000000" w:themeColor="text1"/>
        </w:rPr>
        <w:t>一</w:t>
      </w:r>
      <w:proofErr w:type="gramEnd"/>
      <w:r w:rsidRPr="005A5051">
        <w:rPr>
          <w:rFonts w:ascii="標楷體" w:hAnsi="標楷體" w:hint="eastAsia"/>
          <w:color w:val="000000" w:themeColor="text1"/>
        </w:rPr>
        <w:t>及第七十二條之</w:t>
      </w:r>
      <w:proofErr w:type="gramStart"/>
      <w:r w:rsidRPr="005A5051">
        <w:rPr>
          <w:rFonts w:ascii="標楷體" w:hAnsi="標楷體" w:hint="eastAsia"/>
          <w:color w:val="000000" w:themeColor="text1"/>
        </w:rPr>
        <w:t>一</w:t>
      </w:r>
      <w:proofErr w:type="gramEnd"/>
      <w:r w:rsidRPr="005A5051">
        <w:rPr>
          <w:rFonts w:ascii="標楷體" w:hAnsi="標楷體" w:hint="eastAsia"/>
          <w:color w:val="000000" w:themeColor="text1"/>
        </w:rPr>
        <w:t>條文草案」案。</w:t>
      </w:r>
    </w:p>
    <w:p w:rsidR="007B1B84" w:rsidRPr="005A5051" w:rsidRDefault="007B1B84" w:rsidP="00BF2DF0">
      <w:pPr>
        <w:numPr>
          <w:ilvl w:val="0"/>
          <w:numId w:val="9"/>
        </w:numPr>
        <w:spacing w:line="520" w:lineRule="exact"/>
        <w:ind w:leftChars="100" w:left="1012"/>
        <w:rPr>
          <w:rFonts w:ascii="標楷體" w:hAnsi="標楷體"/>
          <w:color w:val="000000" w:themeColor="text1"/>
        </w:rPr>
      </w:pPr>
      <w:r w:rsidRPr="005A5051">
        <w:rPr>
          <w:rFonts w:ascii="標楷體" w:hAnsi="標楷體" w:hint="eastAsia"/>
          <w:color w:val="000000" w:themeColor="text1"/>
        </w:rPr>
        <w:t>行政院函請審議「礦業法部分條文修正草案」案。</w:t>
      </w:r>
    </w:p>
    <w:p w:rsidR="007B1B84" w:rsidRPr="005A5051" w:rsidRDefault="00DC0199" w:rsidP="00BF2DF0">
      <w:pPr>
        <w:numPr>
          <w:ilvl w:val="0"/>
          <w:numId w:val="9"/>
        </w:numPr>
        <w:spacing w:line="520" w:lineRule="exact"/>
        <w:ind w:leftChars="100" w:left="1012"/>
        <w:rPr>
          <w:rFonts w:ascii="標楷體" w:hAnsi="標楷體"/>
          <w:b/>
          <w:color w:val="000000" w:themeColor="text1"/>
        </w:rPr>
      </w:pPr>
      <w:r w:rsidRPr="005A5051">
        <w:rPr>
          <w:rFonts w:ascii="標楷體" w:hAnsi="標楷體" w:hint="eastAsia"/>
          <w:color w:val="000000" w:themeColor="text1"/>
        </w:rPr>
        <w:t>本院委員</w:t>
      </w:r>
      <w:r w:rsidR="007B1B84" w:rsidRPr="005A5051">
        <w:rPr>
          <w:rFonts w:ascii="標楷體" w:hAnsi="標楷體" w:hint="eastAsia"/>
          <w:color w:val="000000" w:themeColor="text1"/>
        </w:rPr>
        <w:t>尤美女等17人擬具「礦業法修正草案」案。</w:t>
      </w:r>
    </w:p>
    <w:p w:rsidR="00EF0747" w:rsidRPr="005A5051" w:rsidRDefault="00EF0747" w:rsidP="00C541C8">
      <w:pPr>
        <w:tabs>
          <w:tab w:val="left" w:pos="6308"/>
        </w:tabs>
        <w:kinsoku w:val="0"/>
        <w:overflowPunct w:val="0"/>
        <w:autoSpaceDE w:val="0"/>
        <w:autoSpaceDN w:val="0"/>
        <w:adjustRightInd w:val="0"/>
        <w:snapToGrid w:val="0"/>
        <w:spacing w:line="520" w:lineRule="exact"/>
        <w:ind w:left="998" w:hangingChars="300" w:hanging="998"/>
        <w:jc w:val="both"/>
        <w:rPr>
          <w:color w:val="000000" w:themeColor="text1"/>
        </w:rPr>
      </w:pPr>
      <w:r w:rsidRPr="005A5051">
        <w:rPr>
          <w:rFonts w:hint="eastAsia"/>
          <w:b/>
          <w:color w:val="000000" w:themeColor="text1"/>
        </w:rPr>
        <w:t>決議：</w:t>
      </w:r>
      <w:r w:rsidRPr="005A5051">
        <w:rPr>
          <w:color w:val="000000" w:themeColor="text1"/>
        </w:rPr>
        <w:t xml:space="preserve"> </w:t>
      </w:r>
    </w:p>
    <w:p w:rsidR="00281FAB" w:rsidRPr="005A5051" w:rsidRDefault="00281FAB" w:rsidP="00BF2DF0">
      <w:pPr>
        <w:numPr>
          <w:ilvl w:val="0"/>
          <w:numId w:val="13"/>
        </w:numPr>
        <w:tabs>
          <w:tab w:val="left" w:pos="6308"/>
        </w:tabs>
        <w:kinsoku w:val="0"/>
        <w:overflowPunct w:val="0"/>
        <w:autoSpaceDE w:val="0"/>
        <w:autoSpaceDN w:val="0"/>
        <w:adjustRightInd w:val="0"/>
        <w:snapToGrid w:val="0"/>
        <w:spacing w:line="520" w:lineRule="exact"/>
        <w:ind w:left="624" w:hanging="261"/>
        <w:jc w:val="both"/>
        <w:rPr>
          <w:rFonts w:ascii="標楷體" w:hAnsi="標楷體"/>
          <w:color w:val="000000" w:themeColor="text1"/>
          <w:szCs w:val="32"/>
        </w:rPr>
      </w:pPr>
      <w:r w:rsidRPr="005A5051">
        <w:rPr>
          <w:rFonts w:ascii="標楷體" w:hAnsi="標楷體" w:hint="eastAsia"/>
          <w:color w:val="000000" w:themeColor="text1"/>
          <w:szCs w:val="32"/>
        </w:rPr>
        <w:t>第四十一條條文，照行政院提案第三十九條條文通過。</w:t>
      </w:r>
    </w:p>
    <w:p w:rsidR="009B2286" w:rsidRPr="005A5051" w:rsidRDefault="00281FAB" w:rsidP="00BF2DF0">
      <w:pPr>
        <w:numPr>
          <w:ilvl w:val="0"/>
          <w:numId w:val="13"/>
        </w:numPr>
        <w:tabs>
          <w:tab w:val="left" w:pos="6308"/>
        </w:tabs>
        <w:kinsoku w:val="0"/>
        <w:overflowPunct w:val="0"/>
        <w:autoSpaceDE w:val="0"/>
        <w:autoSpaceDN w:val="0"/>
        <w:adjustRightInd w:val="0"/>
        <w:snapToGrid w:val="0"/>
        <w:spacing w:line="520" w:lineRule="exact"/>
        <w:ind w:left="692" w:hanging="329"/>
        <w:jc w:val="both"/>
        <w:rPr>
          <w:rFonts w:ascii="標楷體" w:hAnsi="標楷體"/>
          <w:color w:val="000000" w:themeColor="text1"/>
          <w:szCs w:val="32"/>
        </w:rPr>
      </w:pPr>
      <w:r w:rsidRPr="005A5051">
        <w:rPr>
          <w:rFonts w:ascii="標楷體" w:hAnsi="標楷體" w:hint="eastAsia"/>
          <w:color w:val="000000" w:themeColor="text1"/>
          <w:szCs w:val="32"/>
        </w:rPr>
        <w:lastRenderedPageBreak/>
        <w:t>第四十二條條文，委員林淑芬等24人提案第四十二條、委員蕭美琴等23人提案第四十一條</w:t>
      </w:r>
      <w:r w:rsidR="000002F0" w:rsidRPr="005A5051">
        <w:rPr>
          <w:rFonts w:ascii="標楷體" w:hAnsi="標楷體" w:hint="eastAsia"/>
          <w:color w:val="000000" w:themeColor="text1"/>
          <w:szCs w:val="32"/>
        </w:rPr>
        <w:t>、</w:t>
      </w:r>
      <w:r w:rsidRPr="005A5051">
        <w:rPr>
          <w:rFonts w:ascii="標楷體" w:hAnsi="標楷體" w:hint="eastAsia"/>
          <w:color w:val="000000" w:themeColor="text1"/>
          <w:szCs w:val="32"/>
        </w:rPr>
        <w:t>委員</w:t>
      </w:r>
      <w:r w:rsidR="007458A9" w:rsidRPr="005A5051">
        <w:rPr>
          <w:rFonts w:ascii="標楷體" w:hAnsi="標楷體" w:hint="eastAsia"/>
          <w:color w:val="000000" w:themeColor="text1"/>
          <w:szCs w:val="32"/>
        </w:rPr>
        <w:t>尤美女等17人所提第</w:t>
      </w:r>
      <w:r w:rsidRPr="005A5051">
        <w:rPr>
          <w:rFonts w:ascii="標楷體" w:hAnsi="標楷體" w:hint="eastAsia"/>
          <w:color w:val="000000" w:themeColor="text1"/>
          <w:szCs w:val="32"/>
        </w:rPr>
        <w:t>四十二條</w:t>
      </w:r>
      <w:r w:rsidR="000002F0" w:rsidRPr="005A5051">
        <w:rPr>
          <w:rFonts w:ascii="標楷體" w:hAnsi="標楷體" w:hint="eastAsia"/>
          <w:color w:val="000000" w:themeColor="text1"/>
          <w:szCs w:val="32"/>
        </w:rPr>
        <w:t>及</w:t>
      </w:r>
      <w:r w:rsidR="009B2286" w:rsidRPr="005A5051">
        <w:rPr>
          <w:rFonts w:ascii="標楷體" w:hAnsi="標楷體" w:hint="eastAsia"/>
          <w:color w:val="000000" w:themeColor="text1"/>
          <w:szCs w:val="32"/>
        </w:rPr>
        <w:t>委員陳明文等3人所提修正動議第四十二條</w:t>
      </w:r>
      <w:r w:rsidR="00263D89" w:rsidRPr="005A5051">
        <w:rPr>
          <w:rFonts w:ascii="標楷體" w:hAnsi="標楷體" w:hint="eastAsia"/>
          <w:color w:val="000000" w:themeColor="text1"/>
          <w:szCs w:val="32"/>
        </w:rPr>
        <w:t>條文</w:t>
      </w:r>
      <w:r w:rsidR="009B2286" w:rsidRPr="005A5051">
        <w:rPr>
          <w:rFonts w:ascii="標楷體" w:hAnsi="標楷體" w:hint="eastAsia"/>
          <w:color w:val="000000" w:themeColor="text1"/>
          <w:szCs w:val="32"/>
        </w:rPr>
        <w:t>，均保留送院會處理。</w:t>
      </w:r>
    </w:p>
    <w:p w:rsidR="009B2286" w:rsidRPr="005A5051" w:rsidRDefault="000002F0" w:rsidP="009B2286">
      <w:pPr>
        <w:tabs>
          <w:tab w:val="left" w:pos="6308"/>
        </w:tabs>
        <w:kinsoku w:val="0"/>
        <w:overflowPunct w:val="0"/>
        <w:autoSpaceDE w:val="0"/>
        <w:autoSpaceDN w:val="0"/>
        <w:adjustRightInd w:val="0"/>
        <w:snapToGrid w:val="0"/>
        <w:spacing w:line="520" w:lineRule="exact"/>
        <w:ind w:left="692"/>
        <w:jc w:val="both"/>
        <w:rPr>
          <w:rFonts w:ascii="標楷體" w:hAnsi="標楷體"/>
          <w:color w:val="000000" w:themeColor="text1"/>
          <w:szCs w:val="32"/>
        </w:rPr>
      </w:pPr>
      <w:r w:rsidRPr="005A5051">
        <w:rPr>
          <w:rFonts w:ascii="標楷體" w:hAnsi="標楷體" w:hint="eastAsia"/>
          <w:color w:val="000000" w:themeColor="text1"/>
          <w:szCs w:val="32"/>
        </w:rPr>
        <w:t>委員陳明文等3人所提修正動議</w:t>
      </w:r>
      <w:r w:rsidR="00DD2C15" w:rsidRPr="005A5051">
        <w:rPr>
          <w:rFonts w:ascii="標楷體" w:hAnsi="標楷體" w:hint="eastAsia"/>
          <w:color w:val="000000" w:themeColor="text1"/>
          <w:szCs w:val="32"/>
        </w:rPr>
        <w:t>：</w:t>
      </w:r>
    </w:p>
    <w:p w:rsidR="0083419F" w:rsidRPr="005A5051" w:rsidRDefault="000002F0" w:rsidP="009B2286">
      <w:pPr>
        <w:tabs>
          <w:tab w:val="left" w:pos="6308"/>
        </w:tabs>
        <w:kinsoku w:val="0"/>
        <w:overflowPunct w:val="0"/>
        <w:autoSpaceDE w:val="0"/>
        <w:autoSpaceDN w:val="0"/>
        <w:adjustRightInd w:val="0"/>
        <w:snapToGrid w:val="0"/>
        <w:spacing w:line="520" w:lineRule="exact"/>
        <w:ind w:left="692"/>
        <w:jc w:val="both"/>
        <w:rPr>
          <w:rFonts w:ascii="標楷體" w:hAnsi="標楷體"/>
          <w:color w:val="000000" w:themeColor="text1"/>
          <w:szCs w:val="32"/>
        </w:rPr>
      </w:pPr>
      <w:r w:rsidRPr="005A5051">
        <w:rPr>
          <w:rFonts w:ascii="標楷體" w:hAnsi="標楷體" w:hint="eastAsia"/>
          <w:color w:val="000000" w:themeColor="text1"/>
          <w:szCs w:val="32"/>
        </w:rPr>
        <w:t>第四十二條條文</w:t>
      </w:r>
      <w:r w:rsidR="00DD2C15" w:rsidRPr="005A5051">
        <w:rPr>
          <w:rFonts w:ascii="標楷體" w:hAnsi="標楷體" w:hint="eastAsia"/>
          <w:color w:val="000000" w:themeColor="text1"/>
          <w:szCs w:val="32"/>
        </w:rPr>
        <w:t>，維持現行法第四十條</w:t>
      </w:r>
      <w:r w:rsidR="00E22D65" w:rsidRPr="005A5051">
        <w:rPr>
          <w:rFonts w:ascii="標楷體" w:hAnsi="標楷體" w:hint="eastAsia"/>
          <w:color w:val="000000" w:themeColor="text1"/>
          <w:szCs w:val="32"/>
        </w:rPr>
        <w:t>條文</w:t>
      </w:r>
      <w:r w:rsidR="00D10916" w:rsidRPr="005A5051">
        <w:rPr>
          <w:rFonts w:ascii="標楷體" w:hAnsi="標楷體" w:hint="eastAsia"/>
          <w:color w:val="000000" w:themeColor="text1"/>
          <w:szCs w:val="32"/>
        </w:rPr>
        <w:t>。</w:t>
      </w:r>
    </w:p>
    <w:p w:rsidR="006F7420" w:rsidRPr="005A5051" w:rsidRDefault="006F7420" w:rsidP="00BF2DF0">
      <w:pPr>
        <w:numPr>
          <w:ilvl w:val="0"/>
          <w:numId w:val="13"/>
        </w:numPr>
        <w:tabs>
          <w:tab w:val="left" w:pos="6308"/>
        </w:tabs>
        <w:kinsoku w:val="0"/>
        <w:overflowPunct w:val="0"/>
        <w:autoSpaceDE w:val="0"/>
        <w:autoSpaceDN w:val="0"/>
        <w:adjustRightInd w:val="0"/>
        <w:snapToGrid w:val="0"/>
        <w:spacing w:line="520" w:lineRule="exact"/>
        <w:ind w:left="692" w:hanging="329"/>
        <w:jc w:val="both"/>
        <w:rPr>
          <w:rFonts w:ascii="標楷體" w:hAnsi="標楷體"/>
          <w:color w:val="000000" w:themeColor="text1"/>
          <w:szCs w:val="32"/>
        </w:rPr>
      </w:pPr>
      <w:r w:rsidRPr="005A5051">
        <w:rPr>
          <w:rFonts w:ascii="標楷體" w:hAnsi="標楷體" w:hint="eastAsia"/>
          <w:color w:val="000000" w:themeColor="text1"/>
          <w:szCs w:val="32"/>
        </w:rPr>
        <w:t>第四十五條條文，</w:t>
      </w:r>
      <w:proofErr w:type="gramStart"/>
      <w:r w:rsidR="00EF754D" w:rsidRPr="005A5051">
        <w:rPr>
          <w:rFonts w:ascii="標楷體" w:hAnsi="標楷體" w:hint="eastAsia"/>
          <w:color w:val="000000" w:themeColor="text1"/>
          <w:szCs w:val="32"/>
        </w:rPr>
        <w:t>列甲及</w:t>
      </w:r>
      <w:proofErr w:type="gramEnd"/>
      <w:r w:rsidR="00EF754D" w:rsidRPr="005A5051">
        <w:rPr>
          <w:rFonts w:ascii="標楷體" w:hAnsi="標楷體" w:hint="eastAsia"/>
          <w:color w:val="000000" w:themeColor="text1"/>
          <w:szCs w:val="32"/>
        </w:rPr>
        <w:t>乙二案，保留送院會處理。</w:t>
      </w:r>
    </w:p>
    <w:p w:rsidR="00792CB4" w:rsidRPr="005A5051" w:rsidRDefault="00792CB4" w:rsidP="00AF1C4A">
      <w:pPr>
        <w:tabs>
          <w:tab w:val="left" w:pos="6308"/>
        </w:tabs>
        <w:kinsoku w:val="0"/>
        <w:overflowPunct w:val="0"/>
        <w:autoSpaceDE w:val="0"/>
        <w:autoSpaceDN w:val="0"/>
        <w:adjustRightInd w:val="0"/>
        <w:snapToGrid w:val="0"/>
        <w:spacing w:line="520" w:lineRule="exact"/>
        <w:ind w:firstLineChars="189" w:firstLine="628"/>
        <w:jc w:val="both"/>
        <w:rPr>
          <w:rFonts w:ascii="標楷體" w:hAnsi="標楷體"/>
          <w:color w:val="000000" w:themeColor="text1"/>
          <w:szCs w:val="32"/>
        </w:rPr>
      </w:pPr>
      <w:r w:rsidRPr="005A5051">
        <w:rPr>
          <w:rFonts w:ascii="標楷體" w:hAnsi="標楷體" w:hint="eastAsia"/>
          <w:color w:val="000000" w:themeColor="text1"/>
          <w:szCs w:val="32"/>
        </w:rPr>
        <w:t>甲案：行政院提案第四十三條條文。</w:t>
      </w:r>
    </w:p>
    <w:p w:rsidR="006F7420" w:rsidRPr="005A5051" w:rsidRDefault="00792CB4" w:rsidP="00AF1C4A">
      <w:pPr>
        <w:tabs>
          <w:tab w:val="left" w:pos="6308"/>
        </w:tabs>
        <w:kinsoku w:val="0"/>
        <w:overflowPunct w:val="0"/>
        <w:autoSpaceDE w:val="0"/>
        <w:autoSpaceDN w:val="0"/>
        <w:adjustRightInd w:val="0"/>
        <w:snapToGrid w:val="0"/>
        <w:spacing w:line="520" w:lineRule="exact"/>
        <w:ind w:leftChars="186" w:left="1605" w:hangingChars="297" w:hanging="987"/>
        <w:jc w:val="both"/>
        <w:rPr>
          <w:rFonts w:ascii="標楷體" w:hAnsi="標楷體"/>
          <w:color w:val="000000" w:themeColor="text1"/>
          <w:szCs w:val="32"/>
        </w:rPr>
      </w:pPr>
      <w:r w:rsidRPr="005A5051">
        <w:rPr>
          <w:rFonts w:ascii="標楷體" w:hAnsi="標楷體" w:hint="eastAsia"/>
          <w:color w:val="000000" w:themeColor="text1"/>
          <w:szCs w:val="32"/>
        </w:rPr>
        <w:t>乙</w:t>
      </w:r>
      <w:r w:rsidR="006F7420" w:rsidRPr="005A5051">
        <w:rPr>
          <w:rFonts w:ascii="標楷體" w:hAnsi="標楷體" w:hint="eastAsia"/>
          <w:color w:val="000000" w:themeColor="text1"/>
          <w:szCs w:val="32"/>
        </w:rPr>
        <w:t>案：照</w:t>
      </w:r>
      <w:r w:rsidR="00F357CC" w:rsidRPr="005A5051">
        <w:rPr>
          <w:rFonts w:ascii="標楷體" w:hAnsi="標楷體" w:hint="eastAsia"/>
          <w:color w:val="000000" w:themeColor="text1"/>
          <w:szCs w:val="32"/>
        </w:rPr>
        <w:t>委員林淑芬等24人提案第四十五條條文</w:t>
      </w:r>
      <w:r w:rsidR="006F7420" w:rsidRPr="005A5051">
        <w:rPr>
          <w:rFonts w:ascii="標楷體" w:hAnsi="標楷體" w:hint="eastAsia"/>
          <w:color w:val="000000" w:themeColor="text1"/>
          <w:szCs w:val="32"/>
        </w:rPr>
        <w:t>，</w:t>
      </w:r>
      <w:r w:rsidR="00A208CE" w:rsidRPr="005A5051">
        <w:rPr>
          <w:rFonts w:ascii="標楷體" w:hAnsi="標楷體" w:hint="eastAsia"/>
          <w:color w:val="000000" w:themeColor="text1"/>
          <w:szCs w:val="32"/>
        </w:rPr>
        <w:t>並修正</w:t>
      </w:r>
      <w:proofErr w:type="gramStart"/>
      <w:r w:rsidR="00A208CE" w:rsidRPr="005A5051">
        <w:rPr>
          <w:rFonts w:ascii="標楷體" w:hAnsi="標楷體" w:hint="eastAsia"/>
          <w:color w:val="000000" w:themeColor="text1"/>
          <w:szCs w:val="32"/>
        </w:rPr>
        <w:t>第六項句中</w:t>
      </w:r>
      <w:proofErr w:type="gramEnd"/>
      <w:r w:rsidR="00263D89" w:rsidRPr="005A5051">
        <w:rPr>
          <w:rFonts w:ascii="標楷體" w:hAnsi="標楷體" w:hint="eastAsia"/>
          <w:color w:val="000000" w:themeColor="text1"/>
          <w:szCs w:val="32"/>
        </w:rPr>
        <w:t>「國土永續發展基金」等文字為「專戶保管</w:t>
      </w:r>
      <w:r w:rsidR="00BE21CA" w:rsidRPr="005A5051">
        <w:rPr>
          <w:rFonts w:ascii="標楷體" w:hAnsi="標楷體" w:hint="eastAsia"/>
          <w:color w:val="000000" w:themeColor="text1"/>
          <w:szCs w:val="32"/>
        </w:rPr>
        <w:t>」。</w:t>
      </w:r>
    </w:p>
    <w:p w:rsidR="00BE21CA" w:rsidRPr="005A5051" w:rsidRDefault="00BE21CA" w:rsidP="00BF2DF0">
      <w:pPr>
        <w:numPr>
          <w:ilvl w:val="0"/>
          <w:numId w:val="13"/>
        </w:numPr>
        <w:tabs>
          <w:tab w:val="left" w:pos="6308"/>
        </w:tabs>
        <w:kinsoku w:val="0"/>
        <w:overflowPunct w:val="0"/>
        <w:autoSpaceDE w:val="0"/>
        <w:autoSpaceDN w:val="0"/>
        <w:adjustRightInd w:val="0"/>
        <w:snapToGrid w:val="0"/>
        <w:spacing w:line="520" w:lineRule="exact"/>
        <w:ind w:left="692" w:hanging="329"/>
        <w:jc w:val="both"/>
        <w:rPr>
          <w:rFonts w:ascii="標楷體" w:hAnsi="標楷體"/>
          <w:color w:val="000000" w:themeColor="text1"/>
          <w:szCs w:val="32"/>
        </w:rPr>
      </w:pPr>
      <w:r w:rsidRPr="005A5051">
        <w:rPr>
          <w:rFonts w:ascii="標楷體" w:hAnsi="標楷體" w:hint="eastAsia"/>
          <w:color w:val="000000" w:themeColor="text1"/>
          <w:szCs w:val="32"/>
        </w:rPr>
        <w:t>第四十六條條文，照行政院提案第四十三條之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條文，刪除</w:t>
      </w:r>
      <w:proofErr w:type="gramStart"/>
      <w:r w:rsidRPr="005A5051">
        <w:rPr>
          <w:rFonts w:ascii="標楷體" w:hAnsi="標楷體" w:hint="eastAsia"/>
          <w:color w:val="000000" w:themeColor="text1"/>
          <w:szCs w:val="32"/>
        </w:rPr>
        <w:t>第一項句中</w:t>
      </w:r>
      <w:proofErr w:type="gramEnd"/>
      <w:r w:rsidRPr="005A5051">
        <w:rPr>
          <w:rFonts w:ascii="標楷體" w:hAnsi="標楷體" w:hint="eastAsia"/>
          <w:color w:val="000000" w:themeColor="text1"/>
          <w:szCs w:val="32"/>
        </w:rPr>
        <w:t>「國家公園範圍或」等文字</w:t>
      </w:r>
      <w:r w:rsidR="00DC482A" w:rsidRPr="005A5051">
        <w:rPr>
          <w:rFonts w:ascii="標楷體" w:hAnsi="標楷體" w:hint="eastAsia"/>
          <w:color w:val="000000" w:themeColor="text1"/>
          <w:szCs w:val="32"/>
        </w:rPr>
        <w:t>，</w:t>
      </w:r>
      <w:proofErr w:type="gramStart"/>
      <w:r w:rsidR="00DC482A" w:rsidRPr="005A5051">
        <w:rPr>
          <w:rFonts w:ascii="標楷體" w:hAnsi="標楷體" w:hint="eastAsia"/>
          <w:color w:val="000000" w:themeColor="text1"/>
          <w:szCs w:val="32"/>
        </w:rPr>
        <w:t>其餘均照行政院</w:t>
      </w:r>
      <w:proofErr w:type="gramEnd"/>
      <w:r w:rsidR="00DC482A" w:rsidRPr="005A5051">
        <w:rPr>
          <w:rFonts w:ascii="標楷體" w:hAnsi="標楷體" w:hint="eastAsia"/>
          <w:color w:val="000000" w:themeColor="text1"/>
          <w:szCs w:val="32"/>
        </w:rPr>
        <w:t>提案通過</w:t>
      </w:r>
      <w:r w:rsidRPr="005A5051">
        <w:rPr>
          <w:rFonts w:ascii="標楷體" w:hAnsi="標楷體" w:hint="eastAsia"/>
          <w:color w:val="000000" w:themeColor="text1"/>
          <w:szCs w:val="32"/>
        </w:rPr>
        <w:t>。</w:t>
      </w:r>
    </w:p>
    <w:p w:rsidR="00BE21CA" w:rsidRPr="005A5051" w:rsidRDefault="000838EF" w:rsidP="00BF2DF0">
      <w:pPr>
        <w:numPr>
          <w:ilvl w:val="0"/>
          <w:numId w:val="13"/>
        </w:numPr>
        <w:tabs>
          <w:tab w:val="left" w:pos="6308"/>
        </w:tabs>
        <w:kinsoku w:val="0"/>
        <w:overflowPunct w:val="0"/>
        <w:autoSpaceDE w:val="0"/>
        <w:autoSpaceDN w:val="0"/>
        <w:adjustRightInd w:val="0"/>
        <w:snapToGrid w:val="0"/>
        <w:spacing w:line="520" w:lineRule="exact"/>
        <w:ind w:left="692" w:hanging="329"/>
        <w:jc w:val="both"/>
        <w:rPr>
          <w:rFonts w:ascii="標楷體" w:hAnsi="標楷體"/>
          <w:color w:val="000000" w:themeColor="text1"/>
          <w:szCs w:val="32"/>
        </w:rPr>
      </w:pPr>
      <w:r w:rsidRPr="005A5051">
        <w:rPr>
          <w:rFonts w:ascii="標楷體" w:hAnsi="標楷體" w:hint="eastAsia"/>
          <w:color w:val="000000" w:themeColor="text1"/>
          <w:szCs w:val="32"/>
        </w:rPr>
        <w:t>第四十七條條文，</w:t>
      </w:r>
      <w:proofErr w:type="gramStart"/>
      <w:r w:rsidRPr="005A5051">
        <w:rPr>
          <w:rFonts w:ascii="標楷體" w:hAnsi="標楷體" w:hint="eastAsia"/>
          <w:color w:val="000000" w:themeColor="text1"/>
          <w:szCs w:val="32"/>
        </w:rPr>
        <w:t>列甲及</w:t>
      </w:r>
      <w:proofErr w:type="gramEnd"/>
      <w:r w:rsidRPr="005A5051">
        <w:rPr>
          <w:rFonts w:ascii="標楷體" w:hAnsi="標楷體" w:hint="eastAsia"/>
          <w:color w:val="000000" w:themeColor="text1"/>
          <w:szCs w:val="32"/>
        </w:rPr>
        <w:t>乙二案，</w:t>
      </w:r>
      <w:r w:rsidR="00D10916" w:rsidRPr="005A5051">
        <w:rPr>
          <w:rFonts w:ascii="標楷體" w:hAnsi="標楷體" w:hint="eastAsia"/>
          <w:color w:val="000000" w:themeColor="text1"/>
          <w:szCs w:val="32"/>
        </w:rPr>
        <w:t>保留送院會處理。</w:t>
      </w:r>
    </w:p>
    <w:p w:rsidR="000838EF" w:rsidRPr="005A5051" w:rsidRDefault="000838EF" w:rsidP="00AF1C4A">
      <w:pPr>
        <w:tabs>
          <w:tab w:val="left" w:pos="6308"/>
        </w:tabs>
        <w:kinsoku w:val="0"/>
        <w:overflowPunct w:val="0"/>
        <w:autoSpaceDE w:val="0"/>
        <w:autoSpaceDN w:val="0"/>
        <w:adjustRightInd w:val="0"/>
        <w:snapToGrid w:val="0"/>
        <w:spacing w:line="520" w:lineRule="exact"/>
        <w:ind w:firstLineChars="189" w:firstLine="628"/>
        <w:jc w:val="both"/>
        <w:rPr>
          <w:rFonts w:ascii="標楷體" w:hAnsi="標楷體"/>
          <w:color w:val="000000" w:themeColor="text1"/>
          <w:szCs w:val="32"/>
        </w:rPr>
      </w:pPr>
      <w:r w:rsidRPr="005A5051">
        <w:rPr>
          <w:rFonts w:ascii="標楷體" w:hAnsi="標楷體" w:hint="eastAsia"/>
          <w:color w:val="000000" w:themeColor="text1"/>
          <w:szCs w:val="32"/>
        </w:rPr>
        <w:t>甲案：不予</w:t>
      </w:r>
      <w:r w:rsidR="00DC482A" w:rsidRPr="005A5051">
        <w:rPr>
          <w:rFonts w:ascii="標楷體" w:hAnsi="標楷體" w:hint="eastAsia"/>
          <w:color w:val="000000" w:themeColor="text1"/>
          <w:szCs w:val="32"/>
        </w:rPr>
        <w:t>通過</w:t>
      </w:r>
      <w:r w:rsidR="00D10916" w:rsidRPr="005A5051">
        <w:rPr>
          <w:rFonts w:ascii="標楷體" w:hAnsi="標楷體" w:hint="eastAsia"/>
          <w:color w:val="000000" w:themeColor="text1"/>
          <w:szCs w:val="32"/>
        </w:rPr>
        <w:t>。</w:t>
      </w:r>
    </w:p>
    <w:p w:rsidR="000838EF" w:rsidRPr="005A5051" w:rsidRDefault="000838EF" w:rsidP="00AF1C4A">
      <w:pPr>
        <w:tabs>
          <w:tab w:val="left" w:pos="6308"/>
        </w:tabs>
        <w:kinsoku w:val="0"/>
        <w:overflowPunct w:val="0"/>
        <w:autoSpaceDE w:val="0"/>
        <w:autoSpaceDN w:val="0"/>
        <w:adjustRightInd w:val="0"/>
        <w:snapToGrid w:val="0"/>
        <w:spacing w:line="520" w:lineRule="exact"/>
        <w:ind w:leftChars="186" w:left="1605" w:hangingChars="297" w:hanging="987"/>
        <w:jc w:val="both"/>
        <w:rPr>
          <w:rFonts w:ascii="標楷體" w:hAnsi="標楷體"/>
          <w:color w:val="000000" w:themeColor="text1"/>
          <w:szCs w:val="32"/>
        </w:rPr>
      </w:pPr>
      <w:r w:rsidRPr="005A5051">
        <w:rPr>
          <w:rFonts w:ascii="標楷體" w:hAnsi="標楷體" w:hint="eastAsia"/>
          <w:color w:val="000000" w:themeColor="text1"/>
          <w:szCs w:val="32"/>
        </w:rPr>
        <w:t>乙案：委員林淑芬等24人提案第四十七條條文。</w:t>
      </w:r>
    </w:p>
    <w:p w:rsidR="000838EF"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692" w:hanging="329"/>
        <w:jc w:val="both"/>
        <w:rPr>
          <w:rFonts w:ascii="標楷體" w:hAnsi="標楷體"/>
          <w:color w:val="000000" w:themeColor="text1"/>
          <w:szCs w:val="32"/>
        </w:rPr>
      </w:pPr>
      <w:r w:rsidRPr="005A5051">
        <w:rPr>
          <w:rFonts w:ascii="標楷體" w:hAnsi="標楷體" w:hint="eastAsia"/>
          <w:color w:val="000000" w:themeColor="text1"/>
          <w:szCs w:val="32"/>
        </w:rPr>
        <w:t>第四十八條條文，</w:t>
      </w:r>
      <w:r w:rsidR="000838EF" w:rsidRPr="005A5051">
        <w:rPr>
          <w:rFonts w:ascii="標楷體" w:hAnsi="標楷體" w:hint="eastAsia"/>
          <w:color w:val="000000" w:themeColor="text1"/>
          <w:szCs w:val="32"/>
        </w:rPr>
        <w:t>委員林淑芬等24人提案第</w:t>
      </w:r>
      <w:r w:rsidRPr="005A5051">
        <w:rPr>
          <w:rFonts w:ascii="標楷體" w:hAnsi="標楷體" w:hint="eastAsia"/>
          <w:color w:val="000000" w:themeColor="text1"/>
          <w:szCs w:val="32"/>
        </w:rPr>
        <w:t>四十八</w:t>
      </w:r>
      <w:r w:rsidR="000838EF" w:rsidRPr="005A5051">
        <w:rPr>
          <w:rFonts w:ascii="標楷體" w:hAnsi="標楷體" w:hint="eastAsia"/>
          <w:color w:val="000000" w:themeColor="text1"/>
          <w:szCs w:val="32"/>
        </w:rPr>
        <w:t>條、委員尤美女等17人第四十</w:t>
      </w:r>
      <w:r w:rsidR="004D1FAA" w:rsidRPr="005A5051">
        <w:rPr>
          <w:rFonts w:ascii="標楷體" w:hAnsi="標楷體" w:hint="eastAsia"/>
          <w:color w:val="000000" w:themeColor="text1"/>
          <w:szCs w:val="32"/>
        </w:rPr>
        <w:t>八</w:t>
      </w:r>
      <w:r w:rsidR="000838EF" w:rsidRPr="005A5051">
        <w:rPr>
          <w:rFonts w:ascii="標楷體" w:hAnsi="標楷體" w:hint="eastAsia"/>
          <w:color w:val="000000" w:themeColor="text1"/>
          <w:szCs w:val="32"/>
        </w:rPr>
        <w:t>條</w:t>
      </w:r>
      <w:r w:rsidR="004D1FAA" w:rsidRPr="005A5051">
        <w:rPr>
          <w:rFonts w:ascii="標楷體" w:hAnsi="標楷體" w:hint="eastAsia"/>
          <w:color w:val="000000" w:themeColor="text1"/>
          <w:szCs w:val="32"/>
        </w:rPr>
        <w:t>、時代力量黨團提案第四十三條之三</w:t>
      </w:r>
      <w:r w:rsidR="00AD35D1" w:rsidRPr="005A5051">
        <w:rPr>
          <w:rFonts w:ascii="標楷體" w:hAnsi="標楷體" w:hint="eastAsia"/>
          <w:color w:val="000000" w:themeColor="text1"/>
          <w:szCs w:val="32"/>
        </w:rPr>
        <w:t>、行政院提案第四十三條之二</w:t>
      </w:r>
      <w:r w:rsidR="004D1FAA" w:rsidRPr="005A5051">
        <w:rPr>
          <w:rFonts w:ascii="標楷體" w:hAnsi="標楷體" w:hint="eastAsia"/>
          <w:color w:val="000000" w:themeColor="text1"/>
          <w:szCs w:val="32"/>
        </w:rPr>
        <w:t>、</w:t>
      </w:r>
      <w:r w:rsidR="007F103F" w:rsidRPr="005A5051">
        <w:rPr>
          <w:rFonts w:ascii="標楷體" w:hAnsi="標楷體" w:hint="eastAsia"/>
          <w:color w:val="000000" w:themeColor="text1"/>
          <w:szCs w:val="32"/>
        </w:rPr>
        <w:t>委員陳明文等3人所提修正動議第四十七條、</w:t>
      </w:r>
      <w:r w:rsidR="0041443A" w:rsidRPr="005A5051">
        <w:rPr>
          <w:rFonts w:ascii="標楷體" w:hAnsi="標楷體" w:hint="eastAsia"/>
          <w:color w:val="000000" w:themeColor="text1"/>
          <w:szCs w:val="32"/>
        </w:rPr>
        <w:t>委員廖國棟</w:t>
      </w:r>
      <w:r w:rsidR="00AD35D1" w:rsidRPr="005A5051">
        <w:rPr>
          <w:rFonts w:ascii="標楷體" w:hAnsi="標楷體" w:hint="eastAsia"/>
          <w:color w:val="000000" w:themeColor="text1"/>
          <w:szCs w:val="32"/>
        </w:rPr>
        <w:t>等</w:t>
      </w:r>
      <w:r w:rsidR="0041443A" w:rsidRPr="005A5051">
        <w:rPr>
          <w:rFonts w:ascii="標楷體" w:hAnsi="標楷體" w:hint="eastAsia"/>
          <w:color w:val="000000" w:themeColor="text1"/>
          <w:szCs w:val="32"/>
        </w:rPr>
        <w:t>3人</w:t>
      </w:r>
      <w:r w:rsidR="00AD35D1" w:rsidRPr="005A5051">
        <w:rPr>
          <w:rFonts w:ascii="標楷體" w:hAnsi="標楷體" w:hint="eastAsia"/>
          <w:color w:val="000000" w:themeColor="text1"/>
          <w:szCs w:val="32"/>
        </w:rPr>
        <w:t>所提</w:t>
      </w:r>
      <w:r w:rsidR="0041443A" w:rsidRPr="005A5051">
        <w:rPr>
          <w:rFonts w:ascii="標楷體" w:hAnsi="標楷體" w:hint="eastAsia"/>
          <w:color w:val="000000" w:themeColor="text1"/>
          <w:szCs w:val="32"/>
        </w:rPr>
        <w:t>修正動議第四十三條之二</w:t>
      </w:r>
      <w:r w:rsidR="00AD35D1" w:rsidRPr="005A5051">
        <w:rPr>
          <w:rFonts w:ascii="標楷體" w:hAnsi="標楷體" w:hint="eastAsia"/>
          <w:color w:val="000000" w:themeColor="text1"/>
          <w:szCs w:val="32"/>
        </w:rPr>
        <w:t>、</w:t>
      </w:r>
      <w:r w:rsidR="0041443A" w:rsidRPr="005A5051">
        <w:rPr>
          <w:rFonts w:ascii="標楷體" w:hAnsi="標楷體" w:hint="eastAsia"/>
          <w:color w:val="000000" w:themeColor="text1"/>
          <w:szCs w:val="32"/>
        </w:rPr>
        <w:t>委員孔文吉</w:t>
      </w:r>
      <w:r w:rsidR="00AD35D1" w:rsidRPr="005A5051">
        <w:rPr>
          <w:rFonts w:ascii="標楷體" w:hAnsi="標楷體" w:hint="eastAsia"/>
          <w:color w:val="000000" w:themeColor="text1"/>
          <w:szCs w:val="32"/>
        </w:rPr>
        <w:t>等</w:t>
      </w:r>
      <w:r w:rsidR="0041443A" w:rsidRPr="005A5051">
        <w:rPr>
          <w:rFonts w:ascii="標楷體" w:hAnsi="標楷體" w:hint="eastAsia"/>
          <w:color w:val="000000" w:themeColor="text1"/>
          <w:szCs w:val="32"/>
        </w:rPr>
        <w:t>3人</w:t>
      </w:r>
      <w:r w:rsidR="00AD35D1" w:rsidRPr="005A5051">
        <w:rPr>
          <w:rFonts w:ascii="標楷體" w:hAnsi="標楷體" w:hint="eastAsia"/>
          <w:color w:val="000000" w:themeColor="text1"/>
          <w:szCs w:val="32"/>
        </w:rPr>
        <w:t>所提</w:t>
      </w:r>
      <w:r w:rsidR="0041443A" w:rsidRPr="005A5051">
        <w:rPr>
          <w:rFonts w:ascii="標楷體" w:hAnsi="標楷體" w:hint="eastAsia"/>
          <w:color w:val="000000" w:themeColor="text1"/>
          <w:szCs w:val="32"/>
        </w:rPr>
        <w:t>修正動議第四十三條之二</w:t>
      </w:r>
      <w:r w:rsidR="00AD35D1" w:rsidRPr="005A5051">
        <w:rPr>
          <w:rFonts w:ascii="標楷體" w:hAnsi="標楷體" w:hint="eastAsia"/>
          <w:color w:val="000000" w:themeColor="text1"/>
          <w:szCs w:val="32"/>
        </w:rPr>
        <w:t>、</w:t>
      </w:r>
      <w:r w:rsidR="0041443A" w:rsidRPr="005A5051">
        <w:rPr>
          <w:rFonts w:ascii="標楷體" w:hAnsi="標楷體" w:hint="eastAsia"/>
          <w:color w:val="000000" w:themeColor="text1"/>
          <w:szCs w:val="32"/>
        </w:rPr>
        <w:t>委員高志鵬等3人</w:t>
      </w:r>
      <w:r w:rsidR="00AD35D1" w:rsidRPr="005A5051">
        <w:rPr>
          <w:rFonts w:ascii="標楷體" w:hAnsi="標楷體" w:hint="eastAsia"/>
          <w:color w:val="000000" w:themeColor="text1"/>
          <w:szCs w:val="32"/>
        </w:rPr>
        <w:t>所提</w:t>
      </w:r>
      <w:r w:rsidR="0041443A" w:rsidRPr="005A5051">
        <w:rPr>
          <w:rFonts w:ascii="標楷體" w:hAnsi="標楷體" w:hint="eastAsia"/>
          <w:color w:val="000000" w:themeColor="text1"/>
          <w:szCs w:val="32"/>
        </w:rPr>
        <w:t>修正動議第四十三條之二</w:t>
      </w:r>
      <w:r w:rsidR="00AD35D1" w:rsidRPr="005A5051">
        <w:rPr>
          <w:rFonts w:ascii="標楷體" w:hAnsi="標楷體" w:hint="eastAsia"/>
          <w:color w:val="000000" w:themeColor="text1"/>
          <w:szCs w:val="32"/>
        </w:rPr>
        <w:t>、</w:t>
      </w:r>
      <w:r w:rsidR="0041443A" w:rsidRPr="005A5051">
        <w:rPr>
          <w:rFonts w:ascii="標楷體" w:hAnsi="標楷體" w:hint="eastAsia"/>
          <w:color w:val="000000" w:themeColor="text1"/>
          <w:szCs w:val="32"/>
        </w:rPr>
        <w:t>委員徐永明等3人</w:t>
      </w:r>
      <w:r w:rsidR="00AD35D1" w:rsidRPr="005A5051">
        <w:rPr>
          <w:rFonts w:ascii="標楷體" w:hAnsi="標楷體" w:hint="eastAsia"/>
          <w:color w:val="000000" w:themeColor="text1"/>
          <w:szCs w:val="32"/>
        </w:rPr>
        <w:t>所提</w:t>
      </w:r>
      <w:r w:rsidR="0041443A" w:rsidRPr="005A5051">
        <w:rPr>
          <w:rFonts w:ascii="標楷體" w:hAnsi="標楷體" w:hint="eastAsia"/>
          <w:color w:val="000000" w:themeColor="text1"/>
          <w:szCs w:val="32"/>
        </w:rPr>
        <w:t>修正動議第四十三條之二</w:t>
      </w:r>
      <w:r w:rsidR="00AD35D1" w:rsidRPr="005A5051">
        <w:rPr>
          <w:rFonts w:ascii="標楷體" w:hAnsi="標楷體" w:hint="eastAsia"/>
          <w:color w:val="000000" w:themeColor="text1"/>
          <w:szCs w:val="32"/>
        </w:rPr>
        <w:t>及</w:t>
      </w:r>
      <w:r w:rsidR="004D1FAA" w:rsidRPr="005A5051">
        <w:rPr>
          <w:rFonts w:ascii="標楷體" w:hAnsi="標楷體" w:hint="eastAsia"/>
          <w:color w:val="000000" w:themeColor="text1"/>
          <w:szCs w:val="32"/>
        </w:rPr>
        <w:t>委員</w:t>
      </w:r>
      <w:r w:rsidR="00AD35D1" w:rsidRPr="005A5051">
        <w:rPr>
          <w:rFonts w:ascii="標楷體" w:hAnsi="標楷體" w:hint="eastAsia"/>
          <w:color w:val="000000" w:themeColor="text1"/>
          <w:szCs w:val="32"/>
        </w:rPr>
        <w:t>高潞．以用．巴</w:t>
      </w:r>
      <w:proofErr w:type="gramStart"/>
      <w:r w:rsidR="00AD35D1" w:rsidRPr="005A5051">
        <w:rPr>
          <w:rFonts w:ascii="標楷體" w:hAnsi="標楷體" w:hint="eastAsia"/>
          <w:color w:val="000000" w:themeColor="text1"/>
          <w:szCs w:val="32"/>
        </w:rPr>
        <w:t>魕剌</w:t>
      </w:r>
      <w:proofErr w:type="spellStart"/>
      <w:proofErr w:type="gramEnd"/>
      <w:r w:rsidR="00AD35D1" w:rsidRPr="005A5051">
        <w:rPr>
          <w:rFonts w:ascii="標楷體" w:hAnsi="標楷體" w:hint="eastAsia"/>
          <w:color w:val="000000" w:themeColor="text1"/>
          <w:szCs w:val="32"/>
        </w:rPr>
        <w:t>Kawlo</w:t>
      </w:r>
      <w:proofErr w:type="spellEnd"/>
      <w:r w:rsidR="00AD35D1" w:rsidRPr="005A5051">
        <w:rPr>
          <w:rFonts w:ascii="標楷體" w:hAnsi="標楷體" w:hint="eastAsia"/>
          <w:color w:val="000000" w:themeColor="text1"/>
          <w:szCs w:val="32"/>
        </w:rPr>
        <w:t>．</w:t>
      </w:r>
      <w:proofErr w:type="spellStart"/>
      <w:r w:rsidR="00AD35D1" w:rsidRPr="005A5051">
        <w:rPr>
          <w:rFonts w:ascii="標楷體" w:hAnsi="標楷體" w:hint="eastAsia"/>
          <w:color w:val="000000" w:themeColor="text1"/>
          <w:szCs w:val="32"/>
        </w:rPr>
        <w:t>Iyun</w:t>
      </w:r>
      <w:proofErr w:type="spellEnd"/>
      <w:r w:rsidR="00AD35D1" w:rsidRPr="005A5051">
        <w:rPr>
          <w:rFonts w:ascii="標楷體" w:hAnsi="標楷體" w:hint="eastAsia"/>
          <w:color w:val="000000" w:themeColor="text1"/>
          <w:szCs w:val="32"/>
        </w:rPr>
        <w:t>．</w:t>
      </w:r>
      <w:proofErr w:type="spellStart"/>
      <w:r w:rsidR="00AD35D1" w:rsidRPr="005A5051">
        <w:rPr>
          <w:rFonts w:ascii="標楷體" w:hAnsi="標楷體" w:hint="eastAsia"/>
          <w:color w:val="000000" w:themeColor="text1"/>
          <w:szCs w:val="32"/>
        </w:rPr>
        <w:t>Pacidal</w:t>
      </w:r>
      <w:proofErr w:type="spellEnd"/>
      <w:r w:rsidR="004D1FAA" w:rsidRPr="005A5051">
        <w:rPr>
          <w:rFonts w:ascii="標楷體" w:hAnsi="標楷體" w:hint="eastAsia"/>
          <w:color w:val="000000" w:themeColor="text1"/>
          <w:szCs w:val="32"/>
        </w:rPr>
        <w:t>等3人所提修正動議第四十三條之二條文</w:t>
      </w:r>
      <w:r w:rsidR="000838EF" w:rsidRPr="005A5051">
        <w:rPr>
          <w:rFonts w:ascii="標楷體" w:hAnsi="標楷體" w:hint="eastAsia"/>
          <w:color w:val="000000" w:themeColor="text1"/>
          <w:szCs w:val="32"/>
        </w:rPr>
        <w:t>，均保留送院會處理。</w:t>
      </w:r>
    </w:p>
    <w:p w:rsidR="007F103F" w:rsidRPr="005A5051" w:rsidRDefault="007F103F" w:rsidP="00AF1C4A">
      <w:pPr>
        <w:tabs>
          <w:tab w:val="left" w:pos="6308"/>
        </w:tabs>
        <w:kinsoku w:val="0"/>
        <w:overflowPunct w:val="0"/>
        <w:autoSpaceDE w:val="0"/>
        <w:autoSpaceDN w:val="0"/>
        <w:adjustRightInd w:val="0"/>
        <w:snapToGrid w:val="0"/>
        <w:spacing w:line="520" w:lineRule="exact"/>
        <w:ind w:left="284" w:firstLineChars="100" w:firstLine="332"/>
        <w:jc w:val="both"/>
        <w:rPr>
          <w:rFonts w:ascii="標楷體" w:hAnsi="標楷體"/>
          <w:color w:val="000000" w:themeColor="text1"/>
          <w:szCs w:val="32"/>
        </w:rPr>
      </w:pPr>
      <w:r w:rsidRPr="005A5051">
        <w:rPr>
          <w:rFonts w:ascii="標楷體" w:hAnsi="標楷體" w:hint="eastAsia"/>
          <w:color w:val="000000" w:themeColor="text1"/>
          <w:szCs w:val="32"/>
        </w:rPr>
        <w:t>委員陳明文等3人所提修正動議</w:t>
      </w:r>
      <w:r w:rsidR="00993E5D" w:rsidRPr="005A5051">
        <w:rPr>
          <w:rFonts w:ascii="標楷體" w:hAnsi="標楷體" w:hint="eastAsia"/>
          <w:color w:val="000000" w:themeColor="text1"/>
          <w:szCs w:val="32"/>
        </w:rPr>
        <w:t>：</w:t>
      </w:r>
    </w:p>
    <w:p w:rsidR="007F103F" w:rsidRPr="005A5051" w:rsidRDefault="007F103F" w:rsidP="00CF38AC">
      <w:pPr>
        <w:tabs>
          <w:tab w:val="left" w:pos="6308"/>
        </w:tabs>
        <w:kinsoku w:val="0"/>
        <w:overflowPunct w:val="0"/>
        <w:autoSpaceDE w:val="0"/>
        <w:autoSpaceDN w:val="0"/>
        <w:adjustRightInd w:val="0"/>
        <w:snapToGrid w:val="0"/>
        <w:spacing w:line="520" w:lineRule="exact"/>
        <w:ind w:leftChars="185" w:left="954" w:hangingChars="102" w:hanging="339"/>
        <w:jc w:val="both"/>
        <w:rPr>
          <w:rFonts w:ascii="標楷體" w:hAnsi="標楷體"/>
          <w:color w:val="000000" w:themeColor="text1"/>
          <w:szCs w:val="32"/>
        </w:rPr>
      </w:pPr>
      <w:r w:rsidRPr="005A5051">
        <w:rPr>
          <w:rFonts w:ascii="標楷體" w:hAnsi="標楷體" w:hint="eastAsia"/>
          <w:color w:val="000000" w:themeColor="text1"/>
          <w:szCs w:val="32"/>
        </w:rPr>
        <w:t>第四十七條  依第四十五條申請之礦業用地位於原住民族土地或</w:t>
      </w:r>
      <w:r w:rsidRPr="005A5051">
        <w:rPr>
          <w:rFonts w:ascii="標楷體" w:hAnsi="標楷體" w:hint="eastAsia"/>
          <w:color w:val="000000" w:themeColor="text1"/>
          <w:szCs w:val="32"/>
        </w:rPr>
        <w:lastRenderedPageBreak/>
        <w:t>部落及其周邊一定範圍內之公有土地，礦業權者應於礦業用地核定前依原住民族基本法第二十一條第一項及第四項規定辦理，並將相關書面資料送主管機關審查。</w:t>
      </w:r>
    </w:p>
    <w:p w:rsidR="007F103F" w:rsidRPr="005A5051" w:rsidRDefault="00993E5D"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7F103F" w:rsidRPr="005A5051">
        <w:rPr>
          <w:rFonts w:ascii="標楷體" w:hAnsi="標楷體" w:hint="eastAsia"/>
          <w:color w:val="000000" w:themeColor="text1"/>
          <w:szCs w:val="32"/>
        </w:rPr>
        <w:t>前二條及前項應檢具之書件不完備或未繳納申請費、勘查費者，主管機關得限期通知其補正或繳納；屆期</w:t>
      </w:r>
      <w:proofErr w:type="gramStart"/>
      <w:r w:rsidR="007F103F" w:rsidRPr="005A5051">
        <w:rPr>
          <w:rFonts w:ascii="標楷體" w:hAnsi="標楷體" w:hint="eastAsia"/>
          <w:color w:val="000000" w:themeColor="text1"/>
          <w:szCs w:val="32"/>
        </w:rPr>
        <w:t>不</w:t>
      </w:r>
      <w:proofErr w:type="gramEnd"/>
      <w:r w:rsidR="007F103F" w:rsidRPr="005A5051">
        <w:rPr>
          <w:rFonts w:ascii="標楷體" w:hAnsi="標楷體" w:hint="eastAsia"/>
          <w:color w:val="000000" w:themeColor="text1"/>
          <w:szCs w:val="32"/>
        </w:rPr>
        <w:t>補正或不繳納者，駁回其申請。</w:t>
      </w:r>
    </w:p>
    <w:p w:rsidR="00804215" w:rsidRPr="005A5051" w:rsidRDefault="00804215" w:rsidP="00AF1C4A">
      <w:pPr>
        <w:tabs>
          <w:tab w:val="left" w:pos="6308"/>
        </w:tabs>
        <w:kinsoku w:val="0"/>
        <w:overflowPunct w:val="0"/>
        <w:autoSpaceDE w:val="0"/>
        <w:autoSpaceDN w:val="0"/>
        <w:adjustRightInd w:val="0"/>
        <w:snapToGrid w:val="0"/>
        <w:spacing w:line="520" w:lineRule="exact"/>
        <w:ind w:left="284" w:firstLineChars="100" w:firstLine="332"/>
        <w:jc w:val="both"/>
        <w:rPr>
          <w:rFonts w:ascii="標楷體" w:hAnsi="標楷體"/>
          <w:color w:val="000000" w:themeColor="text1"/>
          <w:szCs w:val="32"/>
        </w:rPr>
      </w:pPr>
      <w:r w:rsidRPr="005A5051">
        <w:rPr>
          <w:rFonts w:ascii="標楷體" w:hAnsi="標楷體" w:hint="eastAsia"/>
          <w:color w:val="000000" w:themeColor="text1"/>
          <w:szCs w:val="32"/>
        </w:rPr>
        <w:t>委員廖國棟等3人所提修正動議</w:t>
      </w:r>
      <w:r w:rsidR="001F0EE6" w:rsidRPr="005A5051">
        <w:rPr>
          <w:rFonts w:ascii="標楷體" w:hAnsi="標楷體" w:hint="eastAsia"/>
          <w:color w:val="000000" w:themeColor="text1"/>
          <w:szCs w:val="32"/>
        </w:rPr>
        <w:t>：</w:t>
      </w:r>
    </w:p>
    <w:p w:rsidR="001F0EE6" w:rsidRPr="005A5051" w:rsidRDefault="001F0EE6" w:rsidP="00CF38AC">
      <w:pPr>
        <w:tabs>
          <w:tab w:val="left" w:pos="6308"/>
        </w:tabs>
        <w:kinsoku w:val="0"/>
        <w:overflowPunct w:val="0"/>
        <w:autoSpaceDE w:val="0"/>
        <w:autoSpaceDN w:val="0"/>
        <w:adjustRightInd w:val="0"/>
        <w:snapToGrid w:val="0"/>
        <w:spacing w:line="520" w:lineRule="exact"/>
        <w:ind w:leftChars="185" w:left="954" w:hangingChars="102" w:hanging="339"/>
        <w:jc w:val="both"/>
        <w:rPr>
          <w:rFonts w:ascii="標楷體" w:hAnsi="標楷體"/>
          <w:color w:val="000000" w:themeColor="text1"/>
          <w:szCs w:val="32"/>
        </w:rPr>
      </w:pPr>
      <w:r w:rsidRPr="005A5051">
        <w:rPr>
          <w:rFonts w:ascii="標楷體" w:hAnsi="標楷體" w:hint="eastAsia"/>
          <w:color w:val="000000" w:themeColor="text1"/>
          <w:szCs w:val="32"/>
        </w:rPr>
        <w:t>第四十三條之二　本法中華民國○年○月○日修正施行前，已核定之礦業用地涉及原住民族土地或部落及其周邊一定範圍內之公有土地，礦業權者應於六個月內，依原住民族基本法第二十一條諮商並取得原住民族或部落同意。</w:t>
      </w:r>
    </w:p>
    <w:p w:rsidR="001F0EE6" w:rsidRPr="005A5051" w:rsidRDefault="00993E5D"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1F0EE6" w:rsidRPr="005A5051">
        <w:rPr>
          <w:rFonts w:ascii="標楷體" w:hAnsi="標楷體" w:hint="eastAsia"/>
          <w:color w:val="000000" w:themeColor="text1"/>
          <w:szCs w:val="32"/>
        </w:rPr>
        <w:t>礦業權者未依第一項規定辦理，主管機關應通知礦業權者於三</w:t>
      </w:r>
      <w:proofErr w:type="gramStart"/>
      <w:r w:rsidR="001F0EE6" w:rsidRPr="005A5051">
        <w:rPr>
          <w:rFonts w:ascii="標楷體" w:hAnsi="標楷體" w:hint="eastAsia"/>
          <w:color w:val="000000" w:themeColor="text1"/>
          <w:szCs w:val="32"/>
        </w:rPr>
        <w:t>個</w:t>
      </w:r>
      <w:proofErr w:type="gramEnd"/>
      <w:r w:rsidR="001F0EE6" w:rsidRPr="005A5051">
        <w:rPr>
          <w:rFonts w:ascii="標楷體" w:hAnsi="標楷體" w:hint="eastAsia"/>
          <w:color w:val="000000" w:themeColor="text1"/>
          <w:szCs w:val="32"/>
        </w:rPr>
        <w:t>月內辦理，屆期未辦理者，得按次暫行停止工程一個月至三個月，至其改正完成為止。</w:t>
      </w:r>
    </w:p>
    <w:p w:rsidR="001F0EE6" w:rsidRPr="005A5051" w:rsidRDefault="001F0EE6" w:rsidP="00AF1C4A">
      <w:pPr>
        <w:tabs>
          <w:tab w:val="left" w:pos="6308"/>
        </w:tabs>
        <w:kinsoku w:val="0"/>
        <w:overflowPunct w:val="0"/>
        <w:autoSpaceDE w:val="0"/>
        <w:autoSpaceDN w:val="0"/>
        <w:adjustRightInd w:val="0"/>
        <w:snapToGrid w:val="0"/>
        <w:spacing w:line="520" w:lineRule="exact"/>
        <w:ind w:left="284" w:firstLineChars="100" w:firstLine="332"/>
        <w:jc w:val="both"/>
        <w:rPr>
          <w:rFonts w:ascii="標楷體" w:hAnsi="標楷體"/>
          <w:color w:val="000000" w:themeColor="text1"/>
          <w:szCs w:val="32"/>
        </w:rPr>
      </w:pPr>
      <w:r w:rsidRPr="005A5051">
        <w:rPr>
          <w:rFonts w:ascii="標楷體" w:hAnsi="標楷體" w:hint="eastAsia"/>
          <w:color w:val="000000" w:themeColor="text1"/>
          <w:szCs w:val="32"/>
        </w:rPr>
        <w:t>委員孔文吉等3人所提修正動議：</w:t>
      </w:r>
    </w:p>
    <w:p w:rsidR="001F0EE6" w:rsidRPr="005A5051" w:rsidRDefault="001F0EE6" w:rsidP="00CF38AC">
      <w:pPr>
        <w:tabs>
          <w:tab w:val="left" w:pos="6308"/>
        </w:tabs>
        <w:kinsoku w:val="0"/>
        <w:overflowPunct w:val="0"/>
        <w:autoSpaceDE w:val="0"/>
        <w:autoSpaceDN w:val="0"/>
        <w:adjustRightInd w:val="0"/>
        <w:snapToGrid w:val="0"/>
        <w:spacing w:line="520" w:lineRule="exact"/>
        <w:ind w:leftChars="185" w:left="954" w:hangingChars="102" w:hanging="339"/>
        <w:jc w:val="both"/>
        <w:rPr>
          <w:rFonts w:ascii="標楷體" w:hAnsi="標楷體"/>
          <w:color w:val="000000" w:themeColor="text1"/>
          <w:szCs w:val="32"/>
        </w:rPr>
      </w:pPr>
      <w:r w:rsidRPr="005A5051">
        <w:rPr>
          <w:rFonts w:ascii="標楷體" w:hAnsi="標楷體" w:hint="eastAsia"/>
          <w:color w:val="000000" w:themeColor="text1"/>
          <w:szCs w:val="32"/>
        </w:rPr>
        <w:t>第四十三條之二  本法於中華民國○年○月○日修正前，既有礦業用地位於原住民族土地或部落及其周邊一定範圍內之公有土地，於中華民國九十四年二月五日後礦業權已展限者，礦業權者應依原住民族基本法第二十一條規定辦理。</w:t>
      </w:r>
    </w:p>
    <w:p w:rsidR="001F0EE6" w:rsidRPr="005A5051" w:rsidRDefault="001F0EE6"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礦業權者應提出</w:t>
      </w:r>
      <w:proofErr w:type="gramStart"/>
      <w:r w:rsidRPr="005A5051">
        <w:rPr>
          <w:rFonts w:ascii="標楷體" w:hAnsi="標楷體" w:hint="eastAsia"/>
          <w:color w:val="000000" w:themeColor="text1"/>
          <w:szCs w:val="32"/>
        </w:rPr>
        <w:t>踐行</w:t>
      </w:r>
      <w:proofErr w:type="gramEnd"/>
      <w:r w:rsidRPr="005A5051">
        <w:rPr>
          <w:rFonts w:ascii="標楷體" w:hAnsi="標楷體" w:hint="eastAsia"/>
          <w:color w:val="000000" w:themeColor="text1"/>
          <w:szCs w:val="32"/>
        </w:rPr>
        <w:t>前項規定之原住民族或部落同意或參與方式之相關文件，報中央原住民族主管機關核定後，送主管機關備查。</w:t>
      </w:r>
    </w:p>
    <w:p w:rsidR="00804215" w:rsidRPr="005A5051" w:rsidRDefault="001F0EE6"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礦業權者未依第一項規定辦理，主管機關應通知礦業權者限期辦理，屆期未辦理者，得按次暫行停止工程一個月至三個月，至其改正完成為止。</w:t>
      </w:r>
    </w:p>
    <w:p w:rsidR="001F0EE6" w:rsidRPr="005A5051" w:rsidRDefault="00804215" w:rsidP="00AF1C4A">
      <w:pPr>
        <w:tabs>
          <w:tab w:val="left" w:pos="6308"/>
        </w:tabs>
        <w:kinsoku w:val="0"/>
        <w:overflowPunct w:val="0"/>
        <w:autoSpaceDE w:val="0"/>
        <w:autoSpaceDN w:val="0"/>
        <w:adjustRightInd w:val="0"/>
        <w:snapToGrid w:val="0"/>
        <w:spacing w:line="520" w:lineRule="exact"/>
        <w:ind w:left="284" w:firstLineChars="100" w:firstLine="332"/>
        <w:jc w:val="both"/>
        <w:rPr>
          <w:rFonts w:ascii="標楷體" w:hAnsi="標楷體"/>
          <w:color w:val="000000" w:themeColor="text1"/>
          <w:szCs w:val="32"/>
        </w:rPr>
      </w:pPr>
      <w:r w:rsidRPr="005A5051">
        <w:rPr>
          <w:rFonts w:ascii="標楷體" w:hAnsi="標楷體" w:hint="eastAsia"/>
          <w:color w:val="000000" w:themeColor="text1"/>
          <w:szCs w:val="32"/>
        </w:rPr>
        <w:t>委員高志鵬等3人所提修正動議</w:t>
      </w:r>
      <w:r w:rsidR="00993E5D" w:rsidRPr="005A5051">
        <w:rPr>
          <w:rFonts w:ascii="標楷體" w:hAnsi="標楷體" w:hint="eastAsia"/>
          <w:color w:val="000000" w:themeColor="text1"/>
          <w:szCs w:val="32"/>
        </w:rPr>
        <w:t xml:space="preserve">： </w:t>
      </w:r>
    </w:p>
    <w:p w:rsidR="001F0EE6" w:rsidRPr="005A5051" w:rsidRDefault="001F0EE6" w:rsidP="00CF38AC">
      <w:pPr>
        <w:tabs>
          <w:tab w:val="left" w:pos="6308"/>
        </w:tabs>
        <w:kinsoku w:val="0"/>
        <w:overflowPunct w:val="0"/>
        <w:autoSpaceDE w:val="0"/>
        <w:autoSpaceDN w:val="0"/>
        <w:adjustRightInd w:val="0"/>
        <w:snapToGrid w:val="0"/>
        <w:spacing w:line="520" w:lineRule="exact"/>
        <w:ind w:leftChars="185" w:left="954" w:hangingChars="102" w:hanging="339"/>
        <w:jc w:val="both"/>
        <w:rPr>
          <w:rFonts w:ascii="標楷體" w:hAnsi="標楷體"/>
          <w:color w:val="000000" w:themeColor="text1"/>
          <w:szCs w:val="32"/>
        </w:rPr>
      </w:pPr>
      <w:r w:rsidRPr="005A5051">
        <w:rPr>
          <w:rFonts w:ascii="標楷體" w:hAnsi="標楷體" w:hint="eastAsia"/>
          <w:color w:val="000000" w:themeColor="text1"/>
          <w:szCs w:val="32"/>
        </w:rPr>
        <w:t>第四十三條之二　本法中華民國○年○月○日修正施行前，既有</w:t>
      </w:r>
      <w:r w:rsidRPr="005A5051">
        <w:rPr>
          <w:rFonts w:ascii="標楷體" w:hAnsi="標楷體" w:hint="eastAsia"/>
          <w:color w:val="000000" w:themeColor="text1"/>
          <w:szCs w:val="32"/>
        </w:rPr>
        <w:lastRenderedPageBreak/>
        <w:t>礦業用地涉及原住民族土地或部落及其周邊一定範圍內之公有土地，礦業權者應依原住民族基本法第二十一條諮商並取得原住民族或部落同意或參與。</w:t>
      </w:r>
    </w:p>
    <w:p w:rsidR="001F0EE6" w:rsidRPr="005A5051" w:rsidRDefault="00993E5D"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1F0EE6" w:rsidRPr="005A5051">
        <w:rPr>
          <w:rFonts w:ascii="標楷體" w:hAnsi="標楷體" w:hint="eastAsia"/>
          <w:color w:val="000000" w:themeColor="text1"/>
          <w:szCs w:val="32"/>
        </w:rPr>
        <w:t>礦業權者未依第一項規定辦理，主管機關應通知礦業權者限期辦理，屆期未辦理者，得按次暫行停止工程一個月至三個月，至其改正完成為止。</w:t>
      </w:r>
    </w:p>
    <w:p w:rsidR="001F0EE6" w:rsidRPr="005A5051" w:rsidRDefault="001F0EE6" w:rsidP="00AF1C4A">
      <w:pPr>
        <w:tabs>
          <w:tab w:val="left" w:pos="6308"/>
        </w:tabs>
        <w:kinsoku w:val="0"/>
        <w:overflowPunct w:val="0"/>
        <w:autoSpaceDE w:val="0"/>
        <w:autoSpaceDN w:val="0"/>
        <w:adjustRightInd w:val="0"/>
        <w:snapToGrid w:val="0"/>
        <w:spacing w:line="520" w:lineRule="exact"/>
        <w:ind w:left="624"/>
        <w:jc w:val="both"/>
        <w:rPr>
          <w:rFonts w:ascii="標楷體" w:hAnsi="標楷體"/>
          <w:color w:val="000000" w:themeColor="text1"/>
          <w:szCs w:val="32"/>
        </w:rPr>
      </w:pPr>
      <w:r w:rsidRPr="005A5051">
        <w:rPr>
          <w:rFonts w:ascii="標楷體" w:hAnsi="標楷體" w:hint="eastAsia"/>
          <w:color w:val="000000" w:themeColor="text1"/>
          <w:szCs w:val="32"/>
        </w:rPr>
        <w:t>委員徐永明等3人所提修正動議：</w:t>
      </w:r>
    </w:p>
    <w:p w:rsidR="001F0EE6" w:rsidRPr="005A5051" w:rsidRDefault="001F0EE6" w:rsidP="00CF38AC">
      <w:pPr>
        <w:tabs>
          <w:tab w:val="left" w:pos="6308"/>
        </w:tabs>
        <w:kinsoku w:val="0"/>
        <w:overflowPunct w:val="0"/>
        <w:autoSpaceDE w:val="0"/>
        <w:autoSpaceDN w:val="0"/>
        <w:adjustRightInd w:val="0"/>
        <w:snapToGrid w:val="0"/>
        <w:spacing w:line="520" w:lineRule="exact"/>
        <w:ind w:leftChars="185" w:left="954" w:hangingChars="102" w:hanging="339"/>
        <w:jc w:val="both"/>
        <w:rPr>
          <w:rFonts w:ascii="標楷體" w:hAnsi="標楷體"/>
          <w:color w:val="000000" w:themeColor="text1"/>
          <w:szCs w:val="32"/>
        </w:rPr>
      </w:pPr>
      <w:r w:rsidRPr="005A5051">
        <w:rPr>
          <w:rFonts w:ascii="標楷體" w:hAnsi="標楷體" w:hint="eastAsia"/>
          <w:color w:val="000000" w:themeColor="text1"/>
          <w:szCs w:val="32"/>
        </w:rPr>
        <w:t>第四十三條之二　本法中華民國○年○月○日修正之條文施行前已經核定之礦業用地，其位於原住民族土地或部落及其周邊一定範圍內之公有土地者，礦業權者應於</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年內依原住民族基本法第二十一條及其相關法規辦理。</w:t>
      </w:r>
    </w:p>
    <w:p w:rsidR="001F0EE6" w:rsidRPr="005A5051" w:rsidRDefault="00993E5D"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1F0EE6" w:rsidRPr="005A5051">
        <w:rPr>
          <w:rFonts w:ascii="標楷體" w:hAnsi="標楷體" w:hint="eastAsia"/>
          <w:color w:val="000000" w:themeColor="text1"/>
          <w:szCs w:val="32"/>
        </w:rPr>
        <w:t>礦業權者應提出</w:t>
      </w:r>
      <w:proofErr w:type="gramStart"/>
      <w:r w:rsidR="001F0EE6" w:rsidRPr="005A5051">
        <w:rPr>
          <w:rFonts w:ascii="標楷體" w:hAnsi="標楷體" w:hint="eastAsia"/>
          <w:color w:val="000000" w:themeColor="text1"/>
          <w:szCs w:val="32"/>
        </w:rPr>
        <w:t>踐行</w:t>
      </w:r>
      <w:proofErr w:type="gramEnd"/>
      <w:r w:rsidR="001F0EE6" w:rsidRPr="005A5051">
        <w:rPr>
          <w:rFonts w:ascii="標楷體" w:hAnsi="標楷體" w:hint="eastAsia"/>
          <w:color w:val="000000" w:themeColor="text1"/>
          <w:szCs w:val="32"/>
        </w:rPr>
        <w:t>前項規定之文件，報中央原住民族主管機關核定後，送主管機關備查。</w:t>
      </w:r>
    </w:p>
    <w:p w:rsidR="00804215" w:rsidRPr="005A5051" w:rsidRDefault="00993E5D"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1F0EE6" w:rsidRPr="005A5051">
        <w:rPr>
          <w:rFonts w:ascii="標楷體" w:hAnsi="標楷體" w:hint="eastAsia"/>
          <w:color w:val="000000" w:themeColor="text1"/>
          <w:szCs w:val="32"/>
        </w:rPr>
        <w:t>礦業權者未依第一項規定辦理，主管機關應通知礦業權者限期三個月內辦理；屆期未辦理者，主管機關應廢止礦業用地之核定。</w:t>
      </w:r>
    </w:p>
    <w:p w:rsidR="00804215" w:rsidRPr="005A5051" w:rsidRDefault="00804215" w:rsidP="00AF1C4A">
      <w:pPr>
        <w:tabs>
          <w:tab w:val="left" w:pos="6308"/>
        </w:tabs>
        <w:kinsoku w:val="0"/>
        <w:overflowPunct w:val="0"/>
        <w:autoSpaceDE w:val="0"/>
        <w:autoSpaceDN w:val="0"/>
        <w:adjustRightInd w:val="0"/>
        <w:snapToGrid w:val="0"/>
        <w:spacing w:line="520" w:lineRule="exact"/>
        <w:ind w:left="624"/>
        <w:jc w:val="both"/>
        <w:rPr>
          <w:rFonts w:ascii="標楷體" w:hAnsi="標楷體"/>
          <w:color w:val="000000" w:themeColor="text1"/>
          <w:szCs w:val="32"/>
        </w:rPr>
      </w:pPr>
      <w:r w:rsidRPr="005A5051">
        <w:rPr>
          <w:rFonts w:ascii="標楷體" w:hAnsi="標楷體" w:hint="eastAsia"/>
          <w:color w:val="000000" w:themeColor="text1"/>
          <w:szCs w:val="32"/>
        </w:rPr>
        <w:t>委員高潞．以用．巴</w:t>
      </w:r>
      <w:proofErr w:type="gramStart"/>
      <w:r w:rsidRPr="005A5051">
        <w:rPr>
          <w:rFonts w:ascii="標楷體" w:hAnsi="標楷體" w:hint="eastAsia"/>
          <w:color w:val="000000" w:themeColor="text1"/>
          <w:szCs w:val="32"/>
        </w:rPr>
        <w:t>魕剌</w:t>
      </w:r>
      <w:proofErr w:type="spellStart"/>
      <w:proofErr w:type="gramEnd"/>
      <w:r w:rsidRPr="005A5051">
        <w:rPr>
          <w:rFonts w:ascii="標楷體" w:hAnsi="標楷體" w:hint="eastAsia"/>
          <w:color w:val="000000" w:themeColor="text1"/>
          <w:szCs w:val="32"/>
        </w:rPr>
        <w:t>Kawlo</w:t>
      </w:r>
      <w:proofErr w:type="spellEnd"/>
      <w:r w:rsidRPr="005A5051">
        <w:rPr>
          <w:rFonts w:ascii="標楷體" w:hAnsi="標楷體" w:hint="eastAsia"/>
          <w:color w:val="000000" w:themeColor="text1"/>
          <w:szCs w:val="32"/>
        </w:rPr>
        <w:t>．</w:t>
      </w:r>
      <w:proofErr w:type="spellStart"/>
      <w:r w:rsidRPr="005A5051">
        <w:rPr>
          <w:rFonts w:ascii="標楷體" w:hAnsi="標楷體" w:hint="eastAsia"/>
          <w:color w:val="000000" w:themeColor="text1"/>
          <w:szCs w:val="32"/>
        </w:rPr>
        <w:t>Iyun</w:t>
      </w:r>
      <w:proofErr w:type="spellEnd"/>
      <w:r w:rsidRPr="005A5051">
        <w:rPr>
          <w:rFonts w:ascii="標楷體" w:hAnsi="標楷體" w:hint="eastAsia"/>
          <w:color w:val="000000" w:themeColor="text1"/>
          <w:szCs w:val="32"/>
        </w:rPr>
        <w:t>．</w:t>
      </w:r>
      <w:proofErr w:type="spellStart"/>
      <w:r w:rsidRPr="005A5051">
        <w:rPr>
          <w:rFonts w:ascii="標楷體" w:hAnsi="標楷體" w:hint="eastAsia"/>
          <w:color w:val="000000" w:themeColor="text1"/>
          <w:szCs w:val="32"/>
        </w:rPr>
        <w:t>Pacidal</w:t>
      </w:r>
      <w:proofErr w:type="spellEnd"/>
      <w:r w:rsidRPr="005A5051">
        <w:rPr>
          <w:rFonts w:ascii="標楷體" w:hAnsi="標楷體" w:hint="eastAsia"/>
          <w:color w:val="000000" w:themeColor="text1"/>
          <w:szCs w:val="32"/>
        </w:rPr>
        <w:t>等3人所提修正動議</w:t>
      </w:r>
      <w:r w:rsidR="001F0EE6" w:rsidRPr="005A5051">
        <w:rPr>
          <w:rFonts w:ascii="標楷體" w:hAnsi="標楷體" w:hint="eastAsia"/>
          <w:color w:val="000000" w:themeColor="text1"/>
          <w:szCs w:val="32"/>
        </w:rPr>
        <w:t>：</w:t>
      </w:r>
    </w:p>
    <w:p w:rsidR="007F103F" w:rsidRPr="005A5051" w:rsidRDefault="007F103F" w:rsidP="00CF38AC">
      <w:pPr>
        <w:tabs>
          <w:tab w:val="left" w:pos="6308"/>
        </w:tabs>
        <w:kinsoku w:val="0"/>
        <w:overflowPunct w:val="0"/>
        <w:autoSpaceDE w:val="0"/>
        <w:autoSpaceDN w:val="0"/>
        <w:adjustRightInd w:val="0"/>
        <w:snapToGrid w:val="0"/>
        <w:spacing w:line="520" w:lineRule="exact"/>
        <w:ind w:leftChars="185" w:left="954" w:hangingChars="102" w:hanging="339"/>
        <w:jc w:val="both"/>
        <w:rPr>
          <w:rFonts w:ascii="標楷體" w:hAnsi="標楷體"/>
          <w:color w:val="000000" w:themeColor="text1"/>
          <w:szCs w:val="32"/>
        </w:rPr>
      </w:pPr>
      <w:r w:rsidRPr="005A5051">
        <w:rPr>
          <w:rFonts w:ascii="標楷體" w:hAnsi="標楷體" w:hint="eastAsia"/>
          <w:color w:val="000000" w:themeColor="text1"/>
          <w:szCs w:val="32"/>
        </w:rPr>
        <w:t>第四十三條之二　本法中華民國○年○月○日修正之條文施行前已經核定之礦業用地，其位於原住民族土地或部落及其周邊一定範圍內之公有土地者，礦業權者應於</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年內依原住民族基本法第二十一條及其相關法規辦理。</w:t>
      </w:r>
    </w:p>
    <w:p w:rsidR="007F103F" w:rsidRPr="005A5051" w:rsidRDefault="007F103F"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礦業權者應提出</w:t>
      </w:r>
      <w:proofErr w:type="gramStart"/>
      <w:r w:rsidRPr="005A5051">
        <w:rPr>
          <w:rFonts w:ascii="標楷體" w:hAnsi="標楷體" w:hint="eastAsia"/>
          <w:color w:val="000000" w:themeColor="text1"/>
          <w:szCs w:val="32"/>
        </w:rPr>
        <w:t>踐行</w:t>
      </w:r>
      <w:proofErr w:type="gramEnd"/>
      <w:r w:rsidRPr="005A5051">
        <w:rPr>
          <w:rFonts w:ascii="標楷體" w:hAnsi="標楷體" w:hint="eastAsia"/>
          <w:color w:val="000000" w:themeColor="text1"/>
          <w:szCs w:val="32"/>
        </w:rPr>
        <w:t>前項規定之文件，報中央原住民族主管機關核定後，送主管機關備查。</w:t>
      </w:r>
    </w:p>
    <w:p w:rsidR="007F103F" w:rsidRPr="005A5051" w:rsidRDefault="007F103F"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礦業權者未依第一項規定辦理，主管機關應通知礦業權者限期三個月內辦理；屆期未辦理者，主管機關應廢止礦業用地之核定。</w:t>
      </w:r>
    </w:p>
    <w:p w:rsidR="007F103F" w:rsidRPr="005A5051" w:rsidRDefault="007F103F"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lastRenderedPageBreak/>
        <w:t xml:space="preserve">　　主管機關依本法及原住民族基本法第二十一條之規定，</w:t>
      </w:r>
      <w:proofErr w:type="gramStart"/>
      <w:r w:rsidRPr="005A5051">
        <w:rPr>
          <w:rFonts w:ascii="標楷體" w:hAnsi="標楷體" w:hint="eastAsia"/>
          <w:color w:val="000000" w:themeColor="text1"/>
          <w:szCs w:val="32"/>
        </w:rPr>
        <w:t>於礦權</w:t>
      </w:r>
      <w:proofErr w:type="gramEnd"/>
      <w:r w:rsidRPr="005A5051">
        <w:rPr>
          <w:rFonts w:ascii="標楷體" w:hAnsi="標楷體" w:hint="eastAsia"/>
          <w:color w:val="000000" w:themeColor="text1"/>
          <w:szCs w:val="32"/>
        </w:rPr>
        <w:t>業者</w:t>
      </w:r>
      <w:proofErr w:type="gramStart"/>
      <w:r w:rsidRPr="005A5051">
        <w:rPr>
          <w:rFonts w:ascii="標楷體" w:hAnsi="標楷體" w:hint="eastAsia"/>
          <w:color w:val="000000" w:themeColor="text1"/>
          <w:szCs w:val="32"/>
        </w:rPr>
        <w:t>踐行</w:t>
      </w:r>
      <w:proofErr w:type="gramEnd"/>
      <w:r w:rsidRPr="005A5051">
        <w:rPr>
          <w:rFonts w:ascii="標楷體" w:hAnsi="標楷體" w:hint="eastAsia"/>
          <w:color w:val="000000" w:themeColor="text1"/>
          <w:szCs w:val="32"/>
        </w:rPr>
        <w:t>諮商並取得原住民族或部落同意或參與之準備程序前，應辦理其與礦權業者、礦權實施範圍直接影響之關係部落，三方間會談或磋商會議。</w:t>
      </w:r>
    </w:p>
    <w:p w:rsidR="007F103F" w:rsidRPr="005A5051" w:rsidRDefault="007F103F" w:rsidP="00CF38AC">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前項之準備程序及三方間會談或磋商會議，</w:t>
      </w:r>
      <w:proofErr w:type="gramStart"/>
      <w:r w:rsidRPr="005A5051">
        <w:rPr>
          <w:rFonts w:ascii="標楷體" w:hAnsi="標楷體" w:hint="eastAsia"/>
          <w:color w:val="000000" w:themeColor="text1"/>
          <w:szCs w:val="32"/>
        </w:rPr>
        <w:t>準</w:t>
      </w:r>
      <w:proofErr w:type="gramEnd"/>
      <w:r w:rsidRPr="005A5051">
        <w:rPr>
          <w:rFonts w:ascii="標楷體" w:hAnsi="標楷體" w:hint="eastAsia"/>
          <w:color w:val="000000" w:themeColor="text1"/>
          <w:szCs w:val="32"/>
        </w:rPr>
        <w:t>用行政程序法第</w:t>
      </w:r>
      <w:r w:rsidR="00610C56" w:rsidRPr="005A5051">
        <w:rPr>
          <w:rFonts w:ascii="標楷體" w:hAnsi="標楷體" w:hint="eastAsia"/>
          <w:color w:val="000000" w:themeColor="text1"/>
          <w:szCs w:val="32"/>
        </w:rPr>
        <w:t>五十四</w:t>
      </w:r>
      <w:r w:rsidRPr="005A5051">
        <w:rPr>
          <w:rFonts w:ascii="標楷體" w:hAnsi="標楷體" w:hint="eastAsia"/>
          <w:color w:val="000000" w:themeColor="text1"/>
          <w:szCs w:val="32"/>
        </w:rPr>
        <w:t>條至第</w:t>
      </w:r>
      <w:r w:rsidR="00610C56" w:rsidRPr="005A5051">
        <w:rPr>
          <w:rFonts w:ascii="標楷體" w:hAnsi="標楷體" w:hint="eastAsia"/>
          <w:color w:val="000000" w:themeColor="text1"/>
          <w:szCs w:val="32"/>
        </w:rPr>
        <w:t>六十六</w:t>
      </w:r>
      <w:r w:rsidRPr="005A5051">
        <w:rPr>
          <w:rFonts w:ascii="標楷體" w:hAnsi="標楷體" w:hint="eastAsia"/>
          <w:color w:val="000000" w:themeColor="text1"/>
          <w:szCs w:val="32"/>
        </w:rPr>
        <w:t>條之規定。</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692" w:hanging="329"/>
        <w:jc w:val="both"/>
        <w:rPr>
          <w:rFonts w:ascii="標楷體" w:hAnsi="標楷體"/>
          <w:color w:val="000000" w:themeColor="text1"/>
          <w:szCs w:val="32"/>
        </w:rPr>
      </w:pPr>
      <w:r w:rsidRPr="005A5051">
        <w:rPr>
          <w:rFonts w:ascii="標楷體" w:hAnsi="標楷體" w:hint="eastAsia"/>
          <w:color w:val="000000" w:themeColor="text1"/>
          <w:szCs w:val="32"/>
        </w:rPr>
        <w:t>第四十三條之三條文，</w:t>
      </w:r>
      <w:r w:rsidR="00A412EC" w:rsidRPr="005A5051">
        <w:rPr>
          <w:rFonts w:ascii="標楷體" w:hAnsi="標楷體" w:hint="eastAsia"/>
          <w:color w:val="000000" w:themeColor="text1"/>
          <w:szCs w:val="32"/>
        </w:rPr>
        <w:t>照委員孔文吉等3人所提修正動議第四十三條之三條文通過</w:t>
      </w:r>
      <w:r w:rsidR="00DC7003" w:rsidRPr="005A5051">
        <w:rPr>
          <w:rFonts w:ascii="標楷體" w:hAnsi="標楷體" w:hint="eastAsia"/>
          <w:color w:val="000000" w:themeColor="text1"/>
          <w:szCs w:val="32"/>
        </w:rPr>
        <w:t>：</w:t>
      </w:r>
    </w:p>
    <w:p w:rsidR="00A412EC" w:rsidRPr="005A5051" w:rsidRDefault="00A412EC" w:rsidP="003F0EE3">
      <w:pPr>
        <w:tabs>
          <w:tab w:val="left" w:pos="6308"/>
        </w:tabs>
        <w:kinsoku w:val="0"/>
        <w:overflowPunct w:val="0"/>
        <w:autoSpaceDE w:val="0"/>
        <w:autoSpaceDN w:val="0"/>
        <w:adjustRightInd w:val="0"/>
        <w:snapToGrid w:val="0"/>
        <w:spacing w:line="520" w:lineRule="exact"/>
        <w:ind w:leftChars="185" w:left="954" w:hangingChars="102" w:hanging="339"/>
        <w:jc w:val="both"/>
        <w:rPr>
          <w:rFonts w:ascii="標楷體" w:hAnsi="標楷體"/>
          <w:color w:val="000000" w:themeColor="text1"/>
          <w:szCs w:val="32"/>
        </w:rPr>
      </w:pPr>
      <w:r w:rsidRPr="005A5051">
        <w:rPr>
          <w:rFonts w:ascii="標楷體" w:hAnsi="標楷體" w:hint="eastAsia"/>
          <w:color w:val="000000" w:themeColor="text1"/>
          <w:szCs w:val="32"/>
        </w:rPr>
        <w:t>第四十三條之三　有下列情形之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者，主管機關應廢止礦業用地之核定：</w:t>
      </w:r>
    </w:p>
    <w:p w:rsidR="00A412EC" w:rsidRPr="005A5051" w:rsidRDefault="00A412EC" w:rsidP="00BF2DF0">
      <w:pPr>
        <w:pStyle w:val="aff0"/>
        <w:numPr>
          <w:ilvl w:val="0"/>
          <w:numId w:val="15"/>
        </w:numPr>
        <w:tabs>
          <w:tab w:val="left" w:pos="6308"/>
        </w:tabs>
        <w:kinsoku w:val="0"/>
        <w:overflowPunct w:val="0"/>
        <w:autoSpaceDE w:val="0"/>
        <w:autoSpaceDN w:val="0"/>
        <w:adjustRightInd w:val="0"/>
        <w:snapToGrid w:val="0"/>
        <w:spacing w:line="520" w:lineRule="exact"/>
        <w:ind w:leftChars="0" w:left="1638" w:hanging="672"/>
        <w:jc w:val="both"/>
        <w:rPr>
          <w:rFonts w:ascii="標楷體" w:hAnsi="標楷體"/>
          <w:color w:val="000000" w:themeColor="text1"/>
          <w:szCs w:val="32"/>
        </w:rPr>
      </w:pPr>
      <w:r w:rsidRPr="005A5051">
        <w:rPr>
          <w:rFonts w:ascii="標楷體" w:hAnsi="標楷體" w:hint="eastAsia"/>
          <w:color w:val="000000" w:themeColor="text1"/>
          <w:szCs w:val="32"/>
        </w:rPr>
        <w:t>礦業權者申請廢止礦業用地之核定。</w:t>
      </w:r>
    </w:p>
    <w:p w:rsidR="00A412EC" w:rsidRPr="005A5051" w:rsidRDefault="00A412EC" w:rsidP="00BF2DF0">
      <w:pPr>
        <w:pStyle w:val="aff0"/>
        <w:numPr>
          <w:ilvl w:val="0"/>
          <w:numId w:val="15"/>
        </w:numPr>
        <w:tabs>
          <w:tab w:val="left" w:pos="6308"/>
        </w:tabs>
        <w:kinsoku w:val="0"/>
        <w:overflowPunct w:val="0"/>
        <w:autoSpaceDE w:val="0"/>
        <w:autoSpaceDN w:val="0"/>
        <w:adjustRightInd w:val="0"/>
        <w:snapToGrid w:val="0"/>
        <w:spacing w:line="520" w:lineRule="exact"/>
        <w:ind w:leftChars="0" w:left="1638" w:hanging="672"/>
        <w:jc w:val="both"/>
        <w:rPr>
          <w:rFonts w:ascii="標楷體" w:hAnsi="標楷體"/>
          <w:color w:val="000000" w:themeColor="text1"/>
          <w:szCs w:val="32"/>
        </w:rPr>
      </w:pPr>
      <w:r w:rsidRPr="005A5051">
        <w:rPr>
          <w:rFonts w:ascii="標楷體" w:hAnsi="標楷體" w:hint="eastAsia"/>
          <w:color w:val="000000" w:themeColor="text1"/>
          <w:szCs w:val="32"/>
        </w:rPr>
        <w:t>依第三十九條規定辦理礦業權消滅登記。</w:t>
      </w:r>
    </w:p>
    <w:p w:rsidR="00A412EC" w:rsidRPr="005A5051" w:rsidRDefault="00A412EC" w:rsidP="00BF2DF0">
      <w:pPr>
        <w:pStyle w:val="aff0"/>
        <w:numPr>
          <w:ilvl w:val="0"/>
          <w:numId w:val="15"/>
        </w:numPr>
        <w:tabs>
          <w:tab w:val="left" w:pos="6308"/>
        </w:tabs>
        <w:kinsoku w:val="0"/>
        <w:overflowPunct w:val="0"/>
        <w:autoSpaceDE w:val="0"/>
        <w:autoSpaceDN w:val="0"/>
        <w:adjustRightInd w:val="0"/>
        <w:snapToGrid w:val="0"/>
        <w:spacing w:line="520" w:lineRule="exact"/>
        <w:ind w:leftChars="0" w:left="1638" w:hanging="672"/>
        <w:jc w:val="both"/>
        <w:rPr>
          <w:rFonts w:ascii="標楷體" w:hAnsi="標楷體"/>
          <w:color w:val="000000" w:themeColor="text1"/>
          <w:szCs w:val="32"/>
        </w:rPr>
      </w:pPr>
      <w:r w:rsidRPr="005A5051">
        <w:rPr>
          <w:rFonts w:ascii="標楷體" w:hAnsi="標楷體" w:hint="eastAsia"/>
          <w:color w:val="000000" w:themeColor="text1"/>
          <w:szCs w:val="32"/>
        </w:rPr>
        <w:t>原核定礦業用地經法院判決應返還土地確定。</w:t>
      </w:r>
    </w:p>
    <w:p w:rsidR="00A412EC" w:rsidRPr="005A5051" w:rsidRDefault="00A412EC" w:rsidP="00BF2DF0">
      <w:pPr>
        <w:pStyle w:val="aff0"/>
        <w:numPr>
          <w:ilvl w:val="0"/>
          <w:numId w:val="15"/>
        </w:numPr>
        <w:tabs>
          <w:tab w:val="left" w:pos="6308"/>
        </w:tabs>
        <w:kinsoku w:val="0"/>
        <w:overflowPunct w:val="0"/>
        <w:autoSpaceDE w:val="0"/>
        <w:autoSpaceDN w:val="0"/>
        <w:adjustRightInd w:val="0"/>
        <w:snapToGrid w:val="0"/>
        <w:spacing w:line="520" w:lineRule="exact"/>
        <w:ind w:leftChars="0" w:left="1638" w:hanging="672"/>
        <w:jc w:val="both"/>
        <w:rPr>
          <w:rFonts w:ascii="標楷體" w:hAnsi="標楷體"/>
          <w:color w:val="000000" w:themeColor="text1"/>
          <w:szCs w:val="32"/>
        </w:rPr>
      </w:pPr>
      <w:r w:rsidRPr="005A5051">
        <w:rPr>
          <w:rFonts w:ascii="標楷體" w:hAnsi="標楷體" w:hint="eastAsia"/>
          <w:color w:val="000000" w:themeColor="text1"/>
          <w:szCs w:val="32"/>
        </w:rPr>
        <w:t>未依第四十三條之二規定辦理，並取得原住民族或部落同意。</w:t>
      </w:r>
    </w:p>
    <w:p w:rsidR="00A412EC" w:rsidRPr="005A5051" w:rsidRDefault="00A412EC" w:rsidP="003F0EE3">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原核定礦業用地經廢止者，礦業權者應依第四十八條規定及礦場關閉計畫辦理。</w:t>
      </w:r>
    </w:p>
    <w:p w:rsidR="00A412EC" w:rsidRPr="005A5051" w:rsidRDefault="00A412EC" w:rsidP="003F0EE3">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原核定礦業用地經廢止者，其前一年度供應量達該年度國內總供應量百分之十以上，且危及國內建設、國防或民生物資之穩定供應，主管機關得於一定期間內採取緊急進口相關物資、適度調整其他礦場核定採取量或其他必要措施，並排除第二十八條之二第二項規定之限制。</w:t>
      </w:r>
    </w:p>
    <w:p w:rsidR="00A412EC" w:rsidRPr="005A5051" w:rsidRDefault="00A412EC" w:rsidP="003F0EE3">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個案適用前項規定者，其措施內容及一定</w:t>
      </w:r>
      <w:proofErr w:type="gramStart"/>
      <w:r w:rsidRPr="005A5051">
        <w:rPr>
          <w:rFonts w:ascii="標楷體" w:hAnsi="標楷體" w:hint="eastAsia"/>
          <w:color w:val="000000" w:themeColor="text1"/>
          <w:szCs w:val="32"/>
        </w:rPr>
        <w:t>期間，</w:t>
      </w:r>
      <w:proofErr w:type="gramEnd"/>
      <w:r w:rsidRPr="005A5051">
        <w:rPr>
          <w:rFonts w:ascii="標楷體" w:hAnsi="標楷體" w:hint="eastAsia"/>
          <w:color w:val="000000" w:themeColor="text1"/>
          <w:szCs w:val="32"/>
        </w:rPr>
        <w:t>由主管機關報請行政院核定後為之。</w:t>
      </w:r>
    </w:p>
    <w:p w:rsidR="00564466"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692" w:hanging="329"/>
        <w:jc w:val="both"/>
        <w:rPr>
          <w:rFonts w:ascii="標楷體" w:hAnsi="標楷體"/>
          <w:color w:val="000000" w:themeColor="text1"/>
          <w:szCs w:val="32"/>
        </w:rPr>
      </w:pPr>
      <w:r w:rsidRPr="005A5051">
        <w:rPr>
          <w:rFonts w:ascii="標楷體" w:hAnsi="標楷體" w:hint="eastAsia"/>
          <w:color w:val="000000" w:themeColor="text1"/>
          <w:szCs w:val="32"/>
        </w:rPr>
        <w:t>第四十九條條文，</w:t>
      </w:r>
      <w:r w:rsidR="009B4B94" w:rsidRPr="005A5051">
        <w:rPr>
          <w:rFonts w:ascii="標楷體" w:hAnsi="標楷體" w:hint="eastAsia"/>
          <w:color w:val="000000" w:themeColor="text1"/>
          <w:szCs w:val="32"/>
        </w:rPr>
        <w:t>委員林淑芬等24人提案第四十九條條文及</w:t>
      </w:r>
      <w:r w:rsidR="00612717" w:rsidRPr="005A5051">
        <w:rPr>
          <w:rFonts w:ascii="標楷體" w:hAnsi="標楷體" w:hint="eastAsia"/>
          <w:color w:val="000000" w:themeColor="text1"/>
          <w:szCs w:val="32"/>
        </w:rPr>
        <w:t>時代力量黨團提案第四十三條之四</w:t>
      </w:r>
      <w:r w:rsidR="00C66A74" w:rsidRPr="005A5051">
        <w:rPr>
          <w:rFonts w:ascii="標楷體" w:hAnsi="標楷體" w:hint="eastAsia"/>
          <w:color w:val="000000" w:themeColor="text1"/>
          <w:szCs w:val="32"/>
        </w:rPr>
        <w:t>條文，</w:t>
      </w:r>
      <w:r w:rsidR="009B4B94" w:rsidRPr="005A5051">
        <w:rPr>
          <w:rFonts w:ascii="標楷體" w:hAnsi="標楷體" w:hint="eastAsia"/>
          <w:color w:val="000000" w:themeColor="text1"/>
          <w:szCs w:val="32"/>
        </w:rPr>
        <w:t>均</w:t>
      </w:r>
      <w:r w:rsidR="00C66A74" w:rsidRPr="005A5051">
        <w:rPr>
          <w:rFonts w:ascii="標楷體" w:hAnsi="標楷體" w:hint="eastAsia"/>
          <w:color w:val="000000" w:themeColor="text1"/>
          <w:szCs w:val="32"/>
        </w:rPr>
        <w:t>保留送院會處理。</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692" w:hanging="329"/>
        <w:jc w:val="both"/>
        <w:rPr>
          <w:rFonts w:ascii="標楷體" w:hAnsi="標楷體"/>
          <w:color w:val="000000" w:themeColor="text1"/>
          <w:szCs w:val="32"/>
        </w:rPr>
      </w:pPr>
      <w:r w:rsidRPr="005A5051">
        <w:rPr>
          <w:rFonts w:ascii="標楷體" w:hAnsi="標楷體" w:hint="eastAsia"/>
          <w:color w:val="000000" w:themeColor="text1"/>
          <w:szCs w:val="32"/>
        </w:rPr>
        <w:t>第五十一條條文，</w:t>
      </w:r>
      <w:r w:rsidR="00DC7003" w:rsidRPr="005A5051">
        <w:rPr>
          <w:rFonts w:ascii="標楷體" w:hAnsi="標楷體" w:hint="eastAsia"/>
          <w:color w:val="000000" w:themeColor="text1"/>
          <w:szCs w:val="32"/>
        </w:rPr>
        <w:t>照現行法第四十五條</w:t>
      </w:r>
      <w:r w:rsidR="00B53C03">
        <w:rPr>
          <w:rFonts w:ascii="標楷體" w:hAnsi="標楷體" w:hint="eastAsia"/>
          <w:color w:val="000000" w:themeColor="text1"/>
          <w:szCs w:val="32"/>
        </w:rPr>
        <w:t>條文</w:t>
      </w:r>
      <w:r w:rsidR="00AD16C9" w:rsidRPr="005A5051">
        <w:rPr>
          <w:rFonts w:ascii="標楷體" w:hAnsi="標楷體" w:hint="eastAsia"/>
          <w:color w:val="000000" w:themeColor="text1"/>
          <w:szCs w:val="32"/>
        </w:rPr>
        <w:t>修正通過，修正為</w:t>
      </w:r>
      <w:r w:rsidR="00AD16C9" w:rsidRPr="005A5051">
        <w:rPr>
          <w:rFonts w:ascii="標楷體" w:hAnsi="標楷體" w:hint="eastAsia"/>
          <w:color w:val="000000" w:themeColor="text1"/>
          <w:szCs w:val="32"/>
        </w:rPr>
        <w:lastRenderedPageBreak/>
        <w:t>：</w:t>
      </w:r>
    </w:p>
    <w:p w:rsidR="00AF3720" w:rsidRPr="005A5051" w:rsidRDefault="00AF3720" w:rsidP="003F0EE3">
      <w:pPr>
        <w:tabs>
          <w:tab w:val="left" w:pos="6308"/>
        </w:tabs>
        <w:kinsoku w:val="0"/>
        <w:overflowPunct w:val="0"/>
        <w:autoSpaceDE w:val="0"/>
        <w:autoSpaceDN w:val="0"/>
        <w:adjustRightInd w:val="0"/>
        <w:snapToGrid w:val="0"/>
        <w:spacing w:line="520" w:lineRule="exact"/>
        <w:ind w:leftChars="185" w:left="954" w:hangingChars="102" w:hanging="339"/>
        <w:jc w:val="both"/>
        <w:rPr>
          <w:rFonts w:ascii="標楷體" w:hAnsi="標楷體"/>
          <w:color w:val="000000" w:themeColor="text1"/>
          <w:szCs w:val="32"/>
        </w:rPr>
      </w:pPr>
      <w:r w:rsidRPr="005A5051">
        <w:rPr>
          <w:rFonts w:ascii="標楷體" w:hAnsi="標楷體" w:hint="eastAsia"/>
          <w:color w:val="000000" w:themeColor="text1"/>
          <w:szCs w:val="32"/>
        </w:rPr>
        <w:t>第四十五條　前條土地使用權之取得，依下列之規定：</w:t>
      </w:r>
    </w:p>
    <w:p w:rsidR="00AF3720" w:rsidRPr="005A5051" w:rsidRDefault="00AF3720" w:rsidP="00BF2DF0">
      <w:pPr>
        <w:pStyle w:val="aff0"/>
        <w:numPr>
          <w:ilvl w:val="0"/>
          <w:numId w:val="16"/>
        </w:numPr>
        <w:tabs>
          <w:tab w:val="left" w:pos="6308"/>
        </w:tabs>
        <w:kinsoku w:val="0"/>
        <w:overflowPunct w:val="0"/>
        <w:autoSpaceDE w:val="0"/>
        <w:autoSpaceDN w:val="0"/>
        <w:adjustRightInd w:val="0"/>
        <w:snapToGrid w:val="0"/>
        <w:spacing w:line="520" w:lineRule="exact"/>
        <w:ind w:leftChars="0" w:firstLine="216"/>
        <w:jc w:val="both"/>
        <w:rPr>
          <w:rFonts w:ascii="標楷體" w:hAnsi="標楷體"/>
          <w:color w:val="000000" w:themeColor="text1"/>
          <w:szCs w:val="32"/>
        </w:rPr>
      </w:pPr>
      <w:r w:rsidRPr="005A5051">
        <w:rPr>
          <w:rFonts w:ascii="標楷體" w:hAnsi="標楷體" w:hint="eastAsia"/>
          <w:color w:val="000000" w:themeColor="text1"/>
          <w:szCs w:val="32"/>
        </w:rPr>
        <w:t>購用：由礦業權</w:t>
      </w:r>
      <w:proofErr w:type="gramStart"/>
      <w:r w:rsidRPr="005A5051">
        <w:rPr>
          <w:rFonts w:ascii="標楷體" w:hAnsi="標楷體" w:hint="eastAsia"/>
          <w:color w:val="000000" w:themeColor="text1"/>
          <w:szCs w:val="32"/>
        </w:rPr>
        <w:t>者給價取得</w:t>
      </w:r>
      <w:proofErr w:type="gramEnd"/>
      <w:r w:rsidRPr="005A5051">
        <w:rPr>
          <w:rFonts w:ascii="標楷體" w:hAnsi="標楷體" w:hint="eastAsia"/>
          <w:color w:val="000000" w:themeColor="text1"/>
          <w:szCs w:val="32"/>
        </w:rPr>
        <w:t>土地所有權。</w:t>
      </w:r>
    </w:p>
    <w:p w:rsidR="00AF3720" w:rsidRPr="005A5051" w:rsidRDefault="00AF3720" w:rsidP="00BF2DF0">
      <w:pPr>
        <w:pStyle w:val="aff0"/>
        <w:numPr>
          <w:ilvl w:val="0"/>
          <w:numId w:val="16"/>
        </w:numPr>
        <w:tabs>
          <w:tab w:val="left" w:pos="6308"/>
        </w:tabs>
        <w:kinsoku w:val="0"/>
        <w:overflowPunct w:val="0"/>
        <w:autoSpaceDE w:val="0"/>
        <w:autoSpaceDN w:val="0"/>
        <w:adjustRightInd w:val="0"/>
        <w:snapToGrid w:val="0"/>
        <w:spacing w:line="520" w:lineRule="exact"/>
        <w:ind w:leftChars="0" w:firstLine="216"/>
        <w:jc w:val="both"/>
        <w:rPr>
          <w:rFonts w:ascii="標楷體" w:hAnsi="標楷體"/>
          <w:color w:val="000000" w:themeColor="text1"/>
          <w:szCs w:val="32"/>
        </w:rPr>
      </w:pPr>
      <w:r w:rsidRPr="005A5051">
        <w:rPr>
          <w:rFonts w:ascii="標楷體" w:hAnsi="標楷體" w:hint="eastAsia"/>
          <w:color w:val="000000" w:themeColor="text1"/>
          <w:szCs w:val="32"/>
        </w:rPr>
        <w:t>租用：由礦業權者分期或一次給付租金。</w:t>
      </w:r>
    </w:p>
    <w:p w:rsidR="00AF3720" w:rsidRPr="005A5051" w:rsidRDefault="00AF3720" w:rsidP="00BF2DF0">
      <w:pPr>
        <w:pStyle w:val="aff0"/>
        <w:numPr>
          <w:ilvl w:val="0"/>
          <w:numId w:val="16"/>
        </w:numPr>
        <w:tabs>
          <w:tab w:val="left" w:pos="6308"/>
        </w:tabs>
        <w:kinsoku w:val="0"/>
        <w:overflowPunct w:val="0"/>
        <w:autoSpaceDE w:val="0"/>
        <w:autoSpaceDN w:val="0"/>
        <w:adjustRightInd w:val="0"/>
        <w:snapToGrid w:val="0"/>
        <w:spacing w:line="520" w:lineRule="exact"/>
        <w:ind w:leftChars="0" w:firstLine="216"/>
        <w:jc w:val="both"/>
        <w:rPr>
          <w:rFonts w:ascii="標楷體" w:hAnsi="標楷體"/>
          <w:color w:val="000000" w:themeColor="text1"/>
          <w:szCs w:val="32"/>
        </w:rPr>
      </w:pPr>
      <w:r w:rsidRPr="005A5051">
        <w:rPr>
          <w:rFonts w:ascii="標楷體" w:hAnsi="標楷體" w:hint="eastAsia"/>
          <w:color w:val="000000" w:themeColor="text1"/>
          <w:szCs w:val="32"/>
        </w:rPr>
        <w:t>依其他法律所定之方式。</w:t>
      </w:r>
    </w:p>
    <w:p w:rsidR="00AF3720" w:rsidRPr="005A5051" w:rsidRDefault="003333C3" w:rsidP="003F0EE3">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AF3720" w:rsidRPr="005A5051">
        <w:rPr>
          <w:rFonts w:ascii="標楷體" w:hAnsi="標楷體" w:hint="eastAsia"/>
          <w:color w:val="000000" w:themeColor="text1"/>
          <w:szCs w:val="32"/>
        </w:rPr>
        <w:t>礦業權者因埋設或高架管線、索道等設施，非通過他人之土地不能安設，或雖能安設而需費過</w:t>
      </w:r>
      <w:proofErr w:type="gramStart"/>
      <w:r w:rsidR="00AF3720" w:rsidRPr="005A5051">
        <w:rPr>
          <w:rFonts w:ascii="標楷體" w:hAnsi="標楷體" w:hint="eastAsia"/>
          <w:color w:val="000000" w:themeColor="text1"/>
          <w:szCs w:val="32"/>
        </w:rPr>
        <w:t>鉅</w:t>
      </w:r>
      <w:proofErr w:type="gramEnd"/>
      <w:r w:rsidR="00AF3720" w:rsidRPr="005A5051">
        <w:rPr>
          <w:rFonts w:ascii="標楷體" w:hAnsi="標楷體" w:hint="eastAsia"/>
          <w:color w:val="000000" w:themeColor="text1"/>
          <w:szCs w:val="32"/>
        </w:rPr>
        <w:t>者，應與該土地與建物所有人及使用權人、公有土地管理機關及公有土地之他項權利人協議；不能達成協議時，</w:t>
      </w:r>
      <w:proofErr w:type="gramStart"/>
      <w:r w:rsidR="00AF3720" w:rsidRPr="005A5051">
        <w:rPr>
          <w:rFonts w:ascii="標楷體" w:hAnsi="標楷體" w:hint="eastAsia"/>
          <w:color w:val="000000" w:themeColor="text1"/>
          <w:szCs w:val="32"/>
        </w:rPr>
        <w:t>雙方均得向</w:t>
      </w:r>
      <w:proofErr w:type="gramEnd"/>
      <w:r w:rsidR="00AF3720" w:rsidRPr="005A5051">
        <w:rPr>
          <w:rFonts w:ascii="標楷體" w:hAnsi="標楷體" w:hint="eastAsia"/>
          <w:color w:val="000000" w:themeColor="text1"/>
          <w:szCs w:val="32"/>
        </w:rPr>
        <w:t>主管機關申請調處。</w:t>
      </w:r>
    </w:p>
    <w:p w:rsidR="00AF3720" w:rsidRPr="005A5051" w:rsidRDefault="003333C3" w:rsidP="003F0EE3">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AF3720" w:rsidRPr="005A5051">
        <w:rPr>
          <w:rFonts w:ascii="標楷體" w:hAnsi="標楷體" w:hint="eastAsia"/>
          <w:color w:val="000000" w:themeColor="text1"/>
          <w:szCs w:val="32"/>
        </w:rPr>
        <w:t>雙方不接受調處時，除因應國家緊急危難或其他影響重大公益之情事，主管機關得依職權或申請准予礦業權者給付一定對價後，於一定期間擇其損害較小之處所或方法</w:t>
      </w:r>
      <w:r w:rsidR="002C61BF" w:rsidRPr="005A5051">
        <w:rPr>
          <w:rFonts w:ascii="標楷體" w:hAnsi="標楷體" w:hint="eastAsia"/>
          <w:color w:val="000000" w:themeColor="text1"/>
          <w:szCs w:val="32"/>
        </w:rPr>
        <w:t>通過</w:t>
      </w:r>
      <w:r w:rsidR="00AF3720" w:rsidRPr="005A5051">
        <w:rPr>
          <w:rFonts w:ascii="標楷體" w:hAnsi="標楷體" w:hint="eastAsia"/>
          <w:color w:val="000000" w:themeColor="text1"/>
          <w:szCs w:val="32"/>
        </w:rPr>
        <w:t>他人土地之上下而安設外，礦業權者不得使用他人之土地。</w:t>
      </w:r>
    </w:p>
    <w:p w:rsidR="00AF3720" w:rsidRPr="005A5051" w:rsidRDefault="003333C3" w:rsidP="003F0EE3">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AF3720" w:rsidRPr="005A5051">
        <w:rPr>
          <w:rFonts w:ascii="標楷體" w:hAnsi="標楷體" w:hint="eastAsia"/>
          <w:color w:val="000000" w:themeColor="text1"/>
          <w:szCs w:val="32"/>
        </w:rPr>
        <w:t>前項准予通過土地之對價，主管機關應囑託不動產估價師鑑定之。</w:t>
      </w:r>
    </w:p>
    <w:p w:rsidR="00C6618A" w:rsidRPr="005A5051" w:rsidRDefault="00C6618A" w:rsidP="003F0EE3">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主管機關為辦理第三項准予通過之審議，應組成審議會為之，其組成及決議方式之辦法由主管機關定之。</w:t>
      </w:r>
    </w:p>
    <w:p w:rsidR="00C6618A" w:rsidRPr="005A5051" w:rsidRDefault="00C6618A" w:rsidP="003F0EE3">
      <w:pPr>
        <w:tabs>
          <w:tab w:val="left" w:pos="6308"/>
        </w:tabs>
        <w:kinsoku w:val="0"/>
        <w:overflowPunct w:val="0"/>
        <w:autoSpaceDE w:val="0"/>
        <w:autoSpaceDN w:val="0"/>
        <w:adjustRightInd w:val="0"/>
        <w:snapToGrid w:val="0"/>
        <w:spacing w:line="520" w:lineRule="exact"/>
        <w:ind w:leftChars="286" w:left="950"/>
        <w:jc w:val="both"/>
        <w:rPr>
          <w:rFonts w:ascii="標楷體" w:hAnsi="標楷體"/>
          <w:color w:val="000000" w:themeColor="text1"/>
          <w:szCs w:val="32"/>
        </w:rPr>
      </w:pPr>
      <w:r w:rsidRPr="005A5051">
        <w:rPr>
          <w:rFonts w:ascii="標楷體" w:hAnsi="標楷體" w:hint="eastAsia"/>
          <w:color w:val="000000" w:themeColor="text1"/>
          <w:szCs w:val="32"/>
        </w:rPr>
        <w:t xml:space="preserve">　　石油礦及天然氣礦之礦業權者因埋設或高架管線、索道等設施，非通過他人之土地不能安設，或雖能安設而需費過</w:t>
      </w:r>
      <w:proofErr w:type="gramStart"/>
      <w:r w:rsidRPr="005A5051">
        <w:rPr>
          <w:rFonts w:ascii="標楷體" w:hAnsi="標楷體" w:hint="eastAsia"/>
          <w:color w:val="000000" w:themeColor="text1"/>
          <w:szCs w:val="32"/>
        </w:rPr>
        <w:t>鉅</w:t>
      </w:r>
      <w:proofErr w:type="gramEnd"/>
      <w:r w:rsidRPr="005A5051">
        <w:rPr>
          <w:rFonts w:ascii="標楷體" w:hAnsi="標楷體" w:hint="eastAsia"/>
          <w:color w:val="000000" w:themeColor="text1"/>
          <w:szCs w:val="32"/>
        </w:rPr>
        <w:t>者，得通過他人土地之上下而安設之。但應擇其損害較少之處所或方法為之，並應給與相當之補償，不適用前四項規定。</w:t>
      </w:r>
    </w:p>
    <w:p w:rsidR="00AF3720" w:rsidRPr="005A5051" w:rsidRDefault="00AF3720"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第五十三條條文，照行政院提案第四十七條條文修正通過，修正為：</w:t>
      </w:r>
    </w:p>
    <w:p w:rsidR="00F21710" w:rsidRPr="005A5051" w:rsidRDefault="00F21710" w:rsidP="003F0EE3">
      <w:pPr>
        <w:tabs>
          <w:tab w:val="left" w:pos="6308"/>
        </w:tabs>
        <w:kinsoku w:val="0"/>
        <w:overflowPunct w:val="0"/>
        <w:autoSpaceDE w:val="0"/>
        <w:autoSpaceDN w:val="0"/>
        <w:adjustRightInd w:val="0"/>
        <w:snapToGrid w:val="0"/>
        <w:spacing w:line="520" w:lineRule="exact"/>
        <w:ind w:leftChars="261" w:left="1203" w:hangingChars="101" w:hanging="336"/>
        <w:jc w:val="both"/>
        <w:rPr>
          <w:rFonts w:ascii="標楷體" w:hAnsi="標楷體"/>
          <w:color w:val="000000" w:themeColor="text1"/>
          <w:szCs w:val="32"/>
        </w:rPr>
      </w:pPr>
      <w:r w:rsidRPr="005A5051">
        <w:rPr>
          <w:rFonts w:ascii="標楷體" w:hAnsi="標楷體" w:hint="eastAsia"/>
          <w:color w:val="000000" w:themeColor="text1"/>
          <w:szCs w:val="32"/>
        </w:rPr>
        <w:t>第四十七條  土地經核定為礦業用地後，礦業權者為取得仍有爭議之土地使用權，應與該土地與建物所有人及使用權人、公有土地管理機關及公有土地之他項權利人協議；不能達成協議時，</w:t>
      </w:r>
      <w:proofErr w:type="gramStart"/>
      <w:r w:rsidRPr="005A5051">
        <w:rPr>
          <w:rFonts w:ascii="標楷體" w:hAnsi="標楷體" w:hint="eastAsia"/>
          <w:color w:val="000000" w:themeColor="text1"/>
          <w:szCs w:val="32"/>
        </w:rPr>
        <w:t>雙方均得向</w:t>
      </w:r>
      <w:proofErr w:type="gramEnd"/>
      <w:r w:rsidRPr="005A5051">
        <w:rPr>
          <w:rFonts w:ascii="標楷體" w:hAnsi="標楷體" w:hint="eastAsia"/>
          <w:color w:val="000000" w:themeColor="text1"/>
          <w:szCs w:val="32"/>
        </w:rPr>
        <w:t>主管機關申請調處。</w:t>
      </w:r>
    </w:p>
    <w:p w:rsidR="00F21710" w:rsidRPr="005A5051" w:rsidRDefault="00F21710"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lastRenderedPageBreak/>
        <w:t xml:space="preserve">　　雙方不接受調處時，除因應國家緊急危難或其他影響重大公益之情事，主管機關得依職權或申請准予礦業權者給付一定對價後，於一定期間使用一定範圍之土地外，礦業權者不得使用土地。</w:t>
      </w:r>
    </w:p>
    <w:p w:rsidR="00F21710" w:rsidRPr="005A5051" w:rsidRDefault="00F21710"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前項准予使用土地之對價，主管機關應囑託不動產</w:t>
      </w:r>
      <w:proofErr w:type="gramStart"/>
      <w:r w:rsidRPr="005A5051">
        <w:rPr>
          <w:rFonts w:ascii="標楷體" w:hAnsi="標楷體" w:hint="eastAsia"/>
          <w:color w:val="000000" w:themeColor="text1"/>
          <w:szCs w:val="32"/>
        </w:rPr>
        <w:t>估價師定之</w:t>
      </w:r>
      <w:proofErr w:type="gramEnd"/>
      <w:r w:rsidRPr="005A5051">
        <w:rPr>
          <w:rFonts w:ascii="標楷體" w:hAnsi="標楷體" w:hint="eastAsia"/>
          <w:color w:val="000000" w:themeColor="text1"/>
          <w:szCs w:val="32"/>
        </w:rPr>
        <w:t>。</w:t>
      </w:r>
    </w:p>
    <w:p w:rsidR="00F21710" w:rsidRPr="005A5051" w:rsidRDefault="00F21710"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主管機關為辦理第二項准予使用之審議，應組成審議會為之，其組成及決議方式之辦法由主管機關定之。</w:t>
      </w:r>
    </w:p>
    <w:p w:rsidR="00F21710" w:rsidRPr="005A5051" w:rsidRDefault="00F21710"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第二項准予使用之土地使用期限屆滿後，礦業權者應</w:t>
      </w:r>
      <w:proofErr w:type="gramStart"/>
      <w:r w:rsidRPr="005A5051">
        <w:rPr>
          <w:rFonts w:ascii="標楷體" w:hAnsi="標楷體" w:hint="eastAsia"/>
          <w:color w:val="000000" w:themeColor="text1"/>
          <w:szCs w:val="32"/>
        </w:rPr>
        <w:t>準</w:t>
      </w:r>
      <w:proofErr w:type="gramEnd"/>
      <w:r w:rsidRPr="005A5051">
        <w:rPr>
          <w:rFonts w:ascii="標楷體" w:hAnsi="標楷體" w:hint="eastAsia"/>
          <w:color w:val="000000" w:themeColor="text1"/>
          <w:szCs w:val="32"/>
        </w:rPr>
        <w:t>用第四十八條規定</w:t>
      </w:r>
      <w:proofErr w:type="gramStart"/>
      <w:r w:rsidRPr="005A5051">
        <w:rPr>
          <w:rFonts w:ascii="標楷體" w:hAnsi="標楷體" w:hint="eastAsia"/>
          <w:color w:val="000000" w:themeColor="text1"/>
          <w:szCs w:val="32"/>
        </w:rPr>
        <w:t>辦理復整</w:t>
      </w:r>
      <w:proofErr w:type="gramEnd"/>
      <w:r w:rsidRPr="005A5051">
        <w:rPr>
          <w:rFonts w:ascii="標楷體" w:hAnsi="標楷體" w:hint="eastAsia"/>
          <w:color w:val="000000" w:themeColor="text1"/>
          <w:szCs w:val="32"/>
        </w:rPr>
        <w:t>、防災措施及補償。</w:t>
      </w:r>
    </w:p>
    <w:p w:rsidR="00F21710" w:rsidRPr="005A5051" w:rsidRDefault="00F21710"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土地與建物所有人及使用權人、公有土地管理機關及公有土地之他項權利人如不服第二項准予使用土地之決定時，得依法提起行政救濟。</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第五十四條條文，</w:t>
      </w:r>
      <w:r w:rsidR="00D6736A" w:rsidRPr="005A5051">
        <w:rPr>
          <w:rFonts w:ascii="標楷體" w:hAnsi="標楷體" w:hint="eastAsia"/>
          <w:color w:val="000000" w:themeColor="text1"/>
          <w:szCs w:val="32"/>
        </w:rPr>
        <w:t>照現行法第四十八條條文修正，</w:t>
      </w:r>
      <w:r w:rsidR="00F56933" w:rsidRPr="005A5051">
        <w:rPr>
          <w:rFonts w:ascii="標楷體" w:hAnsi="標楷體" w:hint="eastAsia"/>
          <w:color w:val="000000" w:themeColor="text1"/>
          <w:szCs w:val="32"/>
        </w:rPr>
        <w:t>除</w:t>
      </w:r>
      <w:proofErr w:type="gramStart"/>
      <w:r w:rsidR="00F56933" w:rsidRPr="005A5051">
        <w:rPr>
          <w:rFonts w:ascii="標楷體" w:hAnsi="標楷體" w:hint="eastAsia"/>
          <w:color w:val="000000" w:themeColor="text1"/>
          <w:szCs w:val="32"/>
        </w:rPr>
        <w:t>第一項</w:t>
      </w:r>
      <w:r w:rsidR="007E45FA" w:rsidRPr="005A5051">
        <w:rPr>
          <w:rFonts w:ascii="標楷體" w:hAnsi="標楷體" w:hint="eastAsia"/>
          <w:color w:val="000000" w:themeColor="text1"/>
          <w:szCs w:val="32"/>
        </w:rPr>
        <w:t>句中</w:t>
      </w:r>
      <w:proofErr w:type="gramEnd"/>
      <w:r w:rsidR="00D6736A" w:rsidRPr="005A5051">
        <w:rPr>
          <w:rFonts w:ascii="標楷體" w:hAnsi="標楷體" w:hint="eastAsia"/>
          <w:color w:val="000000" w:themeColor="text1"/>
          <w:szCs w:val="32"/>
        </w:rPr>
        <w:t>：</w:t>
      </w:r>
      <w:r w:rsidR="00F56933" w:rsidRPr="005A5051">
        <w:rPr>
          <w:rFonts w:ascii="標楷體" w:hAnsi="標楷體" w:hint="eastAsia"/>
          <w:color w:val="000000" w:themeColor="text1"/>
          <w:szCs w:val="32"/>
        </w:rPr>
        <w:t>「礦業權者應依核定之水土保持計畫</w:t>
      </w:r>
      <w:r w:rsidR="007E45FA" w:rsidRPr="005A5051">
        <w:rPr>
          <w:rFonts w:ascii="標楷體" w:hAnsi="標楷體" w:hint="eastAsia"/>
          <w:color w:val="000000" w:themeColor="text1"/>
          <w:szCs w:val="32"/>
        </w:rPr>
        <w:t>」等文字後增列「</w:t>
      </w:r>
      <w:r w:rsidR="00F56933" w:rsidRPr="005A5051">
        <w:rPr>
          <w:rFonts w:ascii="標楷體" w:hAnsi="標楷體" w:hint="eastAsia"/>
          <w:color w:val="000000" w:themeColor="text1"/>
          <w:szCs w:val="32"/>
        </w:rPr>
        <w:t>、探礦及開採構想之礦場環境維護計畫、礦場關閉計畫及其他相關法規規定</w:t>
      </w:r>
      <w:r w:rsidR="007E45FA" w:rsidRPr="005A5051">
        <w:rPr>
          <w:rFonts w:ascii="標楷體" w:hAnsi="標楷體" w:hint="eastAsia"/>
          <w:color w:val="000000" w:themeColor="text1"/>
          <w:szCs w:val="32"/>
        </w:rPr>
        <w:t>」</w:t>
      </w:r>
      <w:r w:rsidR="00F56933" w:rsidRPr="005A5051">
        <w:rPr>
          <w:rFonts w:ascii="標楷體" w:hAnsi="標楷體" w:hint="eastAsia"/>
          <w:color w:val="000000" w:themeColor="text1"/>
          <w:szCs w:val="32"/>
        </w:rPr>
        <w:t>外，其餘均維持現行法條文。</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第五十五條條文，</w:t>
      </w:r>
      <w:r w:rsidR="00BE66DD" w:rsidRPr="005A5051">
        <w:rPr>
          <w:rFonts w:ascii="標楷體" w:hAnsi="標楷體" w:hint="eastAsia"/>
          <w:color w:val="000000" w:themeColor="text1"/>
          <w:szCs w:val="32"/>
        </w:rPr>
        <w:t>照行政院提案第四十九條條文通過。</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第五十七條</w:t>
      </w:r>
      <w:r w:rsidR="00C15AE2" w:rsidRPr="005A5051">
        <w:rPr>
          <w:rFonts w:ascii="標楷體" w:hAnsi="標楷體" w:hint="eastAsia"/>
          <w:color w:val="000000" w:themeColor="text1"/>
          <w:szCs w:val="32"/>
        </w:rPr>
        <w:t>及第五十八條條文</w:t>
      </w:r>
      <w:r w:rsidRPr="005A5051">
        <w:rPr>
          <w:rFonts w:ascii="標楷體" w:hAnsi="標楷體" w:hint="eastAsia"/>
          <w:color w:val="000000" w:themeColor="text1"/>
          <w:szCs w:val="32"/>
        </w:rPr>
        <w:t>，</w:t>
      </w:r>
      <w:r w:rsidR="00C15AE2" w:rsidRPr="005A5051">
        <w:rPr>
          <w:rFonts w:ascii="標楷體" w:hAnsi="標楷體" w:hint="eastAsia"/>
          <w:color w:val="000000" w:themeColor="text1"/>
          <w:szCs w:val="32"/>
        </w:rPr>
        <w:t>均分別</w:t>
      </w:r>
      <w:r w:rsidR="00583380" w:rsidRPr="005A5051">
        <w:rPr>
          <w:rFonts w:ascii="標楷體" w:hAnsi="標楷體" w:hint="eastAsia"/>
          <w:color w:val="000000" w:themeColor="text1"/>
          <w:szCs w:val="32"/>
        </w:rPr>
        <w:t>維持現行法第五十一</w:t>
      </w:r>
      <w:r w:rsidR="00C15AE2" w:rsidRPr="005A5051">
        <w:rPr>
          <w:rFonts w:ascii="標楷體" w:hAnsi="標楷體" w:hint="eastAsia"/>
          <w:color w:val="000000" w:themeColor="text1"/>
          <w:szCs w:val="32"/>
        </w:rPr>
        <w:t>條及</w:t>
      </w:r>
      <w:r w:rsidR="00583380" w:rsidRPr="005A5051">
        <w:rPr>
          <w:rFonts w:ascii="標楷體" w:hAnsi="標楷體" w:hint="eastAsia"/>
          <w:color w:val="000000" w:themeColor="text1"/>
          <w:szCs w:val="32"/>
        </w:rPr>
        <w:t>第五十二條條文。</w:t>
      </w:r>
      <w:r w:rsidR="00583380" w:rsidRPr="005A5051">
        <w:rPr>
          <w:rFonts w:ascii="標楷體" w:hAnsi="標楷體"/>
          <w:color w:val="000000" w:themeColor="text1"/>
          <w:szCs w:val="32"/>
        </w:rPr>
        <w:t xml:space="preserve"> </w:t>
      </w:r>
    </w:p>
    <w:p w:rsidR="00D415D4" w:rsidRPr="005A5051" w:rsidRDefault="00D415D4" w:rsidP="002C61BF">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第六十條條文，</w:t>
      </w:r>
      <w:r w:rsidR="00A636A3" w:rsidRPr="005A5051">
        <w:rPr>
          <w:rFonts w:ascii="標楷體" w:hAnsi="標楷體" w:hint="eastAsia"/>
          <w:color w:val="000000" w:themeColor="text1"/>
          <w:szCs w:val="32"/>
        </w:rPr>
        <w:t>照行政院提案第五十四條條文修正，第一項</w:t>
      </w:r>
      <w:r w:rsidR="002C61BF" w:rsidRPr="005A5051">
        <w:rPr>
          <w:rFonts w:ascii="標楷體" w:hAnsi="標楷體" w:hint="eastAsia"/>
          <w:color w:val="000000" w:themeColor="text1"/>
          <w:szCs w:val="32"/>
        </w:rPr>
        <w:t>修正為</w:t>
      </w:r>
      <w:r w:rsidR="00A636A3" w:rsidRPr="005A5051">
        <w:rPr>
          <w:rFonts w:ascii="標楷體" w:hAnsi="標楷體" w:hint="eastAsia"/>
          <w:color w:val="000000" w:themeColor="text1"/>
          <w:szCs w:val="32"/>
        </w:rPr>
        <w:t>：「</w:t>
      </w:r>
      <w:r w:rsidR="002C61BF" w:rsidRPr="005A5051">
        <w:rPr>
          <w:rFonts w:ascii="標楷體" w:hAnsi="標楷體" w:hint="eastAsia"/>
          <w:color w:val="000000" w:themeColor="text1"/>
          <w:szCs w:val="32"/>
        </w:rPr>
        <w:t>石油礦及天然氣礦之礦業權者應按礦產物價格之百分之十五至百分之五十，繳納礦產權利金；金屬礦之礦業權者應按礦產物價格之百分之十至百分之三十，繳納礦產權利金；</w:t>
      </w:r>
      <w:proofErr w:type="gramStart"/>
      <w:r w:rsidR="002C61BF" w:rsidRPr="005A5051">
        <w:rPr>
          <w:rFonts w:ascii="標楷體" w:hAnsi="標楷體" w:hint="eastAsia"/>
          <w:color w:val="000000" w:themeColor="text1"/>
          <w:szCs w:val="32"/>
        </w:rPr>
        <w:t>其他礦種</w:t>
      </w:r>
      <w:proofErr w:type="gramEnd"/>
      <w:r w:rsidR="002C61BF" w:rsidRPr="005A5051">
        <w:rPr>
          <w:rFonts w:ascii="標楷體" w:hAnsi="標楷體" w:hint="eastAsia"/>
          <w:color w:val="000000" w:themeColor="text1"/>
          <w:szCs w:val="32"/>
        </w:rPr>
        <w:t>之礦業權者應按礦產物價格之百分之五至百分之二十，繳納礦產權利金。但海域石油礦及天然氣礦之繳納比率，由主管機關個案公告定之。</w:t>
      </w:r>
      <w:r w:rsidR="00A636A3" w:rsidRPr="005A5051">
        <w:rPr>
          <w:rFonts w:ascii="標楷體" w:hAnsi="標楷體" w:hint="eastAsia"/>
          <w:color w:val="000000" w:themeColor="text1"/>
          <w:szCs w:val="32"/>
        </w:rPr>
        <w:t>」</w:t>
      </w:r>
      <w:r w:rsidR="00B25DD2" w:rsidRPr="005A5051">
        <w:rPr>
          <w:rFonts w:ascii="標楷體" w:hAnsi="標楷體" w:hint="eastAsia"/>
          <w:color w:val="000000" w:themeColor="text1"/>
          <w:szCs w:val="32"/>
        </w:rPr>
        <w:t>，</w:t>
      </w:r>
      <w:proofErr w:type="gramStart"/>
      <w:r w:rsidR="00B25DD2" w:rsidRPr="005A5051">
        <w:rPr>
          <w:rFonts w:ascii="標楷體" w:hAnsi="標楷體" w:hint="eastAsia"/>
          <w:color w:val="000000" w:themeColor="text1"/>
          <w:szCs w:val="32"/>
        </w:rPr>
        <w:t>其餘均照行政院</w:t>
      </w:r>
      <w:proofErr w:type="gramEnd"/>
      <w:r w:rsidR="00B25DD2" w:rsidRPr="005A5051">
        <w:rPr>
          <w:rFonts w:ascii="標楷體" w:hAnsi="標楷體" w:hint="eastAsia"/>
          <w:color w:val="000000" w:themeColor="text1"/>
          <w:szCs w:val="32"/>
        </w:rPr>
        <w:t>提案通過。</w:t>
      </w:r>
    </w:p>
    <w:p w:rsidR="00D415D4" w:rsidRPr="005A5051" w:rsidRDefault="00205B6A"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lastRenderedPageBreak/>
        <w:t>現行法第五十五條條文</w:t>
      </w:r>
      <w:r w:rsidR="00B25DD2" w:rsidRPr="005A5051">
        <w:rPr>
          <w:rFonts w:ascii="標楷體" w:hAnsi="標楷體" w:hint="eastAsia"/>
          <w:color w:val="000000" w:themeColor="text1"/>
          <w:szCs w:val="32"/>
        </w:rPr>
        <w:t>，予以刪除</w:t>
      </w:r>
      <w:r w:rsidRPr="005A5051">
        <w:rPr>
          <w:rFonts w:ascii="標楷體" w:hAnsi="標楷體" w:hint="eastAsia"/>
          <w:color w:val="000000" w:themeColor="text1"/>
          <w:szCs w:val="32"/>
        </w:rPr>
        <w:t>，</w:t>
      </w:r>
      <w:r w:rsidR="00B25DD2" w:rsidRPr="005A5051">
        <w:rPr>
          <w:rFonts w:ascii="標楷體" w:hAnsi="標楷體" w:hint="eastAsia"/>
          <w:color w:val="000000" w:themeColor="text1"/>
          <w:szCs w:val="32"/>
        </w:rPr>
        <w:t>並</w:t>
      </w:r>
      <w:r w:rsidR="00D415D4" w:rsidRPr="005A5051">
        <w:rPr>
          <w:rFonts w:ascii="標楷體" w:hAnsi="標楷體" w:hint="eastAsia"/>
          <w:color w:val="000000" w:themeColor="text1"/>
          <w:szCs w:val="32"/>
        </w:rPr>
        <w:t>委員蕭美琴等23人所提第五十六條及委員周春米等21人所提第五十五條條文，</w:t>
      </w:r>
      <w:proofErr w:type="gramStart"/>
      <w:r w:rsidRPr="005A5051">
        <w:rPr>
          <w:rFonts w:ascii="標楷體" w:hAnsi="標楷體" w:hint="eastAsia"/>
          <w:color w:val="000000" w:themeColor="text1"/>
          <w:szCs w:val="32"/>
        </w:rPr>
        <w:t>均不通過</w:t>
      </w:r>
      <w:proofErr w:type="gramEnd"/>
      <w:r w:rsidRPr="005A5051">
        <w:rPr>
          <w:rFonts w:ascii="標楷體" w:hAnsi="標楷體" w:hint="eastAsia"/>
          <w:color w:val="000000" w:themeColor="text1"/>
          <w:szCs w:val="32"/>
        </w:rPr>
        <w:t>。</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第五十五條之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條文，</w:t>
      </w:r>
      <w:r w:rsidR="00C15AE2" w:rsidRPr="005A5051">
        <w:rPr>
          <w:rFonts w:ascii="標楷體" w:hAnsi="標楷體" w:hint="eastAsia"/>
          <w:color w:val="000000" w:themeColor="text1"/>
          <w:szCs w:val="32"/>
        </w:rPr>
        <w:t>照</w:t>
      </w:r>
      <w:r w:rsidR="0061476E" w:rsidRPr="005A5051">
        <w:rPr>
          <w:rFonts w:ascii="標楷體" w:hAnsi="標楷體" w:hint="eastAsia"/>
          <w:color w:val="000000" w:themeColor="text1"/>
          <w:szCs w:val="32"/>
        </w:rPr>
        <w:t>委員孔文吉等3人所提修正動議</w:t>
      </w:r>
      <w:r w:rsidR="00B53197" w:rsidRPr="005A5051">
        <w:rPr>
          <w:rFonts w:ascii="標楷體" w:hAnsi="標楷體" w:hint="eastAsia"/>
          <w:color w:val="000000" w:themeColor="text1"/>
          <w:szCs w:val="32"/>
        </w:rPr>
        <w:t>第五十五條之</w:t>
      </w:r>
      <w:proofErr w:type="gramStart"/>
      <w:r w:rsidR="00B53197" w:rsidRPr="005A5051">
        <w:rPr>
          <w:rFonts w:ascii="標楷體" w:hAnsi="標楷體" w:hint="eastAsia"/>
          <w:color w:val="000000" w:themeColor="text1"/>
          <w:szCs w:val="32"/>
        </w:rPr>
        <w:t>一</w:t>
      </w:r>
      <w:proofErr w:type="gramEnd"/>
      <w:r w:rsidR="00B53197" w:rsidRPr="005A5051">
        <w:rPr>
          <w:rFonts w:ascii="標楷體" w:hAnsi="標楷體" w:hint="eastAsia"/>
          <w:color w:val="000000" w:themeColor="text1"/>
          <w:szCs w:val="32"/>
        </w:rPr>
        <w:t>條文</w:t>
      </w:r>
      <w:r w:rsidR="00205B6A" w:rsidRPr="005A5051">
        <w:rPr>
          <w:rFonts w:ascii="標楷體" w:hAnsi="標楷體" w:hint="eastAsia"/>
          <w:color w:val="000000" w:themeColor="text1"/>
          <w:szCs w:val="32"/>
        </w:rPr>
        <w:t>修正通過，修正為：</w:t>
      </w:r>
    </w:p>
    <w:p w:rsidR="00205B6A" w:rsidRPr="005A5051" w:rsidRDefault="00205B6A" w:rsidP="003F0EE3">
      <w:pPr>
        <w:tabs>
          <w:tab w:val="left" w:pos="6308"/>
        </w:tabs>
        <w:kinsoku w:val="0"/>
        <w:overflowPunct w:val="0"/>
        <w:autoSpaceDE w:val="0"/>
        <w:autoSpaceDN w:val="0"/>
        <w:adjustRightInd w:val="0"/>
        <w:snapToGrid w:val="0"/>
        <w:spacing w:line="520" w:lineRule="exact"/>
        <w:ind w:leftChars="261" w:left="1203" w:hangingChars="101" w:hanging="336"/>
        <w:jc w:val="both"/>
        <w:rPr>
          <w:rFonts w:ascii="標楷體" w:hAnsi="標楷體"/>
          <w:color w:val="000000" w:themeColor="text1"/>
          <w:szCs w:val="32"/>
        </w:rPr>
      </w:pPr>
      <w:r w:rsidRPr="005A5051">
        <w:rPr>
          <w:rFonts w:ascii="標楷體" w:hAnsi="標楷體" w:hint="eastAsia"/>
          <w:color w:val="000000" w:themeColor="text1"/>
          <w:szCs w:val="32"/>
        </w:rPr>
        <w:t>第五十五條之</w:t>
      </w:r>
      <w:proofErr w:type="gramStart"/>
      <w:r w:rsidRPr="005A5051">
        <w:rPr>
          <w:rFonts w:ascii="標楷體" w:hAnsi="標楷體" w:hint="eastAsia"/>
          <w:color w:val="000000" w:themeColor="text1"/>
          <w:szCs w:val="32"/>
        </w:rPr>
        <w:t>一</w:t>
      </w:r>
      <w:proofErr w:type="gramEnd"/>
      <w:r w:rsidRPr="005A5051">
        <w:rPr>
          <w:rFonts w:ascii="標楷體" w:hAnsi="標楷體"/>
          <w:color w:val="000000" w:themeColor="text1"/>
          <w:szCs w:val="32"/>
        </w:rPr>
        <w:t xml:space="preserve">  </w:t>
      </w:r>
      <w:r w:rsidRPr="005A5051">
        <w:rPr>
          <w:rFonts w:ascii="標楷體" w:hAnsi="標楷體" w:hint="eastAsia"/>
          <w:color w:val="000000" w:themeColor="text1"/>
          <w:szCs w:val="32"/>
        </w:rPr>
        <w:t>主管機關應</w:t>
      </w:r>
      <w:proofErr w:type="gramStart"/>
      <w:r w:rsidRPr="005A5051">
        <w:rPr>
          <w:rFonts w:ascii="標楷體" w:hAnsi="標楷體" w:hint="eastAsia"/>
          <w:color w:val="000000" w:themeColor="text1"/>
          <w:szCs w:val="32"/>
        </w:rPr>
        <w:t>提撥</w:t>
      </w:r>
      <w:proofErr w:type="gramEnd"/>
      <w:r w:rsidRPr="005A5051">
        <w:rPr>
          <w:rFonts w:ascii="標楷體" w:hAnsi="標楷體" w:hint="eastAsia"/>
          <w:color w:val="000000" w:themeColor="text1"/>
          <w:szCs w:val="32"/>
        </w:rPr>
        <w:t>依第五十四條規定所收礦產權利金之一部分，作為必要之回饋措施所需經費。</w:t>
      </w:r>
    </w:p>
    <w:p w:rsidR="00205B6A" w:rsidRPr="005A5051" w:rsidRDefault="00205B6A"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前項回饋經費，原住民族地區應從優考量。</w:t>
      </w:r>
    </w:p>
    <w:p w:rsidR="00205B6A" w:rsidRPr="005A5051" w:rsidRDefault="00205B6A"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於原住民族土地或部落及其周邊一定範圍內之公有土地採礦者，依原住民族基本法第二十一條規定，其營利所得，應</w:t>
      </w:r>
      <w:proofErr w:type="gramStart"/>
      <w:r w:rsidRPr="005A5051">
        <w:rPr>
          <w:rFonts w:ascii="標楷體" w:hAnsi="標楷體" w:hint="eastAsia"/>
          <w:color w:val="000000" w:themeColor="text1"/>
          <w:szCs w:val="32"/>
        </w:rPr>
        <w:t>提撥</w:t>
      </w:r>
      <w:proofErr w:type="gramEnd"/>
      <w:r w:rsidRPr="005A5051">
        <w:rPr>
          <w:rFonts w:ascii="標楷體" w:hAnsi="標楷體" w:hint="eastAsia"/>
          <w:color w:val="000000" w:themeColor="text1"/>
          <w:szCs w:val="32"/>
        </w:rPr>
        <w:t>一定比例納入原住民族綜合發展基金，作為回饋或補償經費。</w:t>
      </w:r>
    </w:p>
    <w:p w:rsidR="00B53197" w:rsidRPr="005A5051" w:rsidRDefault="00B53197"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第一項費用之計算方式、撥放對象、程序及其他相關事項之辦法，由主管機關定之；涉及原住民地區者，由主管機關會同中央原住民族主管機關定之。</w:t>
      </w:r>
    </w:p>
    <w:p w:rsidR="000F0A79"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jc w:val="both"/>
        <w:rPr>
          <w:rFonts w:ascii="標楷體" w:hAnsi="標楷體"/>
          <w:color w:val="000000" w:themeColor="text1"/>
          <w:szCs w:val="32"/>
        </w:rPr>
      </w:pPr>
      <w:r w:rsidRPr="005A5051">
        <w:rPr>
          <w:rFonts w:ascii="標楷體" w:hAnsi="標楷體" w:hint="eastAsia"/>
          <w:color w:val="000000" w:themeColor="text1"/>
          <w:szCs w:val="32"/>
        </w:rPr>
        <w:t>第六十二條條文，</w:t>
      </w:r>
      <w:r w:rsidR="00351BA8" w:rsidRPr="005A5051">
        <w:rPr>
          <w:rFonts w:ascii="標楷體" w:hAnsi="標楷體" w:hint="eastAsia"/>
          <w:color w:val="000000" w:themeColor="text1"/>
          <w:szCs w:val="32"/>
        </w:rPr>
        <w:t>照行政院提案</w:t>
      </w:r>
      <w:r w:rsidR="00E833AB" w:rsidRPr="005A5051">
        <w:rPr>
          <w:rFonts w:ascii="標楷體" w:hAnsi="標楷體" w:hint="eastAsia"/>
          <w:color w:val="000000" w:themeColor="text1"/>
          <w:szCs w:val="32"/>
        </w:rPr>
        <w:t>第五十七條</w:t>
      </w:r>
      <w:r w:rsidR="00351BA8" w:rsidRPr="005A5051">
        <w:rPr>
          <w:rFonts w:ascii="標楷體" w:hAnsi="標楷體" w:hint="eastAsia"/>
          <w:color w:val="000000" w:themeColor="text1"/>
          <w:szCs w:val="32"/>
        </w:rPr>
        <w:t>條文修正，</w:t>
      </w:r>
      <w:r w:rsidR="00151CAE" w:rsidRPr="005A5051">
        <w:rPr>
          <w:rFonts w:ascii="標楷體" w:hAnsi="標楷體" w:hint="eastAsia"/>
          <w:color w:val="000000" w:themeColor="text1"/>
          <w:szCs w:val="32"/>
        </w:rPr>
        <w:t>除</w:t>
      </w:r>
      <w:r w:rsidR="00351BA8" w:rsidRPr="005A5051">
        <w:rPr>
          <w:rFonts w:ascii="標楷體" w:hAnsi="標楷體" w:hint="eastAsia"/>
          <w:color w:val="000000" w:themeColor="text1"/>
          <w:szCs w:val="32"/>
        </w:rPr>
        <w:t>第一項</w:t>
      </w:r>
      <w:r w:rsidR="000F0A79" w:rsidRPr="005A5051">
        <w:rPr>
          <w:rFonts w:ascii="標楷體" w:hAnsi="標楷體" w:hint="eastAsia"/>
          <w:color w:val="000000" w:themeColor="text1"/>
          <w:szCs w:val="32"/>
        </w:rPr>
        <w:t>原列5款，修正為4款：</w:t>
      </w:r>
    </w:p>
    <w:p w:rsidR="00D415D4" w:rsidRPr="005A5051" w:rsidRDefault="000F0A79" w:rsidP="000F0A79">
      <w:pPr>
        <w:pStyle w:val="aff0"/>
        <w:tabs>
          <w:tab w:val="left" w:pos="6308"/>
        </w:tabs>
        <w:kinsoku w:val="0"/>
        <w:overflowPunct w:val="0"/>
        <w:autoSpaceDE w:val="0"/>
        <w:autoSpaceDN w:val="0"/>
        <w:adjustRightInd w:val="0"/>
        <w:snapToGrid w:val="0"/>
        <w:spacing w:line="520" w:lineRule="exact"/>
        <w:ind w:leftChars="232" w:left="1791" w:hangingChars="307" w:hanging="1020"/>
        <w:jc w:val="both"/>
        <w:rPr>
          <w:rFonts w:ascii="標楷體" w:hAnsi="標楷體"/>
          <w:color w:val="000000" w:themeColor="text1"/>
          <w:szCs w:val="32"/>
        </w:rPr>
      </w:pPr>
      <w:r w:rsidRPr="005A5051">
        <w:rPr>
          <w:rFonts w:ascii="標楷體" w:hAnsi="標楷體" w:hint="eastAsia"/>
          <w:color w:val="000000" w:themeColor="text1"/>
          <w:szCs w:val="32"/>
        </w:rPr>
        <w:t>「一、未依核定之探礦構想、開採構想或年度施工計畫實施探、採礦作業。</w:t>
      </w:r>
    </w:p>
    <w:p w:rsidR="000F0A79" w:rsidRPr="005A5051" w:rsidRDefault="000F0A79" w:rsidP="000F0A79">
      <w:pPr>
        <w:pStyle w:val="aff0"/>
        <w:tabs>
          <w:tab w:val="left" w:pos="6308"/>
        </w:tabs>
        <w:kinsoku w:val="0"/>
        <w:overflowPunct w:val="0"/>
        <w:autoSpaceDE w:val="0"/>
        <w:autoSpaceDN w:val="0"/>
        <w:adjustRightInd w:val="0"/>
        <w:snapToGrid w:val="0"/>
        <w:spacing w:line="520" w:lineRule="exact"/>
        <w:ind w:leftChars="337" w:left="1791"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二、礦業工程危害礦產資源或礦場作業人員安全。</w:t>
      </w:r>
    </w:p>
    <w:p w:rsidR="000F0A79" w:rsidRPr="005A5051" w:rsidRDefault="000F0A79" w:rsidP="000F0A79">
      <w:pPr>
        <w:pStyle w:val="aff0"/>
        <w:tabs>
          <w:tab w:val="left" w:pos="6308"/>
        </w:tabs>
        <w:kinsoku w:val="0"/>
        <w:overflowPunct w:val="0"/>
        <w:autoSpaceDE w:val="0"/>
        <w:autoSpaceDN w:val="0"/>
        <w:adjustRightInd w:val="0"/>
        <w:snapToGrid w:val="0"/>
        <w:spacing w:line="520" w:lineRule="exact"/>
        <w:ind w:leftChars="337" w:left="1791" w:hangingChars="202" w:hanging="671"/>
        <w:jc w:val="both"/>
        <w:rPr>
          <w:rFonts w:ascii="標楷體" w:hAnsi="標楷體"/>
          <w:color w:val="000000" w:themeColor="text1"/>
          <w:szCs w:val="32"/>
        </w:rPr>
      </w:pPr>
      <w:r w:rsidRPr="005A5051">
        <w:rPr>
          <w:rFonts w:ascii="標楷體" w:hAnsi="標楷體" w:hint="eastAsia"/>
          <w:color w:val="000000" w:themeColor="text1"/>
          <w:szCs w:val="32"/>
        </w:rPr>
        <w:t>三、未依第十五條第二項礦場環境維護計畫執行。</w:t>
      </w:r>
    </w:p>
    <w:p w:rsidR="00AB0930" w:rsidRPr="005A5051" w:rsidRDefault="000F0A79" w:rsidP="002260B8">
      <w:pPr>
        <w:pStyle w:val="aff0"/>
        <w:tabs>
          <w:tab w:val="left" w:pos="6308"/>
        </w:tabs>
        <w:kinsoku w:val="0"/>
        <w:overflowPunct w:val="0"/>
        <w:autoSpaceDE w:val="0"/>
        <w:autoSpaceDN w:val="0"/>
        <w:adjustRightInd w:val="0"/>
        <w:snapToGrid w:val="0"/>
        <w:spacing w:line="520" w:lineRule="exact"/>
        <w:ind w:leftChars="219" w:left="728" w:firstLineChars="122" w:firstLine="405"/>
        <w:jc w:val="both"/>
        <w:rPr>
          <w:rFonts w:ascii="標楷體" w:hAnsi="標楷體"/>
          <w:color w:val="000000" w:themeColor="text1"/>
          <w:szCs w:val="32"/>
        </w:rPr>
      </w:pPr>
      <w:r w:rsidRPr="005A5051">
        <w:rPr>
          <w:rFonts w:ascii="標楷體" w:hAnsi="標楷體" w:hint="eastAsia"/>
          <w:color w:val="000000" w:themeColor="text1"/>
          <w:szCs w:val="32"/>
        </w:rPr>
        <w:t>四、其他經主管機關認定有礦業工程妨害公益。」及第</w:t>
      </w:r>
      <w:proofErr w:type="gramStart"/>
      <w:r w:rsidRPr="005A5051">
        <w:rPr>
          <w:rFonts w:ascii="標楷體" w:hAnsi="標楷體" w:hint="eastAsia"/>
          <w:color w:val="000000" w:themeColor="text1"/>
          <w:szCs w:val="32"/>
        </w:rPr>
        <w:t>二項句</w:t>
      </w:r>
      <w:proofErr w:type="gramEnd"/>
      <w:r w:rsidRPr="005A5051">
        <w:rPr>
          <w:rFonts w:ascii="標楷體" w:hAnsi="標楷體" w:hint="eastAsia"/>
          <w:color w:val="000000" w:themeColor="text1"/>
          <w:szCs w:val="32"/>
        </w:rPr>
        <w:t>中「</w:t>
      </w:r>
      <w:r w:rsidR="002C61BF" w:rsidRPr="005A5051">
        <w:rPr>
          <w:rFonts w:ascii="標楷體" w:hAnsi="標楷體" w:hint="eastAsia"/>
          <w:color w:val="000000" w:themeColor="text1"/>
          <w:szCs w:val="32"/>
        </w:rPr>
        <w:t>其</w:t>
      </w:r>
      <w:r w:rsidR="002260B8" w:rsidRPr="005A5051">
        <w:rPr>
          <w:rFonts w:ascii="標楷體" w:hAnsi="標楷體" w:hint="eastAsia"/>
          <w:color w:val="000000" w:themeColor="text1"/>
          <w:szCs w:val="32"/>
        </w:rPr>
        <w:t>情節重大</w:t>
      </w:r>
      <w:r w:rsidR="002C61BF" w:rsidRPr="005A5051">
        <w:rPr>
          <w:rFonts w:ascii="標楷體" w:hAnsi="標楷體" w:hint="eastAsia"/>
          <w:color w:val="000000" w:themeColor="text1"/>
          <w:szCs w:val="32"/>
        </w:rPr>
        <w:t>者</w:t>
      </w:r>
      <w:r w:rsidRPr="005A5051">
        <w:rPr>
          <w:rFonts w:ascii="標楷體" w:hAnsi="標楷體" w:hint="eastAsia"/>
          <w:color w:val="000000" w:themeColor="text1"/>
          <w:szCs w:val="32"/>
        </w:rPr>
        <w:t>」等文字，修正為：「</w:t>
      </w:r>
      <w:r w:rsidR="002C61BF" w:rsidRPr="005A5051">
        <w:rPr>
          <w:rFonts w:ascii="標楷體" w:hAnsi="標楷體" w:hint="eastAsia"/>
          <w:color w:val="000000" w:themeColor="text1"/>
          <w:szCs w:val="32"/>
        </w:rPr>
        <w:t>其</w:t>
      </w:r>
      <w:r w:rsidRPr="005A5051">
        <w:rPr>
          <w:rFonts w:ascii="標楷體" w:hAnsi="標楷體" w:hint="eastAsia"/>
          <w:color w:val="000000" w:themeColor="text1"/>
          <w:szCs w:val="32"/>
        </w:rPr>
        <w:t>一年內經處罰達三次</w:t>
      </w:r>
      <w:r w:rsidR="002C61BF" w:rsidRPr="005A5051">
        <w:rPr>
          <w:rFonts w:ascii="標楷體" w:hAnsi="標楷體" w:hint="eastAsia"/>
          <w:color w:val="000000" w:themeColor="text1"/>
          <w:szCs w:val="32"/>
        </w:rPr>
        <w:t>者</w:t>
      </w:r>
      <w:r w:rsidRPr="005A5051">
        <w:rPr>
          <w:rFonts w:ascii="標楷體" w:hAnsi="標楷體" w:hint="eastAsia"/>
          <w:color w:val="000000" w:themeColor="text1"/>
          <w:szCs w:val="32"/>
        </w:rPr>
        <w:t>」外，其餘照</w:t>
      </w:r>
      <w:r w:rsidR="002260B8" w:rsidRPr="005A5051">
        <w:rPr>
          <w:rFonts w:ascii="標楷體" w:hAnsi="標楷體" w:hint="eastAsia"/>
          <w:color w:val="000000" w:themeColor="text1"/>
          <w:szCs w:val="32"/>
        </w:rPr>
        <w:t>行政院提案通過</w:t>
      </w:r>
      <w:r w:rsidRPr="005A5051">
        <w:rPr>
          <w:rFonts w:ascii="標楷體" w:hAnsi="標楷體" w:hint="eastAsia"/>
          <w:color w:val="000000" w:themeColor="text1"/>
          <w:szCs w:val="32"/>
        </w:rPr>
        <w:t>。</w:t>
      </w:r>
    </w:p>
    <w:p w:rsidR="00C50FCE" w:rsidRPr="005A5051" w:rsidRDefault="003E7CAD"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第五十八條之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條文，照委員高志鵬等3人所提修正動議通過</w:t>
      </w:r>
      <w:r w:rsidR="002C61BF" w:rsidRPr="005A5051">
        <w:rPr>
          <w:rFonts w:ascii="標楷體" w:hAnsi="標楷體" w:hint="eastAsia"/>
          <w:color w:val="000000" w:themeColor="text1"/>
          <w:szCs w:val="32"/>
        </w:rPr>
        <w:t>：</w:t>
      </w:r>
    </w:p>
    <w:p w:rsidR="003E7CAD" w:rsidRPr="005A5051" w:rsidRDefault="003E7CAD" w:rsidP="003F0EE3">
      <w:pPr>
        <w:tabs>
          <w:tab w:val="left" w:pos="6308"/>
        </w:tabs>
        <w:kinsoku w:val="0"/>
        <w:overflowPunct w:val="0"/>
        <w:autoSpaceDE w:val="0"/>
        <w:autoSpaceDN w:val="0"/>
        <w:adjustRightInd w:val="0"/>
        <w:snapToGrid w:val="0"/>
        <w:spacing w:line="520" w:lineRule="exact"/>
        <w:ind w:leftChars="261" w:left="1203" w:hangingChars="101" w:hanging="336"/>
        <w:jc w:val="both"/>
        <w:rPr>
          <w:rFonts w:ascii="標楷體" w:hAnsi="標楷體"/>
          <w:color w:val="000000" w:themeColor="text1"/>
          <w:szCs w:val="32"/>
        </w:rPr>
      </w:pPr>
      <w:r w:rsidRPr="005A5051">
        <w:rPr>
          <w:rFonts w:ascii="標楷體" w:hAnsi="標楷體" w:hint="eastAsia"/>
          <w:color w:val="000000" w:themeColor="text1"/>
          <w:szCs w:val="32"/>
        </w:rPr>
        <w:t>第五十八條之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 xml:space="preserve">  符合開發行為應實施環境影響評估細目及範</w:t>
      </w:r>
      <w:r w:rsidRPr="005A5051">
        <w:rPr>
          <w:rFonts w:ascii="標楷體" w:hAnsi="標楷體" w:hint="eastAsia"/>
          <w:color w:val="000000" w:themeColor="text1"/>
          <w:szCs w:val="32"/>
        </w:rPr>
        <w:lastRenderedPageBreak/>
        <w:t>圍認定標準，且未曾實施環境影響評估之已核定礦業用地，其礦業權者應依下列規定辦理：</w:t>
      </w:r>
    </w:p>
    <w:p w:rsidR="003E7CAD" w:rsidRPr="005A5051" w:rsidRDefault="003E7CAD" w:rsidP="003F0EE3">
      <w:pPr>
        <w:tabs>
          <w:tab w:val="left" w:pos="6308"/>
        </w:tabs>
        <w:kinsoku w:val="0"/>
        <w:overflowPunct w:val="0"/>
        <w:autoSpaceDE w:val="0"/>
        <w:autoSpaceDN w:val="0"/>
        <w:adjustRightInd w:val="0"/>
        <w:snapToGrid w:val="0"/>
        <w:spacing w:line="520" w:lineRule="exact"/>
        <w:ind w:left="1918" w:hanging="680"/>
        <w:jc w:val="both"/>
        <w:rPr>
          <w:rFonts w:ascii="標楷體" w:hAnsi="標楷體"/>
          <w:color w:val="000000" w:themeColor="text1"/>
          <w:szCs w:val="32"/>
        </w:rPr>
      </w:pPr>
      <w:r w:rsidRPr="005A5051">
        <w:rPr>
          <w:rFonts w:ascii="標楷體" w:hAnsi="標楷體" w:hint="eastAsia"/>
          <w:color w:val="000000" w:themeColor="text1"/>
          <w:szCs w:val="32"/>
        </w:rPr>
        <w:t>一、最近五年內年平均生產量在五萬公噸以上，應自本法中華民國○年○月○日修正之條文施行後三年內，</w:t>
      </w:r>
      <w:proofErr w:type="gramStart"/>
      <w:r w:rsidRPr="005A5051">
        <w:rPr>
          <w:rFonts w:ascii="標楷體" w:hAnsi="標楷體" w:hint="eastAsia"/>
          <w:color w:val="000000" w:themeColor="text1"/>
          <w:szCs w:val="32"/>
        </w:rPr>
        <w:t>準</w:t>
      </w:r>
      <w:proofErr w:type="gramEnd"/>
      <w:r w:rsidRPr="005A5051">
        <w:rPr>
          <w:rFonts w:ascii="標楷體" w:hAnsi="標楷體" w:hint="eastAsia"/>
          <w:color w:val="000000" w:themeColor="text1"/>
          <w:szCs w:val="32"/>
        </w:rPr>
        <w:t>用環境影響評估法第五條等相關規定實施環境影響評估。</w:t>
      </w:r>
    </w:p>
    <w:p w:rsidR="003E7CAD" w:rsidRPr="005A5051" w:rsidRDefault="003E7CAD" w:rsidP="003F0EE3">
      <w:pPr>
        <w:tabs>
          <w:tab w:val="left" w:pos="6308"/>
        </w:tabs>
        <w:kinsoku w:val="0"/>
        <w:overflowPunct w:val="0"/>
        <w:autoSpaceDE w:val="0"/>
        <w:autoSpaceDN w:val="0"/>
        <w:adjustRightInd w:val="0"/>
        <w:snapToGrid w:val="0"/>
        <w:spacing w:line="520" w:lineRule="exact"/>
        <w:ind w:left="1918" w:hanging="680"/>
        <w:jc w:val="both"/>
        <w:rPr>
          <w:rFonts w:ascii="標楷體" w:hAnsi="標楷體"/>
          <w:color w:val="000000" w:themeColor="text1"/>
          <w:szCs w:val="32"/>
        </w:rPr>
      </w:pPr>
      <w:r w:rsidRPr="005A5051">
        <w:rPr>
          <w:rFonts w:ascii="標楷體" w:hAnsi="標楷體" w:hint="eastAsia"/>
          <w:color w:val="000000" w:themeColor="text1"/>
          <w:szCs w:val="32"/>
        </w:rPr>
        <w:t>二、最近五年內年平均生產量未達五萬公噸，應自本法○年○月○日修正之條文施行後五年內</w:t>
      </w:r>
      <w:proofErr w:type="gramStart"/>
      <w:r w:rsidRPr="005A5051">
        <w:rPr>
          <w:rFonts w:ascii="標楷體" w:hAnsi="標楷體" w:hint="eastAsia"/>
          <w:color w:val="000000" w:themeColor="text1"/>
          <w:szCs w:val="32"/>
        </w:rPr>
        <w:t>準</w:t>
      </w:r>
      <w:proofErr w:type="gramEnd"/>
      <w:r w:rsidRPr="005A5051">
        <w:rPr>
          <w:rFonts w:ascii="標楷體" w:hAnsi="標楷體" w:hint="eastAsia"/>
          <w:color w:val="000000" w:themeColor="text1"/>
          <w:szCs w:val="32"/>
        </w:rPr>
        <w:t>用環境影響評估法第五條等相關規定實施環境影響評估。</w:t>
      </w:r>
    </w:p>
    <w:p w:rsidR="003E7CAD" w:rsidRPr="005A5051" w:rsidRDefault="001E082F"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3E7CAD" w:rsidRPr="005A5051">
        <w:rPr>
          <w:rFonts w:ascii="標楷體" w:hAnsi="標楷體" w:hint="eastAsia"/>
          <w:color w:val="000000" w:themeColor="text1"/>
          <w:szCs w:val="32"/>
        </w:rPr>
        <w:t>前項環境影響評估</w:t>
      </w:r>
      <w:proofErr w:type="gramStart"/>
      <w:r w:rsidR="003E7CAD" w:rsidRPr="005A5051">
        <w:rPr>
          <w:rFonts w:ascii="標楷體" w:hAnsi="標楷體" w:hint="eastAsia"/>
          <w:color w:val="000000" w:themeColor="text1"/>
          <w:szCs w:val="32"/>
        </w:rPr>
        <w:t>提送起</w:t>
      </w:r>
      <w:proofErr w:type="gramEnd"/>
      <w:r w:rsidR="003E7CAD" w:rsidRPr="005A5051">
        <w:rPr>
          <w:rFonts w:ascii="標楷體" w:hAnsi="標楷體" w:hint="eastAsia"/>
          <w:color w:val="000000" w:themeColor="text1"/>
          <w:szCs w:val="32"/>
        </w:rPr>
        <w:t>三年內，得繼續其開採行為；審核期間並應依相關法規辦理礦場作業管理、水土保持處理與環境維護及相關安全措施。</w:t>
      </w:r>
    </w:p>
    <w:p w:rsidR="003E7CAD" w:rsidRPr="005A5051" w:rsidRDefault="001E082F"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3E7CAD" w:rsidRPr="005A5051">
        <w:rPr>
          <w:rFonts w:ascii="標楷體" w:hAnsi="標楷體" w:hint="eastAsia"/>
          <w:color w:val="000000" w:themeColor="text1"/>
          <w:szCs w:val="32"/>
        </w:rPr>
        <w:t>礦業權者就已核定礦業用地依第一項第一款規定辦理環境影響評估者，於環境影響評估審查結論公告之日起十年內礦業權到期，而需辦理展限，不適用環境影響評估法辦理環境影響評估相關規定；該次礦業權展限之核准年限不得逾十年。</w:t>
      </w:r>
    </w:p>
    <w:p w:rsidR="003E7CAD" w:rsidRPr="005A5051" w:rsidRDefault="001E082F"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3E7CAD" w:rsidRPr="005A5051">
        <w:rPr>
          <w:rFonts w:ascii="標楷體" w:hAnsi="標楷體" w:hint="eastAsia"/>
          <w:color w:val="000000" w:themeColor="text1"/>
          <w:szCs w:val="32"/>
        </w:rPr>
        <w:t>礦業權者未依第一項期限辦理者，主管機關應廢止其礦業用地之核定。</w:t>
      </w:r>
    </w:p>
    <w:p w:rsidR="003E7CAD" w:rsidRPr="005A5051" w:rsidRDefault="001E082F"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w:t>
      </w:r>
      <w:r w:rsidR="003E7CAD" w:rsidRPr="005A5051">
        <w:rPr>
          <w:rFonts w:ascii="標楷體" w:hAnsi="標楷體" w:hint="eastAsia"/>
          <w:color w:val="000000" w:themeColor="text1"/>
          <w:szCs w:val="32"/>
        </w:rPr>
        <w:t>礦業權者應依第一項環境影響評估審查結論內容辦理，主管機關應依審查結論核定或廢止其礦業用地。</w:t>
      </w:r>
    </w:p>
    <w:p w:rsidR="00D415D4" w:rsidRPr="005A5051" w:rsidRDefault="001F7CE5" w:rsidP="00AF1C4A">
      <w:pPr>
        <w:tabs>
          <w:tab w:val="left" w:pos="6308"/>
        </w:tabs>
        <w:kinsoku w:val="0"/>
        <w:overflowPunct w:val="0"/>
        <w:autoSpaceDE w:val="0"/>
        <w:autoSpaceDN w:val="0"/>
        <w:adjustRightInd w:val="0"/>
        <w:snapToGrid w:val="0"/>
        <w:spacing w:line="520" w:lineRule="exact"/>
        <w:ind w:left="1639" w:hanging="851"/>
        <w:jc w:val="both"/>
        <w:rPr>
          <w:rFonts w:ascii="標楷體" w:hAnsi="標楷體"/>
          <w:color w:val="000000" w:themeColor="text1"/>
          <w:szCs w:val="32"/>
        </w:rPr>
      </w:pPr>
      <w:r w:rsidRPr="005A5051">
        <w:rPr>
          <w:rFonts w:ascii="標楷體" w:hAnsi="標楷體" w:hint="eastAsia"/>
          <w:color w:val="000000" w:themeColor="text1"/>
          <w:szCs w:val="32"/>
        </w:rPr>
        <w:t>(</w:t>
      </w:r>
      <w:proofErr w:type="gramStart"/>
      <w:r w:rsidRPr="005A5051">
        <w:rPr>
          <w:rFonts w:ascii="標楷體" w:hAnsi="標楷體" w:hint="eastAsia"/>
          <w:color w:val="000000" w:themeColor="text1"/>
          <w:szCs w:val="32"/>
        </w:rPr>
        <w:t>註</w:t>
      </w:r>
      <w:proofErr w:type="gramEnd"/>
      <w:r w:rsidRPr="005A5051">
        <w:rPr>
          <w:rFonts w:ascii="標楷體" w:hAnsi="標楷體" w:hint="eastAsia"/>
          <w:color w:val="000000" w:themeColor="text1"/>
          <w:szCs w:val="32"/>
        </w:rPr>
        <w:t>：</w:t>
      </w:r>
      <w:proofErr w:type="gramStart"/>
      <w:r w:rsidRPr="005A5051">
        <w:rPr>
          <w:rFonts w:ascii="標楷體" w:hAnsi="標楷體" w:hint="eastAsia"/>
          <w:color w:val="000000" w:themeColor="text1"/>
          <w:szCs w:val="32"/>
        </w:rPr>
        <w:t>經在場委員</w:t>
      </w:r>
      <w:proofErr w:type="gramEnd"/>
      <w:r w:rsidRPr="005A5051">
        <w:rPr>
          <w:rFonts w:ascii="標楷體" w:hAnsi="標楷體" w:hint="eastAsia"/>
          <w:color w:val="000000" w:themeColor="text1"/>
          <w:szCs w:val="32"/>
        </w:rPr>
        <w:t>5人舉手表決，贊成者3人，贊成者過半數，通過。)</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第六十九條條文，</w:t>
      </w:r>
      <w:r w:rsidR="00796598" w:rsidRPr="005A5051">
        <w:rPr>
          <w:rFonts w:ascii="標楷體" w:hAnsi="標楷體" w:hint="eastAsia"/>
          <w:color w:val="000000" w:themeColor="text1"/>
          <w:szCs w:val="32"/>
        </w:rPr>
        <w:t>委員林淑芬等24人提案第六十九條及委員尤美女等17人提案第六十八條條文，</w:t>
      </w:r>
      <w:proofErr w:type="gramStart"/>
      <w:r w:rsidR="00796598" w:rsidRPr="005A5051">
        <w:rPr>
          <w:rFonts w:ascii="標楷體" w:hAnsi="標楷體" w:hint="eastAsia"/>
          <w:color w:val="000000" w:themeColor="text1"/>
          <w:szCs w:val="32"/>
        </w:rPr>
        <w:t>均</w:t>
      </w:r>
      <w:r w:rsidR="00B82FAC" w:rsidRPr="005A5051">
        <w:rPr>
          <w:rFonts w:ascii="標楷體" w:hAnsi="標楷體" w:hint="eastAsia"/>
          <w:color w:val="000000" w:themeColor="text1"/>
          <w:szCs w:val="32"/>
        </w:rPr>
        <w:t>不</w:t>
      </w:r>
      <w:r w:rsidR="00796598" w:rsidRPr="005A5051">
        <w:rPr>
          <w:rFonts w:ascii="標楷體" w:hAnsi="標楷體" w:hint="eastAsia"/>
          <w:color w:val="000000" w:themeColor="text1"/>
          <w:szCs w:val="32"/>
        </w:rPr>
        <w:t>通過</w:t>
      </w:r>
      <w:proofErr w:type="gramEnd"/>
      <w:r w:rsidR="00B82FAC" w:rsidRPr="005A5051">
        <w:rPr>
          <w:rFonts w:ascii="標楷體" w:hAnsi="標楷體" w:hint="eastAsia"/>
          <w:color w:val="000000" w:themeColor="text1"/>
          <w:szCs w:val="32"/>
        </w:rPr>
        <w:t>。</w:t>
      </w:r>
    </w:p>
    <w:p w:rsidR="00572A16"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第七十五條條文，</w:t>
      </w:r>
      <w:r w:rsidR="00B82FAC" w:rsidRPr="005A5051">
        <w:rPr>
          <w:rFonts w:ascii="標楷體" w:hAnsi="標楷體" w:hint="eastAsia"/>
          <w:color w:val="000000" w:themeColor="text1"/>
          <w:szCs w:val="32"/>
        </w:rPr>
        <w:t>照</w:t>
      </w:r>
      <w:r w:rsidR="00896324" w:rsidRPr="005A5051">
        <w:rPr>
          <w:rFonts w:ascii="標楷體" w:hAnsi="標楷體" w:hint="eastAsia"/>
          <w:color w:val="000000" w:themeColor="text1"/>
          <w:szCs w:val="32"/>
        </w:rPr>
        <w:t>行政院提案</w:t>
      </w:r>
      <w:r w:rsidR="00572A16" w:rsidRPr="005A5051">
        <w:rPr>
          <w:rFonts w:ascii="標楷體" w:hAnsi="標楷體" w:hint="eastAsia"/>
          <w:color w:val="000000" w:themeColor="text1"/>
          <w:szCs w:val="32"/>
        </w:rPr>
        <w:t>第六十九條條文修正，除第一項罰</w:t>
      </w:r>
      <w:r w:rsidR="00316E56" w:rsidRPr="005A5051">
        <w:rPr>
          <w:rFonts w:ascii="標楷體" w:hAnsi="標楷體" w:hint="eastAsia"/>
          <w:color w:val="000000" w:themeColor="text1"/>
          <w:szCs w:val="32"/>
        </w:rPr>
        <w:t>金</w:t>
      </w:r>
      <w:r w:rsidR="00572A16" w:rsidRPr="005A5051">
        <w:rPr>
          <w:rFonts w:ascii="標楷體" w:hAnsi="標楷體" w:hint="eastAsia"/>
          <w:color w:val="000000" w:themeColor="text1"/>
          <w:szCs w:val="32"/>
        </w:rPr>
        <w:t>修正為</w:t>
      </w:r>
      <w:r w:rsidR="00316E56" w:rsidRPr="005A5051">
        <w:rPr>
          <w:rFonts w:ascii="標楷體" w:hAnsi="標楷體" w:hint="eastAsia"/>
          <w:color w:val="000000" w:themeColor="text1"/>
          <w:szCs w:val="32"/>
        </w:rPr>
        <w:t>：</w:t>
      </w:r>
      <w:r w:rsidR="00572A16" w:rsidRPr="005A5051">
        <w:rPr>
          <w:rFonts w:ascii="標楷體" w:hAnsi="標楷體" w:hint="eastAsia"/>
          <w:color w:val="000000" w:themeColor="text1"/>
          <w:szCs w:val="32"/>
        </w:rPr>
        <w:t>「</w:t>
      </w:r>
      <w:r w:rsidR="00896324" w:rsidRPr="005A5051">
        <w:rPr>
          <w:rFonts w:ascii="標楷體" w:hAnsi="標楷體" w:hint="eastAsia"/>
          <w:color w:val="000000" w:themeColor="text1"/>
          <w:szCs w:val="32"/>
        </w:rPr>
        <w:t>二百萬元以上一千萬元以下</w:t>
      </w:r>
      <w:r w:rsidR="00572A16" w:rsidRPr="005A5051">
        <w:rPr>
          <w:rFonts w:ascii="標楷體" w:hAnsi="標楷體" w:hint="eastAsia"/>
          <w:color w:val="000000" w:themeColor="text1"/>
          <w:szCs w:val="32"/>
        </w:rPr>
        <w:t>」</w:t>
      </w:r>
      <w:r w:rsidR="005D1542" w:rsidRPr="005A5051">
        <w:rPr>
          <w:rFonts w:ascii="標楷體" w:hAnsi="標楷體" w:hint="eastAsia"/>
          <w:color w:val="000000" w:themeColor="text1"/>
          <w:szCs w:val="32"/>
        </w:rPr>
        <w:t>及增列第三項：「第一項行為人受有罪判決確定者，主管機關應公告前二項</w:t>
      </w:r>
      <w:r w:rsidR="005D1542" w:rsidRPr="005A5051">
        <w:rPr>
          <w:rFonts w:ascii="標楷體" w:hAnsi="標楷體" w:hint="eastAsia"/>
          <w:color w:val="000000" w:themeColor="text1"/>
          <w:szCs w:val="32"/>
        </w:rPr>
        <w:lastRenderedPageBreak/>
        <w:t>行為人之姓名或名稱及違法事實。」</w:t>
      </w:r>
      <w:r w:rsidR="00572A16" w:rsidRPr="005A5051">
        <w:rPr>
          <w:rFonts w:ascii="標楷體" w:hAnsi="標楷體" w:hint="eastAsia"/>
          <w:color w:val="000000" w:themeColor="text1"/>
          <w:szCs w:val="32"/>
        </w:rPr>
        <w:t>外，</w:t>
      </w:r>
      <w:proofErr w:type="gramStart"/>
      <w:r w:rsidR="00572A16" w:rsidRPr="005A5051">
        <w:rPr>
          <w:rFonts w:ascii="標楷體" w:hAnsi="標楷體" w:hint="eastAsia"/>
          <w:color w:val="000000" w:themeColor="text1"/>
          <w:szCs w:val="32"/>
        </w:rPr>
        <w:t>其餘均</w:t>
      </w:r>
      <w:r w:rsidR="00896324" w:rsidRPr="005A5051">
        <w:rPr>
          <w:rFonts w:ascii="標楷體" w:hAnsi="標楷體" w:hint="eastAsia"/>
          <w:color w:val="000000" w:themeColor="text1"/>
          <w:szCs w:val="32"/>
        </w:rPr>
        <w:t>照</w:t>
      </w:r>
      <w:r w:rsidR="00316E56" w:rsidRPr="005A5051">
        <w:rPr>
          <w:rFonts w:ascii="標楷體" w:hAnsi="標楷體" w:hint="eastAsia"/>
          <w:color w:val="000000" w:themeColor="text1"/>
          <w:szCs w:val="32"/>
        </w:rPr>
        <w:t>行政院</w:t>
      </w:r>
      <w:proofErr w:type="gramEnd"/>
      <w:r w:rsidR="00316E56" w:rsidRPr="005A5051">
        <w:rPr>
          <w:rFonts w:ascii="標楷體" w:hAnsi="標楷體" w:hint="eastAsia"/>
          <w:color w:val="000000" w:themeColor="text1"/>
          <w:szCs w:val="32"/>
        </w:rPr>
        <w:t>提案通過</w:t>
      </w:r>
      <w:r w:rsidR="00572A16" w:rsidRPr="005A5051">
        <w:rPr>
          <w:rFonts w:ascii="標楷體" w:hAnsi="標楷體" w:hint="eastAsia"/>
          <w:color w:val="000000" w:themeColor="text1"/>
          <w:szCs w:val="32"/>
        </w:rPr>
        <w:t>。</w:t>
      </w:r>
    </w:p>
    <w:p w:rsidR="005D1542"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第七十六條條文，</w:t>
      </w:r>
      <w:proofErr w:type="gramStart"/>
      <w:r w:rsidR="00EF754D" w:rsidRPr="005A5051">
        <w:rPr>
          <w:rFonts w:ascii="標楷體" w:hAnsi="標楷體" w:hint="eastAsia"/>
          <w:color w:val="000000" w:themeColor="text1"/>
          <w:szCs w:val="32"/>
        </w:rPr>
        <w:t>列甲及</w:t>
      </w:r>
      <w:proofErr w:type="gramEnd"/>
      <w:r w:rsidR="00EF754D" w:rsidRPr="005A5051">
        <w:rPr>
          <w:rFonts w:ascii="標楷體" w:hAnsi="標楷體" w:hint="eastAsia"/>
          <w:color w:val="000000" w:themeColor="text1"/>
          <w:szCs w:val="32"/>
        </w:rPr>
        <w:t>乙二案，保留送院會處理。</w:t>
      </w:r>
    </w:p>
    <w:p w:rsidR="005D1542" w:rsidRPr="005A5051" w:rsidRDefault="005D1542"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甲案：不予</w:t>
      </w:r>
      <w:r w:rsidR="002C61BF" w:rsidRPr="005A5051">
        <w:rPr>
          <w:rFonts w:ascii="標楷體" w:hAnsi="標楷體" w:hint="eastAsia"/>
          <w:color w:val="000000" w:themeColor="text1"/>
          <w:szCs w:val="32"/>
        </w:rPr>
        <w:t>通過</w:t>
      </w:r>
      <w:r w:rsidRPr="005A5051">
        <w:rPr>
          <w:rFonts w:ascii="標楷體" w:hAnsi="標楷體" w:hint="eastAsia"/>
          <w:color w:val="000000" w:themeColor="text1"/>
          <w:szCs w:val="32"/>
        </w:rPr>
        <w:t>。</w:t>
      </w:r>
    </w:p>
    <w:p w:rsidR="005D1542" w:rsidRPr="005A5051" w:rsidRDefault="005D1542"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乙案：委員林淑芬等24人提案第七十六條條文。</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第六十九條之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條文，</w:t>
      </w:r>
      <w:r w:rsidR="00E01C40" w:rsidRPr="005A5051">
        <w:rPr>
          <w:rFonts w:ascii="標楷體" w:hAnsi="標楷體" w:hint="eastAsia"/>
          <w:color w:val="000000" w:themeColor="text1"/>
          <w:szCs w:val="32"/>
        </w:rPr>
        <w:t>照行政院提案第六十九條之</w:t>
      </w:r>
      <w:proofErr w:type="gramStart"/>
      <w:r w:rsidR="00E01C40" w:rsidRPr="005A5051">
        <w:rPr>
          <w:rFonts w:ascii="標楷體" w:hAnsi="標楷體" w:hint="eastAsia"/>
          <w:color w:val="000000" w:themeColor="text1"/>
          <w:szCs w:val="32"/>
        </w:rPr>
        <w:t>一</w:t>
      </w:r>
      <w:proofErr w:type="gramEnd"/>
      <w:r w:rsidR="00E01C40" w:rsidRPr="005A5051">
        <w:rPr>
          <w:rFonts w:ascii="標楷體" w:hAnsi="標楷體" w:hint="eastAsia"/>
          <w:color w:val="000000" w:themeColor="text1"/>
          <w:szCs w:val="32"/>
        </w:rPr>
        <w:t>條文修正，除序文修正為</w:t>
      </w:r>
      <w:r w:rsidR="00902FA1" w:rsidRPr="005A5051">
        <w:rPr>
          <w:rFonts w:ascii="標楷體" w:hAnsi="標楷體" w:hint="eastAsia"/>
          <w:color w:val="000000" w:themeColor="text1"/>
          <w:szCs w:val="32"/>
        </w:rPr>
        <w:t>：</w:t>
      </w:r>
      <w:r w:rsidR="00E01C40" w:rsidRPr="005A5051">
        <w:rPr>
          <w:rFonts w:ascii="標楷體" w:hAnsi="標楷體" w:hint="eastAsia"/>
          <w:color w:val="000000" w:themeColor="text1"/>
          <w:szCs w:val="32"/>
        </w:rPr>
        <w:t>「</w:t>
      </w:r>
      <w:r w:rsidR="00E33537" w:rsidRPr="005A5051">
        <w:rPr>
          <w:rFonts w:ascii="標楷體" w:hAnsi="標楷體" w:hint="eastAsia"/>
          <w:color w:val="000000" w:themeColor="text1"/>
          <w:szCs w:val="32"/>
        </w:rPr>
        <w:t>有下列情形之</w:t>
      </w:r>
      <w:proofErr w:type="gramStart"/>
      <w:r w:rsidR="00E33537" w:rsidRPr="005A5051">
        <w:rPr>
          <w:rFonts w:ascii="標楷體" w:hAnsi="標楷體" w:hint="eastAsia"/>
          <w:color w:val="000000" w:themeColor="text1"/>
          <w:szCs w:val="32"/>
        </w:rPr>
        <w:t>一</w:t>
      </w:r>
      <w:proofErr w:type="gramEnd"/>
      <w:r w:rsidR="00E33537" w:rsidRPr="005A5051">
        <w:rPr>
          <w:rFonts w:ascii="標楷體" w:hAnsi="標楷體" w:hint="eastAsia"/>
          <w:color w:val="000000" w:themeColor="text1"/>
          <w:szCs w:val="32"/>
        </w:rPr>
        <w:t>者，按次處新臺幣</w:t>
      </w:r>
      <w:proofErr w:type="gramStart"/>
      <w:r w:rsidR="00E33537" w:rsidRPr="005A5051">
        <w:rPr>
          <w:rFonts w:ascii="標楷體" w:hAnsi="標楷體" w:hint="eastAsia"/>
          <w:color w:val="000000" w:themeColor="text1"/>
          <w:szCs w:val="32"/>
        </w:rPr>
        <w:t>一</w:t>
      </w:r>
      <w:proofErr w:type="gramEnd"/>
      <w:r w:rsidR="00E33537" w:rsidRPr="005A5051">
        <w:rPr>
          <w:rFonts w:ascii="標楷體" w:hAnsi="標楷體" w:hint="eastAsia"/>
          <w:color w:val="000000" w:themeColor="text1"/>
          <w:szCs w:val="32"/>
        </w:rPr>
        <w:t>百萬元以上五百萬元以下罰鍰，並公告其姓名或名稱及違法事實：</w:t>
      </w:r>
      <w:r w:rsidR="00E01C40" w:rsidRPr="005A5051">
        <w:rPr>
          <w:rFonts w:ascii="標楷體" w:hAnsi="標楷體" w:hint="eastAsia"/>
          <w:color w:val="000000" w:themeColor="text1"/>
          <w:szCs w:val="32"/>
        </w:rPr>
        <w:t>」</w:t>
      </w:r>
      <w:r w:rsidR="006C48B4" w:rsidRPr="005A5051">
        <w:rPr>
          <w:rFonts w:ascii="標楷體" w:hAnsi="標楷體" w:hint="eastAsia"/>
          <w:color w:val="000000" w:themeColor="text1"/>
          <w:szCs w:val="32"/>
        </w:rPr>
        <w:t>，並</w:t>
      </w:r>
      <w:r w:rsidR="00E01C40" w:rsidRPr="005A5051">
        <w:rPr>
          <w:rFonts w:ascii="標楷體" w:hAnsi="標楷體" w:hint="eastAsia"/>
          <w:color w:val="000000" w:themeColor="text1"/>
          <w:szCs w:val="32"/>
        </w:rPr>
        <w:t>增列第三款：「未依第四十七條第五項規定或第四十八條第一項規定</w:t>
      </w:r>
      <w:proofErr w:type="gramStart"/>
      <w:r w:rsidR="00E01C40" w:rsidRPr="005A5051">
        <w:rPr>
          <w:rFonts w:ascii="標楷體" w:hAnsi="標楷體" w:hint="eastAsia"/>
          <w:color w:val="000000" w:themeColor="text1"/>
          <w:szCs w:val="32"/>
        </w:rPr>
        <w:t>實施復整及</w:t>
      </w:r>
      <w:proofErr w:type="gramEnd"/>
      <w:r w:rsidR="00E01C40" w:rsidRPr="005A5051">
        <w:rPr>
          <w:rFonts w:ascii="標楷體" w:hAnsi="標楷體" w:hint="eastAsia"/>
          <w:color w:val="000000" w:themeColor="text1"/>
          <w:szCs w:val="32"/>
        </w:rPr>
        <w:t>防災措施。」外，</w:t>
      </w:r>
      <w:proofErr w:type="gramStart"/>
      <w:r w:rsidR="00E01C40" w:rsidRPr="005A5051">
        <w:rPr>
          <w:rFonts w:ascii="標楷體" w:hAnsi="標楷體" w:hint="eastAsia"/>
          <w:color w:val="000000" w:themeColor="text1"/>
          <w:szCs w:val="32"/>
        </w:rPr>
        <w:t>其餘均照</w:t>
      </w:r>
      <w:r w:rsidR="006C48B4" w:rsidRPr="005A5051">
        <w:rPr>
          <w:rFonts w:ascii="標楷體" w:hAnsi="標楷體" w:hint="eastAsia"/>
          <w:color w:val="000000" w:themeColor="text1"/>
          <w:szCs w:val="32"/>
        </w:rPr>
        <w:t>行政院</w:t>
      </w:r>
      <w:proofErr w:type="gramEnd"/>
      <w:r w:rsidR="006C48B4" w:rsidRPr="005A5051">
        <w:rPr>
          <w:rFonts w:ascii="標楷體" w:hAnsi="標楷體" w:hint="eastAsia"/>
          <w:color w:val="000000" w:themeColor="text1"/>
          <w:szCs w:val="32"/>
        </w:rPr>
        <w:t>提案通過</w:t>
      </w:r>
      <w:r w:rsidR="00E01C40" w:rsidRPr="005A5051">
        <w:rPr>
          <w:rFonts w:ascii="標楷體" w:hAnsi="標楷體" w:hint="eastAsia"/>
          <w:color w:val="000000" w:themeColor="text1"/>
          <w:szCs w:val="32"/>
        </w:rPr>
        <w:t>。</w:t>
      </w:r>
    </w:p>
    <w:p w:rsidR="00584599"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第七十七條條文，</w:t>
      </w:r>
      <w:proofErr w:type="gramStart"/>
      <w:r w:rsidR="00EF754D" w:rsidRPr="005A5051">
        <w:rPr>
          <w:rFonts w:ascii="標楷體" w:hAnsi="標楷體" w:hint="eastAsia"/>
          <w:color w:val="000000" w:themeColor="text1"/>
          <w:szCs w:val="32"/>
        </w:rPr>
        <w:t>列甲及</w:t>
      </w:r>
      <w:proofErr w:type="gramEnd"/>
      <w:r w:rsidR="00EF754D" w:rsidRPr="005A5051">
        <w:rPr>
          <w:rFonts w:ascii="標楷體" w:hAnsi="標楷體" w:hint="eastAsia"/>
          <w:color w:val="000000" w:themeColor="text1"/>
          <w:szCs w:val="32"/>
        </w:rPr>
        <w:t>乙二案，保留送院會處理。</w:t>
      </w:r>
    </w:p>
    <w:p w:rsidR="00584599" w:rsidRPr="005A5051" w:rsidRDefault="00584599"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甲案：不予</w:t>
      </w:r>
      <w:r w:rsidR="002C61BF" w:rsidRPr="005A5051">
        <w:rPr>
          <w:rFonts w:ascii="標楷體" w:hAnsi="標楷體" w:hint="eastAsia"/>
          <w:color w:val="000000" w:themeColor="text1"/>
          <w:szCs w:val="32"/>
        </w:rPr>
        <w:t>通過</w:t>
      </w:r>
      <w:r w:rsidRPr="005A5051">
        <w:rPr>
          <w:rFonts w:ascii="標楷體" w:hAnsi="標楷體" w:hint="eastAsia"/>
          <w:color w:val="000000" w:themeColor="text1"/>
          <w:szCs w:val="32"/>
        </w:rPr>
        <w:t>。</w:t>
      </w:r>
    </w:p>
    <w:p w:rsidR="00D415D4" w:rsidRPr="005A5051" w:rsidRDefault="00584599"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乙案：委員林淑芬等24人提案第七十</w:t>
      </w:r>
      <w:r w:rsidR="00E33537" w:rsidRPr="005A5051">
        <w:rPr>
          <w:rFonts w:ascii="標楷體" w:hAnsi="標楷體" w:hint="eastAsia"/>
          <w:color w:val="000000" w:themeColor="text1"/>
          <w:szCs w:val="32"/>
        </w:rPr>
        <w:t>七</w:t>
      </w:r>
      <w:r w:rsidRPr="005A5051">
        <w:rPr>
          <w:rFonts w:ascii="標楷體" w:hAnsi="標楷體" w:hint="eastAsia"/>
          <w:color w:val="000000" w:themeColor="text1"/>
          <w:szCs w:val="32"/>
        </w:rPr>
        <w:t>條條文。</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第七十八條條文，</w:t>
      </w:r>
      <w:r w:rsidR="00584599" w:rsidRPr="005A5051">
        <w:rPr>
          <w:rFonts w:ascii="標楷體" w:hAnsi="標楷體" w:hint="eastAsia"/>
          <w:color w:val="000000" w:themeColor="text1"/>
          <w:szCs w:val="32"/>
        </w:rPr>
        <w:t>照現行法第七十條條文修正，</w:t>
      </w:r>
      <w:r w:rsidR="006C48B4" w:rsidRPr="005A5051">
        <w:rPr>
          <w:rFonts w:ascii="標楷體" w:hAnsi="標楷體" w:hint="eastAsia"/>
          <w:color w:val="000000" w:themeColor="text1"/>
          <w:szCs w:val="32"/>
        </w:rPr>
        <w:t>並</w:t>
      </w:r>
      <w:r w:rsidR="00584599" w:rsidRPr="005A5051">
        <w:rPr>
          <w:rFonts w:ascii="標楷體" w:hAnsi="標楷體" w:hint="eastAsia"/>
          <w:color w:val="000000" w:themeColor="text1"/>
          <w:szCs w:val="32"/>
        </w:rPr>
        <w:t>刪除第三款，其餘均維持現行法條文。</w:t>
      </w:r>
      <w:r w:rsidRPr="005A5051">
        <w:rPr>
          <w:rFonts w:ascii="標楷體" w:hAnsi="標楷體"/>
          <w:color w:val="000000" w:themeColor="text1"/>
          <w:szCs w:val="32"/>
        </w:rPr>
        <w:t xml:space="preserve"> </w:t>
      </w:r>
    </w:p>
    <w:p w:rsidR="0063746F"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第七十九條條文，</w:t>
      </w:r>
      <w:r w:rsidR="002C61BF" w:rsidRPr="005A5051">
        <w:rPr>
          <w:rFonts w:ascii="標楷體" w:hAnsi="標楷體" w:hint="eastAsia"/>
          <w:color w:val="000000" w:themeColor="text1"/>
          <w:szCs w:val="32"/>
        </w:rPr>
        <w:t>照現行法第七十一條條文</w:t>
      </w:r>
      <w:r w:rsidR="0063746F" w:rsidRPr="005A5051">
        <w:rPr>
          <w:rFonts w:ascii="標楷體" w:hAnsi="標楷體" w:hint="eastAsia"/>
          <w:color w:val="000000" w:themeColor="text1"/>
          <w:szCs w:val="32"/>
        </w:rPr>
        <w:t>修正通過，修正為：</w:t>
      </w:r>
    </w:p>
    <w:p w:rsidR="0063746F" w:rsidRPr="005A5051" w:rsidRDefault="0063746F" w:rsidP="00584DB4">
      <w:pPr>
        <w:tabs>
          <w:tab w:val="left" w:pos="6308"/>
        </w:tabs>
        <w:kinsoku w:val="0"/>
        <w:overflowPunct w:val="0"/>
        <w:autoSpaceDE w:val="0"/>
        <w:autoSpaceDN w:val="0"/>
        <w:adjustRightInd w:val="0"/>
        <w:snapToGrid w:val="0"/>
        <w:spacing w:line="520" w:lineRule="exact"/>
        <w:ind w:leftChars="266" w:left="1216" w:hangingChars="100" w:hanging="332"/>
        <w:jc w:val="both"/>
        <w:rPr>
          <w:rFonts w:ascii="標楷體" w:hAnsi="標楷體"/>
          <w:color w:val="000000" w:themeColor="text1"/>
          <w:szCs w:val="32"/>
        </w:rPr>
      </w:pPr>
      <w:r w:rsidRPr="005A5051">
        <w:rPr>
          <w:rFonts w:ascii="標楷體" w:hAnsi="標楷體" w:hint="eastAsia"/>
          <w:color w:val="000000" w:themeColor="text1"/>
          <w:szCs w:val="32"/>
        </w:rPr>
        <w:t>第七十一條　有下列情形之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者，處新臺幣五十萬元以上</w:t>
      </w:r>
      <w:proofErr w:type="gramStart"/>
      <w:r w:rsidRPr="005A5051">
        <w:rPr>
          <w:rFonts w:ascii="標楷體" w:hAnsi="標楷體" w:hint="eastAsia"/>
          <w:color w:val="000000" w:themeColor="text1"/>
          <w:szCs w:val="32"/>
        </w:rPr>
        <w:t>三</w:t>
      </w:r>
      <w:proofErr w:type="gramEnd"/>
      <w:r w:rsidRPr="005A5051">
        <w:rPr>
          <w:rFonts w:ascii="標楷體" w:hAnsi="標楷體" w:hint="eastAsia"/>
          <w:color w:val="000000" w:themeColor="text1"/>
          <w:szCs w:val="32"/>
        </w:rPr>
        <w:t>百萬元以下罰鍰：</w:t>
      </w:r>
    </w:p>
    <w:p w:rsidR="0063746F" w:rsidRPr="005A5051" w:rsidRDefault="0063746F" w:rsidP="00584DB4">
      <w:pPr>
        <w:tabs>
          <w:tab w:val="left" w:pos="6308"/>
        </w:tabs>
        <w:kinsoku w:val="0"/>
        <w:overflowPunct w:val="0"/>
        <w:autoSpaceDE w:val="0"/>
        <w:autoSpaceDN w:val="0"/>
        <w:adjustRightInd w:val="0"/>
        <w:snapToGrid w:val="0"/>
        <w:spacing w:line="520" w:lineRule="exact"/>
        <w:ind w:left="2226" w:hanging="1008"/>
        <w:jc w:val="both"/>
        <w:rPr>
          <w:rFonts w:ascii="標楷體" w:hAnsi="標楷體"/>
          <w:color w:val="000000" w:themeColor="text1"/>
          <w:szCs w:val="32"/>
        </w:rPr>
      </w:pPr>
      <w:r w:rsidRPr="005A5051">
        <w:rPr>
          <w:rFonts w:ascii="標楷體" w:hAnsi="標楷體"/>
          <w:color w:val="000000" w:themeColor="text1"/>
          <w:szCs w:val="32"/>
        </w:rPr>
        <w:t>一、</w:t>
      </w:r>
      <w:r w:rsidRPr="005A5051">
        <w:rPr>
          <w:rFonts w:ascii="標楷體" w:hAnsi="標楷體" w:hint="eastAsia"/>
          <w:color w:val="000000" w:themeColor="text1"/>
          <w:szCs w:val="32"/>
        </w:rPr>
        <w:t>越出核定礦業用地外採礦。</w:t>
      </w:r>
    </w:p>
    <w:p w:rsidR="0063746F" w:rsidRPr="005A5051" w:rsidRDefault="0063746F" w:rsidP="00584DB4">
      <w:pPr>
        <w:tabs>
          <w:tab w:val="left" w:pos="6308"/>
        </w:tabs>
        <w:kinsoku w:val="0"/>
        <w:overflowPunct w:val="0"/>
        <w:autoSpaceDE w:val="0"/>
        <w:autoSpaceDN w:val="0"/>
        <w:adjustRightInd w:val="0"/>
        <w:snapToGrid w:val="0"/>
        <w:spacing w:line="520" w:lineRule="exact"/>
        <w:ind w:left="1882" w:hanging="663"/>
        <w:jc w:val="both"/>
        <w:rPr>
          <w:rFonts w:ascii="標楷體" w:hAnsi="標楷體"/>
          <w:color w:val="000000" w:themeColor="text1"/>
          <w:szCs w:val="32"/>
        </w:rPr>
      </w:pPr>
      <w:r w:rsidRPr="005A5051">
        <w:rPr>
          <w:rFonts w:ascii="標楷體" w:hAnsi="標楷體" w:hint="eastAsia"/>
          <w:color w:val="000000" w:themeColor="text1"/>
          <w:szCs w:val="32"/>
        </w:rPr>
        <w:t>二、違反第六十一條規定，未經主管機關許可，出售探礦所得</w:t>
      </w:r>
      <w:proofErr w:type="gramStart"/>
      <w:r w:rsidRPr="005A5051">
        <w:rPr>
          <w:rFonts w:ascii="標楷體" w:hAnsi="標楷體" w:hint="eastAsia"/>
          <w:color w:val="000000" w:themeColor="text1"/>
          <w:szCs w:val="32"/>
        </w:rPr>
        <w:t>之礦。</w:t>
      </w:r>
      <w:proofErr w:type="gramEnd"/>
    </w:p>
    <w:p w:rsidR="0063746F" w:rsidRPr="005A5051" w:rsidRDefault="0063746F" w:rsidP="003F0EE3">
      <w:pPr>
        <w:tabs>
          <w:tab w:val="left" w:pos="6308"/>
        </w:tabs>
        <w:kinsoku w:val="0"/>
        <w:overflowPunct w:val="0"/>
        <w:autoSpaceDE w:val="0"/>
        <w:autoSpaceDN w:val="0"/>
        <w:adjustRightInd w:val="0"/>
        <w:snapToGrid w:val="0"/>
        <w:spacing w:line="520" w:lineRule="exact"/>
        <w:ind w:leftChars="354" w:left="1189" w:hangingChars="4" w:hanging="13"/>
        <w:jc w:val="both"/>
        <w:rPr>
          <w:rFonts w:ascii="標楷體" w:hAnsi="標楷體"/>
          <w:color w:val="000000" w:themeColor="text1"/>
          <w:szCs w:val="32"/>
        </w:rPr>
      </w:pPr>
      <w:r w:rsidRPr="005A5051">
        <w:rPr>
          <w:rFonts w:ascii="標楷體" w:hAnsi="標楷體" w:hint="eastAsia"/>
          <w:color w:val="000000" w:themeColor="text1"/>
          <w:szCs w:val="32"/>
        </w:rPr>
        <w:t xml:space="preserve">　　前項行為人得</w:t>
      </w:r>
      <w:proofErr w:type="gramStart"/>
      <w:r w:rsidRPr="005A5051">
        <w:rPr>
          <w:rFonts w:ascii="標楷體" w:hAnsi="標楷體" w:hint="eastAsia"/>
          <w:color w:val="000000" w:themeColor="text1"/>
          <w:szCs w:val="32"/>
        </w:rPr>
        <w:t>併</w:t>
      </w:r>
      <w:proofErr w:type="gramEnd"/>
      <w:r w:rsidRPr="005A5051">
        <w:rPr>
          <w:rFonts w:ascii="標楷體" w:hAnsi="標楷體" w:hint="eastAsia"/>
          <w:color w:val="000000" w:themeColor="text1"/>
          <w:szCs w:val="32"/>
        </w:rPr>
        <w:t>公告其姓名或名稱及違法事實，沒入違反行為所得、其變得之物或財產上利益及其孳息；如全部或一部不能沒入或不宜執行沒入時，追徵其價額。</w:t>
      </w:r>
    </w:p>
    <w:p w:rsidR="0063746F"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第八十條條文，</w:t>
      </w:r>
      <w:r w:rsidR="0063746F" w:rsidRPr="005A5051">
        <w:rPr>
          <w:rFonts w:ascii="標楷體" w:hAnsi="標楷體" w:hint="eastAsia"/>
          <w:color w:val="000000" w:themeColor="text1"/>
          <w:szCs w:val="32"/>
        </w:rPr>
        <w:t>照</w:t>
      </w:r>
      <w:r w:rsidR="00796598" w:rsidRPr="005A5051">
        <w:rPr>
          <w:rFonts w:ascii="標楷體" w:hAnsi="標楷體" w:hint="eastAsia"/>
          <w:color w:val="000000" w:themeColor="text1"/>
          <w:szCs w:val="32"/>
        </w:rPr>
        <w:t>行政院提案</w:t>
      </w:r>
      <w:r w:rsidR="0063746F" w:rsidRPr="005A5051">
        <w:rPr>
          <w:rFonts w:ascii="標楷體" w:hAnsi="標楷體" w:hint="eastAsia"/>
          <w:color w:val="000000" w:themeColor="text1"/>
          <w:szCs w:val="32"/>
        </w:rPr>
        <w:t>第七十二條條文修正，除序文</w:t>
      </w:r>
      <w:r w:rsidR="00417372" w:rsidRPr="005A5051">
        <w:rPr>
          <w:rFonts w:ascii="標楷體" w:hAnsi="標楷體" w:hint="eastAsia"/>
          <w:color w:val="000000" w:themeColor="text1"/>
          <w:szCs w:val="32"/>
        </w:rPr>
        <w:t>「</w:t>
      </w:r>
      <w:r w:rsidR="00417372" w:rsidRPr="005A5051">
        <w:rPr>
          <w:rFonts w:ascii="標楷體" w:hAnsi="標楷體" w:hint="eastAsia"/>
          <w:color w:val="000000" w:themeColor="text1"/>
          <w:szCs w:val="32"/>
        </w:rPr>
        <w:lastRenderedPageBreak/>
        <w:t>處新臺幣」等文字，修正為「按次處新臺幣」</w:t>
      </w:r>
      <w:r w:rsidR="0063746F" w:rsidRPr="005A5051">
        <w:rPr>
          <w:rFonts w:ascii="標楷體" w:hAnsi="標楷體" w:hint="eastAsia"/>
          <w:color w:val="000000" w:themeColor="text1"/>
          <w:szCs w:val="32"/>
        </w:rPr>
        <w:t>外，其餘均</w:t>
      </w:r>
      <w:r w:rsidR="00796598" w:rsidRPr="005A5051">
        <w:rPr>
          <w:rFonts w:ascii="標楷體" w:hAnsi="標楷體" w:hint="eastAsia"/>
          <w:color w:val="000000" w:themeColor="text1"/>
          <w:szCs w:val="32"/>
        </w:rPr>
        <w:t>行政院提案通過</w:t>
      </w:r>
      <w:r w:rsidR="0063746F" w:rsidRPr="005A5051">
        <w:rPr>
          <w:rFonts w:ascii="標楷體" w:hAnsi="標楷體" w:hint="eastAsia"/>
          <w:color w:val="000000" w:themeColor="text1"/>
          <w:szCs w:val="32"/>
        </w:rPr>
        <w:t>。</w:t>
      </w:r>
    </w:p>
    <w:p w:rsidR="00D415D4" w:rsidRPr="005A5051" w:rsidRDefault="00356E9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委員林淑芬等24人</w:t>
      </w:r>
      <w:r w:rsidR="00796598" w:rsidRPr="005A5051">
        <w:rPr>
          <w:rFonts w:ascii="標楷體" w:hAnsi="標楷體" w:hint="eastAsia"/>
          <w:color w:val="000000" w:themeColor="text1"/>
          <w:szCs w:val="32"/>
        </w:rPr>
        <w:t>所</w:t>
      </w:r>
      <w:r w:rsidRPr="005A5051">
        <w:rPr>
          <w:rFonts w:ascii="標楷體" w:hAnsi="標楷體" w:hint="eastAsia"/>
          <w:color w:val="000000" w:themeColor="text1"/>
          <w:szCs w:val="32"/>
        </w:rPr>
        <w:t>提</w:t>
      </w:r>
      <w:r w:rsidR="00D415D4" w:rsidRPr="005A5051">
        <w:rPr>
          <w:rFonts w:ascii="標楷體" w:hAnsi="標楷體" w:hint="eastAsia"/>
          <w:color w:val="000000" w:themeColor="text1"/>
          <w:szCs w:val="32"/>
        </w:rPr>
        <w:t>第八十一條</w:t>
      </w:r>
      <w:r w:rsidR="00796598" w:rsidRPr="005A5051">
        <w:rPr>
          <w:rFonts w:ascii="標楷體" w:hAnsi="標楷體" w:hint="eastAsia"/>
          <w:color w:val="000000" w:themeColor="text1"/>
          <w:szCs w:val="32"/>
        </w:rPr>
        <w:t>、第八十二條條文</w:t>
      </w:r>
      <w:r w:rsidR="00417372" w:rsidRPr="005A5051">
        <w:rPr>
          <w:rFonts w:ascii="標楷體" w:hAnsi="標楷體" w:hint="eastAsia"/>
          <w:color w:val="000000" w:themeColor="text1"/>
          <w:szCs w:val="32"/>
        </w:rPr>
        <w:t>及</w:t>
      </w:r>
      <w:r w:rsidR="00796598" w:rsidRPr="005A5051">
        <w:rPr>
          <w:rFonts w:ascii="標楷體" w:hAnsi="標楷體" w:hint="eastAsia"/>
          <w:color w:val="000000" w:themeColor="text1"/>
          <w:szCs w:val="32"/>
        </w:rPr>
        <w:t>委員尤美女等17人所提</w:t>
      </w:r>
      <w:r w:rsidR="007458A9" w:rsidRPr="005A5051">
        <w:rPr>
          <w:rFonts w:ascii="標楷體" w:hAnsi="標楷體" w:hint="eastAsia"/>
          <w:color w:val="000000" w:themeColor="text1"/>
          <w:szCs w:val="32"/>
        </w:rPr>
        <w:t>第八十條、第八十一條條文</w:t>
      </w:r>
      <w:r w:rsidR="00D415D4" w:rsidRPr="005A5051">
        <w:rPr>
          <w:rFonts w:ascii="標楷體" w:hAnsi="標楷體" w:hint="eastAsia"/>
          <w:color w:val="000000" w:themeColor="text1"/>
          <w:szCs w:val="32"/>
        </w:rPr>
        <w:t>，</w:t>
      </w:r>
      <w:proofErr w:type="gramStart"/>
      <w:r w:rsidR="00417372" w:rsidRPr="005A5051">
        <w:rPr>
          <w:rFonts w:ascii="標楷體" w:hAnsi="標楷體" w:hint="eastAsia"/>
          <w:color w:val="000000" w:themeColor="text1"/>
          <w:szCs w:val="32"/>
        </w:rPr>
        <w:t>均不</w:t>
      </w:r>
      <w:r w:rsidR="007458A9" w:rsidRPr="005A5051">
        <w:rPr>
          <w:rFonts w:ascii="標楷體" w:hAnsi="標楷體" w:hint="eastAsia"/>
          <w:color w:val="000000" w:themeColor="text1"/>
          <w:szCs w:val="32"/>
        </w:rPr>
        <w:t>通過</w:t>
      </w:r>
      <w:proofErr w:type="gramEnd"/>
      <w:r w:rsidR="00417372" w:rsidRPr="005A5051">
        <w:rPr>
          <w:rFonts w:ascii="標楷體" w:hAnsi="標楷體" w:hint="eastAsia"/>
          <w:color w:val="000000" w:themeColor="text1"/>
          <w:szCs w:val="32"/>
        </w:rPr>
        <w:t>。</w:t>
      </w:r>
    </w:p>
    <w:p w:rsidR="00417372"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第八十四條條文，</w:t>
      </w:r>
      <w:r w:rsidR="00417372" w:rsidRPr="005A5051">
        <w:rPr>
          <w:rFonts w:ascii="標楷體" w:hAnsi="標楷體" w:hint="eastAsia"/>
          <w:color w:val="000000" w:themeColor="text1"/>
          <w:szCs w:val="32"/>
        </w:rPr>
        <w:t>委員林淑芬等24人提案第八十四條、委員蕭美琴等23人提案第七十四條、委員</w:t>
      </w:r>
      <w:r w:rsidR="007458A9" w:rsidRPr="005A5051">
        <w:rPr>
          <w:rFonts w:ascii="標楷體" w:hAnsi="標楷體" w:hint="eastAsia"/>
          <w:color w:val="000000" w:themeColor="text1"/>
          <w:szCs w:val="32"/>
        </w:rPr>
        <w:t>尤美女等17人所提第</w:t>
      </w:r>
      <w:r w:rsidR="00417372" w:rsidRPr="005A5051">
        <w:rPr>
          <w:rFonts w:ascii="標楷體" w:hAnsi="標楷體" w:hint="eastAsia"/>
          <w:color w:val="000000" w:themeColor="text1"/>
          <w:szCs w:val="32"/>
        </w:rPr>
        <w:t>八十三條及委員陳明文等3人所提修正動議第八十三條條文，均保留送院會處理。</w:t>
      </w:r>
    </w:p>
    <w:p w:rsidR="00654758" w:rsidRPr="005A5051" w:rsidRDefault="00654758" w:rsidP="00AF1C4A">
      <w:pPr>
        <w:tabs>
          <w:tab w:val="left" w:pos="6308"/>
        </w:tabs>
        <w:kinsoku w:val="0"/>
        <w:overflowPunct w:val="0"/>
        <w:autoSpaceDE w:val="0"/>
        <w:autoSpaceDN w:val="0"/>
        <w:adjustRightInd w:val="0"/>
        <w:snapToGrid w:val="0"/>
        <w:spacing w:line="520" w:lineRule="exact"/>
        <w:ind w:firstLineChars="231" w:firstLine="768"/>
        <w:jc w:val="both"/>
        <w:rPr>
          <w:rFonts w:ascii="標楷體" w:hAnsi="標楷體"/>
          <w:color w:val="000000" w:themeColor="text1"/>
          <w:szCs w:val="32"/>
        </w:rPr>
      </w:pPr>
      <w:r w:rsidRPr="005A5051">
        <w:rPr>
          <w:rFonts w:ascii="標楷體" w:hAnsi="標楷體" w:hint="eastAsia"/>
          <w:color w:val="000000" w:themeColor="text1"/>
          <w:szCs w:val="32"/>
        </w:rPr>
        <w:t>委員陳明文等3人修正動議：</w:t>
      </w:r>
    </w:p>
    <w:p w:rsidR="00654758" w:rsidRPr="005A5051" w:rsidRDefault="00654758" w:rsidP="003F0EE3">
      <w:pPr>
        <w:tabs>
          <w:tab w:val="left" w:pos="6308"/>
        </w:tabs>
        <w:kinsoku w:val="0"/>
        <w:overflowPunct w:val="0"/>
        <w:autoSpaceDE w:val="0"/>
        <w:autoSpaceDN w:val="0"/>
        <w:adjustRightInd w:val="0"/>
        <w:snapToGrid w:val="0"/>
        <w:spacing w:line="520" w:lineRule="exact"/>
        <w:ind w:leftChars="261" w:left="1203" w:hangingChars="101" w:hanging="336"/>
        <w:jc w:val="both"/>
        <w:rPr>
          <w:rFonts w:ascii="標楷體" w:hAnsi="標楷體"/>
          <w:color w:val="000000" w:themeColor="text1"/>
          <w:szCs w:val="32"/>
        </w:rPr>
      </w:pPr>
      <w:r w:rsidRPr="005A5051">
        <w:rPr>
          <w:rFonts w:ascii="標楷體" w:hAnsi="標楷體" w:hint="eastAsia"/>
          <w:color w:val="000000" w:themeColor="text1"/>
          <w:szCs w:val="32"/>
        </w:rPr>
        <w:t>第八十三條　欠繳礦業權費或礦產權利金二年以上者，除依第四十條第三款規定廢止其礦業權之核准外，其未繳之礦業權費、礦產權利金及依第六十三條加徵之數額，依法移送強制執行。</w:t>
      </w:r>
    </w:p>
    <w:p w:rsidR="00B66560"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第八十五條條文，</w:t>
      </w:r>
      <w:r w:rsidR="00B66560" w:rsidRPr="005A5051">
        <w:rPr>
          <w:rFonts w:ascii="標楷體" w:hAnsi="標楷體" w:hint="eastAsia"/>
          <w:color w:val="000000" w:themeColor="text1"/>
          <w:szCs w:val="32"/>
        </w:rPr>
        <w:t>委員林淑芬等24人提案第八十五條及委員尤美女等17人</w:t>
      </w:r>
      <w:r w:rsidR="007458A9" w:rsidRPr="005A5051">
        <w:rPr>
          <w:rFonts w:ascii="標楷體" w:hAnsi="標楷體" w:hint="eastAsia"/>
          <w:color w:val="000000" w:themeColor="text1"/>
          <w:szCs w:val="32"/>
        </w:rPr>
        <w:t>提案</w:t>
      </w:r>
      <w:r w:rsidR="00B66560" w:rsidRPr="005A5051">
        <w:rPr>
          <w:rFonts w:ascii="標楷體" w:hAnsi="標楷體" w:hint="eastAsia"/>
          <w:color w:val="000000" w:themeColor="text1"/>
          <w:szCs w:val="32"/>
        </w:rPr>
        <w:t>第八十四條條文，均保留送院會處理。</w:t>
      </w:r>
    </w:p>
    <w:p w:rsidR="00C7325C" w:rsidRPr="005A5051" w:rsidRDefault="00C7325C"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第八十七條條文，</w:t>
      </w:r>
      <w:r w:rsidR="007458A9" w:rsidRPr="005A5051">
        <w:rPr>
          <w:rFonts w:ascii="標楷體" w:hAnsi="標楷體" w:hint="eastAsia"/>
          <w:color w:val="000000" w:themeColor="text1"/>
          <w:szCs w:val="32"/>
        </w:rPr>
        <w:t>委員林淑芬等24人所提第八十七條及委員尤美女等17人所提第八十六條條文，</w:t>
      </w:r>
      <w:proofErr w:type="gramStart"/>
      <w:r w:rsidR="007458A9" w:rsidRPr="005A5051">
        <w:rPr>
          <w:rFonts w:ascii="標楷體" w:hAnsi="標楷體" w:hint="eastAsia"/>
          <w:color w:val="000000" w:themeColor="text1"/>
          <w:szCs w:val="32"/>
        </w:rPr>
        <w:t>均不通過</w:t>
      </w:r>
      <w:proofErr w:type="gramEnd"/>
      <w:r w:rsidRPr="005A5051">
        <w:rPr>
          <w:rFonts w:ascii="標楷體" w:hAnsi="標楷體" w:hint="eastAsia"/>
          <w:color w:val="000000" w:themeColor="text1"/>
          <w:szCs w:val="32"/>
        </w:rPr>
        <w:t>。</w:t>
      </w:r>
    </w:p>
    <w:p w:rsidR="008B6BB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第八十八條條文，</w:t>
      </w:r>
      <w:proofErr w:type="gramStart"/>
      <w:r w:rsidR="00EF754D" w:rsidRPr="005A5051">
        <w:rPr>
          <w:rFonts w:ascii="標楷體" w:hAnsi="標楷體" w:hint="eastAsia"/>
          <w:color w:val="000000" w:themeColor="text1"/>
          <w:szCs w:val="32"/>
        </w:rPr>
        <w:t>列甲及</w:t>
      </w:r>
      <w:proofErr w:type="gramEnd"/>
      <w:r w:rsidR="00EF754D" w:rsidRPr="005A5051">
        <w:rPr>
          <w:rFonts w:ascii="標楷體" w:hAnsi="標楷體" w:hint="eastAsia"/>
          <w:color w:val="000000" w:themeColor="text1"/>
          <w:szCs w:val="32"/>
        </w:rPr>
        <w:t>乙二案，保留送院會處理。</w:t>
      </w:r>
    </w:p>
    <w:p w:rsidR="008B6BB4" w:rsidRPr="005A5051" w:rsidRDefault="008B6BB4"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甲案：不予</w:t>
      </w:r>
      <w:r w:rsidR="00EF754D" w:rsidRPr="005A5051">
        <w:rPr>
          <w:rFonts w:ascii="標楷體" w:hAnsi="標楷體" w:hint="eastAsia"/>
          <w:color w:val="000000" w:themeColor="text1"/>
          <w:szCs w:val="32"/>
        </w:rPr>
        <w:t>通過</w:t>
      </w:r>
      <w:r w:rsidRPr="005A5051">
        <w:rPr>
          <w:rFonts w:ascii="標楷體" w:hAnsi="標楷體" w:hint="eastAsia"/>
          <w:color w:val="000000" w:themeColor="text1"/>
          <w:szCs w:val="32"/>
        </w:rPr>
        <w:t>。</w:t>
      </w:r>
      <w:r w:rsidRPr="005A5051">
        <w:rPr>
          <w:rFonts w:ascii="標楷體" w:hAnsi="標楷體"/>
          <w:color w:val="000000" w:themeColor="text1"/>
          <w:szCs w:val="32"/>
        </w:rPr>
        <w:t xml:space="preserve"> </w:t>
      </w:r>
    </w:p>
    <w:p w:rsidR="008B6BB4" w:rsidRPr="005A5051" w:rsidRDefault="008B6BB4"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乙案：委員林淑芬等24人提案第八十八條條文。</w:t>
      </w:r>
    </w:p>
    <w:p w:rsidR="00C7325C" w:rsidRPr="005A5051" w:rsidRDefault="00C7325C"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第八十九條條文，</w:t>
      </w:r>
      <w:r w:rsidR="007458A9" w:rsidRPr="005A5051">
        <w:rPr>
          <w:rFonts w:ascii="標楷體" w:hAnsi="標楷體" w:hint="eastAsia"/>
          <w:color w:val="000000" w:themeColor="text1"/>
          <w:szCs w:val="32"/>
        </w:rPr>
        <w:t>委員林淑芬等24人所提第八十九條及委員尤美女等17人所提第八十八條條文，</w:t>
      </w:r>
      <w:proofErr w:type="gramStart"/>
      <w:r w:rsidR="007458A9" w:rsidRPr="005A5051">
        <w:rPr>
          <w:rFonts w:ascii="標楷體" w:hAnsi="標楷體" w:hint="eastAsia"/>
          <w:color w:val="000000" w:themeColor="text1"/>
          <w:szCs w:val="32"/>
        </w:rPr>
        <w:t>均不通過</w:t>
      </w:r>
      <w:proofErr w:type="gramEnd"/>
      <w:r w:rsidR="007458A9" w:rsidRPr="005A5051">
        <w:rPr>
          <w:rFonts w:ascii="標楷體" w:hAnsi="標楷體" w:hint="eastAsia"/>
          <w:color w:val="000000" w:themeColor="text1"/>
          <w:szCs w:val="32"/>
        </w:rPr>
        <w:t>。</w:t>
      </w:r>
    </w:p>
    <w:p w:rsidR="008B6BB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第九十一條條文，</w:t>
      </w:r>
      <w:proofErr w:type="gramStart"/>
      <w:r w:rsidR="00EF754D" w:rsidRPr="005A5051">
        <w:rPr>
          <w:rFonts w:ascii="標楷體" w:hAnsi="標楷體" w:hint="eastAsia"/>
          <w:color w:val="000000" w:themeColor="text1"/>
          <w:szCs w:val="32"/>
        </w:rPr>
        <w:t>列甲及</w:t>
      </w:r>
      <w:proofErr w:type="gramEnd"/>
      <w:r w:rsidR="00EF754D" w:rsidRPr="005A5051">
        <w:rPr>
          <w:rFonts w:ascii="標楷體" w:hAnsi="標楷體" w:hint="eastAsia"/>
          <w:color w:val="000000" w:themeColor="text1"/>
          <w:szCs w:val="32"/>
        </w:rPr>
        <w:t>乙二案，保留送院會處理。</w:t>
      </w:r>
    </w:p>
    <w:p w:rsidR="008B6BB4" w:rsidRPr="005A5051" w:rsidRDefault="008B6BB4"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甲案：不予</w:t>
      </w:r>
      <w:r w:rsidR="00EF754D" w:rsidRPr="005A5051">
        <w:rPr>
          <w:rFonts w:ascii="標楷體" w:hAnsi="標楷體" w:hint="eastAsia"/>
          <w:color w:val="000000" w:themeColor="text1"/>
          <w:szCs w:val="32"/>
        </w:rPr>
        <w:t>通過</w:t>
      </w:r>
      <w:r w:rsidRPr="005A5051">
        <w:rPr>
          <w:rFonts w:ascii="標楷體" w:hAnsi="標楷體" w:hint="eastAsia"/>
          <w:color w:val="000000" w:themeColor="text1"/>
          <w:szCs w:val="32"/>
        </w:rPr>
        <w:t>。</w:t>
      </w:r>
    </w:p>
    <w:p w:rsidR="008B6BB4" w:rsidRPr="005A5051" w:rsidRDefault="008B6BB4"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乙案：委員林淑芬等24人提案第九十一條條文。</w:t>
      </w:r>
    </w:p>
    <w:p w:rsidR="00C7641D"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第九十二條條文，</w:t>
      </w:r>
      <w:r w:rsidR="00C7641D" w:rsidRPr="005A5051">
        <w:rPr>
          <w:rFonts w:ascii="標楷體" w:hAnsi="標楷體" w:hint="eastAsia"/>
          <w:color w:val="000000" w:themeColor="text1"/>
          <w:szCs w:val="32"/>
        </w:rPr>
        <w:t>照行政院提案第七十七條條文通過。</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第九十二條之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條文，</w:t>
      </w:r>
      <w:proofErr w:type="gramStart"/>
      <w:r w:rsidR="00EF754D" w:rsidRPr="005A5051">
        <w:rPr>
          <w:rFonts w:ascii="標楷體" w:hAnsi="標楷體" w:hint="eastAsia"/>
          <w:color w:val="000000" w:themeColor="text1"/>
          <w:szCs w:val="32"/>
        </w:rPr>
        <w:t>列甲及</w:t>
      </w:r>
      <w:proofErr w:type="gramEnd"/>
      <w:r w:rsidR="00EF754D" w:rsidRPr="005A5051">
        <w:rPr>
          <w:rFonts w:ascii="標楷體" w:hAnsi="標楷體" w:hint="eastAsia"/>
          <w:color w:val="000000" w:themeColor="text1"/>
          <w:szCs w:val="32"/>
        </w:rPr>
        <w:t>乙二案，保留送院會處理。</w:t>
      </w:r>
    </w:p>
    <w:p w:rsidR="00344881" w:rsidRPr="005A5051" w:rsidRDefault="00344881"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lastRenderedPageBreak/>
        <w:t>甲案：不予</w:t>
      </w:r>
      <w:r w:rsidR="00EF754D" w:rsidRPr="005A5051">
        <w:rPr>
          <w:rFonts w:ascii="標楷體" w:hAnsi="標楷體" w:hint="eastAsia"/>
          <w:color w:val="000000" w:themeColor="text1"/>
          <w:szCs w:val="32"/>
        </w:rPr>
        <w:t>通過</w:t>
      </w:r>
      <w:r w:rsidRPr="005A5051">
        <w:rPr>
          <w:rFonts w:ascii="標楷體" w:hAnsi="標楷體" w:hint="eastAsia"/>
          <w:color w:val="000000" w:themeColor="text1"/>
          <w:szCs w:val="32"/>
        </w:rPr>
        <w:t>。</w:t>
      </w:r>
    </w:p>
    <w:p w:rsidR="00344881" w:rsidRPr="005A5051" w:rsidRDefault="00344881" w:rsidP="00AF1C4A">
      <w:pPr>
        <w:tabs>
          <w:tab w:val="left" w:pos="6308"/>
        </w:tabs>
        <w:kinsoku w:val="0"/>
        <w:overflowPunct w:val="0"/>
        <w:autoSpaceDE w:val="0"/>
        <w:autoSpaceDN w:val="0"/>
        <w:adjustRightInd w:val="0"/>
        <w:snapToGrid w:val="0"/>
        <w:spacing w:line="520" w:lineRule="exact"/>
        <w:ind w:left="788"/>
        <w:jc w:val="both"/>
        <w:rPr>
          <w:rFonts w:ascii="標楷體" w:hAnsi="標楷體"/>
          <w:color w:val="000000" w:themeColor="text1"/>
          <w:szCs w:val="32"/>
        </w:rPr>
      </w:pPr>
      <w:r w:rsidRPr="005A5051">
        <w:rPr>
          <w:rFonts w:ascii="標楷體" w:hAnsi="標楷體" w:hint="eastAsia"/>
          <w:color w:val="000000" w:themeColor="text1"/>
          <w:szCs w:val="32"/>
        </w:rPr>
        <w:t>乙案：</w:t>
      </w:r>
      <w:r w:rsidR="003D4FB2" w:rsidRPr="005A5051">
        <w:rPr>
          <w:rFonts w:ascii="標楷體" w:hAnsi="標楷體" w:hint="eastAsia"/>
          <w:color w:val="000000" w:themeColor="text1"/>
          <w:szCs w:val="32"/>
        </w:rPr>
        <w:t>委員高志鵬等3人所提修正動議第九十二條之</w:t>
      </w:r>
      <w:proofErr w:type="gramStart"/>
      <w:r w:rsidR="003D4FB2" w:rsidRPr="005A5051">
        <w:rPr>
          <w:rFonts w:ascii="標楷體" w:hAnsi="標楷體" w:hint="eastAsia"/>
          <w:color w:val="000000" w:themeColor="text1"/>
          <w:szCs w:val="32"/>
        </w:rPr>
        <w:t>一</w:t>
      </w:r>
      <w:proofErr w:type="gramEnd"/>
      <w:r w:rsidR="003D4FB2" w:rsidRPr="005A5051">
        <w:rPr>
          <w:rFonts w:ascii="標楷體" w:hAnsi="標楷體" w:hint="eastAsia"/>
          <w:color w:val="000000" w:themeColor="text1"/>
          <w:szCs w:val="32"/>
        </w:rPr>
        <w:t>條文。</w:t>
      </w:r>
    </w:p>
    <w:p w:rsidR="00D415D4" w:rsidRPr="005A5051" w:rsidRDefault="00D415D4" w:rsidP="00AF1C4A">
      <w:pPr>
        <w:tabs>
          <w:tab w:val="left" w:pos="6308"/>
        </w:tabs>
        <w:kinsoku w:val="0"/>
        <w:overflowPunct w:val="0"/>
        <w:autoSpaceDE w:val="0"/>
        <w:autoSpaceDN w:val="0"/>
        <w:adjustRightInd w:val="0"/>
        <w:snapToGrid w:val="0"/>
        <w:spacing w:line="520" w:lineRule="exact"/>
        <w:ind w:leftChars="376" w:left="1915" w:hangingChars="200" w:hanging="665"/>
        <w:jc w:val="both"/>
        <w:rPr>
          <w:rFonts w:ascii="標楷體" w:hAnsi="標楷體"/>
          <w:color w:val="000000" w:themeColor="text1"/>
          <w:szCs w:val="32"/>
        </w:rPr>
      </w:pPr>
      <w:r w:rsidRPr="005A5051">
        <w:rPr>
          <w:rFonts w:ascii="標楷體" w:hAnsi="標楷體" w:hint="eastAsia"/>
          <w:color w:val="000000" w:themeColor="text1"/>
          <w:szCs w:val="32"/>
        </w:rPr>
        <w:t>「第九十二條之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 xml:space="preserve">　本法中華民國○○年○○月○○日修正之條文施行前，已申請之礦業申請案件尚未</w:t>
      </w:r>
      <w:proofErr w:type="gramStart"/>
      <w:r w:rsidRPr="005A5051">
        <w:rPr>
          <w:rFonts w:ascii="標楷體" w:hAnsi="標楷體" w:hint="eastAsia"/>
          <w:color w:val="000000" w:themeColor="text1"/>
          <w:szCs w:val="32"/>
        </w:rPr>
        <w:t>准駁者</w:t>
      </w:r>
      <w:proofErr w:type="gramEnd"/>
      <w:r w:rsidRPr="005A5051">
        <w:rPr>
          <w:rFonts w:ascii="標楷體" w:hAnsi="標楷體" w:hint="eastAsia"/>
          <w:color w:val="000000" w:themeColor="text1"/>
          <w:szCs w:val="32"/>
        </w:rPr>
        <w:t>，適用修正施行後之規定。」</w:t>
      </w:r>
    </w:p>
    <w:p w:rsidR="00BA27E6" w:rsidRPr="005A5051" w:rsidRDefault="00BA27E6"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w:t>
      </w:r>
      <w:r w:rsidR="007458A9" w:rsidRPr="005A5051">
        <w:rPr>
          <w:rFonts w:ascii="標楷體" w:hAnsi="標楷體" w:hint="eastAsia"/>
          <w:color w:val="000000" w:themeColor="text1"/>
          <w:szCs w:val="32"/>
        </w:rPr>
        <w:t>九</w:t>
      </w:r>
      <w:r w:rsidRPr="005A5051">
        <w:rPr>
          <w:rFonts w:ascii="標楷體" w:hAnsi="標楷體" w:hint="eastAsia"/>
          <w:color w:val="000000" w:themeColor="text1"/>
          <w:szCs w:val="32"/>
        </w:rPr>
        <w:t>十三條條文，</w:t>
      </w:r>
      <w:r w:rsidR="007458A9" w:rsidRPr="005A5051">
        <w:rPr>
          <w:rFonts w:ascii="標楷體" w:hAnsi="標楷體" w:hint="eastAsia"/>
          <w:color w:val="000000" w:themeColor="text1"/>
          <w:szCs w:val="32"/>
        </w:rPr>
        <w:t>委員林淑芬等24人所提第九十三條及委員尤美女等17人所提第九十二條條文，</w:t>
      </w:r>
      <w:proofErr w:type="gramStart"/>
      <w:r w:rsidR="007458A9" w:rsidRPr="005A5051">
        <w:rPr>
          <w:rFonts w:ascii="標楷體" w:hAnsi="標楷體" w:hint="eastAsia"/>
          <w:color w:val="000000" w:themeColor="text1"/>
          <w:szCs w:val="32"/>
        </w:rPr>
        <w:t>均不通過</w:t>
      </w:r>
      <w:proofErr w:type="gramEnd"/>
      <w:r w:rsidR="006E4EF6" w:rsidRPr="005A5051">
        <w:rPr>
          <w:rFonts w:ascii="標楷體" w:hAnsi="標楷體" w:hint="eastAsia"/>
          <w:color w:val="000000" w:themeColor="text1"/>
          <w:szCs w:val="32"/>
        </w:rPr>
        <w:t>。</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委員高志鵬等3人所提修正動議第九十四條條文，</w:t>
      </w:r>
      <w:proofErr w:type="gramStart"/>
      <w:r w:rsidR="00EF754D" w:rsidRPr="005A5051">
        <w:rPr>
          <w:rFonts w:ascii="標楷體" w:hAnsi="標楷體" w:hint="eastAsia"/>
          <w:color w:val="000000" w:themeColor="text1"/>
          <w:szCs w:val="32"/>
        </w:rPr>
        <w:t>列甲及</w:t>
      </w:r>
      <w:proofErr w:type="gramEnd"/>
      <w:r w:rsidR="00EF754D" w:rsidRPr="005A5051">
        <w:rPr>
          <w:rFonts w:ascii="標楷體" w:hAnsi="標楷體" w:hint="eastAsia"/>
          <w:color w:val="000000" w:themeColor="text1"/>
          <w:szCs w:val="32"/>
        </w:rPr>
        <w:t>乙二案，保留送院會處理。</w:t>
      </w:r>
    </w:p>
    <w:p w:rsidR="006E4EF6" w:rsidRPr="005A5051" w:rsidRDefault="006E4EF6"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甲案：不予</w:t>
      </w:r>
      <w:r w:rsidR="00EF754D" w:rsidRPr="005A5051">
        <w:rPr>
          <w:rFonts w:ascii="標楷體" w:hAnsi="標楷體" w:hint="eastAsia"/>
          <w:color w:val="000000" w:themeColor="text1"/>
          <w:szCs w:val="32"/>
        </w:rPr>
        <w:t>通過</w:t>
      </w:r>
      <w:r w:rsidRPr="005A5051">
        <w:rPr>
          <w:rFonts w:ascii="標楷體" w:hAnsi="標楷體" w:hint="eastAsia"/>
          <w:color w:val="000000" w:themeColor="text1"/>
          <w:szCs w:val="32"/>
        </w:rPr>
        <w:t>。</w:t>
      </w:r>
    </w:p>
    <w:p w:rsidR="006E4EF6" w:rsidRPr="005A5051" w:rsidRDefault="006E4EF6" w:rsidP="00AF1C4A">
      <w:pPr>
        <w:tabs>
          <w:tab w:val="left" w:pos="6308"/>
        </w:tabs>
        <w:kinsoku w:val="0"/>
        <w:overflowPunct w:val="0"/>
        <w:autoSpaceDE w:val="0"/>
        <w:autoSpaceDN w:val="0"/>
        <w:adjustRightInd w:val="0"/>
        <w:snapToGrid w:val="0"/>
        <w:spacing w:line="520" w:lineRule="exact"/>
        <w:ind w:left="788"/>
        <w:jc w:val="both"/>
        <w:rPr>
          <w:rFonts w:ascii="標楷體" w:hAnsi="標楷體"/>
          <w:color w:val="000000" w:themeColor="text1"/>
          <w:szCs w:val="32"/>
        </w:rPr>
      </w:pPr>
      <w:r w:rsidRPr="005A5051">
        <w:rPr>
          <w:rFonts w:ascii="標楷體" w:hAnsi="標楷體" w:hint="eastAsia"/>
          <w:color w:val="000000" w:themeColor="text1"/>
          <w:szCs w:val="32"/>
        </w:rPr>
        <w:t>乙案：委員高志鵬等3人所提修正動議第九十四條條文。</w:t>
      </w:r>
    </w:p>
    <w:p w:rsidR="00D415D4" w:rsidRPr="005A5051" w:rsidRDefault="00D415D4" w:rsidP="00AF1C4A">
      <w:pPr>
        <w:tabs>
          <w:tab w:val="left" w:pos="6308"/>
        </w:tabs>
        <w:kinsoku w:val="0"/>
        <w:overflowPunct w:val="0"/>
        <w:autoSpaceDE w:val="0"/>
        <w:autoSpaceDN w:val="0"/>
        <w:adjustRightInd w:val="0"/>
        <w:snapToGrid w:val="0"/>
        <w:spacing w:line="520" w:lineRule="exact"/>
        <w:ind w:leftChars="485" w:left="2273" w:hangingChars="199" w:hanging="661"/>
        <w:jc w:val="both"/>
        <w:rPr>
          <w:rFonts w:ascii="標楷體" w:hAnsi="標楷體"/>
          <w:color w:val="000000" w:themeColor="text1"/>
          <w:szCs w:val="32"/>
        </w:rPr>
      </w:pPr>
      <w:r w:rsidRPr="005A5051">
        <w:rPr>
          <w:rFonts w:ascii="標楷體" w:hAnsi="標楷體" w:hint="eastAsia"/>
          <w:color w:val="000000" w:themeColor="text1"/>
          <w:szCs w:val="32"/>
        </w:rPr>
        <w:t>「第九十四條　中華民國○○○年○月○日本法修正前已設定礦業權或展限礦業權，未依原住民族基本法</w:t>
      </w:r>
      <w:r w:rsidR="006E4EF6" w:rsidRPr="005A5051">
        <w:rPr>
          <w:rFonts w:ascii="標楷體" w:hAnsi="標楷體" w:hint="eastAsia"/>
          <w:color w:val="000000" w:themeColor="text1"/>
          <w:szCs w:val="32"/>
        </w:rPr>
        <w:t>第二十一條</w:t>
      </w:r>
      <w:r w:rsidRPr="005A5051">
        <w:rPr>
          <w:rFonts w:ascii="標楷體" w:hAnsi="標楷體" w:hint="eastAsia"/>
          <w:color w:val="000000" w:themeColor="text1"/>
          <w:szCs w:val="32"/>
        </w:rPr>
        <w:t>辦理者，應自本法修正施行之日起六個月內，依該條辦理。</w:t>
      </w:r>
    </w:p>
    <w:p w:rsidR="00D415D4" w:rsidRPr="005A5051" w:rsidRDefault="00D415D4" w:rsidP="00AF1C4A">
      <w:pPr>
        <w:tabs>
          <w:tab w:val="left" w:pos="6308"/>
        </w:tabs>
        <w:kinsoku w:val="0"/>
        <w:overflowPunct w:val="0"/>
        <w:autoSpaceDE w:val="0"/>
        <w:autoSpaceDN w:val="0"/>
        <w:adjustRightInd w:val="0"/>
        <w:snapToGrid w:val="0"/>
        <w:spacing w:line="520" w:lineRule="exact"/>
        <w:ind w:leftChars="678" w:left="2253"/>
        <w:jc w:val="both"/>
        <w:rPr>
          <w:rFonts w:ascii="標楷體" w:hAnsi="標楷體"/>
          <w:color w:val="000000" w:themeColor="text1"/>
          <w:szCs w:val="32"/>
        </w:rPr>
      </w:pPr>
      <w:r w:rsidRPr="005A5051">
        <w:rPr>
          <w:rFonts w:ascii="標楷體" w:hAnsi="標楷體" w:hint="eastAsia"/>
          <w:color w:val="000000" w:themeColor="text1"/>
          <w:szCs w:val="32"/>
        </w:rPr>
        <w:t xml:space="preserve">　　依前項規定</w:t>
      </w:r>
      <w:proofErr w:type="gramStart"/>
      <w:r w:rsidRPr="005A5051">
        <w:rPr>
          <w:rFonts w:ascii="標楷體" w:hAnsi="標楷體" w:hint="eastAsia"/>
          <w:color w:val="000000" w:themeColor="text1"/>
          <w:szCs w:val="32"/>
        </w:rPr>
        <w:t>踐行</w:t>
      </w:r>
      <w:proofErr w:type="gramEnd"/>
      <w:r w:rsidRPr="005A5051">
        <w:rPr>
          <w:rFonts w:ascii="標楷體" w:hAnsi="標楷體" w:hint="eastAsia"/>
          <w:color w:val="000000" w:themeColor="text1"/>
          <w:szCs w:val="32"/>
        </w:rPr>
        <w:t>原住民族基本法</w:t>
      </w:r>
      <w:r w:rsidR="006E4EF6" w:rsidRPr="005A5051">
        <w:rPr>
          <w:rFonts w:ascii="標楷體" w:hAnsi="標楷體" w:hint="eastAsia"/>
          <w:color w:val="000000" w:themeColor="text1"/>
          <w:szCs w:val="32"/>
        </w:rPr>
        <w:t>第二十一</w:t>
      </w:r>
      <w:r w:rsidRPr="005A5051">
        <w:rPr>
          <w:rFonts w:ascii="標楷體" w:hAnsi="標楷體" w:hint="eastAsia"/>
          <w:color w:val="000000" w:themeColor="text1"/>
          <w:szCs w:val="32"/>
        </w:rPr>
        <w:t>條，於原住民族或部落未同意前，不得實施探、採礦行為。但必要之環境維護、水土保持、邊坡穩定、</w:t>
      </w:r>
      <w:proofErr w:type="gramStart"/>
      <w:r w:rsidRPr="005A5051">
        <w:rPr>
          <w:rFonts w:ascii="標楷體" w:hAnsi="標楷體" w:hint="eastAsia"/>
          <w:color w:val="000000" w:themeColor="text1"/>
          <w:szCs w:val="32"/>
        </w:rPr>
        <w:t>植生復育</w:t>
      </w:r>
      <w:proofErr w:type="gramEnd"/>
      <w:r w:rsidRPr="005A5051">
        <w:rPr>
          <w:rFonts w:ascii="標楷體" w:hAnsi="標楷體" w:hint="eastAsia"/>
          <w:color w:val="000000" w:themeColor="text1"/>
          <w:szCs w:val="32"/>
        </w:rPr>
        <w:t>等對環境有利工程，不在此限。</w:t>
      </w:r>
    </w:p>
    <w:p w:rsidR="00D415D4" w:rsidRPr="005A5051" w:rsidRDefault="00D415D4" w:rsidP="00AF1C4A">
      <w:pPr>
        <w:tabs>
          <w:tab w:val="left" w:pos="6308"/>
        </w:tabs>
        <w:kinsoku w:val="0"/>
        <w:overflowPunct w:val="0"/>
        <w:autoSpaceDE w:val="0"/>
        <w:autoSpaceDN w:val="0"/>
        <w:adjustRightInd w:val="0"/>
        <w:snapToGrid w:val="0"/>
        <w:spacing w:line="520" w:lineRule="exact"/>
        <w:ind w:leftChars="678" w:left="2253"/>
        <w:jc w:val="both"/>
        <w:rPr>
          <w:rFonts w:ascii="標楷體" w:hAnsi="標楷體"/>
          <w:color w:val="000000" w:themeColor="text1"/>
          <w:szCs w:val="32"/>
        </w:rPr>
      </w:pPr>
      <w:r w:rsidRPr="005A5051">
        <w:rPr>
          <w:rFonts w:ascii="標楷體" w:hAnsi="標楷體" w:hint="eastAsia"/>
          <w:color w:val="000000" w:themeColor="text1"/>
          <w:szCs w:val="32"/>
        </w:rPr>
        <w:t xml:space="preserve">　　礦業權者未依第一項辦理者，主管機關應廢止其礦業權。」</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第九十四條條文，</w:t>
      </w:r>
      <w:proofErr w:type="gramStart"/>
      <w:r w:rsidR="00EF754D" w:rsidRPr="005A5051">
        <w:rPr>
          <w:rFonts w:ascii="標楷體" w:hAnsi="標楷體" w:hint="eastAsia"/>
          <w:color w:val="000000" w:themeColor="text1"/>
          <w:szCs w:val="32"/>
        </w:rPr>
        <w:t>列甲及</w:t>
      </w:r>
      <w:proofErr w:type="gramEnd"/>
      <w:r w:rsidR="00EF754D" w:rsidRPr="005A5051">
        <w:rPr>
          <w:rFonts w:ascii="標楷體" w:hAnsi="標楷體" w:hint="eastAsia"/>
          <w:color w:val="000000" w:themeColor="text1"/>
          <w:szCs w:val="32"/>
        </w:rPr>
        <w:t>乙二案，保留送院會處理。</w:t>
      </w:r>
    </w:p>
    <w:p w:rsidR="006E4EF6" w:rsidRPr="005A5051" w:rsidRDefault="006E4EF6"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甲案：不予</w:t>
      </w:r>
      <w:r w:rsidR="00EF754D" w:rsidRPr="005A5051">
        <w:rPr>
          <w:rFonts w:ascii="標楷體" w:hAnsi="標楷體" w:hint="eastAsia"/>
          <w:color w:val="000000" w:themeColor="text1"/>
          <w:szCs w:val="32"/>
        </w:rPr>
        <w:t>通過</w:t>
      </w:r>
      <w:r w:rsidRPr="005A5051">
        <w:rPr>
          <w:rFonts w:ascii="標楷體" w:hAnsi="標楷體" w:hint="eastAsia"/>
          <w:color w:val="000000" w:themeColor="text1"/>
          <w:szCs w:val="32"/>
        </w:rPr>
        <w:t>。</w:t>
      </w:r>
    </w:p>
    <w:p w:rsidR="006E4EF6" w:rsidRPr="005A5051" w:rsidRDefault="006E4EF6" w:rsidP="00AF1C4A">
      <w:pPr>
        <w:tabs>
          <w:tab w:val="left" w:pos="6308"/>
        </w:tabs>
        <w:kinsoku w:val="0"/>
        <w:overflowPunct w:val="0"/>
        <w:autoSpaceDE w:val="0"/>
        <w:autoSpaceDN w:val="0"/>
        <w:adjustRightInd w:val="0"/>
        <w:snapToGrid w:val="0"/>
        <w:spacing w:line="520" w:lineRule="exact"/>
        <w:ind w:firstLineChars="244" w:firstLine="811"/>
        <w:jc w:val="both"/>
        <w:rPr>
          <w:rFonts w:ascii="標楷體" w:hAnsi="標楷體"/>
          <w:color w:val="000000" w:themeColor="text1"/>
          <w:szCs w:val="32"/>
        </w:rPr>
      </w:pPr>
      <w:r w:rsidRPr="005A5051">
        <w:rPr>
          <w:rFonts w:ascii="標楷體" w:hAnsi="標楷體" w:hint="eastAsia"/>
          <w:color w:val="000000" w:themeColor="text1"/>
          <w:szCs w:val="32"/>
        </w:rPr>
        <w:t>乙案：委員林淑芬等24人提案第九十</w:t>
      </w:r>
      <w:r w:rsidR="00534E91" w:rsidRPr="005A5051">
        <w:rPr>
          <w:rFonts w:ascii="標楷體" w:hAnsi="標楷體" w:hint="eastAsia"/>
          <w:color w:val="000000" w:themeColor="text1"/>
          <w:szCs w:val="32"/>
        </w:rPr>
        <w:t>四</w:t>
      </w:r>
      <w:r w:rsidRPr="005A5051">
        <w:rPr>
          <w:rFonts w:ascii="標楷體" w:hAnsi="標楷體" w:hint="eastAsia"/>
          <w:color w:val="000000" w:themeColor="text1"/>
          <w:szCs w:val="32"/>
        </w:rPr>
        <w:t>條條文。</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委員孔文吉等4人所提修正動議第七十七條之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及委員陳明文等3人所提修正動議第八十八條條文，</w:t>
      </w:r>
      <w:proofErr w:type="gramStart"/>
      <w:r w:rsidRPr="005A5051">
        <w:rPr>
          <w:rFonts w:ascii="標楷體" w:hAnsi="標楷體" w:hint="eastAsia"/>
          <w:color w:val="000000" w:themeColor="text1"/>
          <w:szCs w:val="32"/>
        </w:rPr>
        <w:t>均</w:t>
      </w:r>
      <w:r w:rsidR="00A10DC4" w:rsidRPr="005A5051">
        <w:rPr>
          <w:rFonts w:ascii="標楷體" w:hAnsi="標楷體" w:hint="eastAsia"/>
          <w:color w:val="000000" w:themeColor="text1"/>
          <w:szCs w:val="32"/>
        </w:rPr>
        <w:t>不</w:t>
      </w:r>
      <w:r w:rsidR="0061573F" w:rsidRPr="005A5051">
        <w:rPr>
          <w:rFonts w:ascii="標楷體" w:hAnsi="標楷體" w:hint="eastAsia"/>
          <w:color w:val="000000" w:themeColor="text1"/>
          <w:szCs w:val="32"/>
        </w:rPr>
        <w:t>通過</w:t>
      </w:r>
      <w:proofErr w:type="gramEnd"/>
      <w:r w:rsidR="00A10DC4" w:rsidRPr="005A5051">
        <w:rPr>
          <w:rFonts w:ascii="標楷體" w:hAnsi="標楷體" w:hint="eastAsia"/>
          <w:color w:val="000000" w:themeColor="text1"/>
          <w:szCs w:val="32"/>
        </w:rPr>
        <w:t>。</w:t>
      </w:r>
    </w:p>
    <w:p w:rsidR="00D415D4" w:rsidRPr="005A5051" w:rsidRDefault="00D415D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b/>
          <w:color w:val="000000" w:themeColor="text1"/>
          <w:szCs w:val="32"/>
        </w:rPr>
      </w:pPr>
      <w:r w:rsidRPr="005A5051">
        <w:rPr>
          <w:rFonts w:ascii="標楷體" w:hAnsi="標楷體" w:hint="eastAsia"/>
          <w:color w:val="000000" w:themeColor="text1"/>
          <w:szCs w:val="32"/>
        </w:rPr>
        <w:t>第九十五條條文，</w:t>
      </w:r>
      <w:r w:rsidR="00066C40" w:rsidRPr="005A5051">
        <w:rPr>
          <w:rFonts w:ascii="標楷體" w:hAnsi="標楷體" w:hint="eastAsia"/>
          <w:color w:val="000000" w:themeColor="text1"/>
          <w:szCs w:val="32"/>
        </w:rPr>
        <w:t>照行政院提案第七十八條條文通過。</w:t>
      </w:r>
    </w:p>
    <w:p w:rsidR="00507734" w:rsidRPr="005A5051" w:rsidRDefault="00507734"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lastRenderedPageBreak/>
        <w:t>通過附帶決議</w:t>
      </w:r>
      <w:r w:rsidR="00BF4382" w:rsidRPr="005A5051">
        <w:rPr>
          <w:rFonts w:ascii="標楷體" w:hAnsi="標楷體" w:hint="eastAsia"/>
          <w:color w:val="000000" w:themeColor="text1"/>
          <w:szCs w:val="32"/>
        </w:rPr>
        <w:t>1</w:t>
      </w:r>
      <w:r w:rsidRPr="005A5051">
        <w:rPr>
          <w:rFonts w:ascii="標楷體" w:hAnsi="標楷體" w:hint="eastAsia"/>
          <w:color w:val="000000" w:themeColor="text1"/>
          <w:szCs w:val="32"/>
        </w:rPr>
        <w:t>項：</w:t>
      </w:r>
    </w:p>
    <w:p w:rsidR="00507734" w:rsidRPr="005A5051" w:rsidRDefault="00507734" w:rsidP="00E41519">
      <w:pPr>
        <w:tabs>
          <w:tab w:val="left" w:pos="6308"/>
        </w:tabs>
        <w:kinsoku w:val="0"/>
        <w:overflowPunct w:val="0"/>
        <w:autoSpaceDE w:val="0"/>
        <w:autoSpaceDN w:val="0"/>
        <w:adjustRightInd w:val="0"/>
        <w:snapToGrid w:val="0"/>
        <w:spacing w:line="520" w:lineRule="exact"/>
        <w:ind w:leftChars="245" w:left="1093" w:hangingChars="84" w:hanging="279"/>
        <w:jc w:val="both"/>
        <w:rPr>
          <w:rFonts w:ascii="標楷體" w:hAnsi="標楷體"/>
          <w:color w:val="000000" w:themeColor="text1"/>
          <w:szCs w:val="32"/>
        </w:rPr>
      </w:pPr>
      <w:r w:rsidRPr="005A5051">
        <w:rPr>
          <w:rFonts w:ascii="標楷體" w:hAnsi="標楷體" w:hint="eastAsia"/>
          <w:color w:val="000000" w:themeColor="text1"/>
          <w:szCs w:val="32"/>
        </w:rPr>
        <w:t>1.參考土石採取法第七</w:t>
      </w:r>
      <w:r w:rsidR="0061573F" w:rsidRPr="005A5051">
        <w:rPr>
          <w:rFonts w:ascii="標楷體" w:hAnsi="標楷體" w:hint="eastAsia"/>
          <w:color w:val="000000" w:themeColor="text1"/>
          <w:szCs w:val="32"/>
        </w:rPr>
        <w:t>條</w:t>
      </w:r>
      <w:r w:rsidRPr="005A5051">
        <w:rPr>
          <w:rFonts w:ascii="標楷體" w:hAnsi="標楷體" w:hint="eastAsia"/>
          <w:color w:val="000000" w:themeColor="text1"/>
          <w:szCs w:val="32"/>
        </w:rPr>
        <w:t>之</w:t>
      </w:r>
      <w:proofErr w:type="gramStart"/>
      <w:r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條文，對於國家礦產應有合理合法之利用方式，以達到促進經濟、環境與文化永續發展，保障人民權利，增進社會福祉之目標，政府雖得於必要時得禁止人民開採礦產，也應顧及在地民眾生存、經濟產業發展需要，故要求經濟部應劃設循環經濟礦業原料園區允許合法合理之開採行為。對於循環經濟礦業原料園區，其具有利於政府集中管理之特色，故經濟部設立循環經濟礦業原料園區必須取得各相關政府單位、在地民意代表及其他利害關係人之同意</w:t>
      </w:r>
      <w:proofErr w:type="gramStart"/>
      <w:r w:rsidRPr="005A5051">
        <w:rPr>
          <w:rFonts w:ascii="標楷體" w:hAnsi="標楷體" w:hint="eastAsia"/>
          <w:color w:val="000000" w:themeColor="text1"/>
          <w:szCs w:val="32"/>
        </w:rPr>
        <w:t>方得劃設</w:t>
      </w:r>
      <w:proofErr w:type="gramEnd"/>
      <w:r w:rsidRPr="005A5051">
        <w:rPr>
          <w:rFonts w:ascii="標楷體" w:hAnsi="標楷體" w:hint="eastAsia"/>
          <w:color w:val="000000" w:themeColor="text1"/>
          <w:szCs w:val="32"/>
        </w:rPr>
        <w:t>，且於該區域礦業權人進行礦產開發行為時，亦須依照環境影響評估法及水土保持法進行環境影響評估及水土保持審核等，以降低礦業開發對當地居民之影響。另參照土石採取法</w:t>
      </w:r>
      <w:r w:rsidR="00E7036A" w:rsidRPr="005A5051">
        <w:rPr>
          <w:rFonts w:ascii="標楷體" w:hAnsi="標楷體" w:hint="eastAsia"/>
          <w:color w:val="000000" w:themeColor="text1"/>
          <w:szCs w:val="32"/>
        </w:rPr>
        <w:t>第七</w:t>
      </w:r>
      <w:r w:rsidR="0061573F" w:rsidRPr="005A5051">
        <w:rPr>
          <w:rFonts w:ascii="標楷體" w:hAnsi="標楷體" w:hint="eastAsia"/>
          <w:color w:val="000000" w:themeColor="text1"/>
          <w:szCs w:val="32"/>
        </w:rPr>
        <w:t>條</w:t>
      </w:r>
      <w:r w:rsidR="00E7036A" w:rsidRPr="005A5051">
        <w:rPr>
          <w:rFonts w:ascii="標楷體" w:hAnsi="標楷體" w:hint="eastAsia"/>
          <w:color w:val="000000" w:themeColor="text1"/>
          <w:szCs w:val="32"/>
        </w:rPr>
        <w:t>之</w:t>
      </w:r>
      <w:proofErr w:type="gramStart"/>
      <w:r w:rsidR="00E7036A" w:rsidRPr="005A5051">
        <w:rPr>
          <w:rFonts w:ascii="標楷體" w:hAnsi="標楷體" w:hint="eastAsia"/>
          <w:color w:val="000000" w:themeColor="text1"/>
          <w:szCs w:val="32"/>
        </w:rPr>
        <w:t>一</w:t>
      </w:r>
      <w:proofErr w:type="gramEnd"/>
      <w:r w:rsidRPr="005A5051">
        <w:rPr>
          <w:rFonts w:ascii="標楷體" w:hAnsi="標楷體" w:hint="eastAsia"/>
          <w:color w:val="000000" w:themeColor="text1"/>
          <w:szCs w:val="32"/>
        </w:rPr>
        <w:t>第</w:t>
      </w:r>
      <w:r w:rsidR="00E7036A" w:rsidRPr="005A5051">
        <w:rPr>
          <w:rFonts w:ascii="標楷體" w:hAnsi="標楷體" w:hint="eastAsia"/>
          <w:color w:val="000000" w:themeColor="text1"/>
          <w:szCs w:val="32"/>
        </w:rPr>
        <w:t>三</w:t>
      </w:r>
      <w:r w:rsidRPr="005A5051">
        <w:rPr>
          <w:rFonts w:ascii="標楷體" w:hAnsi="標楷體" w:hint="eastAsia"/>
          <w:color w:val="000000" w:themeColor="text1"/>
          <w:szCs w:val="32"/>
        </w:rPr>
        <w:t>款、國有財產法第</w:t>
      </w:r>
      <w:r w:rsidR="00E7036A" w:rsidRPr="005A5051">
        <w:rPr>
          <w:rFonts w:ascii="標楷體" w:hAnsi="標楷體" w:hint="eastAsia"/>
          <w:color w:val="000000" w:themeColor="text1"/>
          <w:szCs w:val="32"/>
        </w:rPr>
        <w:t>三十一</w:t>
      </w:r>
      <w:r w:rsidR="0061573F" w:rsidRPr="005A5051">
        <w:rPr>
          <w:rFonts w:ascii="標楷體" w:hAnsi="標楷體" w:hint="eastAsia"/>
          <w:color w:val="000000" w:themeColor="text1"/>
          <w:szCs w:val="32"/>
        </w:rPr>
        <w:t>條</w:t>
      </w:r>
      <w:r w:rsidRPr="005A5051">
        <w:rPr>
          <w:rFonts w:ascii="標楷體" w:hAnsi="標楷體" w:hint="eastAsia"/>
          <w:color w:val="000000" w:themeColor="text1"/>
          <w:szCs w:val="32"/>
        </w:rPr>
        <w:t>、</w:t>
      </w:r>
      <w:r w:rsidR="0061573F" w:rsidRPr="005A5051">
        <w:rPr>
          <w:rFonts w:ascii="標楷體" w:hAnsi="標楷體" w:hint="eastAsia"/>
          <w:color w:val="000000" w:themeColor="text1"/>
          <w:szCs w:val="32"/>
        </w:rPr>
        <w:t>第</w:t>
      </w:r>
      <w:r w:rsidR="00E7036A" w:rsidRPr="005A5051">
        <w:rPr>
          <w:rFonts w:ascii="標楷體" w:hAnsi="標楷體" w:hint="eastAsia"/>
          <w:color w:val="000000" w:themeColor="text1"/>
          <w:szCs w:val="32"/>
        </w:rPr>
        <w:t>三十二</w:t>
      </w:r>
      <w:r w:rsidR="0061573F" w:rsidRPr="005A5051">
        <w:rPr>
          <w:rFonts w:ascii="標楷體" w:hAnsi="標楷體" w:hint="eastAsia"/>
          <w:color w:val="000000" w:themeColor="text1"/>
          <w:szCs w:val="32"/>
        </w:rPr>
        <w:t>條</w:t>
      </w:r>
      <w:r w:rsidRPr="005A5051">
        <w:rPr>
          <w:rFonts w:ascii="標楷體" w:hAnsi="標楷體" w:hint="eastAsia"/>
          <w:color w:val="000000" w:themeColor="text1"/>
          <w:szCs w:val="32"/>
        </w:rPr>
        <w:t>、</w:t>
      </w:r>
      <w:r w:rsidR="0061573F" w:rsidRPr="005A5051">
        <w:rPr>
          <w:rFonts w:ascii="標楷體" w:hAnsi="標楷體" w:hint="eastAsia"/>
          <w:color w:val="000000" w:themeColor="text1"/>
          <w:szCs w:val="32"/>
        </w:rPr>
        <w:t>第</w:t>
      </w:r>
      <w:r w:rsidR="00E7036A" w:rsidRPr="005A5051">
        <w:rPr>
          <w:rFonts w:ascii="標楷體" w:hAnsi="標楷體" w:hint="eastAsia"/>
          <w:color w:val="000000" w:themeColor="text1"/>
          <w:szCs w:val="32"/>
        </w:rPr>
        <w:t>三十八</w:t>
      </w:r>
      <w:r w:rsidRPr="005A5051">
        <w:rPr>
          <w:rFonts w:ascii="標楷體" w:hAnsi="標楷體" w:hint="eastAsia"/>
          <w:color w:val="000000" w:themeColor="text1"/>
          <w:szCs w:val="32"/>
        </w:rPr>
        <w:t>條及國有不動產撥用要點</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對於循環經濟礦業原料園區係為顧及在地居民生活、經濟產業發展及環境文化永續之礦業專區，相關礦產品廣泛利用於燒製水泥</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鋼鐵冶煉</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玻璃業</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電子產業之面板產業</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印刷電路板</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太陽能面板</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造紙業</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化工業</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污染防制</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食品業</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農業</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畜牧業</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紡織業</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汽車業</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化</w:t>
      </w:r>
      <w:proofErr w:type="gramStart"/>
      <w:r w:rsidRPr="005A5051">
        <w:rPr>
          <w:rFonts w:ascii="標楷體" w:hAnsi="標楷體" w:hint="eastAsia"/>
          <w:color w:val="000000" w:themeColor="text1"/>
          <w:szCs w:val="32"/>
        </w:rPr>
        <w:t>粧</w:t>
      </w:r>
      <w:proofErr w:type="gramEnd"/>
      <w:r w:rsidRPr="005A5051">
        <w:rPr>
          <w:rFonts w:ascii="標楷體" w:hAnsi="標楷體" w:hint="eastAsia"/>
          <w:color w:val="000000" w:themeColor="text1"/>
          <w:szCs w:val="32"/>
        </w:rPr>
        <w:t>品產業</w:t>
      </w:r>
      <w:r w:rsidR="0061573F" w:rsidRPr="005A5051">
        <w:rPr>
          <w:rFonts w:ascii="標楷體" w:hAnsi="標楷體" w:hint="eastAsia"/>
          <w:color w:val="000000" w:themeColor="text1"/>
          <w:szCs w:val="32"/>
        </w:rPr>
        <w:t>及</w:t>
      </w:r>
      <w:r w:rsidRPr="005A5051">
        <w:rPr>
          <w:rFonts w:ascii="標楷體" w:hAnsi="標楷體" w:hint="eastAsia"/>
          <w:color w:val="000000" w:themeColor="text1"/>
          <w:szCs w:val="32"/>
        </w:rPr>
        <w:t>醫療藥品等各行各業。為了合理利用國家礦產，應視工業原料實際所需進行總量管制</w:t>
      </w:r>
      <w:r w:rsidR="0061573F" w:rsidRPr="005A5051">
        <w:rPr>
          <w:rFonts w:ascii="標楷體" w:hAnsi="標楷體" w:hint="eastAsia"/>
          <w:color w:val="000000" w:themeColor="text1"/>
          <w:szCs w:val="32"/>
        </w:rPr>
        <w:t>，</w:t>
      </w:r>
      <w:r w:rsidRPr="005A5051">
        <w:rPr>
          <w:rFonts w:ascii="標楷體" w:hAnsi="標楷體" w:hint="eastAsia"/>
          <w:color w:val="000000" w:themeColor="text1"/>
          <w:szCs w:val="32"/>
        </w:rPr>
        <w:t>建議比照工業區管理模式，並另設定如工業局等之相關專責機關以進行整合、規劃、開發、管理與監督。</w:t>
      </w:r>
    </w:p>
    <w:p w:rsidR="00E11494" w:rsidRPr="005A5051" w:rsidRDefault="00507734" w:rsidP="00AF1C4A">
      <w:pPr>
        <w:pStyle w:val="aff3"/>
        <w:spacing w:line="520" w:lineRule="exact"/>
        <w:rPr>
          <w:rFonts w:ascii="標楷體" w:hAnsi="標楷體"/>
          <w:color w:val="000000" w:themeColor="text1"/>
        </w:rPr>
      </w:pPr>
      <w:r w:rsidRPr="005A5051">
        <w:rPr>
          <w:rFonts w:ascii="標楷體" w:hAnsi="標楷體" w:hint="eastAsia"/>
          <w:color w:val="000000" w:themeColor="text1"/>
        </w:rPr>
        <w:t xml:space="preserve">提案人：邱志偉  陳明文  蘇震清  </w:t>
      </w:r>
    </w:p>
    <w:p w:rsidR="00066C40" w:rsidRPr="005A5051" w:rsidRDefault="00066C40"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暫行保留</w:t>
      </w:r>
      <w:r w:rsidR="00E461BA" w:rsidRPr="005A5051">
        <w:rPr>
          <w:rFonts w:ascii="標楷體" w:hAnsi="標楷體" w:hint="eastAsia"/>
          <w:color w:val="000000" w:themeColor="text1"/>
          <w:szCs w:val="32"/>
        </w:rPr>
        <w:t>條文</w:t>
      </w:r>
      <w:r w:rsidRPr="005A5051">
        <w:rPr>
          <w:rFonts w:ascii="標楷體" w:hAnsi="標楷體" w:hint="eastAsia"/>
          <w:color w:val="000000" w:themeColor="text1"/>
          <w:szCs w:val="32"/>
        </w:rPr>
        <w:t>，經</w:t>
      </w:r>
      <w:proofErr w:type="gramStart"/>
      <w:r w:rsidRPr="005A5051">
        <w:rPr>
          <w:rFonts w:ascii="標楷體" w:hAnsi="標楷體" w:hint="eastAsia"/>
          <w:color w:val="000000" w:themeColor="text1"/>
          <w:szCs w:val="32"/>
        </w:rPr>
        <w:t>決議列甲</w:t>
      </w:r>
      <w:proofErr w:type="gramEnd"/>
      <w:r w:rsidR="00E461BA" w:rsidRPr="005A5051">
        <w:rPr>
          <w:rFonts w:ascii="標楷體" w:hAnsi="標楷體" w:hint="eastAsia"/>
          <w:color w:val="000000" w:themeColor="text1"/>
          <w:szCs w:val="32"/>
        </w:rPr>
        <w:t>、</w:t>
      </w:r>
      <w:r w:rsidRPr="005A5051">
        <w:rPr>
          <w:rFonts w:ascii="標楷體" w:hAnsi="標楷體" w:hint="eastAsia"/>
          <w:color w:val="000000" w:themeColor="text1"/>
          <w:szCs w:val="32"/>
        </w:rPr>
        <w:t>乙(</w:t>
      </w:r>
      <w:proofErr w:type="gramStart"/>
      <w:r w:rsidRPr="005A5051">
        <w:rPr>
          <w:rFonts w:ascii="標楷體" w:hAnsi="標楷體" w:hint="eastAsia"/>
          <w:color w:val="000000" w:themeColor="text1"/>
          <w:szCs w:val="32"/>
        </w:rPr>
        <w:t>或丙</w:t>
      </w:r>
      <w:proofErr w:type="gramEnd"/>
      <w:r w:rsidR="00E461BA" w:rsidRPr="005A5051">
        <w:rPr>
          <w:rFonts w:ascii="標楷體" w:hAnsi="標楷體" w:hint="eastAsia"/>
          <w:color w:val="000000" w:themeColor="text1"/>
          <w:szCs w:val="32"/>
        </w:rPr>
        <w:t>、</w:t>
      </w:r>
      <w:r w:rsidRPr="005A5051">
        <w:rPr>
          <w:rFonts w:ascii="標楷體" w:hAnsi="標楷體" w:hint="eastAsia"/>
          <w:color w:val="000000" w:themeColor="text1"/>
          <w:szCs w:val="32"/>
        </w:rPr>
        <w:t>丁)案者，就</w:t>
      </w:r>
      <w:r w:rsidR="00E461BA" w:rsidRPr="005A5051">
        <w:rPr>
          <w:rFonts w:ascii="標楷體" w:hAnsi="標楷體" w:hint="eastAsia"/>
          <w:color w:val="000000" w:themeColor="text1"/>
          <w:szCs w:val="32"/>
        </w:rPr>
        <w:t>甲、乙(</w:t>
      </w:r>
      <w:proofErr w:type="gramStart"/>
      <w:r w:rsidR="00E461BA" w:rsidRPr="005A5051">
        <w:rPr>
          <w:rFonts w:ascii="標楷體" w:hAnsi="標楷體" w:hint="eastAsia"/>
          <w:color w:val="000000" w:themeColor="text1"/>
          <w:szCs w:val="32"/>
        </w:rPr>
        <w:t>或丙</w:t>
      </w:r>
      <w:proofErr w:type="gramEnd"/>
      <w:r w:rsidR="00E461BA" w:rsidRPr="005A5051">
        <w:rPr>
          <w:rFonts w:ascii="標楷體" w:hAnsi="標楷體" w:hint="eastAsia"/>
          <w:color w:val="000000" w:themeColor="text1"/>
          <w:szCs w:val="32"/>
        </w:rPr>
        <w:t>、丁)</w:t>
      </w:r>
      <w:r w:rsidRPr="005A5051">
        <w:rPr>
          <w:rFonts w:ascii="標楷體" w:hAnsi="標楷體" w:hint="eastAsia"/>
          <w:color w:val="000000" w:themeColor="text1"/>
          <w:szCs w:val="32"/>
        </w:rPr>
        <w:t>案，保留送院會處理</w:t>
      </w:r>
      <w:r w:rsidR="00E461BA" w:rsidRPr="005A5051">
        <w:rPr>
          <w:rFonts w:ascii="標楷體" w:hAnsi="標楷體" w:hint="eastAsia"/>
          <w:color w:val="000000" w:themeColor="text1"/>
          <w:szCs w:val="32"/>
        </w:rPr>
        <w:t>；</w:t>
      </w:r>
      <w:r w:rsidRPr="005A5051">
        <w:rPr>
          <w:rFonts w:ascii="標楷體" w:hAnsi="標楷體" w:hint="eastAsia"/>
          <w:color w:val="000000" w:themeColor="text1"/>
          <w:szCs w:val="32"/>
        </w:rPr>
        <w:t>其</w:t>
      </w:r>
      <w:r w:rsidR="00E461BA" w:rsidRPr="005A5051">
        <w:rPr>
          <w:rFonts w:ascii="標楷體" w:hAnsi="標楷體" w:hint="eastAsia"/>
          <w:color w:val="000000" w:themeColor="text1"/>
          <w:szCs w:val="32"/>
        </w:rPr>
        <w:t>餘含</w:t>
      </w:r>
      <w:r w:rsidRPr="005A5051">
        <w:rPr>
          <w:rFonts w:ascii="標楷體" w:hAnsi="標楷體" w:hint="eastAsia"/>
          <w:color w:val="000000" w:themeColor="text1"/>
          <w:szCs w:val="32"/>
        </w:rPr>
        <w:t>委員</w:t>
      </w:r>
      <w:r w:rsidR="00E461BA" w:rsidRPr="005A5051">
        <w:rPr>
          <w:rFonts w:ascii="標楷體" w:hAnsi="標楷體" w:hint="eastAsia"/>
          <w:color w:val="000000" w:themeColor="text1"/>
          <w:szCs w:val="32"/>
        </w:rPr>
        <w:t>、黨團、行政院等</w:t>
      </w:r>
      <w:r w:rsidRPr="005A5051">
        <w:rPr>
          <w:rFonts w:ascii="標楷體" w:hAnsi="標楷體" w:hint="eastAsia"/>
          <w:color w:val="000000" w:themeColor="text1"/>
          <w:szCs w:val="32"/>
        </w:rPr>
        <w:t>提案及修正動議，均一併保留送院會處理。</w:t>
      </w:r>
    </w:p>
    <w:p w:rsidR="00607EC9" w:rsidRPr="005A5051" w:rsidRDefault="00607EC9"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proofErr w:type="gramStart"/>
      <w:r w:rsidRPr="005A5051">
        <w:rPr>
          <w:rFonts w:ascii="標楷體" w:hAnsi="標楷體" w:hint="eastAsia"/>
          <w:color w:val="000000" w:themeColor="text1"/>
          <w:szCs w:val="32"/>
        </w:rPr>
        <w:t>併</w:t>
      </w:r>
      <w:proofErr w:type="gramEnd"/>
      <w:r w:rsidRPr="005A5051">
        <w:rPr>
          <w:rFonts w:ascii="標楷體" w:hAnsi="標楷體" w:hint="eastAsia"/>
          <w:color w:val="000000" w:themeColor="text1"/>
          <w:szCs w:val="32"/>
        </w:rPr>
        <w:t>案審查完竣，擬具審查報告，提報院會討論，須交由黨團協</w:t>
      </w:r>
      <w:r w:rsidRPr="005A5051">
        <w:rPr>
          <w:rFonts w:ascii="標楷體" w:hAnsi="標楷體" w:hint="eastAsia"/>
          <w:color w:val="000000" w:themeColor="text1"/>
          <w:szCs w:val="32"/>
        </w:rPr>
        <w:lastRenderedPageBreak/>
        <w:t>商，並推請廖委員國棟於院會討論時作補充說明。</w:t>
      </w:r>
    </w:p>
    <w:p w:rsidR="00066C40" w:rsidRPr="005A5051" w:rsidRDefault="00066C40" w:rsidP="00BF2DF0">
      <w:pPr>
        <w:numPr>
          <w:ilvl w:val="0"/>
          <w:numId w:val="13"/>
        </w:numPr>
        <w:tabs>
          <w:tab w:val="left" w:pos="6308"/>
        </w:tabs>
        <w:kinsoku w:val="0"/>
        <w:overflowPunct w:val="0"/>
        <w:autoSpaceDE w:val="0"/>
        <w:autoSpaceDN w:val="0"/>
        <w:adjustRightInd w:val="0"/>
        <w:snapToGrid w:val="0"/>
        <w:spacing w:line="520" w:lineRule="exact"/>
        <w:ind w:left="862" w:hanging="499"/>
        <w:jc w:val="both"/>
        <w:rPr>
          <w:rFonts w:ascii="標楷體" w:hAnsi="標楷體"/>
          <w:color w:val="000000" w:themeColor="text1"/>
          <w:szCs w:val="32"/>
        </w:rPr>
      </w:pPr>
      <w:r w:rsidRPr="005A5051">
        <w:rPr>
          <w:rFonts w:ascii="標楷體" w:hAnsi="標楷體" w:hint="eastAsia"/>
          <w:color w:val="000000" w:themeColor="text1"/>
          <w:szCs w:val="32"/>
        </w:rPr>
        <w:t>本次會議審查通過之條文、條次及引述條文部分文字，授權主席及議事人員整理。</w:t>
      </w:r>
    </w:p>
    <w:p w:rsidR="00E11494" w:rsidRPr="005A5051" w:rsidRDefault="00E11494" w:rsidP="00E11494">
      <w:pPr>
        <w:tabs>
          <w:tab w:val="left" w:pos="426"/>
        </w:tabs>
        <w:spacing w:beforeLines="30" w:before="146" w:line="520" w:lineRule="exact"/>
        <w:ind w:left="6" w:hangingChars="2" w:hanging="6"/>
        <w:jc w:val="both"/>
        <w:rPr>
          <w:b/>
          <w:color w:val="000000" w:themeColor="text1"/>
        </w:rPr>
      </w:pPr>
      <w:r w:rsidRPr="005A5051">
        <w:rPr>
          <w:rFonts w:hint="eastAsia"/>
          <w:b/>
          <w:color w:val="000000" w:themeColor="text1"/>
          <w:spacing w:val="-12"/>
          <w:szCs w:val="32"/>
        </w:rPr>
        <w:t>107</w:t>
      </w:r>
      <w:r w:rsidRPr="005A5051">
        <w:rPr>
          <w:rFonts w:hint="eastAsia"/>
          <w:b/>
          <w:color w:val="000000" w:themeColor="text1"/>
          <w:spacing w:val="-12"/>
          <w:szCs w:val="32"/>
        </w:rPr>
        <w:t>年</w:t>
      </w:r>
      <w:r w:rsidRPr="005A5051">
        <w:rPr>
          <w:rFonts w:hint="eastAsia"/>
          <w:b/>
          <w:color w:val="000000" w:themeColor="text1"/>
          <w:spacing w:val="-12"/>
          <w:szCs w:val="32"/>
        </w:rPr>
        <w:t>5</w:t>
      </w:r>
      <w:r w:rsidRPr="005A5051">
        <w:rPr>
          <w:rFonts w:hint="eastAsia"/>
          <w:b/>
          <w:color w:val="000000" w:themeColor="text1"/>
          <w:spacing w:val="-12"/>
          <w:szCs w:val="32"/>
        </w:rPr>
        <w:t>月</w:t>
      </w:r>
      <w:r w:rsidRPr="005A5051">
        <w:rPr>
          <w:rFonts w:hint="eastAsia"/>
          <w:b/>
          <w:color w:val="000000" w:themeColor="text1"/>
          <w:spacing w:val="-12"/>
          <w:szCs w:val="32"/>
        </w:rPr>
        <w:t>31</w:t>
      </w:r>
      <w:r w:rsidRPr="005A5051">
        <w:rPr>
          <w:rFonts w:hint="eastAsia"/>
          <w:b/>
          <w:color w:val="000000" w:themeColor="text1"/>
          <w:spacing w:val="-12"/>
          <w:szCs w:val="32"/>
        </w:rPr>
        <w:t>日（星期四）</w:t>
      </w:r>
    </w:p>
    <w:p w:rsidR="00E11494" w:rsidRPr="005A5051" w:rsidRDefault="00E11494" w:rsidP="00BA23D2">
      <w:pPr>
        <w:tabs>
          <w:tab w:val="left" w:pos="3984"/>
        </w:tabs>
        <w:snapToGrid w:val="0"/>
        <w:spacing w:beforeLines="30" w:before="146" w:line="500" w:lineRule="exact"/>
        <w:ind w:leftChars="400" w:left="1329"/>
        <w:rPr>
          <w:b/>
          <w:color w:val="000000" w:themeColor="text1"/>
          <w:spacing w:val="100"/>
          <w:szCs w:val="32"/>
        </w:rPr>
      </w:pPr>
      <w:r w:rsidRPr="005A5051">
        <w:rPr>
          <w:rFonts w:hint="eastAsia"/>
          <w:b/>
          <w:color w:val="000000" w:themeColor="text1"/>
          <w:spacing w:val="100"/>
          <w:szCs w:val="32"/>
        </w:rPr>
        <w:t>報告</w:t>
      </w:r>
      <w:r w:rsidRPr="005A5051">
        <w:rPr>
          <w:b/>
          <w:color w:val="000000" w:themeColor="text1"/>
          <w:spacing w:val="100"/>
          <w:szCs w:val="32"/>
        </w:rPr>
        <w:t>事項</w:t>
      </w:r>
    </w:p>
    <w:p w:rsidR="0065135A" w:rsidRPr="005A5051" w:rsidRDefault="0065135A" w:rsidP="00BF2DF0">
      <w:pPr>
        <w:numPr>
          <w:ilvl w:val="0"/>
          <w:numId w:val="6"/>
        </w:numPr>
        <w:spacing w:line="520" w:lineRule="exact"/>
        <w:ind w:left="697" w:hanging="669"/>
        <w:jc w:val="both"/>
        <w:rPr>
          <w:rFonts w:ascii="標楷體" w:hAnsi="標楷體"/>
          <w:color w:val="000000" w:themeColor="text1"/>
          <w:szCs w:val="32"/>
        </w:rPr>
      </w:pPr>
      <w:r w:rsidRPr="005A5051">
        <w:rPr>
          <w:rFonts w:ascii="標楷體" w:hAnsi="標楷體" w:hint="eastAsia"/>
          <w:color w:val="000000" w:themeColor="text1"/>
          <w:szCs w:val="32"/>
        </w:rPr>
        <w:t>邀請經濟部部長率台灣電力股份有限公司、中國鋼鐵股份有限公司及台灣國際造船股份有限公司等董事長就「離岸風力發電國產化之技術移轉方案、優勢與困境及未來解決方案」進行報告並備質詢。</w:t>
      </w:r>
    </w:p>
    <w:p w:rsidR="0065135A" w:rsidRPr="005A5051" w:rsidRDefault="0065135A" w:rsidP="00BF2DF0">
      <w:pPr>
        <w:numPr>
          <w:ilvl w:val="0"/>
          <w:numId w:val="6"/>
        </w:numPr>
        <w:spacing w:line="520" w:lineRule="exact"/>
        <w:ind w:left="697" w:hanging="669"/>
        <w:jc w:val="both"/>
        <w:rPr>
          <w:rFonts w:ascii="標楷體" w:hAnsi="標楷體"/>
          <w:color w:val="000000" w:themeColor="text1"/>
          <w:szCs w:val="32"/>
        </w:rPr>
      </w:pPr>
      <w:r w:rsidRPr="005A5051">
        <w:rPr>
          <w:rFonts w:ascii="標楷體" w:hAnsi="標楷體" w:hint="eastAsia"/>
          <w:color w:val="000000" w:themeColor="text1"/>
          <w:szCs w:val="32"/>
        </w:rPr>
        <w:t>邀請經濟部部長、金融監督管理委員會及法務部首長就「離</w:t>
      </w:r>
      <w:proofErr w:type="gramStart"/>
      <w:r w:rsidRPr="005A5051">
        <w:rPr>
          <w:rFonts w:ascii="標楷體" w:hAnsi="標楷體" w:hint="eastAsia"/>
          <w:color w:val="000000" w:themeColor="text1"/>
          <w:szCs w:val="32"/>
        </w:rPr>
        <w:t>岸風電遴選</w:t>
      </w:r>
      <w:proofErr w:type="gramEnd"/>
      <w:r w:rsidRPr="005A5051">
        <w:rPr>
          <w:rFonts w:ascii="標楷體" w:hAnsi="標楷體" w:hint="eastAsia"/>
          <w:color w:val="000000" w:themeColor="text1"/>
          <w:szCs w:val="32"/>
        </w:rPr>
        <w:t>委員會設立之法制問題、規避制定專法的疑義、銀行無追索權融資之風險管理及貸款後管理」進行報告並備質詢。</w:t>
      </w:r>
    </w:p>
    <w:p w:rsidR="00045122" w:rsidRPr="005A5051" w:rsidRDefault="00045122" w:rsidP="00BF2DF0">
      <w:pPr>
        <w:numPr>
          <w:ilvl w:val="0"/>
          <w:numId w:val="6"/>
        </w:numPr>
        <w:spacing w:line="520" w:lineRule="exact"/>
        <w:ind w:left="697" w:hanging="669"/>
        <w:jc w:val="both"/>
        <w:rPr>
          <w:rFonts w:ascii="標楷體" w:hAnsi="標楷體"/>
          <w:color w:val="000000" w:themeColor="text1"/>
          <w:szCs w:val="32"/>
        </w:rPr>
      </w:pPr>
      <w:r w:rsidRPr="005A5051">
        <w:rPr>
          <w:rFonts w:ascii="標楷體" w:hAnsi="標楷體" w:hint="eastAsia"/>
          <w:color w:val="000000" w:themeColor="text1"/>
          <w:szCs w:val="32"/>
        </w:rPr>
        <w:t>邀請國家發展委員會主任委員、經濟部部長、行政院農業委員會主任委員就「如何解決因缺</w:t>
      </w:r>
      <w:proofErr w:type="gramStart"/>
      <w:r w:rsidRPr="005A5051">
        <w:rPr>
          <w:rFonts w:ascii="標楷體" w:hAnsi="標楷體" w:hint="eastAsia"/>
          <w:color w:val="000000" w:themeColor="text1"/>
          <w:szCs w:val="32"/>
        </w:rPr>
        <w:t>水致使</w:t>
      </w:r>
      <w:proofErr w:type="gramEnd"/>
      <w:r w:rsidRPr="005A5051">
        <w:rPr>
          <w:rFonts w:ascii="標楷體" w:hAnsi="標楷體" w:hint="eastAsia"/>
          <w:color w:val="000000" w:themeColor="text1"/>
          <w:szCs w:val="32"/>
        </w:rPr>
        <w:t>農民被迫休耕導致收入減少；與台電供電亮出『警戒』的</w:t>
      </w:r>
      <w:proofErr w:type="gramStart"/>
      <w:r w:rsidRPr="005A5051">
        <w:rPr>
          <w:rFonts w:ascii="標楷體" w:hAnsi="標楷體" w:hint="eastAsia"/>
          <w:color w:val="000000" w:themeColor="text1"/>
          <w:szCs w:val="32"/>
        </w:rPr>
        <w:t>橘</w:t>
      </w:r>
      <w:proofErr w:type="gramEnd"/>
      <w:r w:rsidRPr="005A5051">
        <w:rPr>
          <w:rFonts w:ascii="標楷體" w:hAnsi="標楷體" w:hint="eastAsia"/>
          <w:color w:val="000000" w:themeColor="text1"/>
          <w:szCs w:val="32"/>
        </w:rPr>
        <w:t>燈，電力供應短缺，衝擊台灣經濟發展等問題」進行報告並備質詢。</w:t>
      </w:r>
    </w:p>
    <w:p w:rsidR="00BA23D2" w:rsidRPr="005A5051" w:rsidRDefault="00BA23D2" w:rsidP="005B4F36">
      <w:pPr>
        <w:kinsoku w:val="0"/>
        <w:overflowPunct w:val="0"/>
        <w:autoSpaceDE w:val="0"/>
        <w:autoSpaceDN w:val="0"/>
        <w:spacing w:line="520" w:lineRule="exact"/>
        <w:ind w:leftChars="168" w:left="674" w:hangingChars="35" w:hanging="116"/>
        <w:jc w:val="both"/>
        <w:rPr>
          <w:color w:val="000000" w:themeColor="text1"/>
        </w:rPr>
      </w:pPr>
      <w:r w:rsidRPr="005A5051">
        <w:rPr>
          <w:rFonts w:hint="eastAsia"/>
          <w:color w:val="000000" w:themeColor="text1"/>
        </w:rPr>
        <w:t>(</w:t>
      </w:r>
      <w:r w:rsidRPr="005A5051">
        <w:rPr>
          <w:color w:val="000000" w:themeColor="text1"/>
        </w:rPr>
        <w:t>報告事項</w:t>
      </w:r>
      <w:proofErr w:type="gramStart"/>
      <w:r w:rsidRPr="005A5051">
        <w:rPr>
          <w:rFonts w:hint="eastAsia"/>
          <w:color w:val="000000" w:themeColor="text1"/>
        </w:rPr>
        <w:t>併</w:t>
      </w:r>
      <w:proofErr w:type="gramEnd"/>
      <w:r w:rsidR="005B4F36" w:rsidRPr="005A5051">
        <w:rPr>
          <w:rFonts w:hint="eastAsia"/>
          <w:color w:val="000000" w:themeColor="text1"/>
        </w:rPr>
        <w:t>案</w:t>
      </w:r>
      <w:proofErr w:type="gramStart"/>
      <w:r w:rsidRPr="005A5051">
        <w:rPr>
          <w:rFonts w:hint="eastAsia"/>
          <w:color w:val="000000" w:themeColor="text1"/>
        </w:rPr>
        <w:t>詢</w:t>
      </w:r>
      <w:proofErr w:type="gramEnd"/>
      <w:r w:rsidRPr="005A5051">
        <w:rPr>
          <w:rFonts w:hint="eastAsia"/>
          <w:color w:val="000000" w:themeColor="text1"/>
        </w:rPr>
        <w:t>答。</w:t>
      </w:r>
      <w:r w:rsidR="003C0FC0" w:rsidRPr="005A5051">
        <w:rPr>
          <w:rFonts w:hint="eastAsia"/>
          <w:color w:val="000000" w:themeColor="text1"/>
        </w:rPr>
        <w:t>經濟部沈部長榮津</w:t>
      </w:r>
      <w:r w:rsidRPr="005A5051">
        <w:rPr>
          <w:rFonts w:hint="eastAsia"/>
          <w:color w:val="000000" w:themeColor="text1"/>
        </w:rPr>
        <w:t>、國家發展委員會</w:t>
      </w:r>
      <w:proofErr w:type="gramStart"/>
      <w:r w:rsidRPr="005A5051">
        <w:rPr>
          <w:rFonts w:hint="eastAsia"/>
          <w:color w:val="000000" w:themeColor="text1"/>
        </w:rPr>
        <w:t>邱</w:t>
      </w:r>
      <w:proofErr w:type="gramEnd"/>
      <w:r w:rsidRPr="005A5051">
        <w:rPr>
          <w:rFonts w:hint="eastAsia"/>
          <w:color w:val="000000" w:themeColor="text1"/>
        </w:rPr>
        <w:t>副主任委員俊榮</w:t>
      </w:r>
      <w:r w:rsidR="00C5007D" w:rsidRPr="005A5051">
        <w:rPr>
          <w:rFonts w:hint="eastAsia"/>
          <w:color w:val="000000" w:themeColor="text1"/>
        </w:rPr>
        <w:t>、</w:t>
      </w:r>
      <w:r w:rsidR="00994B71" w:rsidRPr="005A5051">
        <w:rPr>
          <w:rFonts w:hint="eastAsia"/>
          <w:color w:val="000000" w:themeColor="text1"/>
        </w:rPr>
        <w:t>行政院農業委員會李副主任委員退之</w:t>
      </w:r>
      <w:r w:rsidR="00C5007D" w:rsidRPr="005A5051">
        <w:rPr>
          <w:rFonts w:hint="eastAsia"/>
          <w:color w:val="000000" w:themeColor="text1"/>
        </w:rPr>
        <w:t>及金融監督管理委員會鄭副</w:t>
      </w:r>
      <w:proofErr w:type="gramStart"/>
      <w:r w:rsidR="00C5007D" w:rsidRPr="005A5051">
        <w:rPr>
          <w:rFonts w:hint="eastAsia"/>
          <w:color w:val="000000" w:themeColor="text1"/>
        </w:rPr>
        <w:t>主任委員貞茂</w:t>
      </w:r>
      <w:r w:rsidRPr="005A5051">
        <w:rPr>
          <w:rFonts w:hint="eastAsia"/>
          <w:color w:val="000000" w:themeColor="text1"/>
        </w:rPr>
        <w:t>報告</w:t>
      </w:r>
      <w:proofErr w:type="gramEnd"/>
      <w:r w:rsidRPr="005A5051">
        <w:rPr>
          <w:rFonts w:hint="eastAsia"/>
          <w:color w:val="000000" w:themeColor="text1"/>
        </w:rPr>
        <w:t>後，委員</w:t>
      </w:r>
      <w:r w:rsidR="006E54BB" w:rsidRPr="005A5051">
        <w:rPr>
          <w:rFonts w:hint="eastAsia"/>
          <w:color w:val="000000" w:themeColor="text1"/>
        </w:rPr>
        <w:t>莊瑞雄、王惠美、林岱樺、邱議瑩、陳超明、蘇震清、孔文吉、鄭運鵬、廖國棟、周陳秀霞、葉宜津、王育敏、賴瑞隆、高潞．以用．巴</w:t>
      </w:r>
      <w:proofErr w:type="gramStart"/>
      <w:r w:rsidR="006E54BB" w:rsidRPr="005A5051">
        <w:rPr>
          <w:rFonts w:hint="eastAsia"/>
          <w:color w:val="000000" w:themeColor="text1"/>
        </w:rPr>
        <w:t>魕剌</w:t>
      </w:r>
      <w:proofErr w:type="spellStart"/>
      <w:proofErr w:type="gramEnd"/>
      <w:r w:rsidR="006E54BB" w:rsidRPr="005A5051">
        <w:rPr>
          <w:rFonts w:hint="eastAsia"/>
          <w:color w:val="000000" w:themeColor="text1"/>
        </w:rPr>
        <w:t>Kawlo</w:t>
      </w:r>
      <w:proofErr w:type="spellEnd"/>
      <w:r w:rsidR="006E54BB" w:rsidRPr="005A5051">
        <w:rPr>
          <w:rFonts w:hint="eastAsia"/>
          <w:color w:val="000000" w:themeColor="text1"/>
        </w:rPr>
        <w:t>．</w:t>
      </w:r>
      <w:proofErr w:type="spellStart"/>
      <w:r w:rsidR="006E54BB" w:rsidRPr="005A5051">
        <w:rPr>
          <w:rFonts w:hint="eastAsia"/>
          <w:color w:val="000000" w:themeColor="text1"/>
        </w:rPr>
        <w:t>Iyun</w:t>
      </w:r>
      <w:proofErr w:type="spellEnd"/>
      <w:r w:rsidR="006E54BB" w:rsidRPr="005A5051">
        <w:rPr>
          <w:rFonts w:hint="eastAsia"/>
          <w:color w:val="000000" w:themeColor="text1"/>
        </w:rPr>
        <w:t>．</w:t>
      </w:r>
      <w:proofErr w:type="spellStart"/>
      <w:r w:rsidR="006E54BB" w:rsidRPr="005A5051">
        <w:rPr>
          <w:rFonts w:hint="eastAsia"/>
          <w:color w:val="000000" w:themeColor="text1"/>
        </w:rPr>
        <w:t>Pacidal</w:t>
      </w:r>
      <w:proofErr w:type="spellEnd"/>
      <w:r w:rsidR="006E54BB" w:rsidRPr="005A5051">
        <w:rPr>
          <w:rFonts w:hint="eastAsia"/>
          <w:color w:val="000000" w:themeColor="text1"/>
        </w:rPr>
        <w:t>、柯志恩、黃國昌</w:t>
      </w:r>
      <w:r w:rsidR="007E33A0" w:rsidRPr="005A5051">
        <w:rPr>
          <w:rFonts w:hint="eastAsia"/>
          <w:color w:val="000000" w:themeColor="text1"/>
        </w:rPr>
        <w:t>、</w:t>
      </w:r>
      <w:proofErr w:type="gramStart"/>
      <w:r w:rsidR="007E33A0" w:rsidRPr="005A5051">
        <w:rPr>
          <w:rFonts w:hint="eastAsia"/>
          <w:color w:val="000000" w:themeColor="text1"/>
        </w:rPr>
        <w:t>鍾</w:t>
      </w:r>
      <w:proofErr w:type="gramEnd"/>
      <w:r w:rsidR="007E33A0" w:rsidRPr="005A5051">
        <w:rPr>
          <w:rFonts w:hint="eastAsia"/>
          <w:color w:val="000000" w:themeColor="text1"/>
        </w:rPr>
        <w:t>孔</w:t>
      </w:r>
      <w:proofErr w:type="gramStart"/>
      <w:r w:rsidR="007E33A0" w:rsidRPr="005A5051">
        <w:rPr>
          <w:rFonts w:hint="eastAsia"/>
          <w:color w:val="000000" w:themeColor="text1"/>
        </w:rPr>
        <w:t>炤</w:t>
      </w:r>
      <w:proofErr w:type="gramEnd"/>
      <w:r w:rsidRPr="005A5051">
        <w:rPr>
          <w:rFonts w:hint="eastAsia"/>
          <w:color w:val="000000" w:themeColor="text1"/>
        </w:rPr>
        <w:t>及</w:t>
      </w:r>
      <w:r w:rsidR="000838EF" w:rsidRPr="005A5051">
        <w:rPr>
          <w:rFonts w:hint="eastAsia"/>
          <w:color w:val="000000" w:themeColor="text1"/>
        </w:rPr>
        <w:t>江啟臣</w:t>
      </w:r>
      <w:r w:rsidRPr="005A5051">
        <w:rPr>
          <w:rFonts w:hint="eastAsia"/>
          <w:color w:val="000000" w:themeColor="text1"/>
        </w:rPr>
        <w:t>等</w:t>
      </w:r>
      <w:r w:rsidRPr="005A5051">
        <w:rPr>
          <w:rFonts w:hint="eastAsia"/>
          <w:color w:val="000000" w:themeColor="text1"/>
        </w:rPr>
        <w:t>1</w:t>
      </w:r>
      <w:r w:rsidR="000838EF" w:rsidRPr="005A5051">
        <w:rPr>
          <w:rFonts w:hint="eastAsia"/>
          <w:color w:val="000000" w:themeColor="text1"/>
        </w:rPr>
        <w:t>8</w:t>
      </w:r>
      <w:r w:rsidRPr="005A5051">
        <w:rPr>
          <w:color w:val="000000" w:themeColor="text1"/>
        </w:rPr>
        <w:t>人提出質詢，</w:t>
      </w:r>
      <w:proofErr w:type="gramStart"/>
      <w:r w:rsidRPr="005A5051">
        <w:rPr>
          <w:color w:val="000000" w:themeColor="text1"/>
        </w:rPr>
        <w:t>均由</w:t>
      </w:r>
      <w:r w:rsidR="00280D5F" w:rsidRPr="005A5051">
        <w:rPr>
          <w:rFonts w:hint="eastAsia"/>
          <w:color w:val="000000" w:themeColor="text1"/>
        </w:rPr>
        <w:t>行政院農業委員會</w:t>
      </w:r>
      <w:proofErr w:type="gramEnd"/>
      <w:r w:rsidR="00280D5F" w:rsidRPr="005A5051">
        <w:rPr>
          <w:rFonts w:hint="eastAsia"/>
          <w:color w:val="000000" w:themeColor="text1"/>
        </w:rPr>
        <w:t>李副主任委員退之、經濟部沈部長榮津</w:t>
      </w:r>
      <w:r w:rsidR="00C33E3C" w:rsidRPr="005A5051">
        <w:rPr>
          <w:rFonts w:hint="eastAsia"/>
          <w:color w:val="000000" w:themeColor="text1"/>
        </w:rPr>
        <w:t>與</w:t>
      </w:r>
      <w:proofErr w:type="gramStart"/>
      <w:r w:rsidR="00C33E3C" w:rsidRPr="005A5051">
        <w:rPr>
          <w:rFonts w:hint="eastAsia"/>
          <w:color w:val="000000" w:themeColor="text1"/>
        </w:rPr>
        <w:t>龔</w:t>
      </w:r>
      <w:proofErr w:type="gramEnd"/>
      <w:r w:rsidR="00C33E3C" w:rsidRPr="005A5051">
        <w:rPr>
          <w:rFonts w:hint="eastAsia"/>
          <w:color w:val="000000" w:themeColor="text1"/>
        </w:rPr>
        <w:t>政務次長明</w:t>
      </w:r>
      <w:proofErr w:type="gramStart"/>
      <w:r w:rsidR="00C33E3C" w:rsidRPr="005A5051">
        <w:rPr>
          <w:rFonts w:hint="eastAsia"/>
          <w:color w:val="000000" w:themeColor="text1"/>
        </w:rPr>
        <w:t>鑫</w:t>
      </w:r>
      <w:proofErr w:type="gramEnd"/>
      <w:r w:rsidR="00E52B7E" w:rsidRPr="005A5051">
        <w:rPr>
          <w:rFonts w:hint="eastAsia"/>
          <w:color w:val="000000" w:themeColor="text1"/>
        </w:rPr>
        <w:t>、金融監督管理委員會鄭副</w:t>
      </w:r>
      <w:proofErr w:type="gramStart"/>
      <w:r w:rsidR="00E52B7E" w:rsidRPr="005A5051">
        <w:rPr>
          <w:rFonts w:hint="eastAsia"/>
          <w:color w:val="000000" w:themeColor="text1"/>
        </w:rPr>
        <w:t>主任委員貞茂</w:t>
      </w:r>
      <w:r w:rsidR="000838EF" w:rsidRPr="005A5051">
        <w:rPr>
          <w:rFonts w:hint="eastAsia"/>
          <w:color w:val="000000" w:themeColor="text1"/>
        </w:rPr>
        <w:t>及</w:t>
      </w:r>
      <w:proofErr w:type="gramEnd"/>
      <w:r w:rsidR="00CD10B8" w:rsidRPr="005A5051">
        <w:rPr>
          <w:rFonts w:hint="eastAsia"/>
          <w:color w:val="000000" w:themeColor="text1"/>
        </w:rPr>
        <w:t>法務部林參事</w:t>
      </w:r>
      <w:proofErr w:type="gramStart"/>
      <w:r w:rsidR="00CD10B8" w:rsidRPr="005A5051">
        <w:rPr>
          <w:rFonts w:hint="eastAsia"/>
          <w:color w:val="000000" w:themeColor="text1"/>
        </w:rPr>
        <w:t>豐文</w:t>
      </w:r>
      <w:r w:rsidRPr="005A5051">
        <w:rPr>
          <w:rFonts w:hint="eastAsia"/>
          <w:color w:val="000000" w:themeColor="text1"/>
        </w:rPr>
        <w:t>暨相關</w:t>
      </w:r>
      <w:proofErr w:type="gramEnd"/>
      <w:r w:rsidRPr="005A5051">
        <w:rPr>
          <w:rFonts w:hint="eastAsia"/>
          <w:color w:val="000000" w:themeColor="text1"/>
        </w:rPr>
        <w:t>人員</w:t>
      </w:r>
      <w:r w:rsidRPr="005A5051">
        <w:rPr>
          <w:color w:val="000000" w:themeColor="text1"/>
        </w:rPr>
        <w:t>即席答復。</w:t>
      </w:r>
      <w:r w:rsidRPr="005A5051">
        <w:rPr>
          <w:rFonts w:hint="eastAsia"/>
          <w:color w:val="000000" w:themeColor="text1"/>
        </w:rPr>
        <w:t>)</w:t>
      </w:r>
    </w:p>
    <w:p w:rsidR="00BA23D2" w:rsidRPr="005A5051" w:rsidRDefault="00BA23D2" w:rsidP="005B4F36">
      <w:pPr>
        <w:tabs>
          <w:tab w:val="left" w:pos="6308"/>
        </w:tabs>
        <w:kinsoku w:val="0"/>
        <w:overflowPunct w:val="0"/>
        <w:autoSpaceDE w:val="0"/>
        <w:autoSpaceDN w:val="0"/>
        <w:adjustRightInd w:val="0"/>
        <w:snapToGrid w:val="0"/>
        <w:spacing w:line="520" w:lineRule="exact"/>
        <w:ind w:left="622" w:hangingChars="187" w:hanging="622"/>
        <w:jc w:val="both"/>
        <w:rPr>
          <w:b/>
          <w:color w:val="000000" w:themeColor="text1"/>
        </w:rPr>
      </w:pPr>
      <w:r w:rsidRPr="005A5051">
        <w:rPr>
          <w:rFonts w:hint="eastAsia"/>
          <w:b/>
          <w:color w:val="000000" w:themeColor="text1"/>
        </w:rPr>
        <w:t>決定：</w:t>
      </w:r>
    </w:p>
    <w:p w:rsidR="00BA23D2" w:rsidRPr="005A5051" w:rsidRDefault="00BA23D2" w:rsidP="00BF2DF0">
      <w:pPr>
        <w:widowControl/>
        <w:numPr>
          <w:ilvl w:val="0"/>
          <w:numId w:val="7"/>
        </w:numPr>
        <w:spacing w:line="520" w:lineRule="exact"/>
        <w:ind w:left="1468" w:hanging="1104"/>
        <w:jc w:val="both"/>
        <w:rPr>
          <w:color w:val="000000" w:themeColor="text1"/>
        </w:rPr>
      </w:pPr>
      <w:r w:rsidRPr="005A5051">
        <w:rPr>
          <w:rFonts w:hint="eastAsia"/>
          <w:color w:val="000000" w:themeColor="text1"/>
        </w:rPr>
        <w:t>登記發言委員除</w:t>
      </w:r>
      <w:proofErr w:type="gramStart"/>
      <w:r w:rsidRPr="005A5051">
        <w:rPr>
          <w:rFonts w:hint="eastAsia"/>
          <w:color w:val="000000" w:themeColor="text1"/>
        </w:rPr>
        <w:t>不在場者外</w:t>
      </w:r>
      <w:proofErr w:type="gramEnd"/>
      <w:r w:rsidRPr="005A5051">
        <w:rPr>
          <w:rFonts w:hint="eastAsia"/>
          <w:color w:val="000000" w:themeColor="text1"/>
        </w:rPr>
        <w:t>，</w:t>
      </w:r>
      <w:proofErr w:type="gramStart"/>
      <w:r w:rsidRPr="005A5051">
        <w:rPr>
          <w:rFonts w:hint="eastAsia"/>
          <w:color w:val="000000" w:themeColor="text1"/>
        </w:rPr>
        <w:t>其餘均已發言</w:t>
      </w:r>
      <w:proofErr w:type="gramEnd"/>
      <w:r w:rsidRPr="005A5051">
        <w:rPr>
          <w:rFonts w:hint="eastAsia"/>
          <w:color w:val="000000" w:themeColor="text1"/>
        </w:rPr>
        <w:t>完畢，</w:t>
      </w:r>
      <w:proofErr w:type="gramStart"/>
      <w:r w:rsidRPr="005A5051">
        <w:rPr>
          <w:rFonts w:hint="eastAsia"/>
          <w:color w:val="000000" w:themeColor="text1"/>
        </w:rPr>
        <w:t>詢</w:t>
      </w:r>
      <w:proofErr w:type="gramEnd"/>
      <w:r w:rsidRPr="005A5051">
        <w:rPr>
          <w:rFonts w:hint="eastAsia"/>
          <w:color w:val="000000" w:themeColor="text1"/>
        </w:rPr>
        <w:t>答結束。</w:t>
      </w:r>
    </w:p>
    <w:p w:rsidR="00BA23D2" w:rsidRPr="005A5051" w:rsidRDefault="00BA23D2" w:rsidP="00BF2DF0">
      <w:pPr>
        <w:widowControl/>
        <w:numPr>
          <w:ilvl w:val="0"/>
          <w:numId w:val="7"/>
        </w:numPr>
        <w:spacing w:line="520" w:lineRule="exact"/>
        <w:ind w:left="1009" w:hanging="646"/>
        <w:jc w:val="both"/>
        <w:rPr>
          <w:color w:val="000000" w:themeColor="text1"/>
        </w:rPr>
      </w:pPr>
      <w:r w:rsidRPr="005A5051">
        <w:rPr>
          <w:rFonts w:hint="eastAsia"/>
          <w:color w:val="000000" w:themeColor="text1"/>
        </w:rPr>
        <w:lastRenderedPageBreak/>
        <w:t>委員</w:t>
      </w:r>
      <w:r w:rsidR="002C13F8" w:rsidRPr="005A5051">
        <w:rPr>
          <w:rFonts w:hint="eastAsia"/>
          <w:color w:val="000000" w:themeColor="text1"/>
        </w:rPr>
        <w:t>林俊憲、林德福、黃昭順、</w:t>
      </w:r>
      <w:r w:rsidR="000838EF" w:rsidRPr="005A5051">
        <w:rPr>
          <w:rFonts w:hint="eastAsia"/>
          <w:color w:val="000000" w:themeColor="text1"/>
        </w:rPr>
        <w:t>蘇治芬</w:t>
      </w:r>
      <w:r w:rsidR="002C13F8" w:rsidRPr="005A5051">
        <w:rPr>
          <w:rFonts w:hint="eastAsia"/>
          <w:color w:val="000000" w:themeColor="text1"/>
        </w:rPr>
        <w:t>、陳曼麗及</w:t>
      </w:r>
      <w:r w:rsidR="000838EF" w:rsidRPr="005A5051">
        <w:rPr>
          <w:rFonts w:hint="eastAsia"/>
          <w:color w:val="000000" w:themeColor="text1"/>
        </w:rPr>
        <w:t>高志鵬</w:t>
      </w:r>
      <w:r w:rsidRPr="005A5051">
        <w:rPr>
          <w:rFonts w:hint="eastAsia"/>
          <w:color w:val="000000" w:themeColor="text1"/>
        </w:rPr>
        <w:t>所提書面質詢列入紀錄，刊登公報。</w:t>
      </w:r>
    </w:p>
    <w:p w:rsidR="00E11494" w:rsidRPr="005A5051" w:rsidRDefault="00BA23D2" w:rsidP="00BF2DF0">
      <w:pPr>
        <w:widowControl/>
        <w:numPr>
          <w:ilvl w:val="0"/>
          <w:numId w:val="7"/>
        </w:numPr>
        <w:spacing w:line="520" w:lineRule="exact"/>
        <w:ind w:left="1009" w:hanging="646"/>
        <w:jc w:val="both"/>
        <w:rPr>
          <w:color w:val="000000" w:themeColor="text1"/>
        </w:rPr>
      </w:pPr>
      <w:r w:rsidRPr="005A5051">
        <w:rPr>
          <w:rFonts w:hint="eastAsia"/>
          <w:color w:val="000000" w:themeColor="text1"/>
        </w:rPr>
        <w:t>書面質詢和未及答復部分請相關單位於</w:t>
      </w:r>
      <w:r w:rsidRPr="005A5051">
        <w:rPr>
          <w:color w:val="000000" w:themeColor="text1"/>
        </w:rPr>
        <w:t>1</w:t>
      </w:r>
      <w:proofErr w:type="gramStart"/>
      <w:r w:rsidRPr="005A5051">
        <w:rPr>
          <w:rFonts w:hint="eastAsia"/>
          <w:color w:val="000000" w:themeColor="text1"/>
        </w:rPr>
        <w:t>週</w:t>
      </w:r>
      <w:proofErr w:type="gramEnd"/>
      <w:r w:rsidRPr="005A5051">
        <w:rPr>
          <w:rFonts w:hint="eastAsia"/>
          <w:color w:val="000000" w:themeColor="text1"/>
        </w:rPr>
        <w:t>內以書面答復並副知本會。</w:t>
      </w:r>
    </w:p>
    <w:p w:rsidR="00BA23D2" w:rsidRPr="005A5051" w:rsidRDefault="00BA23D2" w:rsidP="00BA23D2">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5A5051">
        <w:rPr>
          <w:rFonts w:hint="eastAsia"/>
          <w:b/>
          <w:color w:val="000000" w:themeColor="text1"/>
        </w:rPr>
        <w:t>通過臨時提案</w:t>
      </w:r>
      <w:r w:rsidR="00853094" w:rsidRPr="005A5051">
        <w:rPr>
          <w:rFonts w:hint="eastAsia"/>
          <w:b/>
          <w:color w:val="000000" w:themeColor="text1"/>
        </w:rPr>
        <w:t>9</w:t>
      </w:r>
      <w:r w:rsidRPr="005A5051">
        <w:rPr>
          <w:rFonts w:hint="eastAsia"/>
          <w:b/>
          <w:color w:val="000000" w:themeColor="text1"/>
        </w:rPr>
        <w:t>案：</w:t>
      </w:r>
    </w:p>
    <w:p w:rsidR="00BA23D2" w:rsidRPr="005A5051" w:rsidRDefault="00E03D75" w:rsidP="00BF2DF0">
      <w:pPr>
        <w:pStyle w:val="aff0"/>
        <w:numPr>
          <w:ilvl w:val="0"/>
          <w:numId w:val="14"/>
        </w:numPr>
        <w:tabs>
          <w:tab w:val="left" w:pos="1328"/>
        </w:tabs>
        <w:kinsoku w:val="0"/>
        <w:overflowPunct w:val="0"/>
        <w:autoSpaceDE w:val="0"/>
        <w:autoSpaceDN w:val="0"/>
        <w:adjustRightInd w:val="0"/>
        <w:snapToGrid w:val="0"/>
        <w:spacing w:line="520" w:lineRule="exact"/>
        <w:ind w:leftChars="0" w:left="669" w:rightChars="25" w:right="83" w:hanging="669"/>
        <w:jc w:val="both"/>
        <w:rPr>
          <w:rFonts w:ascii="標楷體" w:hAnsi="標楷體"/>
          <w:color w:val="000000" w:themeColor="text1"/>
        </w:rPr>
      </w:pPr>
      <w:r w:rsidRPr="005A5051">
        <w:rPr>
          <w:rFonts w:ascii="標楷體" w:hAnsi="標楷體" w:hint="eastAsia"/>
          <w:color w:val="000000" w:themeColor="text1"/>
        </w:rPr>
        <w:t>人才培育是風機發電國產化的核心，但參與離</w:t>
      </w:r>
      <w:proofErr w:type="gramStart"/>
      <w:r w:rsidRPr="005A5051">
        <w:rPr>
          <w:rFonts w:ascii="標楷體" w:hAnsi="標楷體" w:hint="eastAsia"/>
          <w:color w:val="000000" w:themeColor="text1"/>
        </w:rPr>
        <w:t>岸風電工程</w:t>
      </w:r>
      <w:proofErr w:type="gramEnd"/>
      <w:r w:rsidRPr="005A5051">
        <w:rPr>
          <w:rFonts w:ascii="標楷體" w:hAnsi="標楷體" w:hint="eastAsia"/>
          <w:color w:val="000000" w:themeColor="text1"/>
        </w:rPr>
        <w:t>的施工人員，無論是</w:t>
      </w:r>
      <w:r w:rsidR="004D38BF" w:rsidRPr="005A5051">
        <w:rPr>
          <w:rFonts w:ascii="標楷體" w:hAnsi="標楷體" w:hint="eastAsia"/>
          <w:color w:val="000000" w:themeColor="text1"/>
        </w:rPr>
        <w:t>平</w:t>
      </w:r>
      <w:r w:rsidRPr="005A5051">
        <w:rPr>
          <w:rFonts w:ascii="標楷體" w:hAnsi="標楷體" w:hint="eastAsia"/>
          <w:color w:val="000000" w:themeColor="text1"/>
        </w:rPr>
        <w:t>台船上的吊車施作或是打椿、</w:t>
      </w:r>
      <w:proofErr w:type="gramStart"/>
      <w:r w:rsidRPr="005A5051">
        <w:rPr>
          <w:rFonts w:ascii="標楷體" w:hAnsi="標楷體" w:hint="eastAsia"/>
          <w:color w:val="000000" w:themeColor="text1"/>
        </w:rPr>
        <w:t>拋石、佈</w:t>
      </w:r>
      <w:proofErr w:type="gramEnd"/>
      <w:r w:rsidRPr="005A5051">
        <w:rPr>
          <w:rFonts w:ascii="標楷體" w:hAnsi="標楷體" w:hint="eastAsia"/>
          <w:color w:val="000000" w:themeColor="text1"/>
        </w:rPr>
        <w:t>纜、</w:t>
      </w:r>
      <w:proofErr w:type="gramStart"/>
      <w:r w:rsidRPr="005A5051">
        <w:rPr>
          <w:rFonts w:ascii="標楷體" w:hAnsi="標楷體" w:hint="eastAsia"/>
          <w:color w:val="000000" w:themeColor="text1"/>
        </w:rPr>
        <w:t>銲</w:t>
      </w:r>
      <w:proofErr w:type="gramEnd"/>
      <w:r w:rsidRPr="005A5051">
        <w:rPr>
          <w:rFonts w:ascii="標楷體" w:hAnsi="標楷體" w:hint="eastAsia"/>
          <w:color w:val="000000" w:themeColor="text1"/>
        </w:rPr>
        <w:t>接、拖船等，都必須獲得國際驗船協會的認證，才能參與施工工程。請經濟部</w:t>
      </w:r>
      <w:proofErr w:type="gramStart"/>
      <w:r w:rsidRPr="005A5051">
        <w:rPr>
          <w:rFonts w:ascii="標楷體" w:hAnsi="標楷體" w:hint="eastAsia"/>
          <w:color w:val="000000" w:themeColor="text1"/>
        </w:rPr>
        <w:t>研</w:t>
      </w:r>
      <w:proofErr w:type="gramEnd"/>
      <w:r w:rsidRPr="005A5051">
        <w:rPr>
          <w:rFonts w:ascii="標楷體" w:hAnsi="標楷體" w:hint="eastAsia"/>
          <w:color w:val="000000" w:themeColor="text1"/>
        </w:rPr>
        <w:t>擬協助海事工程等本土相關人員取得證照計畫，於一個月內(107年6月30日，星期六前)提出報告，送交經濟委員會。</w:t>
      </w:r>
    </w:p>
    <w:p w:rsidR="00BA23D2" w:rsidRPr="005A5051" w:rsidRDefault="00BA23D2" w:rsidP="00BA23D2">
      <w:pPr>
        <w:pStyle w:val="aff3"/>
        <w:rPr>
          <w:color w:val="000000" w:themeColor="text1"/>
        </w:rPr>
      </w:pPr>
      <w:r w:rsidRPr="005A5051">
        <w:rPr>
          <w:rFonts w:hint="eastAsia"/>
          <w:color w:val="000000" w:themeColor="text1"/>
        </w:rPr>
        <w:t>提案人：</w:t>
      </w:r>
      <w:r w:rsidR="00E03D75" w:rsidRPr="005A5051">
        <w:rPr>
          <w:rFonts w:hint="eastAsia"/>
          <w:color w:val="000000" w:themeColor="text1"/>
        </w:rPr>
        <w:t>林岱樺</w:t>
      </w:r>
      <w:r w:rsidRPr="005A5051">
        <w:rPr>
          <w:rFonts w:hint="eastAsia"/>
          <w:color w:val="000000" w:themeColor="text1"/>
        </w:rPr>
        <w:t xml:space="preserve">  </w:t>
      </w:r>
      <w:r w:rsidR="00E03D75" w:rsidRPr="005A5051">
        <w:rPr>
          <w:rFonts w:hint="eastAsia"/>
          <w:color w:val="000000" w:themeColor="text1"/>
        </w:rPr>
        <w:t>廖國棟</w:t>
      </w:r>
      <w:r w:rsidRPr="005A5051">
        <w:rPr>
          <w:rFonts w:hint="eastAsia"/>
          <w:color w:val="000000" w:themeColor="text1"/>
        </w:rPr>
        <w:t xml:space="preserve">  </w:t>
      </w:r>
      <w:r w:rsidR="00E03D75" w:rsidRPr="005A5051">
        <w:rPr>
          <w:rFonts w:hint="eastAsia"/>
          <w:color w:val="000000" w:themeColor="text1"/>
        </w:rPr>
        <w:t>莊瑞雄</w:t>
      </w:r>
      <w:r w:rsidR="00577875" w:rsidRPr="005A5051">
        <w:rPr>
          <w:rFonts w:hint="eastAsia"/>
          <w:color w:val="000000" w:themeColor="text1"/>
        </w:rPr>
        <w:t xml:space="preserve">  </w:t>
      </w:r>
      <w:r w:rsidR="00577875" w:rsidRPr="005A5051">
        <w:rPr>
          <w:rFonts w:hint="eastAsia"/>
          <w:color w:val="000000" w:themeColor="text1"/>
        </w:rPr>
        <w:t>葉宜津</w:t>
      </w:r>
    </w:p>
    <w:p w:rsidR="0065135A" w:rsidRPr="005A5051" w:rsidRDefault="000E7691" w:rsidP="00BF2DF0">
      <w:pPr>
        <w:pStyle w:val="aff0"/>
        <w:numPr>
          <w:ilvl w:val="0"/>
          <w:numId w:val="14"/>
        </w:numPr>
        <w:tabs>
          <w:tab w:val="left" w:pos="1328"/>
        </w:tabs>
        <w:kinsoku w:val="0"/>
        <w:overflowPunct w:val="0"/>
        <w:autoSpaceDE w:val="0"/>
        <w:autoSpaceDN w:val="0"/>
        <w:adjustRightInd w:val="0"/>
        <w:snapToGrid w:val="0"/>
        <w:spacing w:line="520" w:lineRule="exact"/>
        <w:ind w:leftChars="0" w:left="669" w:rightChars="25" w:right="83" w:hanging="669"/>
        <w:jc w:val="both"/>
        <w:rPr>
          <w:rFonts w:ascii="標楷體" w:hAnsi="標楷體"/>
          <w:color w:val="000000" w:themeColor="text1"/>
        </w:rPr>
      </w:pPr>
      <w:r w:rsidRPr="005A5051">
        <w:rPr>
          <w:rFonts w:ascii="標楷體" w:hAnsi="標楷體" w:hint="eastAsia"/>
          <w:color w:val="000000" w:themeColor="text1"/>
        </w:rPr>
        <w:t>離岸風力發電國產化的要求應當涵蓋離岸風機「完整的生命週期」，除了製造組裝及施工之外，運轉維護、環境監測、除役及回收各階段，</w:t>
      </w:r>
      <w:proofErr w:type="gramStart"/>
      <w:r w:rsidRPr="005A5051">
        <w:rPr>
          <w:rFonts w:ascii="標楷體" w:hAnsi="標楷體" w:hint="eastAsia"/>
          <w:color w:val="000000" w:themeColor="text1"/>
        </w:rPr>
        <w:t>均應結合</w:t>
      </w:r>
      <w:proofErr w:type="gramEnd"/>
      <w:r w:rsidRPr="005A5051">
        <w:rPr>
          <w:rFonts w:ascii="標楷體" w:hAnsi="標楷體" w:hint="eastAsia"/>
          <w:color w:val="000000" w:themeColor="text1"/>
        </w:rPr>
        <w:t>本土產業。</w:t>
      </w:r>
      <w:proofErr w:type="gramStart"/>
      <w:r w:rsidRPr="005A5051">
        <w:rPr>
          <w:rFonts w:ascii="標楷體" w:hAnsi="標楷體" w:hint="eastAsia"/>
          <w:color w:val="000000" w:themeColor="text1"/>
        </w:rPr>
        <w:t>一</w:t>
      </w:r>
      <w:proofErr w:type="gramEnd"/>
      <w:r w:rsidRPr="005A5051">
        <w:rPr>
          <w:rFonts w:ascii="標楷體" w:hAnsi="標楷體" w:hint="eastAsia"/>
          <w:color w:val="000000" w:themeColor="text1"/>
        </w:rPr>
        <w:t>支風機的生命至少二十年，風機發電運轉之後，後續還有長達十幾年的運作和維修，才能維持正常發電，如此龐大</w:t>
      </w:r>
      <w:proofErr w:type="gramStart"/>
      <w:r w:rsidRPr="005A5051">
        <w:rPr>
          <w:rFonts w:ascii="標楷體" w:hAnsi="標楷體" w:hint="eastAsia"/>
          <w:color w:val="000000" w:themeColor="text1"/>
        </w:rPr>
        <w:t>的運維需求</w:t>
      </w:r>
      <w:proofErr w:type="gramEnd"/>
      <w:r w:rsidRPr="005A5051">
        <w:rPr>
          <w:rFonts w:ascii="標楷體" w:hAnsi="標楷體" w:hint="eastAsia"/>
          <w:color w:val="000000" w:themeColor="text1"/>
        </w:rPr>
        <w:t>，本土業者必須發展出一套維護及修理的技術，才能支撐台灣離</w:t>
      </w:r>
      <w:proofErr w:type="gramStart"/>
      <w:r w:rsidRPr="005A5051">
        <w:rPr>
          <w:rFonts w:ascii="標楷體" w:hAnsi="標楷體" w:hint="eastAsia"/>
          <w:color w:val="000000" w:themeColor="text1"/>
        </w:rPr>
        <w:t>岸風電的</w:t>
      </w:r>
      <w:proofErr w:type="gramEnd"/>
      <w:r w:rsidRPr="005A5051">
        <w:rPr>
          <w:rFonts w:ascii="標楷體" w:hAnsi="標楷體" w:hint="eastAsia"/>
          <w:color w:val="000000" w:themeColor="text1"/>
        </w:rPr>
        <w:t>長久發展，才不會被國外廠商長期壟斷。請經濟部規</w:t>
      </w:r>
      <w:r w:rsidR="00C0479B" w:rsidRPr="005A5051">
        <w:rPr>
          <w:rFonts w:ascii="標楷體" w:hAnsi="標楷體" w:hint="eastAsia"/>
          <w:color w:val="000000" w:themeColor="text1"/>
        </w:rPr>
        <w:t>劃</w:t>
      </w:r>
      <w:r w:rsidRPr="005A5051">
        <w:rPr>
          <w:rFonts w:ascii="標楷體" w:hAnsi="標楷體" w:hint="eastAsia"/>
          <w:color w:val="000000" w:themeColor="text1"/>
        </w:rPr>
        <w:t>並提供相關計畫，於一個月內(107年6月30日</w:t>
      </w:r>
      <w:r w:rsidR="00E03D75" w:rsidRPr="005A5051">
        <w:rPr>
          <w:rFonts w:ascii="標楷體" w:hAnsi="標楷體" w:hint="eastAsia"/>
          <w:color w:val="000000" w:themeColor="text1"/>
        </w:rPr>
        <w:t>，星期六前)</w:t>
      </w:r>
      <w:r w:rsidRPr="005A5051">
        <w:rPr>
          <w:rFonts w:ascii="標楷體" w:hAnsi="標楷體" w:hint="eastAsia"/>
          <w:color w:val="000000" w:themeColor="text1"/>
        </w:rPr>
        <w:t>提出報告，送交經濟委員會。</w:t>
      </w:r>
    </w:p>
    <w:p w:rsidR="00BA23D2" w:rsidRPr="005A5051" w:rsidRDefault="00E03D75" w:rsidP="00E03D75">
      <w:pPr>
        <w:pStyle w:val="aff3"/>
        <w:rPr>
          <w:color w:val="000000" w:themeColor="text1"/>
        </w:rPr>
      </w:pPr>
      <w:r w:rsidRPr="005A5051">
        <w:rPr>
          <w:rFonts w:hint="eastAsia"/>
          <w:color w:val="000000" w:themeColor="text1"/>
        </w:rPr>
        <w:t>提案人：林岱樺</w:t>
      </w:r>
      <w:r w:rsidRPr="005A5051">
        <w:rPr>
          <w:rFonts w:hint="eastAsia"/>
          <w:color w:val="000000" w:themeColor="text1"/>
        </w:rPr>
        <w:t xml:space="preserve">  </w:t>
      </w:r>
      <w:r w:rsidRPr="005A5051">
        <w:rPr>
          <w:rFonts w:hint="eastAsia"/>
          <w:color w:val="000000" w:themeColor="text1"/>
        </w:rPr>
        <w:t>廖國棟</w:t>
      </w:r>
      <w:r w:rsidRPr="005A5051">
        <w:rPr>
          <w:rFonts w:hint="eastAsia"/>
          <w:color w:val="000000" w:themeColor="text1"/>
        </w:rPr>
        <w:t xml:space="preserve">  </w:t>
      </w:r>
      <w:r w:rsidRPr="005A5051">
        <w:rPr>
          <w:rFonts w:hint="eastAsia"/>
          <w:color w:val="000000" w:themeColor="text1"/>
        </w:rPr>
        <w:t>莊瑞雄</w:t>
      </w:r>
      <w:r w:rsidR="00577875" w:rsidRPr="005A5051">
        <w:rPr>
          <w:rFonts w:hint="eastAsia"/>
          <w:color w:val="000000" w:themeColor="text1"/>
        </w:rPr>
        <w:t xml:space="preserve">  </w:t>
      </w:r>
      <w:r w:rsidR="00577875" w:rsidRPr="005A5051">
        <w:rPr>
          <w:rFonts w:hint="eastAsia"/>
          <w:color w:val="000000" w:themeColor="text1"/>
        </w:rPr>
        <w:t>葉宜津</w:t>
      </w:r>
    </w:p>
    <w:p w:rsidR="0072266D" w:rsidRPr="005A5051" w:rsidRDefault="0072266D" w:rsidP="00BF2DF0">
      <w:pPr>
        <w:pStyle w:val="aff0"/>
        <w:numPr>
          <w:ilvl w:val="0"/>
          <w:numId w:val="14"/>
        </w:numPr>
        <w:tabs>
          <w:tab w:val="left" w:pos="1328"/>
        </w:tabs>
        <w:kinsoku w:val="0"/>
        <w:overflowPunct w:val="0"/>
        <w:autoSpaceDE w:val="0"/>
        <w:autoSpaceDN w:val="0"/>
        <w:adjustRightInd w:val="0"/>
        <w:snapToGrid w:val="0"/>
        <w:spacing w:line="520" w:lineRule="exact"/>
        <w:ind w:leftChars="0" w:left="669" w:rightChars="25" w:right="83" w:hanging="669"/>
        <w:jc w:val="both"/>
        <w:rPr>
          <w:rFonts w:ascii="標楷體" w:hAnsi="標楷體"/>
          <w:color w:val="000000" w:themeColor="text1"/>
        </w:rPr>
      </w:pPr>
      <w:r w:rsidRPr="005A5051">
        <w:rPr>
          <w:rFonts w:ascii="標楷體" w:hAnsi="標楷體" w:hint="eastAsia"/>
          <w:color w:val="000000" w:themeColor="text1"/>
        </w:rPr>
        <w:t>離岸風力乃我國近年來重大投資計畫，總投資額高達9,200億元，而其中第一與第二階段以甄選方式辦理，其原因即為藉遴選帶動國內產業之國產化政策。</w:t>
      </w:r>
      <w:proofErr w:type="gramStart"/>
      <w:r w:rsidRPr="005A5051">
        <w:rPr>
          <w:rFonts w:ascii="標楷體" w:hAnsi="標楷體" w:hint="eastAsia"/>
          <w:color w:val="000000" w:themeColor="text1"/>
        </w:rPr>
        <w:t>惟查離</w:t>
      </w:r>
      <w:proofErr w:type="gramEnd"/>
      <w:r w:rsidRPr="005A5051">
        <w:rPr>
          <w:rFonts w:ascii="標楷體" w:hAnsi="標楷體" w:hint="eastAsia"/>
          <w:color w:val="000000" w:themeColor="text1"/>
        </w:rPr>
        <w:t>岸風力國產化政策目前都是備忘錄，未來是否能真正成為合約？國外開發商皆以國內具有設備與能力作為簽約條件，但動輒數億元甚至數十億元的離</w:t>
      </w:r>
      <w:r w:rsidRPr="005A5051">
        <w:rPr>
          <w:rFonts w:ascii="標楷體" w:hAnsi="標楷體" w:hint="eastAsia"/>
          <w:color w:val="000000" w:themeColor="text1"/>
        </w:rPr>
        <w:lastRenderedPageBreak/>
        <w:t>岸風力基礎建設投資，對中小企業型態為主的我國而言，產業界常常出現心有餘而力不足的困境。</w:t>
      </w:r>
      <w:proofErr w:type="gramStart"/>
      <w:r w:rsidRPr="005A5051">
        <w:rPr>
          <w:rFonts w:ascii="標楷體" w:hAnsi="標楷體" w:hint="eastAsia"/>
          <w:color w:val="000000" w:themeColor="text1"/>
        </w:rPr>
        <w:t>爰</w:t>
      </w:r>
      <w:proofErr w:type="gramEnd"/>
      <w:r w:rsidRPr="005A5051">
        <w:rPr>
          <w:rFonts w:ascii="標楷體" w:hAnsi="標楷體" w:hint="eastAsia"/>
          <w:color w:val="000000" w:themeColor="text1"/>
        </w:rPr>
        <w:t>此，為加速積極落實國產化政策，降低我國產業投資離</w:t>
      </w:r>
      <w:proofErr w:type="gramStart"/>
      <w:r w:rsidRPr="005A5051">
        <w:rPr>
          <w:rFonts w:ascii="標楷體" w:hAnsi="標楷體" w:hint="eastAsia"/>
          <w:color w:val="000000" w:themeColor="text1"/>
        </w:rPr>
        <w:t>岸風電的</w:t>
      </w:r>
      <w:proofErr w:type="gramEnd"/>
      <w:r w:rsidRPr="005A5051">
        <w:rPr>
          <w:rFonts w:ascii="標楷體" w:hAnsi="標楷體" w:hint="eastAsia"/>
          <w:color w:val="000000" w:themeColor="text1"/>
        </w:rPr>
        <w:t>障礙與風險，同時鼓勵國際上有能力的廠商對台灣進行核心技術移轉或合作投資關鍵設備與基礎建設，特要求經濟部，若台灣廠商尋求到國外廠商核心技術移轉，或台灣廠商能夠找到與國際廠商合作投資關鍵設備或基礎建設者，其於基礎建設或核心技術移轉學習期間之進口，視為國產化，以鼓勵國外核心技術移轉合作或與台灣業界合作投資基礎建設；並且經濟部亦應於離</w:t>
      </w:r>
      <w:proofErr w:type="gramStart"/>
      <w:r w:rsidRPr="005A5051">
        <w:rPr>
          <w:rFonts w:ascii="標楷體" w:hAnsi="標楷體" w:hint="eastAsia"/>
          <w:color w:val="000000" w:themeColor="text1"/>
        </w:rPr>
        <w:t>岸風電第一</w:t>
      </w:r>
      <w:proofErr w:type="gramEnd"/>
      <w:r w:rsidRPr="005A5051">
        <w:rPr>
          <w:rFonts w:ascii="標楷體" w:hAnsi="標楷體" w:hint="eastAsia"/>
          <w:color w:val="000000" w:themeColor="text1"/>
        </w:rPr>
        <w:t>階段，</w:t>
      </w:r>
      <w:proofErr w:type="gramStart"/>
      <w:r w:rsidR="00577875" w:rsidRPr="005A5051">
        <w:rPr>
          <w:rFonts w:ascii="標楷體" w:hAnsi="標楷體" w:hint="eastAsia"/>
          <w:color w:val="000000" w:themeColor="text1"/>
        </w:rPr>
        <w:t>研</w:t>
      </w:r>
      <w:proofErr w:type="gramEnd"/>
      <w:r w:rsidR="00577875" w:rsidRPr="005A5051">
        <w:rPr>
          <w:rFonts w:ascii="標楷體" w:hAnsi="標楷體" w:hint="eastAsia"/>
          <w:color w:val="000000" w:themeColor="text1"/>
        </w:rPr>
        <w:t>議</w:t>
      </w:r>
      <w:r w:rsidRPr="005A5051">
        <w:rPr>
          <w:rFonts w:ascii="標楷體" w:hAnsi="標楷體" w:hint="eastAsia"/>
          <w:color w:val="000000" w:themeColor="text1"/>
        </w:rPr>
        <w:t>開發商若及早配合國產化政策的獎勵機制，以加速國產化之推動；至於第二階段(即2021-2025年)離</w:t>
      </w:r>
      <w:proofErr w:type="gramStart"/>
      <w:r w:rsidRPr="005A5051">
        <w:rPr>
          <w:rFonts w:ascii="標楷體" w:hAnsi="標楷體" w:hint="eastAsia"/>
          <w:color w:val="000000" w:themeColor="text1"/>
        </w:rPr>
        <w:t>岸風電</w:t>
      </w:r>
      <w:proofErr w:type="gramEnd"/>
      <w:r w:rsidRPr="005A5051">
        <w:rPr>
          <w:rFonts w:ascii="標楷體" w:hAnsi="標楷體" w:hint="eastAsia"/>
          <w:color w:val="000000" w:themeColor="text1"/>
        </w:rPr>
        <w:t>，則應明訂國產化優先，例如：明定我國離岸</w:t>
      </w:r>
      <w:proofErr w:type="gramStart"/>
      <w:r w:rsidRPr="005A5051">
        <w:rPr>
          <w:rFonts w:ascii="標楷體" w:hAnsi="標楷體" w:hint="eastAsia"/>
          <w:color w:val="000000" w:themeColor="text1"/>
        </w:rPr>
        <w:t>風電變</w:t>
      </w:r>
      <w:proofErr w:type="gramEnd"/>
      <w:r w:rsidRPr="005A5051">
        <w:rPr>
          <w:rFonts w:ascii="標楷體" w:hAnsi="標楷體" w:hint="eastAsia"/>
          <w:color w:val="000000" w:themeColor="text1"/>
        </w:rPr>
        <w:t>電、電纜或國輪工作船優先使用政策，除非國輪航次滿載情況外，開發商方得調用外籍工作船之原則，或方得使用外籍零配件之規定。</w:t>
      </w:r>
    </w:p>
    <w:p w:rsidR="0072266D" w:rsidRPr="005A5051" w:rsidRDefault="0072266D" w:rsidP="0072266D">
      <w:pPr>
        <w:pStyle w:val="aff3"/>
        <w:rPr>
          <w:color w:val="000000" w:themeColor="text1"/>
        </w:rPr>
      </w:pPr>
      <w:r w:rsidRPr="005A5051">
        <w:rPr>
          <w:rFonts w:hint="eastAsia"/>
          <w:color w:val="000000" w:themeColor="text1"/>
        </w:rPr>
        <w:t>提案人：廖國棟</w:t>
      </w:r>
    </w:p>
    <w:p w:rsidR="0072266D" w:rsidRPr="005A5051" w:rsidRDefault="0072266D" w:rsidP="0072266D">
      <w:pPr>
        <w:pStyle w:val="aff3"/>
        <w:rPr>
          <w:color w:val="000000" w:themeColor="text1"/>
        </w:rPr>
      </w:pPr>
      <w:r w:rsidRPr="005A5051">
        <w:rPr>
          <w:rFonts w:hint="eastAsia"/>
          <w:color w:val="000000" w:themeColor="text1"/>
        </w:rPr>
        <w:t>連署人：高潞．以用．巴</w:t>
      </w:r>
      <w:proofErr w:type="gramStart"/>
      <w:r w:rsidRPr="005A5051">
        <w:rPr>
          <w:rFonts w:hint="eastAsia"/>
          <w:color w:val="000000" w:themeColor="text1"/>
        </w:rPr>
        <w:t>魕剌</w:t>
      </w:r>
      <w:proofErr w:type="spellStart"/>
      <w:proofErr w:type="gramEnd"/>
      <w:r w:rsidRPr="005A5051">
        <w:rPr>
          <w:rFonts w:hint="eastAsia"/>
          <w:color w:val="000000" w:themeColor="text1"/>
        </w:rPr>
        <w:t>Kawlo</w:t>
      </w:r>
      <w:proofErr w:type="spellEnd"/>
      <w:r w:rsidRPr="005A5051">
        <w:rPr>
          <w:rFonts w:hint="eastAsia"/>
          <w:color w:val="000000" w:themeColor="text1"/>
        </w:rPr>
        <w:t>．</w:t>
      </w:r>
      <w:proofErr w:type="spellStart"/>
      <w:r w:rsidRPr="005A5051">
        <w:rPr>
          <w:rFonts w:hint="eastAsia"/>
          <w:color w:val="000000" w:themeColor="text1"/>
        </w:rPr>
        <w:t>Iyun</w:t>
      </w:r>
      <w:proofErr w:type="spellEnd"/>
      <w:r w:rsidRPr="005A5051">
        <w:rPr>
          <w:rFonts w:hint="eastAsia"/>
          <w:color w:val="000000" w:themeColor="text1"/>
        </w:rPr>
        <w:t>．</w:t>
      </w:r>
      <w:proofErr w:type="spellStart"/>
      <w:r w:rsidRPr="005A5051">
        <w:rPr>
          <w:rFonts w:hint="eastAsia"/>
          <w:color w:val="000000" w:themeColor="text1"/>
        </w:rPr>
        <w:t>Pacidal</w:t>
      </w:r>
      <w:proofErr w:type="spellEnd"/>
      <w:r w:rsidRPr="005A5051">
        <w:rPr>
          <w:rFonts w:hint="eastAsia"/>
          <w:color w:val="000000" w:themeColor="text1"/>
        </w:rPr>
        <w:t xml:space="preserve">  </w:t>
      </w:r>
      <w:r w:rsidRPr="005A5051">
        <w:rPr>
          <w:rFonts w:hint="eastAsia"/>
          <w:color w:val="000000" w:themeColor="text1"/>
        </w:rPr>
        <w:t>林岱樺</w:t>
      </w:r>
      <w:r w:rsidRPr="005A5051">
        <w:rPr>
          <w:rFonts w:hint="eastAsia"/>
          <w:color w:val="000000" w:themeColor="text1"/>
        </w:rPr>
        <w:t xml:space="preserve">  </w:t>
      </w:r>
      <w:r w:rsidRPr="005A5051">
        <w:rPr>
          <w:rFonts w:hint="eastAsia"/>
          <w:color w:val="000000" w:themeColor="text1"/>
        </w:rPr>
        <w:t>莊瑞雄</w:t>
      </w:r>
      <w:r w:rsidR="00577875" w:rsidRPr="005A5051">
        <w:rPr>
          <w:rFonts w:hint="eastAsia"/>
          <w:color w:val="000000" w:themeColor="text1"/>
        </w:rPr>
        <w:t xml:space="preserve">  </w:t>
      </w:r>
      <w:r w:rsidR="00577875" w:rsidRPr="005A5051">
        <w:rPr>
          <w:rFonts w:hint="eastAsia"/>
          <w:color w:val="000000" w:themeColor="text1"/>
        </w:rPr>
        <w:t>葉宜津</w:t>
      </w:r>
    </w:p>
    <w:p w:rsidR="0072266D" w:rsidRPr="005A5051" w:rsidRDefault="0072266D" w:rsidP="00BF2DF0">
      <w:pPr>
        <w:pStyle w:val="aff0"/>
        <w:numPr>
          <w:ilvl w:val="0"/>
          <w:numId w:val="14"/>
        </w:numPr>
        <w:tabs>
          <w:tab w:val="left" w:pos="1328"/>
        </w:tabs>
        <w:kinsoku w:val="0"/>
        <w:overflowPunct w:val="0"/>
        <w:autoSpaceDE w:val="0"/>
        <w:autoSpaceDN w:val="0"/>
        <w:adjustRightInd w:val="0"/>
        <w:snapToGrid w:val="0"/>
        <w:spacing w:line="520" w:lineRule="exact"/>
        <w:ind w:leftChars="0" w:left="669" w:rightChars="25" w:right="83" w:hanging="669"/>
        <w:jc w:val="both"/>
        <w:rPr>
          <w:rFonts w:ascii="標楷體" w:hAnsi="標楷體"/>
          <w:color w:val="000000" w:themeColor="text1"/>
        </w:rPr>
      </w:pPr>
      <w:r w:rsidRPr="005A5051">
        <w:rPr>
          <w:rFonts w:ascii="標楷體" w:hAnsi="標楷體" w:hint="eastAsia"/>
          <w:color w:val="000000" w:themeColor="text1"/>
        </w:rPr>
        <w:t>離岸風力國產化政策乃國家重大施政重點，經濟部在此計畫中肩負輔導國內產業，同時具有開發商國產化方案核准審查權，實應更積極進一步整合國內產業，因為只有完善的國內產業水平整合，避免一窩蜂重複投資，才能確保我國產業最大利益，以免外國開發商藉著國內企業重複投資，彼此互相惡性競爭的網內互打，進而在台灣產業內部競爭中賺取暴利。</w:t>
      </w:r>
      <w:proofErr w:type="gramStart"/>
      <w:r w:rsidRPr="005A5051">
        <w:rPr>
          <w:rFonts w:ascii="標楷體" w:hAnsi="標楷體" w:hint="eastAsia"/>
          <w:color w:val="000000" w:themeColor="text1"/>
        </w:rPr>
        <w:t>爰</w:t>
      </w:r>
      <w:proofErr w:type="gramEnd"/>
      <w:r w:rsidRPr="005A5051">
        <w:rPr>
          <w:rFonts w:ascii="標楷體" w:hAnsi="標楷體" w:hint="eastAsia"/>
          <w:color w:val="000000" w:themeColor="text1"/>
        </w:rPr>
        <w:t>此，特要求經濟部，應責成工業局與能源局組成產業輔導協調平台，統</w:t>
      </w:r>
      <w:proofErr w:type="gramStart"/>
      <w:r w:rsidRPr="005A5051">
        <w:rPr>
          <w:rFonts w:ascii="標楷體" w:hAnsi="標楷體" w:hint="eastAsia"/>
          <w:color w:val="000000" w:themeColor="text1"/>
        </w:rPr>
        <w:t>整離岸風電</w:t>
      </w:r>
      <w:proofErr w:type="gramEnd"/>
      <w:r w:rsidRPr="005A5051">
        <w:rPr>
          <w:rFonts w:ascii="標楷體" w:hAnsi="標楷體" w:hint="eastAsia"/>
          <w:color w:val="000000" w:themeColor="text1"/>
        </w:rPr>
        <w:t>各種衍生市場可能的需求何在，並協調可能的供應鏈，避免國內產業惡性競爭，同時搭配國產化政策應優先的原則，讓開發商儘早優先採用我國離岸風力供應鏈的產品，這樣積極的國產化政策，才能確保國內產業</w:t>
      </w:r>
      <w:proofErr w:type="gramStart"/>
      <w:r w:rsidRPr="005A5051">
        <w:rPr>
          <w:rFonts w:ascii="標楷體" w:hAnsi="標楷體" w:hint="eastAsia"/>
          <w:color w:val="000000" w:themeColor="text1"/>
        </w:rPr>
        <w:t>對離岸風電</w:t>
      </w:r>
      <w:proofErr w:type="gramEnd"/>
      <w:r w:rsidRPr="005A5051">
        <w:rPr>
          <w:rFonts w:ascii="標楷體" w:hAnsi="標楷體" w:hint="eastAsia"/>
          <w:color w:val="000000" w:themeColor="text1"/>
        </w:rPr>
        <w:t>的投資獲利</w:t>
      </w:r>
      <w:r w:rsidRPr="005A5051">
        <w:rPr>
          <w:rFonts w:ascii="標楷體" w:hAnsi="標楷體" w:hint="eastAsia"/>
          <w:color w:val="000000" w:themeColor="text1"/>
        </w:rPr>
        <w:lastRenderedPageBreak/>
        <w:t>機會，並透過政府輔導的市場整合，降低國內業者重複投資的風險，避免國外開發商在國內產業惡性競爭下輕鬆獲取暴利，真正做到總統指示，讓台灣年輕人(而非國外開發商)在離岸</w:t>
      </w:r>
      <w:proofErr w:type="gramStart"/>
      <w:r w:rsidRPr="005A5051">
        <w:rPr>
          <w:rFonts w:ascii="標楷體" w:hAnsi="標楷體" w:hint="eastAsia"/>
          <w:color w:val="000000" w:themeColor="text1"/>
        </w:rPr>
        <w:t>風電下</w:t>
      </w:r>
      <w:proofErr w:type="gramEnd"/>
      <w:r w:rsidRPr="005A5051">
        <w:rPr>
          <w:rFonts w:ascii="標楷體" w:hAnsi="標楷體" w:hint="eastAsia"/>
          <w:color w:val="000000" w:themeColor="text1"/>
        </w:rPr>
        <w:t>成長茁壯的政策使命。</w:t>
      </w:r>
    </w:p>
    <w:p w:rsidR="0072266D" w:rsidRPr="005A5051" w:rsidRDefault="0072266D" w:rsidP="0072266D">
      <w:pPr>
        <w:pStyle w:val="aff3"/>
        <w:rPr>
          <w:color w:val="000000" w:themeColor="text1"/>
        </w:rPr>
      </w:pPr>
      <w:r w:rsidRPr="005A5051">
        <w:rPr>
          <w:rFonts w:hint="eastAsia"/>
          <w:color w:val="000000" w:themeColor="text1"/>
        </w:rPr>
        <w:t>提案人：廖國棟</w:t>
      </w:r>
    </w:p>
    <w:p w:rsidR="0072266D" w:rsidRPr="005A5051" w:rsidRDefault="0072266D" w:rsidP="0072266D">
      <w:pPr>
        <w:pStyle w:val="aff3"/>
        <w:rPr>
          <w:color w:val="000000" w:themeColor="text1"/>
        </w:rPr>
      </w:pPr>
      <w:r w:rsidRPr="005A5051">
        <w:rPr>
          <w:rFonts w:hint="eastAsia"/>
          <w:color w:val="000000" w:themeColor="text1"/>
        </w:rPr>
        <w:t>連署人：高潞．以用．巴</w:t>
      </w:r>
      <w:proofErr w:type="gramStart"/>
      <w:r w:rsidRPr="005A5051">
        <w:rPr>
          <w:rFonts w:hint="eastAsia"/>
          <w:color w:val="000000" w:themeColor="text1"/>
        </w:rPr>
        <w:t>魕剌</w:t>
      </w:r>
      <w:proofErr w:type="spellStart"/>
      <w:proofErr w:type="gramEnd"/>
      <w:r w:rsidRPr="005A5051">
        <w:rPr>
          <w:rFonts w:hint="eastAsia"/>
          <w:color w:val="000000" w:themeColor="text1"/>
        </w:rPr>
        <w:t>Kawlo</w:t>
      </w:r>
      <w:proofErr w:type="spellEnd"/>
      <w:r w:rsidRPr="005A5051">
        <w:rPr>
          <w:rFonts w:hint="eastAsia"/>
          <w:color w:val="000000" w:themeColor="text1"/>
        </w:rPr>
        <w:t>．</w:t>
      </w:r>
      <w:proofErr w:type="spellStart"/>
      <w:r w:rsidRPr="005A5051">
        <w:rPr>
          <w:rFonts w:hint="eastAsia"/>
          <w:color w:val="000000" w:themeColor="text1"/>
        </w:rPr>
        <w:t>Iyun</w:t>
      </w:r>
      <w:proofErr w:type="spellEnd"/>
      <w:r w:rsidRPr="005A5051">
        <w:rPr>
          <w:rFonts w:hint="eastAsia"/>
          <w:color w:val="000000" w:themeColor="text1"/>
        </w:rPr>
        <w:t>．</w:t>
      </w:r>
      <w:proofErr w:type="spellStart"/>
      <w:r w:rsidRPr="005A5051">
        <w:rPr>
          <w:rFonts w:hint="eastAsia"/>
          <w:color w:val="000000" w:themeColor="text1"/>
        </w:rPr>
        <w:t>Pacidal</w:t>
      </w:r>
      <w:proofErr w:type="spellEnd"/>
      <w:r w:rsidRPr="005A5051">
        <w:rPr>
          <w:rFonts w:hint="eastAsia"/>
          <w:color w:val="000000" w:themeColor="text1"/>
        </w:rPr>
        <w:t xml:space="preserve">  </w:t>
      </w:r>
      <w:r w:rsidRPr="005A5051">
        <w:rPr>
          <w:rFonts w:hint="eastAsia"/>
          <w:color w:val="000000" w:themeColor="text1"/>
        </w:rPr>
        <w:t>林岱樺</w:t>
      </w:r>
      <w:r w:rsidRPr="005A5051">
        <w:rPr>
          <w:rFonts w:hint="eastAsia"/>
          <w:color w:val="000000" w:themeColor="text1"/>
        </w:rPr>
        <w:t xml:space="preserve">  </w:t>
      </w:r>
      <w:r w:rsidRPr="005A5051">
        <w:rPr>
          <w:rFonts w:hint="eastAsia"/>
          <w:color w:val="000000" w:themeColor="text1"/>
        </w:rPr>
        <w:t>莊瑞雄</w:t>
      </w:r>
      <w:r w:rsidR="00577875" w:rsidRPr="005A5051">
        <w:rPr>
          <w:rFonts w:hint="eastAsia"/>
          <w:color w:val="000000" w:themeColor="text1"/>
        </w:rPr>
        <w:t xml:space="preserve">  </w:t>
      </w:r>
      <w:r w:rsidR="00577875" w:rsidRPr="005A5051">
        <w:rPr>
          <w:rFonts w:hint="eastAsia"/>
          <w:color w:val="000000" w:themeColor="text1"/>
        </w:rPr>
        <w:t>葉宜津</w:t>
      </w:r>
    </w:p>
    <w:p w:rsidR="0072266D" w:rsidRPr="005A5051" w:rsidRDefault="0072266D" w:rsidP="00BF2DF0">
      <w:pPr>
        <w:pStyle w:val="aff0"/>
        <w:numPr>
          <w:ilvl w:val="0"/>
          <w:numId w:val="14"/>
        </w:numPr>
        <w:tabs>
          <w:tab w:val="left" w:pos="1328"/>
        </w:tabs>
        <w:kinsoku w:val="0"/>
        <w:overflowPunct w:val="0"/>
        <w:autoSpaceDE w:val="0"/>
        <w:autoSpaceDN w:val="0"/>
        <w:adjustRightInd w:val="0"/>
        <w:snapToGrid w:val="0"/>
        <w:spacing w:line="520" w:lineRule="exact"/>
        <w:ind w:leftChars="0" w:left="669" w:rightChars="25" w:right="83" w:hanging="669"/>
        <w:jc w:val="both"/>
        <w:rPr>
          <w:rFonts w:ascii="標楷體" w:hAnsi="標楷體"/>
          <w:color w:val="000000" w:themeColor="text1"/>
        </w:rPr>
      </w:pPr>
      <w:proofErr w:type="gramStart"/>
      <w:r w:rsidRPr="005A5051">
        <w:rPr>
          <w:rFonts w:ascii="標楷體" w:hAnsi="標楷體" w:hint="eastAsia"/>
          <w:color w:val="000000" w:themeColor="text1"/>
        </w:rPr>
        <w:t>鑑</w:t>
      </w:r>
      <w:proofErr w:type="gramEnd"/>
      <w:r w:rsidRPr="005A5051">
        <w:rPr>
          <w:rFonts w:ascii="標楷體" w:hAnsi="標楷體" w:hint="eastAsia"/>
          <w:color w:val="000000" w:themeColor="text1"/>
        </w:rPr>
        <w:t>於我國自去年能源結構轉變過程中備載容量速下降的困境，導致大規模停電時有所聞，加上現有台中火力電廠於核能</w:t>
      </w:r>
      <w:proofErr w:type="gramStart"/>
      <w:r w:rsidRPr="005A5051">
        <w:rPr>
          <w:rFonts w:ascii="標楷體" w:hAnsi="標楷體" w:hint="eastAsia"/>
          <w:color w:val="000000" w:themeColor="text1"/>
        </w:rPr>
        <w:t>電廠降載後</w:t>
      </w:r>
      <w:proofErr w:type="gramEnd"/>
      <w:r w:rsidRPr="005A5051">
        <w:rPr>
          <w:rFonts w:ascii="標楷體" w:hAnsi="標楷體" w:hint="eastAsia"/>
          <w:color w:val="000000" w:themeColor="text1"/>
        </w:rPr>
        <w:t>供電安全角色越加吃重，但另一方面台中火力電廠機組設計都是20餘年前的設計，其燃燒器所排放的pm2.5及</w:t>
      </w:r>
      <w:proofErr w:type="spellStart"/>
      <w:r w:rsidRPr="005A5051">
        <w:rPr>
          <w:rFonts w:ascii="標楷體" w:hAnsi="標楷體" w:hint="eastAsia"/>
          <w:color w:val="000000" w:themeColor="text1"/>
        </w:rPr>
        <w:t>Nox</w:t>
      </w:r>
      <w:proofErr w:type="spellEnd"/>
      <w:r w:rsidRPr="005A5051">
        <w:rPr>
          <w:rFonts w:ascii="標楷體" w:hAnsi="標楷體" w:hint="eastAsia"/>
          <w:color w:val="000000" w:themeColor="text1"/>
        </w:rPr>
        <w:t>等，都在無法令人接受的200ppm左右，明顯傷害大台中地區國人健康，更進而傷害國人對國家電力管理的信心。</w:t>
      </w:r>
      <w:proofErr w:type="gramStart"/>
      <w:r w:rsidRPr="005A5051">
        <w:rPr>
          <w:rFonts w:ascii="標楷體" w:hAnsi="標楷體" w:hint="eastAsia"/>
          <w:color w:val="000000" w:themeColor="text1"/>
        </w:rPr>
        <w:t>惟查台中</w:t>
      </w:r>
      <w:proofErr w:type="gramEnd"/>
      <w:r w:rsidRPr="005A5051">
        <w:rPr>
          <w:rFonts w:ascii="標楷體" w:hAnsi="標楷體" w:hint="eastAsia"/>
          <w:color w:val="000000" w:themeColor="text1"/>
        </w:rPr>
        <w:t>火力電廠除進行1到4號機整體空污改善計畫外，於2017年亦已進行</w:t>
      </w:r>
      <w:proofErr w:type="gramStart"/>
      <w:r w:rsidRPr="005A5051">
        <w:rPr>
          <w:rFonts w:ascii="標楷體" w:hAnsi="標楷體" w:hint="eastAsia"/>
          <w:color w:val="000000" w:themeColor="text1"/>
        </w:rPr>
        <w:t>8號機單機</w:t>
      </w:r>
      <w:proofErr w:type="gramEnd"/>
      <w:r w:rsidRPr="005A5051">
        <w:rPr>
          <w:rFonts w:ascii="標楷體" w:hAnsi="標楷體" w:hint="eastAsia"/>
          <w:color w:val="000000" w:themeColor="text1"/>
        </w:rPr>
        <w:t>空污改善準備工作，預計於今年年底大修時，就能施工著手改善，迅速將燃燒器的排放由原本的200ppm降低至較無害的130ppm左右，顯見台中火力各機組空污改善並非無解，也不是只能空等遙遠未完成的可行性評估，而是可以採取更積極的模式辦理。</w:t>
      </w:r>
      <w:proofErr w:type="gramStart"/>
      <w:r w:rsidRPr="005A5051">
        <w:rPr>
          <w:rFonts w:ascii="標楷體" w:hAnsi="標楷體" w:hint="eastAsia"/>
          <w:color w:val="000000" w:themeColor="text1"/>
        </w:rPr>
        <w:t>爰</w:t>
      </w:r>
      <w:proofErr w:type="gramEnd"/>
      <w:r w:rsidRPr="005A5051">
        <w:rPr>
          <w:rFonts w:ascii="標楷體" w:hAnsi="標楷體" w:hint="eastAsia"/>
          <w:color w:val="000000" w:themeColor="text1"/>
        </w:rPr>
        <w:t>此，</w:t>
      </w:r>
      <w:proofErr w:type="gramStart"/>
      <w:r w:rsidRPr="005A5051">
        <w:rPr>
          <w:rFonts w:ascii="標楷體" w:hAnsi="標楷體" w:hint="eastAsia"/>
          <w:color w:val="000000" w:themeColor="text1"/>
        </w:rPr>
        <w:t>特</w:t>
      </w:r>
      <w:proofErr w:type="gramEnd"/>
      <w:r w:rsidR="00E461BA" w:rsidRPr="005A5051">
        <w:rPr>
          <w:rFonts w:ascii="標楷體" w:hAnsi="標楷體" w:hint="eastAsia"/>
          <w:color w:val="000000" w:themeColor="text1"/>
        </w:rPr>
        <w:t>決議</w:t>
      </w:r>
      <w:r w:rsidRPr="005A5051">
        <w:rPr>
          <w:rFonts w:ascii="標楷體" w:hAnsi="標楷體" w:hint="eastAsia"/>
          <w:color w:val="000000" w:themeColor="text1"/>
        </w:rPr>
        <w:t>要求台電公司，本於國人健康不能等的上位原則，以及儘速改善空污才能讓台中火力電廠在更安全的前提下參與電力供應，台電公司不應以任何藉口延宕台中火力電廠尚未進行空污改善的機組進行改善，並要求台電公司應於6個月內比照8號機模式完成空污改善準備作業，如此方能於今年</w:t>
      </w:r>
      <w:proofErr w:type="gramStart"/>
      <w:r w:rsidRPr="005A5051">
        <w:rPr>
          <w:rFonts w:ascii="標楷體" w:hAnsi="標楷體" w:hint="eastAsia"/>
          <w:color w:val="000000" w:themeColor="text1"/>
        </w:rPr>
        <w:t>秋冬用電</w:t>
      </w:r>
      <w:proofErr w:type="gramEnd"/>
      <w:r w:rsidRPr="005A5051">
        <w:rPr>
          <w:rFonts w:ascii="標楷體" w:hAnsi="標楷體" w:hint="eastAsia"/>
          <w:color w:val="000000" w:themeColor="text1"/>
        </w:rPr>
        <w:t>離峰與大修</w:t>
      </w:r>
      <w:proofErr w:type="gramStart"/>
      <w:r w:rsidRPr="005A5051">
        <w:rPr>
          <w:rFonts w:ascii="標楷體" w:hAnsi="標楷體" w:hint="eastAsia"/>
          <w:color w:val="000000" w:themeColor="text1"/>
        </w:rPr>
        <w:t>期間，</w:t>
      </w:r>
      <w:proofErr w:type="gramEnd"/>
      <w:r w:rsidRPr="005A5051">
        <w:rPr>
          <w:rFonts w:ascii="標楷體" w:hAnsi="標楷體" w:hint="eastAsia"/>
          <w:color w:val="000000" w:themeColor="text1"/>
        </w:rPr>
        <w:t>立即逐年進行各機組空污改善任務，期能於2020年還給民眾一個安全、健康、穩定的用電環境。</w:t>
      </w:r>
    </w:p>
    <w:p w:rsidR="0072266D" w:rsidRPr="005A5051" w:rsidRDefault="0072266D" w:rsidP="0072266D">
      <w:pPr>
        <w:pStyle w:val="aff3"/>
        <w:rPr>
          <w:color w:val="000000" w:themeColor="text1"/>
        </w:rPr>
      </w:pPr>
      <w:r w:rsidRPr="005A5051">
        <w:rPr>
          <w:rFonts w:hint="eastAsia"/>
          <w:color w:val="000000" w:themeColor="text1"/>
        </w:rPr>
        <w:t>提案人：廖國棟</w:t>
      </w:r>
    </w:p>
    <w:p w:rsidR="0072266D" w:rsidRPr="005A5051" w:rsidRDefault="0072266D" w:rsidP="0072266D">
      <w:pPr>
        <w:pStyle w:val="aff3"/>
        <w:rPr>
          <w:color w:val="000000" w:themeColor="text1"/>
        </w:rPr>
      </w:pPr>
      <w:r w:rsidRPr="005A5051">
        <w:rPr>
          <w:rFonts w:hint="eastAsia"/>
          <w:color w:val="000000" w:themeColor="text1"/>
        </w:rPr>
        <w:t>連署人：高潞．以用．巴</w:t>
      </w:r>
      <w:proofErr w:type="gramStart"/>
      <w:r w:rsidRPr="005A5051">
        <w:rPr>
          <w:rFonts w:hint="eastAsia"/>
          <w:color w:val="000000" w:themeColor="text1"/>
        </w:rPr>
        <w:t>魕剌</w:t>
      </w:r>
      <w:proofErr w:type="spellStart"/>
      <w:proofErr w:type="gramEnd"/>
      <w:r w:rsidRPr="005A5051">
        <w:rPr>
          <w:rFonts w:hint="eastAsia"/>
          <w:color w:val="000000" w:themeColor="text1"/>
        </w:rPr>
        <w:t>Kawlo</w:t>
      </w:r>
      <w:proofErr w:type="spellEnd"/>
      <w:r w:rsidRPr="005A5051">
        <w:rPr>
          <w:rFonts w:hint="eastAsia"/>
          <w:color w:val="000000" w:themeColor="text1"/>
        </w:rPr>
        <w:t>．</w:t>
      </w:r>
      <w:proofErr w:type="spellStart"/>
      <w:r w:rsidRPr="005A5051">
        <w:rPr>
          <w:rFonts w:hint="eastAsia"/>
          <w:color w:val="000000" w:themeColor="text1"/>
        </w:rPr>
        <w:t>Iyun</w:t>
      </w:r>
      <w:proofErr w:type="spellEnd"/>
      <w:r w:rsidRPr="005A5051">
        <w:rPr>
          <w:rFonts w:hint="eastAsia"/>
          <w:color w:val="000000" w:themeColor="text1"/>
        </w:rPr>
        <w:t>．</w:t>
      </w:r>
      <w:proofErr w:type="spellStart"/>
      <w:r w:rsidRPr="005A5051">
        <w:rPr>
          <w:rFonts w:hint="eastAsia"/>
          <w:color w:val="000000" w:themeColor="text1"/>
        </w:rPr>
        <w:lastRenderedPageBreak/>
        <w:t>Pacidal</w:t>
      </w:r>
      <w:proofErr w:type="spellEnd"/>
      <w:r w:rsidRPr="005A5051">
        <w:rPr>
          <w:rFonts w:hint="eastAsia"/>
          <w:color w:val="000000" w:themeColor="text1"/>
        </w:rPr>
        <w:t xml:space="preserve">  </w:t>
      </w:r>
      <w:r w:rsidRPr="005A5051">
        <w:rPr>
          <w:rFonts w:hint="eastAsia"/>
          <w:color w:val="000000" w:themeColor="text1"/>
        </w:rPr>
        <w:t>林岱樺</w:t>
      </w:r>
      <w:r w:rsidRPr="005A5051">
        <w:rPr>
          <w:rFonts w:hint="eastAsia"/>
          <w:color w:val="000000" w:themeColor="text1"/>
        </w:rPr>
        <w:t xml:space="preserve">  </w:t>
      </w:r>
      <w:r w:rsidR="00577875" w:rsidRPr="005A5051">
        <w:rPr>
          <w:rFonts w:hint="eastAsia"/>
          <w:color w:val="000000" w:themeColor="text1"/>
        </w:rPr>
        <w:t xml:space="preserve">  </w:t>
      </w:r>
      <w:r w:rsidR="00577875" w:rsidRPr="005A5051">
        <w:rPr>
          <w:rFonts w:hint="eastAsia"/>
          <w:color w:val="000000" w:themeColor="text1"/>
        </w:rPr>
        <w:t>葉宜津</w:t>
      </w:r>
    </w:p>
    <w:p w:rsidR="0072266D" w:rsidRPr="005A5051" w:rsidRDefault="0072266D" w:rsidP="00BF2DF0">
      <w:pPr>
        <w:pStyle w:val="aff0"/>
        <w:numPr>
          <w:ilvl w:val="0"/>
          <w:numId w:val="14"/>
        </w:numPr>
        <w:tabs>
          <w:tab w:val="left" w:pos="1328"/>
        </w:tabs>
        <w:kinsoku w:val="0"/>
        <w:overflowPunct w:val="0"/>
        <w:autoSpaceDE w:val="0"/>
        <w:autoSpaceDN w:val="0"/>
        <w:adjustRightInd w:val="0"/>
        <w:snapToGrid w:val="0"/>
        <w:spacing w:line="520" w:lineRule="exact"/>
        <w:ind w:leftChars="0" w:left="669" w:rightChars="25" w:right="83" w:hanging="669"/>
        <w:jc w:val="both"/>
        <w:rPr>
          <w:rFonts w:ascii="標楷體" w:hAnsi="標楷體"/>
          <w:color w:val="000000" w:themeColor="text1"/>
        </w:rPr>
      </w:pPr>
      <w:r w:rsidRPr="005A5051">
        <w:rPr>
          <w:rFonts w:ascii="標楷體" w:hAnsi="標楷體" w:hint="eastAsia"/>
          <w:color w:val="000000" w:themeColor="text1"/>
        </w:rPr>
        <w:t>透過離岸風力國產化政策，讓台灣產業積極參與，以增進投資，甚至創造台灣年輕人未來人生的新舞台，</w:t>
      </w:r>
      <w:proofErr w:type="gramStart"/>
      <w:r w:rsidRPr="005A5051">
        <w:rPr>
          <w:rFonts w:ascii="標楷體" w:hAnsi="標楷體" w:hint="eastAsia"/>
          <w:color w:val="000000" w:themeColor="text1"/>
        </w:rPr>
        <w:t>乃離岸風電</w:t>
      </w:r>
      <w:proofErr w:type="gramEnd"/>
      <w:r w:rsidRPr="005A5051">
        <w:rPr>
          <w:rFonts w:ascii="標楷體" w:hAnsi="標楷體" w:hint="eastAsia"/>
          <w:color w:val="000000" w:themeColor="text1"/>
        </w:rPr>
        <w:t>重要的施政意旨。</w:t>
      </w:r>
      <w:proofErr w:type="gramStart"/>
      <w:r w:rsidRPr="005A5051">
        <w:rPr>
          <w:rFonts w:ascii="標楷體" w:hAnsi="標楷體" w:hint="eastAsia"/>
          <w:color w:val="000000" w:themeColor="text1"/>
        </w:rPr>
        <w:t>惟查經濟部能源局</w:t>
      </w:r>
      <w:proofErr w:type="gramEnd"/>
      <w:r w:rsidRPr="005A5051">
        <w:rPr>
          <w:rFonts w:ascii="標楷體" w:hAnsi="標楷體" w:hint="eastAsia"/>
          <w:color w:val="000000" w:themeColor="text1"/>
        </w:rPr>
        <w:t>於2021年起分年設置的</w:t>
      </w:r>
      <w:proofErr w:type="gramStart"/>
      <w:r w:rsidRPr="005A5051">
        <w:rPr>
          <w:rFonts w:ascii="標楷體" w:hAnsi="標楷體" w:hint="eastAsia"/>
          <w:color w:val="000000" w:themeColor="text1"/>
        </w:rPr>
        <w:t>併</w:t>
      </w:r>
      <w:proofErr w:type="gramEnd"/>
      <w:r w:rsidRPr="005A5051">
        <w:rPr>
          <w:rFonts w:ascii="標楷體" w:hAnsi="標楷體" w:hint="eastAsia"/>
          <w:color w:val="000000" w:themeColor="text1"/>
        </w:rPr>
        <w:t>網容量執行規劃，卻並未顧慮台灣產業在離</w:t>
      </w:r>
      <w:proofErr w:type="gramStart"/>
      <w:r w:rsidRPr="005A5051">
        <w:rPr>
          <w:rFonts w:ascii="標楷體" w:hAnsi="標楷體" w:hint="eastAsia"/>
          <w:color w:val="000000" w:themeColor="text1"/>
        </w:rPr>
        <w:t>岸風電是</w:t>
      </w:r>
      <w:proofErr w:type="gramEnd"/>
      <w:r w:rsidRPr="005A5051">
        <w:rPr>
          <w:rFonts w:ascii="標楷體" w:hAnsi="標楷體" w:hint="eastAsia"/>
          <w:color w:val="000000" w:themeColor="text1"/>
        </w:rPr>
        <w:t>從零開始，基礎設施完工進入市場的初步階段必然是緩步上升的參與模式，只考慮儘早塞滿已建置的</w:t>
      </w:r>
      <w:proofErr w:type="gramStart"/>
      <w:r w:rsidRPr="005A5051">
        <w:rPr>
          <w:rFonts w:ascii="標楷體" w:hAnsi="標楷體" w:hint="eastAsia"/>
          <w:color w:val="000000" w:themeColor="text1"/>
        </w:rPr>
        <w:t>併</w:t>
      </w:r>
      <w:proofErr w:type="gramEnd"/>
      <w:r w:rsidRPr="005A5051">
        <w:rPr>
          <w:rFonts w:ascii="標楷體" w:hAnsi="標楷體" w:hint="eastAsia"/>
          <w:color w:val="000000" w:themeColor="text1"/>
        </w:rPr>
        <w:t>網容量，恐大大打擊國產化政策之執行。因為當能源局規劃2021年起初始較高的</w:t>
      </w:r>
      <w:proofErr w:type="gramStart"/>
      <w:r w:rsidRPr="005A5051">
        <w:rPr>
          <w:rFonts w:ascii="標楷體" w:hAnsi="標楷體" w:hint="eastAsia"/>
          <w:color w:val="000000" w:themeColor="text1"/>
        </w:rPr>
        <w:t>併</w:t>
      </w:r>
      <w:proofErr w:type="gramEnd"/>
      <w:r w:rsidRPr="005A5051">
        <w:rPr>
          <w:rFonts w:ascii="標楷體" w:hAnsi="標楷體" w:hint="eastAsia"/>
          <w:color w:val="000000" w:themeColor="text1"/>
        </w:rPr>
        <w:t>網容量時，等於鼓勵國外開發商在2021年以前，就將主要的發包工作完成，但我國離</w:t>
      </w:r>
      <w:proofErr w:type="gramStart"/>
      <w:r w:rsidRPr="005A5051">
        <w:rPr>
          <w:rFonts w:ascii="標楷體" w:hAnsi="標楷體" w:hint="eastAsia"/>
          <w:color w:val="000000" w:themeColor="text1"/>
        </w:rPr>
        <w:t>岸風電產業</w:t>
      </w:r>
      <w:proofErr w:type="gramEnd"/>
      <w:r w:rsidRPr="005A5051">
        <w:rPr>
          <w:rFonts w:ascii="標楷體" w:hAnsi="標楷體" w:hint="eastAsia"/>
          <w:color w:val="000000" w:themeColor="text1"/>
        </w:rPr>
        <w:t>的投資，不論</w:t>
      </w:r>
      <w:proofErr w:type="gramStart"/>
      <w:r w:rsidRPr="005A5051">
        <w:rPr>
          <w:rFonts w:ascii="標楷體" w:hAnsi="標楷體" w:hint="eastAsia"/>
          <w:color w:val="000000" w:themeColor="text1"/>
        </w:rPr>
        <w:t>是台船公司</w:t>
      </w:r>
      <w:proofErr w:type="gramEnd"/>
      <w:r w:rsidRPr="005A5051">
        <w:rPr>
          <w:rFonts w:ascii="標楷體" w:hAnsi="標楷體" w:hint="eastAsia"/>
          <w:color w:val="000000" w:themeColor="text1"/>
        </w:rPr>
        <w:t>、中鋼公司與世紀鋼鐵公司等領頭羊的重件碼頭、興達港與台北港工廠，或甚至於船舶設計建造，即使最順利的情況都只能在2019到2020年陸續完成，若能源局於2021年起即設置高額的</w:t>
      </w:r>
      <w:proofErr w:type="gramStart"/>
      <w:r w:rsidRPr="005A5051">
        <w:rPr>
          <w:rFonts w:ascii="標楷體" w:hAnsi="標楷體" w:hint="eastAsia"/>
          <w:color w:val="000000" w:themeColor="text1"/>
        </w:rPr>
        <w:t>併</w:t>
      </w:r>
      <w:proofErr w:type="gramEnd"/>
      <w:r w:rsidRPr="005A5051">
        <w:rPr>
          <w:rFonts w:ascii="標楷體" w:hAnsi="標楷體" w:hint="eastAsia"/>
          <w:color w:val="000000" w:themeColor="text1"/>
        </w:rPr>
        <w:t>網容量，等於要求剛完工的基礎建設或工廠設備立即滿載，此乃嚴重背離產業實務的緩步上升學習曲線，明顯應重新檢討。</w:t>
      </w:r>
      <w:proofErr w:type="gramStart"/>
      <w:r w:rsidRPr="005A5051">
        <w:rPr>
          <w:rFonts w:ascii="標楷體" w:hAnsi="標楷體" w:hint="eastAsia"/>
          <w:color w:val="000000" w:themeColor="text1"/>
        </w:rPr>
        <w:t>爰</w:t>
      </w:r>
      <w:proofErr w:type="gramEnd"/>
      <w:r w:rsidRPr="005A5051">
        <w:rPr>
          <w:rFonts w:ascii="標楷體" w:hAnsi="標楷體" w:hint="eastAsia"/>
          <w:color w:val="000000" w:themeColor="text1"/>
        </w:rPr>
        <w:t>此，特要求經濟部於2021</w:t>
      </w:r>
      <w:r w:rsidR="00577875" w:rsidRPr="005A5051">
        <w:rPr>
          <w:rFonts w:ascii="標楷體" w:hAnsi="標楷體" w:hint="eastAsia"/>
          <w:color w:val="000000" w:themeColor="text1"/>
        </w:rPr>
        <w:t>年後之離岸</w:t>
      </w:r>
      <w:proofErr w:type="gramStart"/>
      <w:r w:rsidR="00577875" w:rsidRPr="005A5051">
        <w:rPr>
          <w:rFonts w:ascii="標楷體" w:hAnsi="標楷體" w:hint="eastAsia"/>
          <w:color w:val="000000" w:themeColor="text1"/>
        </w:rPr>
        <w:t>風電分</w:t>
      </w:r>
      <w:proofErr w:type="gramEnd"/>
      <w:r w:rsidR="00577875" w:rsidRPr="005A5051">
        <w:rPr>
          <w:rFonts w:ascii="標楷體" w:hAnsi="標楷體" w:hint="eastAsia"/>
          <w:color w:val="000000" w:themeColor="text1"/>
        </w:rPr>
        <w:t>年容量</w:t>
      </w:r>
      <w:proofErr w:type="gramStart"/>
      <w:r w:rsidR="00577875" w:rsidRPr="005A5051">
        <w:rPr>
          <w:rFonts w:ascii="標楷體" w:hAnsi="標楷體" w:hint="eastAsia"/>
          <w:color w:val="000000" w:themeColor="text1"/>
        </w:rPr>
        <w:t>併</w:t>
      </w:r>
      <w:proofErr w:type="gramEnd"/>
      <w:r w:rsidR="00577875" w:rsidRPr="005A5051">
        <w:rPr>
          <w:rFonts w:ascii="標楷體" w:hAnsi="標楷體" w:hint="eastAsia"/>
          <w:color w:val="000000" w:themeColor="text1"/>
        </w:rPr>
        <w:t>網容量規劃，應</w:t>
      </w:r>
      <w:r w:rsidRPr="005A5051">
        <w:rPr>
          <w:rFonts w:ascii="標楷體" w:hAnsi="標楷體" w:hint="eastAsia"/>
          <w:color w:val="000000" w:themeColor="text1"/>
        </w:rPr>
        <w:t>配合國內國產化的實際</w:t>
      </w:r>
      <w:r w:rsidR="00577875" w:rsidRPr="005A5051">
        <w:rPr>
          <w:rFonts w:ascii="標楷體" w:hAnsi="標楷體" w:hint="eastAsia"/>
          <w:color w:val="000000" w:themeColor="text1"/>
        </w:rPr>
        <w:t>狀況</w:t>
      </w:r>
      <w:r w:rsidRPr="005A5051">
        <w:rPr>
          <w:rFonts w:ascii="標楷體" w:hAnsi="標楷體" w:hint="eastAsia"/>
          <w:color w:val="000000" w:themeColor="text1"/>
        </w:rPr>
        <w:t>，</w:t>
      </w:r>
      <w:r w:rsidR="00577875" w:rsidRPr="005A5051">
        <w:rPr>
          <w:rFonts w:ascii="標楷體" w:hAnsi="標楷體" w:hint="eastAsia"/>
          <w:color w:val="000000" w:themeColor="text1"/>
        </w:rPr>
        <w:t>滾動檢討</w:t>
      </w:r>
      <w:r w:rsidRPr="005A5051">
        <w:rPr>
          <w:rFonts w:ascii="標楷體" w:hAnsi="標楷體" w:hint="eastAsia"/>
          <w:color w:val="000000" w:themeColor="text1"/>
        </w:rPr>
        <w:t>分年</w:t>
      </w:r>
      <w:proofErr w:type="gramStart"/>
      <w:r w:rsidRPr="005A5051">
        <w:rPr>
          <w:rFonts w:ascii="標楷體" w:hAnsi="標楷體" w:hint="eastAsia"/>
          <w:color w:val="000000" w:themeColor="text1"/>
        </w:rPr>
        <w:t>併</w:t>
      </w:r>
      <w:proofErr w:type="gramEnd"/>
      <w:r w:rsidRPr="005A5051">
        <w:rPr>
          <w:rFonts w:ascii="標楷體" w:hAnsi="標楷體" w:hint="eastAsia"/>
          <w:color w:val="000000" w:themeColor="text1"/>
        </w:rPr>
        <w:t>網容量，以免出現經濟部自己規劃的</w:t>
      </w:r>
      <w:proofErr w:type="gramStart"/>
      <w:r w:rsidRPr="005A5051">
        <w:rPr>
          <w:rFonts w:ascii="標楷體" w:hAnsi="標楷體" w:hint="eastAsia"/>
          <w:color w:val="000000" w:themeColor="text1"/>
        </w:rPr>
        <w:t>併</w:t>
      </w:r>
      <w:proofErr w:type="gramEnd"/>
      <w:r w:rsidRPr="005A5051">
        <w:rPr>
          <w:rFonts w:ascii="標楷體" w:hAnsi="標楷體" w:hint="eastAsia"/>
          <w:color w:val="000000" w:themeColor="text1"/>
        </w:rPr>
        <w:t>網分年時程，反而扼殺自己國產化政策的矛盾情況。</w:t>
      </w:r>
    </w:p>
    <w:p w:rsidR="0072266D" w:rsidRPr="005A5051" w:rsidRDefault="0072266D" w:rsidP="0072266D">
      <w:pPr>
        <w:pStyle w:val="aff3"/>
        <w:rPr>
          <w:color w:val="000000" w:themeColor="text1"/>
        </w:rPr>
      </w:pPr>
      <w:r w:rsidRPr="005A5051">
        <w:rPr>
          <w:rFonts w:hint="eastAsia"/>
          <w:color w:val="000000" w:themeColor="text1"/>
        </w:rPr>
        <w:t>提案人：廖國棟</w:t>
      </w:r>
      <w:r w:rsidR="00577875" w:rsidRPr="005A5051">
        <w:rPr>
          <w:rFonts w:hint="eastAsia"/>
          <w:color w:val="000000" w:themeColor="text1"/>
        </w:rPr>
        <w:t xml:space="preserve">  </w:t>
      </w:r>
      <w:r w:rsidR="00577875" w:rsidRPr="005A5051">
        <w:rPr>
          <w:rFonts w:hint="eastAsia"/>
          <w:color w:val="000000" w:themeColor="text1"/>
        </w:rPr>
        <w:t>葉宜津</w:t>
      </w:r>
    </w:p>
    <w:p w:rsidR="0072266D" w:rsidRPr="005A5051" w:rsidRDefault="0072266D" w:rsidP="0072266D">
      <w:pPr>
        <w:pStyle w:val="aff3"/>
        <w:rPr>
          <w:color w:val="000000" w:themeColor="text1"/>
        </w:rPr>
      </w:pPr>
      <w:r w:rsidRPr="005A5051">
        <w:rPr>
          <w:rFonts w:hint="eastAsia"/>
          <w:color w:val="000000" w:themeColor="text1"/>
        </w:rPr>
        <w:t>連署人：高潞．以用．巴</w:t>
      </w:r>
      <w:proofErr w:type="gramStart"/>
      <w:r w:rsidRPr="005A5051">
        <w:rPr>
          <w:rFonts w:hint="eastAsia"/>
          <w:color w:val="000000" w:themeColor="text1"/>
        </w:rPr>
        <w:t>魕剌</w:t>
      </w:r>
      <w:proofErr w:type="spellStart"/>
      <w:proofErr w:type="gramEnd"/>
      <w:r w:rsidRPr="005A5051">
        <w:rPr>
          <w:rFonts w:hint="eastAsia"/>
          <w:color w:val="000000" w:themeColor="text1"/>
        </w:rPr>
        <w:t>Kawlo</w:t>
      </w:r>
      <w:proofErr w:type="spellEnd"/>
      <w:r w:rsidRPr="005A5051">
        <w:rPr>
          <w:rFonts w:hint="eastAsia"/>
          <w:color w:val="000000" w:themeColor="text1"/>
        </w:rPr>
        <w:t>．</w:t>
      </w:r>
      <w:proofErr w:type="spellStart"/>
      <w:r w:rsidRPr="005A5051">
        <w:rPr>
          <w:rFonts w:hint="eastAsia"/>
          <w:color w:val="000000" w:themeColor="text1"/>
        </w:rPr>
        <w:t>Iyun</w:t>
      </w:r>
      <w:proofErr w:type="spellEnd"/>
      <w:r w:rsidRPr="005A5051">
        <w:rPr>
          <w:rFonts w:hint="eastAsia"/>
          <w:color w:val="000000" w:themeColor="text1"/>
        </w:rPr>
        <w:t>．</w:t>
      </w:r>
      <w:proofErr w:type="spellStart"/>
      <w:r w:rsidRPr="005A5051">
        <w:rPr>
          <w:rFonts w:hint="eastAsia"/>
          <w:color w:val="000000" w:themeColor="text1"/>
        </w:rPr>
        <w:t>Pacidal</w:t>
      </w:r>
      <w:proofErr w:type="spellEnd"/>
      <w:r w:rsidRPr="005A5051">
        <w:rPr>
          <w:rFonts w:hint="eastAsia"/>
          <w:color w:val="000000" w:themeColor="text1"/>
        </w:rPr>
        <w:t xml:space="preserve">  </w:t>
      </w:r>
      <w:r w:rsidRPr="005A5051">
        <w:rPr>
          <w:rFonts w:hint="eastAsia"/>
          <w:color w:val="000000" w:themeColor="text1"/>
        </w:rPr>
        <w:t>林岱樺</w:t>
      </w:r>
      <w:r w:rsidRPr="005A5051">
        <w:rPr>
          <w:rFonts w:hint="eastAsia"/>
          <w:color w:val="000000" w:themeColor="text1"/>
        </w:rPr>
        <w:t xml:space="preserve">  </w:t>
      </w:r>
    </w:p>
    <w:p w:rsidR="0072266D" w:rsidRPr="005A5051" w:rsidRDefault="0072266D" w:rsidP="00BF2DF0">
      <w:pPr>
        <w:pStyle w:val="aff0"/>
        <w:numPr>
          <w:ilvl w:val="0"/>
          <w:numId w:val="14"/>
        </w:numPr>
        <w:tabs>
          <w:tab w:val="left" w:pos="1328"/>
        </w:tabs>
        <w:kinsoku w:val="0"/>
        <w:overflowPunct w:val="0"/>
        <w:autoSpaceDE w:val="0"/>
        <w:autoSpaceDN w:val="0"/>
        <w:adjustRightInd w:val="0"/>
        <w:snapToGrid w:val="0"/>
        <w:spacing w:line="520" w:lineRule="exact"/>
        <w:ind w:leftChars="0" w:left="669" w:rightChars="25" w:right="83" w:hanging="669"/>
        <w:jc w:val="both"/>
        <w:rPr>
          <w:rFonts w:ascii="標楷體" w:hAnsi="標楷體"/>
          <w:color w:val="000000" w:themeColor="text1"/>
        </w:rPr>
      </w:pPr>
      <w:r w:rsidRPr="005A5051">
        <w:rPr>
          <w:rFonts w:ascii="標楷體" w:hAnsi="標楷體" w:hint="eastAsia"/>
          <w:color w:val="000000" w:themeColor="text1"/>
        </w:rPr>
        <w:t>台農發公司為推動國際農產行銷管道而成立，自成立以來</w:t>
      </w:r>
      <w:proofErr w:type="gramStart"/>
      <w:r w:rsidRPr="005A5051">
        <w:rPr>
          <w:rFonts w:ascii="標楷體" w:hAnsi="標楷體" w:hint="eastAsia"/>
          <w:color w:val="000000" w:themeColor="text1"/>
        </w:rPr>
        <w:t>未見台農</w:t>
      </w:r>
      <w:proofErr w:type="gramEnd"/>
      <w:r w:rsidRPr="005A5051">
        <w:rPr>
          <w:rFonts w:ascii="標楷體" w:hAnsi="標楷體" w:hint="eastAsia"/>
          <w:color w:val="000000" w:themeColor="text1"/>
        </w:rPr>
        <w:t>發公司針對所經營之香蕉、鳳梨、鳳梨釋迦及愛文芒果等項目的具體行銷企劃及行銷成果會報。對於台農發公司發展整合農業及國際行銷的具體策略、如何協助輔導台灣農產品，例如香蕉、鳳梨等各級品的質量調節、出口產銷計畫以及推動至今之實績，要求行政院農業委員會在</w:t>
      </w:r>
      <w:r w:rsidR="00A71969" w:rsidRPr="005A5051">
        <w:rPr>
          <w:rFonts w:ascii="標楷體" w:hAnsi="標楷體" w:hint="eastAsia"/>
          <w:color w:val="000000" w:themeColor="text1"/>
        </w:rPr>
        <w:t>兩星期</w:t>
      </w:r>
      <w:r w:rsidRPr="005A5051">
        <w:rPr>
          <w:rFonts w:ascii="標楷體" w:hAnsi="標楷體" w:hint="eastAsia"/>
          <w:color w:val="000000" w:themeColor="text1"/>
        </w:rPr>
        <w:t>內提出書面報告。</w:t>
      </w:r>
    </w:p>
    <w:p w:rsidR="0072266D" w:rsidRPr="005A5051" w:rsidRDefault="0072266D" w:rsidP="0072266D">
      <w:pPr>
        <w:pStyle w:val="aff3"/>
        <w:rPr>
          <w:color w:val="000000" w:themeColor="text1"/>
        </w:rPr>
      </w:pPr>
      <w:r w:rsidRPr="005A5051">
        <w:rPr>
          <w:rFonts w:hint="eastAsia"/>
          <w:color w:val="000000" w:themeColor="text1"/>
        </w:rPr>
        <w:lastRenderedPageBreak/>
        <w:t>提案人：邱議瑩</w:t>
      </w:r>
      <w:r w:rsidRPr="005A5051">
        <w:rPr>
          <w:rFonts w:hint="eastAsia"/>
          <w:color w:val="000000" w:themeColor="text1"/>
        </w:rPr>
        <w:t xml:space="preserve">  </w:t>
      </w:r>
      <w:r w:rsidRPr="005A5051">
        <w:rPr>
          <w:rFonts w:hint="eastAsia"/>
          <w:color w:val="000000" w:themeColor="text1"/>
        </w:rPr>
        <w:t>蘇震清</w:t>
      </w:r>
    </w:p>
    <w:p w:rsidR="0072266D" w:rsidRPr="005A5051" w:rsidRDefault="0072266D" w:rsidP="0072266D">
      <w:pPr>
        <w:pStyle w:val="aff3"/>
        <w:rPr>
          <w:color w:val="000000" w:themeColor="text1"/>
        </w:rPr>
      </w:pPr>
      <w:r w:rsidRPr="005A5051">
        <w:rPr>
          <w:rFonts w:hint="eastAsia"/>
          <w:color w:val="000000" w:themeColor="text1"/>
        </w:rPr>
        <w:t>連署人：鄭運鵬</w:t>
      </w:r>
      <w:r w:rsidRPr="005A5051">
        <w:rPr>
          <w:rFonts w:hint="eastAsia"/>
          <w:color w:val="000000" w:themeColor="text1"/>
        </w:rPr>
        <w:t xml:space="preserve">  </w:t>
      </w:r>
      <w:r w:rsidRPr="005A5051">
        <w:rPr>
          <w:rFonts w:hint="eastAsia"/>
          <w:color w:val="000000" w:themeColor="text1"/>
        </w:rPr>
        <w:t>葉宜津</w:t>
      </w:r>
    </w:p>
    <w:p w:rsidR="0072266D" w:rsidRPr="005A5051" w:rsidRDefault="00491FB2" w:rsidP="008629D1">
      <w:pPr>
        <w:pStyle w:val="aff0"/>
        <w:numPr>
          <w:ilvl w:val="0"/>
          <w:numId w:val="14"/>
        </w:numPr>
        <w:tabs>
          <w:tab w:val="left" w:pos="1328"/>
        </w:tabs>
        <w:kinsoku w:val="0"/>
        <w:overflowPunct w:val="0"/>
        <w:autoSpaceDE w:val="0"/>
        <w:autoSpaceDN w:val="0"/>
        <w:adjustRightInd w:val="0"/>
        <w:snapToGrid w:val="0"/>
        <w:spacing w:line="500" w:lineRule="exact"/>
        <w:ind w:leftChars="0" w:left="669" w:rightChars="25" w:right="83" w:hanging="669"/>
        <w:jc w:val="both"/>
        <w:rPr>
          <w:rFonts w:ascii="標楷體" w:hAnsi="標楷體"/>
          <w:color w:val="000000" w:themeColor="text1"/>
        </w:rPr>
      </w:pPr>
      <w:hyperlink r:id="rId9" w:history="1">
        <w:r w:rsidR="0072266D" w:rsidRPr="005A5051">
          <w:rPr>
            <w:rFonts w:ascii="標楷體" w:hAnsi="標楷體" w:hint="eastAsia"/>
            <w:color w:val="000000" w:themeColor="text1"/>
          </w:rPr>
          <w:t>台東</w:t>
        </w:r>
      </w:hyperlink>
      <w:r w:rsidR="0072266D" w:rsidRPr="005A5051">
        <w:rPr>
          <w:rFonts w:ascii="標楷體" w:hAnsi="標楷體" w:hint="eastAsia"/>
          <w:color w:val="000000" w:themeColor="text1"/>
        </w:rPr>
        <w:t>是全台紅</w:t>
      </w:r>
      <w:proofErr w:type="gramStart"/>
      <w:r w:rsidR="0072266D" w:rsidRPr="005A5051">
        <w:rPr>
          <w:rFonts w:ascii="標楷體" w:hAnsi="標楷體" w:hint="eastAsia"/>
          <w:color w:val="000000" w:themeColor="text1"/>
        </w:rPr>
        <w:t>藜</w:t>
      </w:r>
      <w:proofErr w:type="gramEnd"/>
      <w:r w:rsidR="0072266D" w:rsidRPr="005A5051">
        <w:rPr>
          <w:rFonts w:ascii="標楷體" w:hAnsi="標楷體" w:hint="eastAsia"/>
          <w:color w:val="000000" w:themeColor="text1"/>
        </w:rPr>
        <w:t>最大產區，以南</w:t>
      </w:r>
      <w:proofErr w:type="gramStart"/>
      <w:r w:rsidR="0072266D" w:rsidRPr="005A5051">
        <w:rPr>
          <w:rFonts w:ascii="標楷體" w:hAnsi="標楷體" w:hint="eastAsia"/>
          <w:color w:val="000000" w:themeColor="text1"/>
        </w:rPr>
        <w:t>迴</w:t>
      </w:r>
      <w:proofErr w:type="gramEnd"/>
      <w:r w:rsidR="0072266D" w:rsidRPr="005A5051">
        <w:rPr>
          <w:rFonts w:ascii="標楷體" w:hAnsi="標楷體" w:hint="eastAsia"/>
          <w:color w:val="000000" w:themeColor="text1"/>
        </w:rPr>
        <w:t>4鄉鎮種植面積最多，不過今年紅</w:t>
      </w:r>
      <w:proofErr w:type="gramStart"/>
      <w:r w:rsidR="0072266D" w:rsidRPr="005A5051">
        <w:rPr>
          <w:rFonts w:ascii="標楷體" w:hAnsi="標楷體" w:hint="eastAsia"/>
          <w:color w:val="000000" w:themeColor="text1"/>
        </w:rPr>
        <w:t>藜</w:t>
      </w:r>
      <w:proofErr w:type="gramEnd"/>
      <w:r w:rsidR="0072266D" w:rsidRPr="005A5051">
        <w:rPr>
          <w:rFonts w:ascii="標楷體" w:hAnsi="標楷體" w:hint="eastAsia"/>
          <w:color w:val="000000" w:themeColor="text1"/>
        </w:rPr>
        <w:t>價格一路滑落，嚴重滯銷，</w:t>
      </w:r>
      <w:hyperlink r:id="rId10" w:history="1">
        <w:r w:rsidR="0072266D" w:rsidRPr="005A5051">
          <w:rPr>
            <w:rFonts w:ascii="標楷體" w:hAnsi="標楷體" w:hint="eastAsia"/>
            <w:color w:val="000000" w:themeColor="text1"/>
          </w:rPr>
          <w:t>農民</w:t>
        </w:r>
      </w:hyperlink>
      <w:r w:rsidR="0072266D" w:rsidRPr="005A5051">
        <w:rPr>
          <w:rFonts w:ascii="標楷體" w:hAnsi="標楷體" w:hint="eastAsia"/>
          <w:color w:val="000000" w:themeColor="text1"/>
        </w:rPr>
        <w:t>叫苦連天，衝擊原住民族產業發展。為行銷台東、屏東地區原住民農友栽植之紅</w:t>
      </w:r>
      <w:proofErr w:type="gramStart"/>
      <w:r w:rsidR="0072266D" w:rsidRPr="005A5051">
        <w:rPr>
          <w:rFonts w:ascii="標楷體" w:hAnsi="標楷體" w:hint="eastAsia"/>
          <w:color w:val="000000" w:themeColor="text1"/>
        </w:rPr>
        <w:t>藜</w:t>
      </w:r>
      <w:proofErr w:type="gramEnd"/>
      <w:r w:rsidR="0072266D" w:rsidRPr="005A5051">
        <w:rPr>
          <w:rFonts w:ascii="標楷體" w:hAnsi="標楷體" w:hint="eastAsia"/>
          <w:color w:val="000000" w:themeColor="text1"/>
        </w:rPr>
        <w:t>，前次要求農委會於一個月盤點台東、屏東紅</w:t>
      </w:r>
      <w:proofErr w:type="gramStart"/>
      <w:r w:rsidR="0072266D" w:rsidRPr="005A5051">
        <w:rPr>
          <w:rFonts w:ascii="標楷體" w:hAnsi="標楷體" w:hint="eastAsia"/>
          <w:color w:val="000000" w:themeColor="text1"/>
        </w:rPr>
        <w:t>藜</w:t>
      </w:r>
      <w:proofErr w:type="gramEnd"/>
      <w:r w:rsidR="0072266D" w:rsidRPr="005A5051">
        <w:rPr>
          <w:rFonts w:ascii="標楷體" w:hAnsi="標楷體" w:hint="eastAsia"/>
          <w:color w:val="000000" w:themeColor="text1"/>
        </w:rPr>
        <w:t>剩餘情況，並針對當地農會、產銷班擬定紅</w:t>
      </w:r>
      <w:proofErr w:type="gramStart"/>
      <w:r w:rsidR="0072266D" w:rsidRPr="005A5051">
        <w:rPr>
          <w:rFonts w:ascii="標楷體" w:hAnsi="標楷體" w:hint="eastAsia"/>
          <w:color w:val="000000" w:themeColor="text1"/>
        </w:rPr>
        <w:t>藜</w:t>
      </w:r>
      <w:proofErr w:type="gramEnd"/>
      <w:r w:rsidR="0072266D" w:rsidRPr="005A5051">
        <w:rPr>
          <w:rFonts w:ascii="標楷體" w:hAnsi="標楷體" w:hint="eastAsia"/>
          <w:color w:val="000000" w:themeColor="text1"/>
        </w:rPr>
        <w:t>產銷計畫，協助其運銷。然農委會提報之計畫，不僅緩不濟急，更無助台東、屏東地區紅</w:t>
      </w:r>
      <w:proofErr w:type="gramStart"/>
      <w:r w:rsidR="0072266D" w:rsidRPr="005A5051">
        <w:rPr>
          <w:rFonts w:ascii="標楷體" w:hAnsi="標楷體" w:hint="eastAsia"/>
          <w:color w:val="000000" w:themeColor="text1"/>
        </w:rPr>
        <w:t>藜</w:t>
      </w:r>
      <w:proofErr w:type="gramEnd"/>
      <w:r w:rsidR="0072266D" w:rsidRPr="005A5051">
        <w:rPr>
          <w:rFonts w:ascii="標楷體" w:hAnsi="標楷體" w:hint="eastAsia"/>
          <w:color w:val="000000" w:themeColor="text1"/>
        </w:rPr>
        <w:t>於短期內之產銷，恐讓好不容易起步的原住民農產業就此覆滅，</w:t>
      </w:r>
      <w:proofErr w:type="gramStart"/>
      <w:r w:rsidR="0072266D" w:rsidRPr="005A5051">
        <w:rPr>
          <w:rFonts w:ascii="標楷體" w:hAnsi="標楷體" w:hint="eastAsia"/>
          <w:color w:val="000000" w:themeColor="text1"/>
        </w:rPr>
        <w:t>爰</w:t>
      </w:r>
      <w:proofErr w:type="gramEnd"/>
      <w:r w:rsidR="0072266D" w:rsidRPr="005A5051">
        <w:rPr>
          <w:rFonts w:ascii="標楷體" w:hAnsi="標楷體" w:hint="eastAsia"/>
          <w:color w:val="000000" w:themeColor="text1"/>
        </w:rPr>
        <w:t>要求農委會</w:t>
      </w:r>
      <w:r w:rsidR="00577875" w:rsidRPr="005A5051">
        <w:rPr>
          <w:rFonts w:ascii="標楷體" w:hAnsi="標楷體" w:hint="eastAsia"/>
          <w:color w:val="000000" w:themeColor="text1"/>
        </w:rPr>
        <w:t>啟動行銷</w:t>
      </w:r>
      <w:r w:rsidR="00664F95" w:rsidRPr="005A5051">
        <w:rPr>
          <w:rFonts w:ascii="標楷體" w:hAnsi="標楷體" w:hint="eastAsia"/>
          <w:color w:val="000000" w:themeColor="text1"/>
        </w:rPr>
        <w:t>及加工輔導措施全力促銷</w:t>
      </w:r>
      <w:r w:rsidR="0072266D" w:rsidRPr="005A5051">
        <w:rPr>
          <w:rFonts w:ascii="標楷體" w:hAnsi="標楷體" w:hint="eastAsia"/>
          <w:color w:val="000000" w:themeColor="text1"/>
        </w:rPr>
        <w:t>尚未出售之紅</w:t>
      </w:r>
      <w:proofErr w:type="gramStart"/>
      <w:r w:rsidR="0072266D" w:rsidRPr="005A5051">
        <w:rPr>
          <w:rFonts w:ascii="標楷體" w:hAnsi="標楷體" w:hint="eastAsia"/>
          <w:color w:val="000000" w:themeColor="text1"/>
        </w:rPr>
        <w:t>藜</w:t>
      </w:r>
      <w:proofErr w:type="gramEnd"/>
      <w:r w:rsidR="0072266D" w:rsidRPr="005A5051">
        <w:rPr>
          <w:rFonts w:ascii="標楷體" w:hAnsi="標楷體" w:hint="eastAsia"/>
          <w:color w:val="000000" w:themeColor="text1"/>
        </w:rPr>
        <w:t>外，並協助當地建置管銷制度，完善當地原住民紅</w:t>
      </w:r>
      <w:proofErr w:type="gramStart"/>
      <w:r w:rsidR="0072266D" w:rsidRPr="005A5051">
        <w:rPr>
          <w:rFonts w:ascii="標楷體" w:hAnsi="標楷體" w:hint="eastAsia"/>
          <w:color w:val="000000" w:themeColor="text1"/>
        </w:rPr>
        <w:t>藜</w:t>
      </w:r>
      <w:proofErr w:type="gramEnd"/>
      <w:r w:rsidR="0072266D" w:rsidRPr="005A5051">
        <w:rPr>
          <w:rFonts w:ascii="標楷體" w:hAnsi="標楷體" w:hint="eastAsia"/>
          <w:color w:val="000000" w:themeColor="text1"/>
        </w:rPr>
        <w:t>產業發展。</w:t>
      </w:r>
    </w:p>
    <w:p w:rsidR="0072266D" w:rsidRPr="005A5051" w:rsidRDefault="0072266D" w:rsidP="008629D1">
      <w:pPr>
        <w:pStyle w:val="aff3"/>
        <w:rPr>
          <w:color w:val="000000" w:themeColor="text1"/>
        </w:rPr>
      </w:pPr>
      <w:r w:rsidRPr="005A5051">
        <w:rPr>
          <w:rFonts w:hint="eastAsia"/>
          <w:color w:val="000000" w:themeColor="text1"/>
        </w:rPr>
        <w:t>提案人：廖國棟</w:t>
      </w:r>
      <w:r w:rsidRPr="005A5051">
        <w:rPr>
          <w:rFonts w:hint="eastAsia"/>
          <w:color w:val="000000" w:themeColor="text1"/>
        </w:rPr>
        <w:t xml:space="preserve">  </w:t>
      </w:r>
      <w:r w:rsidRPr="005A5051">
        <w:rPr>
          <w:rFonts w:hint="eastAsia"/>
          <w:color w:val="000000" w:themeColor="text1"/>
        </w:rPr>
        <w:t>孔文吉</w:t>
      </w:r>
      <w:r w:rsidRPr="005A5051">
        <w:rPr>
          <w:rFonts w:hint="eastAsia"/>
          <w:color w:val="000000" w:themeColor="text1"/>
        </w:rPr>
        <w:t xml:space="preserve">  </w:t>
      </w:r>
      <w:r w:rsidRPr="005A5051">
        <w:rPr>
          <w:rFonts w:hint="eastAsia"/>
          <w:color w:val="000000" w:themeColor="text1"/>
          <w:w w:val="74"/>
        </w:rPr>
        <w:t>周陳秀霞</w:t>
      </w:r>
      <w:r w:rsidR="00577875" w:rsidRPr="005A5051">
        <w:rPr>
          <w:rFonts w:hint="eastAsia"/>
          <w:color w:val="000000" w:themeColor="text1"/>
        </w:rPr>
        <w:t xml:space="preserve">  </w:t>
      </w:r>
      <w:r w:rsidR="00577875" w:rsidRPr="005A5051">
        <w:rPr>
          <w:rFonts w:hint="eastAsia"/>
          <w:color w:val="000000" w:themeColor="text1"/>
        </w:rPr>
        <w:t>葉宜津</w:t>
      </w:r>
    </w:p>
    <w:p w:rsidR="008748D8" w:rsidRPr="005A5051" w:rsidRDefault="00577875" w:rsidP="008629D1">
      <w:pPr>
        <w:pStyle w:val="aff0"/>
        <w:numPr>
          <w:ilvl w:val="0"/>
          <w:numId w:val="14"/>
        </w:numPr>
        <w:tabs>
          <w:tab w:val="left" w:pos="1328"/>
        </w:tabs>
        <w:kinsoku w:val="0"/>
        <w:overflowPunct w:val="0"/>
        <w:autoSpaceDE w:val="0"/>
        <w:autoSpaceDN w:val="0"/>
        <w:adjustRightInd w:val="0"/>
        <w:snapToGrid w:val="0"/>
        <w:spacing w:line="500" w:lineRule="exact"/>
        <w:ind w:leftChars="0" w:left="669" w:rightChars="25" w:right="83" w:hanging="669"/>
        <w:jc w:val="both"/>
        <w:rPr>
          <w:color w:val="000000" w:themeColor="text1"/>
        </w:rPr>
      </w:pPr>
      <w:r w:rsidRPr="005A5051">
        <w:rPr>
          <w:rFonts w:hint="eastAsia"/>
          <w:color w:val="000000" w:themeColor="text1"/>
        </w:rPr>
        <w:t>台灣</w:t>
      </w:r>
      <w:proofErr w:type="gramStart"/>
      <w:r w:rsidRPr="005A5051">
        <w:rPr>
          <w:rFonts w:hint="eastAsia"/>
          <w:color w:val="000000" w:themeColor="text1"/>
        </w:rPr>
        <w:t>目前綠能科技</w:t>
      </w:r>
      <w:proofErr w:type="gramEnd"/>
      <w:r w:rsidRPr="005A5051">
        <w:rPr>
          <w:rFonts w:hint="eastAsia"/>
          <w:color w:val="000000" w:themeColor="text1"/>
        </w:rPr>
        <w:t>產業之執行與政策「全民受惠」之宗旨有所偏差，以離</w:t>
      </w:r>
      <w:proofErr w:type="gramStart"/>
      <w:r w:rsidRPr="005A5051">
        <w:rPr>
          <w:rFonts w:hint="eastAsia"/>
          <w:color w:val="000000" w:themeColor="text1"/>
        </w:rPr>
        <w:t>岸風電遴選</w:t>
      </w:r>
      <w:proofErr w:type="gramEnd"/>
      <w:r w:rsidRPr="005A5051">
        <w:rPr>
          <w:rFonts w:hint="eastAsia"/>
          <w:color w:val="000000" w:themeColor="text1"/>
        </w:rPr>
        <w:t>為例，麥格理公司</w:t>
      </w:r>
      <w:proofErr w:type="gramStart"/>
      <w:r w:rsidRPr="005A5051">
        <w:rPr>
          <w:rFonts w:hint="eastAsia"/>
          <w:color w:val="000000" w:themeColor="text1"/>
        </w:rPr>
        <w:t>於風電概念</w:t>
      </w:r>
      <w:proofErr w:type="gramEnd"/>
      <w:r w:rsidRPr="005A5051">
        <w:rPr>
          <w:rFonts w:hint="eastAsia"/>
          <w:color w:val="000000" w:themeColor="text1"/>
        </w:rPr>
        <w:t>股因應離</w:t>
      </w:r>
      <w:proofErr w:type="gramStart"/>
      <w:r w:rsidRPr="005A5051">
        <w:rPr>
          <w:rFonts w:hint="eastAsia"/>
          <w:color w:val="000000" w:themeColor="text1"/>
        </w:rPr>
        <w:t>岸風電遴選</w:t>
      </w:r>
      <w:proofErr w:type="gramEnd"/>
      <w:r w:rsidRPr="005A5051">
        <w:rPr>
          <w:rFonts w:hint="eastAsia"/>
          <w:color w:val="000000" w:themeColor="text1"/>
        </w:rPr>
        <w:t>結果公布大漲的時刻，釋股大賺。且無須就開發計畫負責，因無追索權專案，風險將歸屬於銀行，</w:t>
      </w:r>
      <w:r w:rsidR="00E461BA" w:rsidRPr="005A5051">
        <w:rPr>
          <w:rFonts w:hint="eastAsia"/>
          <w:color w:val="000000" w:themeColor="text1"/>
        </w:rPr>
        <w:t>一旦</w:t>
      </w:r>
      <w:r w:rsidRPr="005A5051">
        <w:rPr>
          <w:rFonts w:hint="eastAsia"/>
          <w:color w:val="000000" w:themeColor="text1"/>
        </w:rPr>
        <w:t>無力還款、開發計畫未達預期都可能掏空台灣，該結果與政策本意完全背離。針對開發計畫風險，經濟部及</w:t>
      </w:r>
      <w:proofErr w:type="gramStart"/>
      <w:r w:rsidRPr="005A5051">
        <w:rPr>
          <w:rFonts w:hint="eastAsia"/>
          <w:color w:val="000000" w:themeColor="text1"/>
        </w:rPr>
        <w:t>金管會均以</w:t>
      </w:r>
      <w:proofErr w:type="gramEnd"/>
      <w:r w:rsidRPr="005A5051">
        <w:rPr>
          <w:rFonts w:hint="eastAsia"/>
          <w:color w:val="000000" w:themeColor="text1"/>
        </w:rPr>
        <w:t>「第三方驗證機制」作為監督工程品質的機制，</w:t>
      </w:r>
      <w:r w:rsidR="00E461BA" w:rsidRPr="005A5051">
        <w:rPr>
          <w:rFonts w:hint="eastAsia"/>
          <w:color w:val="000000" w:themeColor="text1"/>
        </w:rPr>
        <w:t>惟台灣目前對於離</w:t>
      </w:r>
      <w:proofErr w:type="gramStart"/>
      <w:r w:rsidR="00E461BA" w:rsidRPr="005A5051">
        <w:rPr>
          <w:rFonts w:hint="eastAsia"/>
          <w:color w:val="000000" w:themeColor="text1"/>
        </w:rPr>
        <w:t>岸風電事業</w:t>
      </w:r>
      <w:proofErr w:type="gramEnd"/>
      <w:r w:rsidR="00E461BA" w:rsidRPr="005A5051">
        <w:rPr>
          <w:rFonts w:hint="eastAsia"/>
          <w:color w:val="000000" w:themeColor="text1"/>
        </w:rPr>
        <w:t>尚不熟悉，僅依</w:t>
      </w:r>
      <w:r w:rsidR="005C3997" w:rsidRPr="005A5051">
        <w:rPr>
          <w:rFonts w:hint="eastAsia"/>
          <w:color w:val="000000" w:themeColor="text1"/>
        </w:rPr>
        <w:t>靠第三方機制，</w:t>
      </w:r>
      <w:r w:rsidRPr="005A5051">
        <w:rPr>
          <w:rFonts w:hint="eastAsia"/>
          <w:color w:val="000000" w:themeColor="text1"/>
        </w:rPr>
        <w:t>恐難以評估真正借貸融資風險。</w:t>
      </w:r>
      <w:proofErr w:type="gramStart"/>
      <w:r w:rsidRPr="005A5051">
        <w:rPr>
          <w:rFonts w:hint="eastAsia"/>
          <w:color w:val="000000" w:themeColor="text1"/>
        </w:rPr>
        <w:t>爰</w:t>
      </w:r>
      <w:proofErr w:type="gramEnd"/>
      <w:r w:rsidRPr="005A5051">
        <w:rPr>
          <w:rFonts w:hint="eastAsia"/>
          <w:color w:val="000000" w:themeColor="text1"/>
        </w:rPr>
        <w:t>此，經濟部與金管會</w:t>
      </w:r>
      <w:proofErr w:type="gramStart"/>
      <w:r w:rsidR="00664F95" w:rsidRPr="005A5051">
        <w:rPr>
          <w:rFonts w:hint="eastAsia"/>
          <w:color w:val="000000" w:themeColor="text1"/>
        </w:rPr>
        <w:t>研</w:t>
      </w:r>
      <w:proofErr w:type="gramEnd"/>
      <w:r w:rsidR="00664F95" w:rsidRPr="005A5051">
        <w:rPr>
          <w:rFonts w:hint="eastAsia"/>
          <w:color w:val="000000" w:themeColor="text1"/>
        </w:rPr>
        <w:t>議</w:t>
      </w:r>
      <w:r w:rsidRPr="005A5051">
        <w:rPr>
          <w:rFonts w:hint="eastAsia"/>
          <w:color w:val="000000" w:themeColor="text1"/>
        </w:rPr>
        <w:t>「</w:t>
      </w:r>
      <w:proofErr w:type="gramStart"/>
      <w:r w:rsidRPr="005A5051">
        <w:rPr>
          <w:rFonts w:hint="eastAsia"/>
          <w:color w:val="000000" w:themeColor="text1"/>
        </w:rPr>
        <w:t>綠能專案</w:t>
      </w:r>
      <w:proofErr w:type="gramEnd"/>
      <w:r w:rsidRPr="005A5051">
        <w:rPr>
          <w:rFonts w:hint="eastAsia"/>
          <w:color w:val="000000" w:themeColor="text1"/>
        </w:rPr>
        <w:t>融資輔導及監理平台」，以輔導台灣再生能源開發案，請經濟部與金管會針對上述於一個月內提出書面報告。</w:t>
      </w:r>
    </w:p>
    <w:p w:rsidR="004B681F" w:rsidRPr="005A5051" w:rsidRDefault="004B681F" w:rsidP="004B681F">
      <w:pPr>
        <w:pStyle w:val="aff3"/>
        <w:rPr>
          <w:color w:val="000000" w:themeColor="text1"/>
        </w:rPr>
      </w:pPr>
      <w:r w:rsidRPr="005A5051">
        <w:rPr>
          <w:rFonts w:hint="eastAsia"/>
          <w:color w:val="000000" w:themeColor="text1"/>
        </w:rPr>
        <w:t>提案人：高潞．以用．巴</w:t>
      </w:r>
      <w:proofErr w:type="gramStart"/>
      <w:r w:rsidRPr="005A5051">
        <w:rPr>
          <w:rFonts w:hint="eastAsia"/>
          <w:color w:val="000000" w:themeColor="text1"/>
        </w:rPr>
        <w:t>魕剌</w:t>
      </w:r>
      <w:proofErr w:type="spellStart"/>
      <w:proofErr w:type="gramEnd"/>
      <w:r w:rsidRPr="005A5051">
        <w:rPr>
          <w:rFonts w:hint="eastAsia"/>
          <w:color w:val="000000" w:themeColor="text1"/>
        </w:rPr>
        <w:t>Kawlo</w:t>
      </w:r>
      <w:proofErr w:type="spellEnd"/>
      <w:r w:rsidRPr="005A5051">
        <w:rPr>
          <w:rFonts w:hint="eastAsia"/>
          <w:color w:val="000000" w:themeColor="text1"/>
        </w:rPr>
        <w:t>．</w:t>
      </w:r>
      <w:proofErr w:type="spellStart"/>
      <w:r w:rsidRPr="005A5051">
        <w:rPr>
          <w:rFonts w:hint="eastAsia"/>
          <w:color w:val="000000" w:themeColor="text1"/>
        </w:rPr>
        <w:t>Iyun</w:t>
      </w:r>
      <w:proofErr w:type="spellEnd"/>
      <w:r w:rsidRPr="005A5051">
        <w:rPr>
          <w:rFonts w:hint="eastAsia"/>
          <w:color w:val="000000" w:themeColor="text1"/>
        </w:rPr>
        <w:t>．</w:t>
      </w:r>
      <w:proofErr w:type="spellStart"/>
      <w:r w:rsidRPr="005A5051">
        <w:rPr>
          <w:rFonts w:hint="eastAsia"/>
          <w:color w:val="000000" w:themeColor="text1"/>
        </w:rPr>
        <w:t>Pacidal</w:t>
      </w:r>
      <w:proofErr w:type="spellEnd"/>
      <w:r w:rsidRPr="005A5051">
        <w:rPr>
          <w:rFonts w:hint="eastAsia"/>
          <w:color w:val="000000" w:themeColor="text1"/>
        </w:rPr>
        <w:t xml:space="preserve"> </w:t>
      </w:r>
    </w:p>
    <w:p w:rsidR="004B681F" w:rsidRPr="005A5051" w:rsidRDefault="004B681F" w:rsidP="004B681F">
      <w:pPr>
        <w:pStyle w:val="aff3"/>
        <w:rPr>
          <w:color w:val="000000" w:themeColor="text1"/>
        </w:rPr>
      </w:pPr>
      <w:r w:rsidRPr="005A5051">
        <w:rPr>
          <w:rFonts w:hint="eastAsia"/>
          <w:color w:val="000000" w:themeColor="text1"/>
        </w:rPr>
        <w:t>連署人：周陳秀霞</w:t>
      </w:r>
      <w:r w:rsidRPr="005A5051">
        <w:rPr>
          <w:rFonts w:hint="eastAsia"/>
          <w:color w:val="000000" w:themeColor="text1"/>
        </w:rPr>
        <w:t xml:space="preserve">  </w:t>
      </w:r>
      <w:r w:rsidRPr="005A5051">
        <w:rPr>
          <w:rFonts w:hint="eastAsia"/>
          <w:color w:val="000000" w:themeColor="text1"/>
        </w:rPr>
        <w:t>孔文吉</w:t>
      </w:r>
      <w:r w:rsidRPr="005A5051">
        <w:rPr>
          <w:rFonts w:hint="eastAsia"/>
          <w:color w:val="000000" w:themeColor="text1"/>
        </w:rPr>
        <w:t xml:space="preserve">  </w:t>
      </w:r>
    </w:p>
    <w:p w:rsidR="00631D2C" w:rsidRPr="005A5051" w:rsidRDefault="00631D2C" w:rsidP="006A50F7">
      <w:pPr>
        <w:tabs>
          <w:tab w:val="left" w:pos="1328"/>
        </w:tabs>
        <w:kinsoku w:val="0"/>
        <w:overflowPunct w:val="0"/>
        <w:autoSpaceDE w:val="0"/>
        <w:autoSpaceDN w:val="0"/>
        <w:snapToGrid w:val="0"/>
        <w:spacing w:beforeLines="30" w:before="146" w:line="520" w:lineRule="exact"/>
        <w:ind w:leftChars="-299" w:left="-994" w:firstLine="992"/>
        <w:rPr>
          <w:b/>
          <w:color w:val="000000" w:themeColor="text1"/>
        </w:rPr>
      </w:pPr>
      <w:r w:rsidRPr="005A5051">
        <w:rPr>
          <w:b/>
          <w:color w:val="000000" w:themeColor="text1"/>
        </w:rPr>
        <w:t>散會</w:t>
      </w:r>
    </w:p>
    <w:sectPr w:rsidR="00631D2C" w:rsidRPr="005A5051" w:rsidSect="00792B24">
      <w:footerReference w:type="even" r:id="rId11"/>
      <w:footerReference w:type="default" r:id="rId12"/>
      <w:footerReference w:type="first" r:id="rId13"/>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FB2" w:rsidRDefault="00491FB2">
      <w:r>
        <w:separator/>
      </w:r>
    </w:p>
  </w:endnote>
  <w:endnote w:type="continuationSeparator" w:id="0">
    <w:p w:rsidR="00491FB2" w:rsidRDefault="00491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1BA" w:rsidRDefault="00E461BA">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E461BA" w:rsidRDefault="00E461BA">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E461BA" w:rsidRPr="00327848" w:rsidRDefault="00E461BA">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3356C" w:rsidRPr="0023356C">
          <w:rPr>
            <w:b/>
            <w:noProof/>
            <w:sz w:val="28"/>
            <w:szCs w:val="28"/>
            <w:lang w:val="zh-TW"/>
          </w:rPr>
          <w:t>33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1BA" w:rsidRPr="00701572" w:rsidRDefault="00E461BA"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FB2" w:rsidRDefault="00491FB2">
      <w:r>
        <w:separator/>
      </w:r>
    </w:p>
  </w:footnote>
  <w:footnote w:type="continuationSeparator" w:id="0">
    <w:p w:rsidR="00491FB2" w:rsidRDefault="00491F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346ECE20"/>
    <w:lvl w:ilvl="0" w:tplc="8C32C480">
      <w:start w:val="1"/>
      <w:numFmt w:val="taiwaneseCountingThousand"/>
      <w:suff w:val="space"/>
      <w:lvlText w:val="(%1)"/>
      <w:lvlJc w:val="left"/>
      <w:pPr>
        <w:ind w:left="568" w:firstLine="0"/>
      </w:pPr>
      <w:rPr>
        <w:rFonts w:hint="eastAsia"/>
        <w:lang w:val="en-US"/>
      </w:rPr>
    </w:lvl>
    <w:lvl w:ilvl="1" w:tplc="04090019">
      <w:start w:val="1"/>
      <w:numFmt w:val="ideographTraditional"/>
      <w:lvlText w:val="%2、"/>
      <w:lvlJc w:val="left"/>
      <w:pPr>
        <w:ind w:left="1104" w:hanging="480"/>
      </w:pPr>
    </w:lvl>
    <w:lvl w:ilvl="2" w:tplc="0409001B">
      <w:start w:val="1"/>
      <w:numFmt w:val="lowerRoman"/>
      <w:lvlText w:val="%3."/>
      <w:lvlJc w:val="right"/>
      <w:pPr>
        <w:ind w:left="1584" w:hanging="480"/>
      </w:pPr>
    </w:lvl>
    <w:lvl w:ilvl="3" w:tplc="0409000F">
      <w:start w:val="1"/>
      <w:numFmt w:val="decimal"/>
      <w:lvlText w:val="%4."/>
      <w:lvlJc w:val="left"/>
      <w:pPr>
        <w:ind w:left="2064" w:hanging="480"/>
      </w:pPr>
    </w:lvl>
    <w:lvl w:ilvl="4" w:tplc="04090019">
      <w:start w:val="1"/>
      <w:numFmt w:val="ideographTraditional"/>
      <w:lvlText w:val="%5、"/>
      <w:lvlJc w:val="left"/>
      <w:pPr>
        <w:ind w:left="2544" w:hanging="480"/>
      </w:pPr>
    </w:lvl>
    <w:lvl w:ilvl="5" w:tplc="0409001B">
      <w:start w:val="1"/>
      <w:numFmt w:val="lowerRoman"/>
      <w:lvlText w:val="%6."/>
      <w:lvlJc w:val="right"/>
      <w:pPr>
        <w:ind w:left="3024" w:hanging="480"/>
      </w:pPr>
    </w:lvl>
    <w:lvl w:ilvl="6" w:tplc="0409000F">
      <w:start w:val="1"/>
      <w:numFmt w:val="decimal"/>
      <w:lvlText w:val="%7."/>
      <w:lvlJc w:val="left"/>
      <w:pPr>
        <w:ind w:left="3504" w:hanging="480"/>
      </w:pPr>
    </w:lvl>
    <w:lvl w:ilvl="7" w:tplc="04090019">
      <w:start w:val="1"/>
      <w:numFmt w:val="ideographTraditional"/>
      <w:lvlText w:val="%8、"/>
      <w:lvlJc w:val="left"/>
      <w:pPr>
        <w:ind w:left="3984" w:hanging="480"/>
      </w:pPr>
    </w:lvl>
    <w:lvl w:ilvl="8" w:tplc="0409001B">
      <w:start w:val="1"/>
      <w:numFmt w:val="lowerRoman"/>
      <w:lvlText w:val="%9."/>
      <w:lvlJc w:val="right"/>
      <w:pPr>
        <w:ind w:left="4464" w:hanging="480"/>
      </w:pPr>
    </w:lvl>
  </w:abstractNum>
  <w:abstractNum w:abstractNumId="1">
    <w:nsid w:val="05B35744"/>
    <w:multiLevelType w:val="hybridMultilevel"/>
    <w:tmpl w:val="BAC0D440"/>
    <w:lvl w:ilvl="0" w:tplc="C8F293E8">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2">
    <w:nsid w:val="0AE533CD"/>
    <w:multiLevelType w:val="hybridMultilevel"/>
    <w:tmpl w:val="55CE3B04"/>
    <w:lvl w:ilvl="0" w:tplc="7A163F58">
      <w:start w:val="1"/>
      <w:numFmt w:val="taiwaneseCountingThousand"/>
      <w:suff w:val="nothing"/>
      <w:lvlText w:val="%1、"/>
      <w:lvlJc w:val="left"/>
      <w:pPr>
        <w:ind w:left="1002"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796557"/>
    <w:multiLevelType w:val="hybridMultilevel"/>
    <w:tmpl w:val="E5523B50"/>
    <w:lvl w:ilvl="0" w:tplc="C584128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BA72CE6"/>
    <w:multiLevelType w:val="hybridMultilevel"/>
    <w:tmpl w:val="4E94E692"/>
    <w:lvl w:ilvl="0" w:tplc="161A6A36">
      <w:start w:val="1"/>
      <w:numFmt w:val="taiwaneseCountingThousand"/>
      <w:suff w:val="nothing"/>
      <w:lvlText w:val="%1、"/>
      <w:lvlJc w:val="left"/>
      <w:pPr>
        <w:ind w:left="680" w:hanging="6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B677F65"/>
    <w:multiLevelType w:val="hybridMultilevel"/>
    <w:tmpl w:val="DFB01FCA"/>
    <w:lvl w:ilvl="0" w:tplc="C1F2D7BC">
      <w:start w:val="1"/>
      <w:numFmt w:val="taiwaneseCountingThousand"/>
      <w:suff w:val="nothing"/>
      <w:lvlText w:val="(%1)"/>
      <w:lvlJc w:val="left"/>
      <w:pPr>
        <w:ind w:left="480" w:hanging="480"/>
      </w:pPr>
      <w:rPr>
        <w:rFonts w:hint="default"/>
        <w:lang w:val="en-US"/>
      </w:rPr>
    </w:lvl>
    <w:lvl w:ilvl="1" w:tplc="04090019" w:tentative="1">
      <w:start w:val="1"/>
      <w:numFmt w:val="ideographTraditional"/>
      <w:lvlText w:val="%2、"/>
      <w:lvlJc w:val="left"/>
      <w:pPr>
        <w:ind w:left="988" w:hanging="480"/>
      </w:pPr>
    </w:lvl>
    <w:lvl w:ilvl="2" w:tplc="0409001B" w:tentative="1">
      <w:start w:val="1"/>
      <w:numFmt w:val="lowerRoman"/>
      <w:lvlText w:val="%3."/>
      <w:lvlJc w:val="right"/>
      <w:pPr>
        <w:ind w:left="1468" w:hanging="480"/>
      </w:pPr>
    </w:lvl>
    <w:lvl w:ilvl="3" w:tplc="0409000F" w:tentative="1">
      <w:start w:val="1"/>
      <w:numFmt w:val="decimal"/>
      <w:lvlText w:val="%4."/>
      <w:lvlJc w:val="left"/>
      <w:pPr>
        <w:ind w:left="1948" w:hanging="480"/>
      </w:pPr>
    </w:lvl>
    <w:lvl w:ilvl="4" w:tplc="04090019" w:tentative="1">
      <w:start w:val="1"/>
      <w:numFmt w:val="ideographTraditional"/>
      <w:lvlText w:val="%5、"/>
      <w:lvlJc w:val="left"/>
      <w:pPr>
        <w:ind w:left="2428" w:hanging="480"/>
      </w:pPr>
    </w:lvl>
    <w:lvl w:ilvl="5" w:tplc="0409001B" w:tentative="1">
      <w:start w:val="1"/>
      <w:numFmt w:val="lowerRoman"/>
      <w:lvlText w:val="%6."/>
      <w:lvlJc w:val="right"/>
      <w:pPr>
        <w:ind w:left="2908" w:hanging="480"/>
      </w:pPr>
    </w:lvl>
    <w:lvl w:ilvl="6" w:tplc="0409000F" w:tentative="1">
      <w:start w:val="1"/>
      <w:numFmt w:val="decimal"/>
      <w:lvlText w:val="%7."/>
      <w:lvlJc w:val="left"/>
      <w:pPr>
        <w:ind w:left="3388" w:hanging="480"/>
      </w:pPr>
    </w:lvl>
    <w:lvl w:ilvl="7" w:tplc="04090019" w:tentative="1">
      <w:start w:val="1"/>
      <w:numFmt w:val="ideographTraditional"/>
      <w:lvlText w:val="%8、"/>
      <w:lvlJc w:val="left"/>
      <w:pPr>
        <w:ind w:left="3868" w:hanging="480"/>
      </w:pPr>
    </w:lvl>
    <w:lvl w:ilvl="8" w:tplc="0409001B" w:tentative="1">
      <w:start w:val="1"/>
      <w:numFmt w:val="lowerRoman"/>
      <w:lvlText w:val="%9."/>
      <w:lvlJc w:val="right"/>
      <w:pPr>
        <w:ind w:left="4348" w:hanging="480"/>
      </w:pPr>
    </w:lvl>
  </w:abstractNum>
  <w:abstractNum w:abstractNumId="6">
    <w:nsid w:val="1F4721FA"/>
    <w:multiLevelType w:val="hybridMultilevel"/>
    <w:tmpl w:val="EFCE787A"/>
    <w:lvl w:ilvl="0" w:tplc="013A74F2">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7">
    <w:nsid w:val="23023BEC"/>
    <w:multiLevelType w:val="hybridMultilevel"/>
    <w:tmpl w:val="C7244B58"/>
    <w:lvl w:ilvl="0" w:tplc="7DE8B100">
      <w:start w:val="1"/>
      <w:numFmt w:val="taiwaneseCountingThousand"/>
      <w:suff w:val="nothing"/>
      <w:lvlText w:val="(%1)"/>
      <w:lvlJc w:val="left"/>
      <w:pPr>
        <w:ind w:left="482" w:hanging="482"/>
      </w:pPr>
      <w:rPr>
        <w:rFonts w:hint="eastAsia"/>
      </w:rPr>
    </w:lvl>
    <w:lvl w:ilvl="1" w:tplc="04090019">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8">
    <w:nsid w:val="2A0B1739"/>
    <w:multiLevelType w:val="hybridMultilevel"/>
    <w:tmpl w:val="0240D192"/>
    <w:lvl w:ilvl="0" w:tplc="F440DCE0">
      <w:start w:val="1"/>
      <w:numFmt w:val="taiwaneseCountingThousand"/>
      <w:suff w:val="nothing"/>
      <w:lvlText w:val="(%1)"/>
      <w:lvlJc w:val="left"/>
      <w:pPr>
        <w:ind w:left="680" w:hanging="680"/>
      </w:pPr>
      <w:rPr>
        <w:rFonts w:hint="default"/>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A345712"/>
    <w:multiLevelType w:val="hybridMultilevel"/>
    <w:tmpl w:val="61DA7322"/>
    <w:lvl w:ilvl="0" w:tplc="1C1CA304">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AE75750"/>
    <w:multiLevelType w:val="hybridMultilevel"/>
    <w:tmpl w:val="AB3C8A1A"/>
    <w:lvl w:ilvl="0" w:tplc="718A4C2A">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88" w:hanging="480"/>
      </w:pPr>
    </w:lvl>
    <w:lvl w:ilvl="2" w:tplc="0409001B" w:tentative="1">
      <w:start w:val="1"/>
      <w:numFmt w:val="lowerRoman"/>
      <w:lvlText w:val="%3."/>
      <w:lvlJc w:val="right"/>
      <w:pPr>
        <w:ind w:left="1468" w:hanging="480"/>
      </w:pPr>
    </w:lvl>
    <w:lvl w:ilvl="3" w:tplc="0409000F" w:tentative="1">
      <w:start w:val="1"/>
      <w:numFmt w:val="decimal"/>
      <w:lvlText w:val="%4."/>
      <w:lvlJc w:val="left"/>
      <w:pPr>
        <w:ind w:left="1948" w:hanging="480"/>
      </w:pPr>
    </w:lvl>
    <w:lvl w:ilvl="4" w:tplc="04090019" w:tentative="1">
      <w:start w:val="1"/>
      <w:numFmt w:val="ideographTraditional"/>
      <w:lvlText w:val="%5、"/>
      <w:lvlJc w:val="left"/>
      <w:pPr>
        <w:ind w:left="2428" w:hanging="480"/>
      </w:pPr>
    </w:lvl>
    <w:lvl w:ilvl="5" w:tplc="0409001B" w:tentative="1">
      <w:start w:val="1"/>
      <w:numFmt w:val="lowerRoman"/>
      <w:lvlText w:val="%6."/>
      <w:lvlJc w:val="right"/>
      <w:pPr>
        <w:ind w:left="2908" w:hanging="480"/>
      </w:pPr>
    </w:lvl>
    <w:lvl w:ilvl="6" w:tplc="0409000F" w:tentative="1">
      <w:start w:val="1"/>
      <w:numFmt w:val="decimal"/>
      <w:lvlText w:val="%7."/>
      <w:lvlJc w:val="left"/>
      <w:pPr>
        <w:ind w:left="3388" w:hanging="480"/>
      </w:pPr>
    </w:lvl>
    <w:lvl w:ilvl="7" w:tplc="04090019" w:tentative="1">
      <w:start w:val="1"/>
      <w:numFmt w:val="ideographTraditional"/>
      <w:lvlText w:val="%8、"/>
      <w:lvlJc w:val="left"/>
      <w:pPr>
        <w:ind w:left="3868" w:hanging="480"/>
      </w:pPr>
    </w:lvl>
    <w:lvl w:ilvl="8" w:tplc="0409001B" w:tentative="1">
      <w:start w:val="1"/>
      <w:numFmt w:val="lowerRoman"/>
      <w:lvlText w:val="%9."/>
      <w:lvlJc w:val="right"/>
      <w:pPr>
        <w:ind w:left="4348" w:hanging="480"/>
      </w:pPr>
    </w:lvl>
  </w:abstractNum>
  <w:abstractNum w:abstractNumId="11">
    <w:nsid w:val="504B135D"/>
    <w:multiLevelType w:val="hybridMultilevel"/>
    <w:tmpl w:val="B85673FA"/>
    <w:lvl w:ilvl="0" w:tplc="FBDA9488">
      <w:start w:val="1"/>
      <w:numFmt w:val="taiwaneseCountingThousand"/>
      <w:suff w:val="nothing"/>
      <w:lvlText w:val="(%1)"/>
      <w:lvlJc w:val="left"/>
      <w:pPr>
        <w:ind w:left="480" w:hanging="480"/>
      </w:pPr>
      <w:rPr>
        <w:rFonts w:hint="default"/>
        <w:lang w:val="en-US"/>
      </w:rPr>
    </w:lvl>
    <w:lvl w:ilvl="1" w:tplc="04090019" w:tentative="1">
      <w:start w:val="1"/>
      <w:numFmt w:val="ideographTraditional"/>
      <w:lvlText w:val="%2、"/>
      <w:lvlJc w:val="left"/>
      <w:pPr>
        <w:ind w:left="988" w:hanging="480"/>
      </w:pPr>
    </w:lvl>
    <w:lvl w:ilvl="2" w:tplc="0409001B" w:tentative="1">
      <w:start w:val="1"/>
      <w:numFmt w:val="lowerRoman"/>
      <w:lvlText w:val="%3."/>
      <w:lvlJc w:val="right"/>
      <w:pPr>
        <w:ind w:left="1468" w:hanging="480"/>
      </w:pPr>
    </w:lvl>
    <w:lvl w:ilvl="3" w:tplc="0409000F" w:tentative="1">
      <w:start w:val="1"/>
      <w:numFmt w:val="decimal"/>
      <w:lvlText w:val="%4."/>
      <w:lvlJc w:val="left"/>
      <w:pPr>
        <w:ind w:left="1948" w:hanging="480"/>
      </w:pPr>
    </w:lvl>
    <w:lvl w:ilvl="4" w:tplc="04090019" w:tentative="1">
      <w:start w:val="1"/>
      <w:numFmt w:val="ideographTraditional"/>
      <w:lvlText w:val="%5、"/>
      <w:lvlJc w:val="left"/>
      <w:pPr>
        <w:ind w:left="2428" w:hanging="480"/>
      </w:pPr>
    </w:lvl>
    <w:lvl w:ilvl="5" w:tplc="0409001B" w:tentative="1">
      <w:start w:val="1"/>
      <w:numFmt w:val="lowerRoman"/>
      <w:lvlText w:val="%6."/>
      <w:lvlJc w:val="right"/>
      <w:pPr>
        <w:ind w:left="2908" w:hanging="480"/>
      </w:pPr>
    </w:lvl>
    <w:lvl w:ilvl="6" w:tplc="0409000F" w:tentative="1">
      <w:start w:val="1"/>
      <w:numFmt w:val="decimal"/>
      <w:lvlText w:val="%7."/>
      <w:lvlJc w:val="left"/>
      <w:pPr>
        <w:ind w:left="3388" w:hanging="480"/>
      </w:pPr>
    </w:lvl>
    <w:lvl w:ilvl="7" w:tplc="04090019" w:tentative="1">
      <w:start w:val="1"/>
      <w:numFmt w:val="ideographTraditional"/>
      <w:lvlText w:val="%8、"/>
      <w:lvlJc w:val="left"/>
      <w:pPr>
        <w:ind w:left="3868" w:hanging="480"/>
      </w:pPr>
    </w:lvl>
    <w:lvl w:ilvl="8" w:tplc="0409001B" w:tentative="1">
      <w:start w:val="1"/>
      <w:numFmt w:val="lowerRoman"/>
      <w:lvlText w:val="%9."/>
      <w:lvlJc w:val="right"/>
      <w:pPr>
        <w:ind w:left="4348" w:hanging="480"/>
      </w:pPr>
    </w:lvl>
  </w:abstractNum>
  <w:abstractNum w:abstractNumId="12">
    <w:nsid w:val="53400407"/>
    <w:multiLevelType w:val="hybridMultilevel"/>
    <w:tmpl w:val="4E380928"/>
    <w:lvl w:ilvl="0" w:tplc="D0B0AAD0">
      <w:start w:val="1"/>
      <w:numFmt w:val="taiwaneseCountingThousand"/>
      <w:lvlText w:val="(%1)"/>
      <w:lvlJc w:val="left"/>
      <w:pPr>
        <w:ind w:left="716" w:hanging="480"/>
      </w:pPr>
      <w:rPr>
        <w:rFonts w:hint="eastAsia"/>
      </w:rPr>
    </w:lvl>
    <w:lvl w:ilvl="1" w:tplc="0409000F">
      <w:start w:val="1"/>
      <w:numFmt w:val="decimal"/>
      <w:lvlText w:val="%2."/>
      <w:lvlJc w:val="left"/>
      <w:pPr>
        <w:ind w:left="1473" w:hanging="480"/>
      </w:pPr>
      <w:rPr>
        <w:rFonts w:hint="eastAsia"/>
        <w:b w:val="0"/>
        <w:color w:val="000000" w:themeColor="text1"/>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13">
    <w:nsid w:val="56C91C65"/>
    <w:multiLevelType w:val="hybridMultilevel"/>
    <w:tmpl w:val="79D2FBC8"/>
    <w:lvl w:ilvl="0" w:tplc="9BC8D936">
      <w:start w:val="1"/>
      <w:numFmt w:val="decimal"/>
      <w:suff w:val="nothing"/>
      <w:lvlText w:val="%1."/>
      <w:lvlJc w:val="left"/>
      <w:pPr>
        <w:ind w:left="480" w:hanging="480"/>
      </w:pPr>
      <w:rPr>
        <w:rFonts w:hint="eastAsia"/>
        <w:b w:val="0"/>
        <w:color w:val="000000" w:themeColor="text1"/>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A6D0049"/>
    <w:multiLevelType w:val="hybridMultilevel"/>
    <w:tmpl w:val="221E2282"/>
    <w:lvl w:ilvl="0" w:tplc="E08853AE">
      <w:start w:val="1"/>
      <w:numFmt w:val="decimal"/>
      <w:suff w:val="nothing"/>
      <w:lvlText w:val="%1."/>
      <w:lvlJc w:val="left"/>
      <w:pPr>
        <w:ind w:left="764" w:hanging="480"/>
      </w:pPr>
      <w:rPr>
        <w:rFonts w:hint="eastAsia"/>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9"/>
  </w:num>
  <w:num w:numId="3">
    <w:abstractNumId w:val="3"/>
  </w:num>
  <w:num w:numId="4">
    <w:abstractNumId w:val="4"/>
  </w:num>
  <w:num w:numId="5">
    <w:abstractNumId w:val="12"/>
  </w:num>
  <w:num w:numId="6">
    <w:abstractNumId w:val="2"/>
  </w:num>
  <w:num w:numId="7">
    <w:abstractNumId w:val="0"/>
  </w:num>
  <w:num w:numId="8">
    <w:abstractNumId w:val="11"/>
  </w:num>
  <w:num w:numId="9">
    <w:abstractNumId w:val="8"/>
  </w:num>
  <w:num w:numId="10">
    <w:abstractNumId w:val="13"/>
  </w:num>
  <w:num w:numId="11">
    <w:abstractNumId w:val="7"/>
  </w:num>
  <w:num w:numId="12">
    <w:abstractNumId w:val="5"/>
  </w:num>
  <w:num w:numId="13">
    <w:abstractNumId w:val="15"/>
  </w:num>
  <w:num w:numId="14">
    <w:abstractNumId w:val="10"/>
  </w:num>
  <w:num w:numId="15">
    <w:abstractNumId w:val="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C0"/>
    <w:rsid w:val="00000175"/>
    <w:rsid w:val="000002F0"/>
    <w:rsid w:val="00000437"/>
    <w:rsid w:val="00000573"/>
    <w:rsid w:val="00000738"/>
    <w:rsid w:val="00001B95"/>
    <w:rsid w:val="00001F14"/>
    <w:rsid w:val="0000426B"/>
    <w:rsid w:val="000043FD"/>
    <w:rsid w:val="000056D9"/>
    <w:rsid w:val="00005BCC"/>
    <w:rsid w:val="00006CB3"/>
    <w:rsid w:val="00006F63"/>
    <w:rsid w:val="000079CC"/>
    <w:rsid w:val="00007DA8"/>
    <w:rsid w:val="00010BEB"/>
    <w:rsid w:val="00010F76"/>
    <w:rsid w:val="00011AD4"/>
    <w:rsid w:val="00011D7C"/>
    <w:rsid w:val="00011E16"/>
    <w:rsid w:val="000124BE"/>
    <w:rsid w:val="00013536"/>
    <w:rsid w:val="000137C0"/>
    <w:rsid w:val="00013A5D"/>
    <w:rsid w:val="00013C73"/>
    <w:rsid w:val="000141AD"/>
    <w:rsid w:val="000143D1"/>
    <w:rsid w:val="00014D1A"/>
    <w:rsid w:val="0001559F"/>
    <w:rsid w:val="0001570A"/>
    <w:rsid w:val="00015AA4"/>
    <w:rsid w:val="00015E45"/>
    <w:rsid w:val="000162DB"/>
    <w:rsid w:val="000163A3"/>
    <w:rsid w:val="0001685F"/>
    <w:rsid w:val="00017071"/>
    <w:rsid w:val="000172B2"/>
    <w:rsid w:val="000172DE"/>
    <w:rsid w:val="0001761A"/>
    <w:rsid w:val="000176EC"/>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56F"/>
    <w:rsid w:val="000257E2"/>
    <w:rsid w:val="00025AC3"/>
    <w:rsid w:val="0002672C"/>
    <w:rsid w:val="00026B87"/>
    <w:rsid w:val="000270BF"/>
    <w:rsid w:val="000270F3"/>
    <w:rsid w:val="0002720E"/>
    <w:rsid w:val="00027F6D"/>
    <w:rsid w:val="00030776"/>
    <w:rsid w:val="000313FC"/>
    <w:rsid w:val="000316C7"/>
    <w:rsid w:val="00031B31"/>
    <w:rsid w:val="00031F0D"/>
    <w:rsid w:val="000324E6"/>
    <w:rsid w:val="00032D48"/>
    <w:rsid w:val="00032E09"/>
    <w:rsid w:val="00034865"/>
    <w:rsid w:val="00034B65"/>
    <w:rsid w:val="00035081"/>
    <w:rsid w:val="00035CEA"/>
    <w:rsid w:val="00036CFD"/>
    <w:rsid w:val="00037BDD"/>
    <w:rsid w:val="00037D24"/>
    <w:rsid w:val="00037D6E"/>
    <w:rsid w:val="00040067"/>
    <w:rsid w:val="00040E81"/>
    <w:rsid w:val="00041089"/>
    <w:rsid w:val="000412CA"/>
    <w:rsid w:val="0004156F"/>
    <w:rsid w:val="00041781"/>
    <w:rsid w:val="00041DD3"/>
    <w:rsid w:val="00042AD7"/>
    <w:rsid w:val="00042CBB"/>
    <w:rsid w:val="000435D9"/>
    <w:rsid w:val="00043E59"/>
    <w:rsid w:val="000441E8"/>
    <w:rsid w:val="00045122"/>
    <w:rsid w:val="0004531C"/>
    <w:rsid w:val="00046599"/>
    <w:rsid w:val="00046609"/>
    <w:rsid w:val="00046898"/>
    <w:rsid w:val="0004690A"/>
    <w:rsid w:val="00046964"/>
    <w:rsid w:val="00046EEF"/>
    <w:rsid w:val="00047BA2"/>
    <w:rsid w:val="00047F95"/>
    <w:rsid w:val="00047FA9"/>
    <w:rsid w:val="00047FAA"/>
    <w:rsid w:val="00047FB7"/>
    <w:rsid w:val="00050606"/>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56C"/>
    <w:rsid w:val="00055BF7"/>
    <w:rsid w:val="00056424"/>
    <w:rsid w:val="00056458"/>
    <w:rsid w:val="00056B76"/>
    <w:rsid w:val="00057317"/>
    <w:rsid w:val="0005746E"/>
    <w:rsid w:val="00057617"/>
    <w:rsid w:val="00057698"/>
    <w:rsid w:val="00057ADF"/>
    <w:rsid w:val="00057F1D"/>
    <w:rsid w:val="00057F69"/>
    <w:rsid w:val="00060315"/>
    <w:rsid w:val="0006042B"/>
    <w:rsid w:val="00060652"/>
    <w:rsid w:val="000607ED"/>
    <w:rsid w:val="00060C6A"/>
    <w:rsid w:val="00060FC2"/>
    <w:rsid w:val="00061044"/>
    <w:rsid w:val="0006198D"/>
    <w:rsid w:val="00062AEA"/>
    <w:rsid w:val="00063DC7"/>
    <w:rsid w:val="00065744"/>
    <w:rsid w:val="00065931"/>
    <w:rsid w:val="000665F2"/>
    <w:rsid w:val="00066C40"/>
    <w:rsid w:val="000670DA"/>
    <w:rsid w:val="000672CE"/>
    <w:rsid w:val="00067C45"/>
    <w:rsid w:val="00070271"/>
    <w:rsid w:val="000702C3"/>
    <w:rsid w:val="00070445"/>
    <w:rsid w:val="00070A01"/>
    <w:rsid w:val="00070ABD"/>
    <w:rsid w:val="00070E28"/>
    <w:rsid w:val="00070E9A"/>
    <w:rsid w:val="00070FA5"/>
    <w:rsid w:val="00071014"/>
    <w:rsid w:val="00071587"/>
    <w:rsid w:val="00071B24"/>
    <w:rsid w:val="00071EAF"/>
    <w:rsid w:val="000727D8"/>
    <w:rsid w:val="0007372E"/>
    <w:rsid w:val="00073F1F"/>
    <w:rsid w:val="00074635"/>
    <w:rsid w:val="000750BF"/>
    <w:rsid w:val="000753AF"/>
    <w:rsid w:val="00075604"/>
    <w:rsid w:val="000768C7"/>
    <w:rsid w:val="0007695F"/>
    <w:rsid w:val="00077F53"/>
    <w:rsid w:val="0008023F"/>
    <w:rsid w:val="0008025E"/>
    <w:rsid w:val="00081134"/>
    <w:rsid w:val="0008135C"/>
    <w:rsid w:val="00081E26"/>
    <w:rsid w:val="000823C9"/>
    <w:rsid w:val="00082F96"/>
    <w:rsid w:val="000838EF"/>
    <w:rsid w:val="00084032"/>
    <w:rsid w:val="00084B07"/>
    <w:rsid w:val="00084EF0"/>
    <w:rsid w:val="00084F93"/>
    <w:rsid w:val="00085ACE"/>
    <w:rsid w:val="00086265"/>
    <w:rsid w:val="00086E74"/>
    <w:rsid w:val="00087057"/>
    <w:rsid w:val="000872B5"/>
    <w:rsid w:val="000874D1"/>
    <w:rsid w:val="00087A26"/>
    <w:rsid w:val="00087DE3"/>
    <w:rsid w:val="0009004B"/>
    <w:rsid w:val="00090A0D"/>
    <w:rsid w:val="00090F9A"/>
    <w:rsid w:val="00090FF7"/>
    <w:rsid w:val="00091DF0"/>
    <w:rsid w:val="00091F70"/>
    <w:rsid w:val="00092056"/>
    <w:rsid w:val="000922F8"/>
    <w:rsid w:val="0009287A"/>
    <w:rsid w:val="00093461"/>
    <w:rsid w:val="00093C83"/>
    <w:rsid w:val="000949A6"/>
    <w:rsid w:val="00095086"/>
    <w:rsid w:val="0009536E"/>
    <w:rsid w:val="00095890"/>
    <w:rsid w:val="00095B1E"/>
    <w:rsid w:val="000965F8"/>
    <w:rsid w:val="00096A07"/>
    <w:rsid w:val="000971DD"/>
    <w:rsid w:val="000972EB"/>
    <w:rsid w:val="0009751B"/>
    <w:rsid w:val="00097D9B"/>
    <w:rsid w:val="000A078C"/>
    <w:rsid w:val="000A0ACE"/>
    <w:rsid w:val="000A0C62"/>
    <w:rsid w:val="000A137C"/>
    <w:rsid w:val="000A17E2"/>
    <w:rsid w:val="000A1AB1"/>
    <w:rsid w:val="000A1DD6"/>
    <w:rsid w:val="000A259F"/>
    <w:rsid w:val="000A2704"/>
    <w:rsid w:val="000A2AD0"/>
    <w:rsid w:val="000A3C5D"/>
    <w:rsid w:val="000A3F0B"/>
    <w:rsid w:val="000A4EB2"/>
    <w:rsid w:val="000A506F"/>
    <w:rsid w:val="000A507B"/>
    <w:rsid w:val="000A5231"/>
    <w:rsid w:val="000A5366"/>
    <w:rsid w:val="000A5CC5"/>
    <w:rsid w:val="000A62E0"/>
    <w:rsid w:val="000A6617"/>
    <w:rsid w:val="000A66E7"/>
    <w:rsid w:val="000A6738"/>
    <w:rsid w:val="000A78A4"/>
    <w:rsid w:val="000A796E"/>
    <w:rsid w:val="000A7B4A"/>
    <w:rsid w:val="000A7C3B"/>
    <w:rsid w:val="000A7C7C"/>
    <w:rsid w:val="000B0806"/>
    <w:rsid w:val="000B11AB"/>
    <w:rsid w:val="000B1585"/>
    <w:rsid w:val="000B1591"/>
    <w:rsid w:val="000B20B8"/>
    <w:rsid w:val="000B21CA"/>
    <w:rsid w:val="000B29FE"/>
    <w:rsid w:val="000B2CDE"/>
    <w:rsid w:val="000B2EFD"/>
    <w:rsid w:val="000B2F41"/>
    <w:rsid w:val="000B30A0"/>
    <w:rsid w:val="000B3604"/>
    <w:rsid w:val="000B368F"/>
    <w:rsid w:val="000B39BB"/>
    <w:rsid w:val="000B3EA6"/>
    <w:rsid w:val="000B4056"/>
    <w:rsid w:val="000B446B"/>
    <w:rsid w:val="000B4BC1"/>
    <w:rsid w:val="000B5159"/>
    <w:rsid w:val="000B5A79"/>
    <w:rsid w:val="000B5F7C"/>
    <w:rsid w:val="000B60A5"/>
    <w:rsid w:val="000B610F"/>
    <w:rsid w:val="000B61AB"/>
    <w:rsid w:val="000B6AC0"/>
    <w:rsid w:val="000B6EE0"/>
    <w:rsid w:val="000B7B56"/>
    <w:rsid w:val="000B7BBF"/>
    <w:rsid w:val="000B7F08"/>
    <w:rsid w:val="000C09BA"/>
    <w:rsid w:val="000C0A1B"/>
    <w:rsid w:val="000C13DF"/>
    <w:rsid w:val="000C1CFE"/>
    <w:rsid w:val="000C1F4C"/>
    <w:rsid w:val="000C2B6F"/>
    <w:rsid w:val="000C353F"/>
    <w:rsid w:val="000C3D7E"/>
    <w:rsid w:val="000C4810"/>
    <w:rsid w:val="000C5815"/>
    <w:rsid w:val="000C5B4F"/>
    <w:rsid w:val="000C5B58"/>
    <w:rsid w:val="000C5FE6"/>
    <w:rsid w:val="000C6BCF"/>
    <w:rsid w:val="000C6D27"/>
    <w:rsid w:val="000C6E8E"/>
    <w:rsid w:val="000C71A6"/>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86C"/>
    <w:rsid w:val="000D3920"/>
    <w:rsid w:val="000D434A"/>
    <w:rsid w:val="000D44A8"/>
    <w:rsid w:val="000D48C9"/>
    <w:rsid w:val="000D4B7E"/>
    <w:rsid w:val="000D52E1"/>
    <w:rsid w:val="000D5372"/>
    <w:rsid w:val="000D54F2"/>
    <w:rsid w:val="000D5736"/>
    <w:rsid w:val="000D5997"/>
    <w:rsid w:val="000D6317"/>
    <w:rsid w:val="000D64DF"/>
    <w:rsid w:val="000D67C9"/>
    <w:rsid w:val="000D6D30"/>
    <w:rsid w:val="000D6DC0"/>
    <w:rsid w:val="000D7B6F"/>
    <w:rsid w:val="000E02E5"/>
    <w:rsid w:val="000E06CB"/>
    <w:rsid w:val="000E14B5"/>
    <w:rsid w:val="000E16B2"/>
    <w:rsid w:val="000E1AAF"/>
    <w:rsid w:val="000E1E43"/>
    <w:rsid w:val="000E23ED"/>
    <w:rsid w:val="000E247E"/>
    <w:rsid w:val="000E24DE"/>
    <w:rsid w:val="000E2C38"/>
    <w:rsid w:val="000E2C67"/>
    <w:rsid w:val="000E3279"/>
    <w:rsid w:val="000E32AD"/>
    <w:rsid w:val="000E33A2"/>
    <w:rsid w:val="000E3583"/>
    <w:rsid w:val="000E3A69"/>
    <w:rsid w:val="000E4962"/>
    <w:rsid w:val="000E4A7D"/>
    <w:rsid w:val="000E5496"/>
    <w:rsid w:val="000E5549"/>
    <w:rsid w:val="000E657C"/>
    <w:rsid w:val="000E6642"/>
    <w:rsid w:val="000E6B84"/>
    <w:rsid w:val="000E70A4"/>
    <w:rsid w:val="000E7652"/>
    <w:rsid w:val="000E7691"/>
    <w:rsid w:val="000E7962"/>
    <w:rsid w:val="000F0602"/>
    <w:rsid w:val="000F0A79"/>
    <w:rsid w:val="000F0EE5"/>
    <w:rsid w:val="000F1082"/>
    <w:rsid w:val="000F12F5"/>
    <w:rsid w:val="000F1E1A"/>
    <w:rsid w:val="000F2900"/>
    <w:rsid w:val="000F2EC8"/>
    <w:rsid w:val="000F32D8"/>
    <w:rsid w:val="000F3D65"/>
    <w:rsid w:val="000F3F8C"/>
    <w:rsid w:val="000F402B"/>
    <w:rsid w:val="000F43FB"/>
    <w:rsid w:val="000F44DF"/>
    <w:rsid w:val="000F4A59"/>
    <w:rsid w:val="000F5500"/>
    <w:rsid w:val="000F57BA"/>
    <w:rsid w:val="000F70AB"/>
    <w:rsid w:val="000F7412"/>
    <w:rsid w:val="000F7967"/>
    <w:rsid w:val="000F7FBA"/>
    <w:rsid w:val="001002AF"/>
    <w:rsid w:val="001002D0"/>
    <w:rsid w:val="00100712"/>
    <w:rsid w:val="00100A02"/>
    <w:rsid w:val="00100A21"/>
    <w:rsid w:val="001012A2"/>
    <w:rsid w:val="001018BC"/>
    <w:rsid w:val="00101E86"/>
    <w:rsid w:val="00102182"/>
    <w:rsid w:val="00102329"/>
    <w:rsid w:val="00102D4E"/>
    <w:rsid w:val="001032D1"/>
    <w:rsid w:val="00103775"/>
    <w:rsid w:val="001037BF"/>
    <w:rsid w:val="00103D1C"/>
    <w:rsid w:val="00103E65"/>
    <w:rsid w:val="00105F38"/>
    <w:rsid w:val="0010626A"/>
    <w:rsid w:val="001068F4"/>
    <w:rsid w:val="00106955"/>
    <w:rsid w:val="00107E0D"/>
    <w:rsid w:val="00107E75"/>
    <w:rsid w:val="00107F7D"/>
    <w:rsid w:val="0011026F"/>
    <w:rsid w:val="001103B7"/>
    <w:rsid w:val="00110601"/>
    <w:rsid w:val="00110B81"/>
    <w:rsid w:val="00110EA3"/>
    <w:rsid w:val="00110FBE"/>
    <w:rsid w:val="001112B4"/>
    <w:rsid w:val="00111C19"/>
    <w:rsid w:val="001125B5"/>
    <w:rsid w:val="001129C5"/>
    <w:rsid w:val="00112BDC"/>
    <w:rsid w:val="001130A9"/>
    <w:rsid w:val="00113F0A"/>
    <w:rsid w:val="001145F3"/>
    <w:rsid w:val="00114C33"/>
    <w:rsid w:val="00115249"/>
    <w:rsid w:val="001152B3"/>
    <w:rsid w:val="001156D6"/>
    <w:rsid w:val="0011575E"/>
    <w:rsid w:val="00115C4E"/>
    <w:rsid w:val="00115F70"/>
    <w:rsid w:val="001161B6"/>
    <w:rsid w:val="001165C5"/>
    <w:rsid w:val="00116FC4"/>
    <w:rsid w:val="0011707F"/>
    <w:rsid w:val="00117170"/>
    <w:rsid w:val="0011756A"/>
    <w:rsid w:val="00117C44"/>
    <w:rsid w:val="00117EAF"/>
    <w:rsid w:val="00120035"/>
    <w:rsid w:val="00120D23"/>
    <w:rsid w:val="00120EAA"/>
    <w:rsid w:val="00121921"/>
    <w:rsid w:val="00121CAC"/>
    <w:rsid w:val="00121F93"/>
    <w:rsid w:val="001221A4"/>
    <w:rsid w:val="001226AD"/>
    <w:rsid w:val="00122B84"/>
    <w:rsid w:val="001239BB"/>
    <w:rsid w:val="0012419D"/>
    <w:rsid w:val="00124F9F"/>
    <w:rsid w:val="00125CDF"/>
    <w:rsid w:val="00126346"/>
    <w:rsid w:val="00126709"/>
    <w:rsid w:val="00126732"/>
    <w:rsid w:val="001267BE"/>
    <w:rsid w:val="00127436"/>
    <w:rsid w:val="0012749D"/>
    <w:rsid w:val="00127844"/>
    <w:rsid w:val="00127FC4"/>
    <w:rsid w:val="00130F96"/>
    <w:rsid w:val="00131798"/>
    <w:rsid w:val="001318D4"/>
    <w:rsid w:val="00132248"/>
    <w:rsid w:val="00132A05"/>
    <w:rsid w:val="00132AC9"/>
    <w:rsid w:val="00132F45"/>
    <w:rsid w:val="001340A1"/>
    <w:rsid w:val="0013471A"/>
    <w:rsid w:val="00134F91"/>
    <w:rsid w:val="001359D7"/>
    <w:rsid w:val="00135B97"/>
    <w:rsid w:val="00135F5C"/>
    <w:rsid w:val="0013606E"/>
    <w:rsid w:val="001361C3"/>
    <w:rsid w:val="00136492"/>
    <w:rsid w:val="0013658C"/>
    <w:rsid w:val="00136620"/>
    <w:rsid w:val="00136B5C"/>
    <w:rsid w:val="00136BC2"/>
    <w:rsid w:val="00136D11"/>
    <w:rsid w:val="00137110"/>
    <w:rsid w:val="00140ADA"/>
    <w:rsid w:val="00140F79"/>
    <w:rsid w:val="00141B5E"/>
    <w:rsid w:val="001428B6"/>
    <w:rsid w:val="00142B61"/>
    <w:rsid w:val="001438BB"/>
    <w:rsid w:val="00143A78"/>
    <w:rsid w:val="00143C70"/>
    <w:rsid w:val="00143E39"/>
    <w:rsid w:val="001443BA"/>
    <w:rsid w:val="001444BB"/>
    <w:rsid w:val="001454CA"/>
    <w:rsid w:val="001460FE"/>
    <w:rsid w:val="0014668B"/>
    <w:rsid w:val="0014671E"/>
    <w:rsid w:val="00146DDD"/>
    <w:rsid w:val="00147382"/>
    <w:rsid w:val="00150C17"/>
    <w:rsid w:val="00150F11"/>
    <w:rsid w:val="00151043"/>
    <w:rsid w:val="001513E8"/>
    <w:rsid w:val="00151CAE"/>
    <w:rsid w:val="00151CBC"/>
    <w:rsid w:val="00151DCC"/>
    <w:rsid w:val="00151F2D"/>
    <w:rsid w:val="00151FE6"/>
    <w:rsid w:val="00152737"/>
    <w:rsid w:val="001533AD"/>
    <w:rsid w:val="0015353D"/>
    <w:rsid w:val="001538D8"/>
    <w:rsid w:val="00153A15"/>
    <w:rsid w:val="001540A4"/>
    <w:rsid w:val="00154782"/>
    <w:rsid w:val="00154C76"/>
    <w:rsid w:val="0015514B"/>
    <w:rsid w:val="00155725"/>
    <w:rsid w:val="00155A8B"/>
    <w:rsid w:val="001568D0"/>
    <w:rsid w:val="00157236"/>
    <w:rsid w:val="0015736C"/>
    <w:rsid w:val="00157BF6"/>
    <w:rsid w:val="0016032D"/>
    <w:rsid w:val="00160611"/>
    <w:rsid w:val="001609BE"/>
    <w:rsid w:val="00160F6F"/>
    <w:rsid w:val="00161796"/>
    <w:rsid w:val="001618F8"/>
    <w:rsid w:val="00161C06"/>
    <w:rsid w:val="00162086"/>
    <w:rsid w:val="00162581"/>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BDB"/>
    <w:rsid w:val="00170F15"/>
    <w:rsid w:val="00170FE4"/>
    <w:rsid w:val="001717A1"/>
    <w:rsid w:val="00171AC6"/>
    <w:rsid w:val="00172145"/>
    <w:rsid w:val="0017272D"/>
    <w:rsid w:val="0017276A"/>
    <w:rsid w:val="00172AF5"/>
    <w:rsid w:val="00172FE1"/>
    <w:rsid w:val="00173FE2"/>
    <w:rsid w:val="00174A82"/>
    <w:rsid w:val="00174AAF"/>
    <w:rsid w:val="00174DFD"/>
    <w:rsid w:val="0017506B"/>
    <w:rsid w:val="001765E3"/>
    <w:rsid w:val="00176744"/>
    <w:rsid w:val="00177242"/>
    <w:rsid w:val="00177955"/>
    <w:rsid w:val="00180146"/>
    <w:rsid w:val="001804AE"/>
    <w:rsid w:val="00180573"/>
    <w:rsid w:val="001807CF"/>
    <w:rsid w:val="001808AA"/>
    <w:rsid w:val="00180E46"/>
    <w:rsid w:val="0018117A"/>
    <w:rsid w:val="0018138D"/>
    <w:rsid w:val="00181A96"/>
    <w:rsid w:val="001828E3"/>
    <w:rsid w:val="0018298F"/>
    <w:rsid w:val="001831A3"/>
    <w:rsid w:val="001834A2"/>
    <w:rsid w:val="00184062"/>
    <w:rsid w:val="00184552"/>
    <w:rsid w:val="00185643"/>
    <w:rsid w:val="001859C9"/>
    <w:rsid w:val="001865D2"/>
    <w:rsid w:val="001869F5"/>
    <w:rsid w:val="0018727E"/>
    <w:rsid w:val="00187472"/>
    <w:rsid w:val="001875EB"/>
    <w:rsid w:val="00187858"/>
    <w:rsid w:val="00190725"/>
    <w:rsid w:val="00190A6A"/>
    <w:rsid w:val="001914E4"/>
    <w:rsid w:val="00191746"/>
    <w:rsid w:val="00191A43"/>
    <w:rsid w:val="00192391"/>
    <w:rsid w:val="00192722"/>
    <w:rsid w:val="0019296C"/>
    <w:rsid w:val="00192CD5"/>
    <w:rsid w:val="00192D0B"/>
    <w:rsid w:val="001936A2"/>
    <w:rsid w:val="00194417"/>
    <w:rsid w:val="0019464D"/>
    <w:rsid w:val="0019484F"/>
    <w:rsid w:val="00194EE4"/>
    <w:rsid w:val="001953A2"/>
    <w:rsid w:val="00195694"/>
    <w:rsid w:val="00195BA3"/>
    <w:rsid w:val="00195BC9"/>
    <w:rsid w:val="00195F0E"/>
    <w:rsid w:val="00196058"/>
    <w:rsid w:val="0019694B"/>
    <w:rsid w:val="001969B9"/>
    <w:rsid w:val="00197DA8"/>
    <w:rsid w:val="00197DCF"/>
    <w:rsid w:val="001A003E"/>
    <w:rsid w:val="001A05F7"/>
    <w:rsid w:val="001A143C"/>
    <w:rsid w:val="001A1ADC"/>
    <w:rsid w:val="001A1C76"/>
    <w:rsid w:val="001A2931"/>
    <w:rsid w:val="001A34BD"/>
    <w:rsid w:val="001A3906"/>
    <w:rsid w:val="001A3B59"/>
    <w:rsid w:val="001A3F36"/>
    <w:rsid w:val="001A4831"/>
    <w:rsid w:val="001A4BE4"/>
    <w:rsid w:val="001A560B"/>
    <w:rsid w:val="001A5741"/>
    <w:rsid w:val="001A5842"/>
    <w:rsid w:val="001A5A76"/>
    <w:rsid w:val="001A618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0B2"/>
    <w:rsid w:val="001B3382"/>
    <w:rsid w:val="001B36D4"/>
    <w:rsid w:val="001B40F6"/>
    <w:rsid w:val="001B47D4"/>
    <w:rsid w:val="001B4A08"/>
    <w:rsid w:val="001B521C"/>
    <w:rsid w:val="001B6D48"/>
    <w:rsid w:val="001B769C"/>
    <w:rsid w:val="001C0B82"/>
    <w:rsid w:val="001C12CA"/>
    <w:rsid w:val="001C153C"/>
    <w:rsid w:val="001C1BFE"/>
    <w:rsid w:val="001C23A4"/>
    <w:rsid w:val="001C27B3"/>
    <w:rsid w:val="001C27EF"/>
    <w:rsid w:val="001C28ED"/>
    <w:rsid w:val="001C2BFA"/>
    <w:rsid w:val="001C2CF0"/>
    <w:rsid w:val="001C32A6"/>
    <w:rsid w:val="001C330B"/>
    <w:rsid w:val="001C3B07"/>
    <w:rsid w:val="001C3FB9"/>
    <w:rsid w:val="001C4437"/>
    <w:rsid w:val="001C4590"/>
    <w:rsid w:val="001C461A"/>
    <w:rsid w:val="001C4DD1"/>
    <w:rsid w:val="001C5449"/>
    <w:rsid w:val="001C5A06"/>
    <w:rsid w:val="001C5FE5"/>
    <w:rsid w:val="001C6237"/>
    <w:rsid w:val="001C6A48"/>
    <w:rsid w:val="001C71AB"/>
    <w:rsid w:val="001C7289"/>
    <w:rsid w:val="001C72D0"/>
    <w:rsid w:val="001C7819"/>
    <w:rsid w:val="001D02F1"/>
    <w:rsid w:val="001D0611"/>
    <w:rsid w:val="001D0A90"/>
    <w:rsid w:val="001D1E19"/>
    <w:rsid w:val="001D22D9"/>
    <w:rsid w:val="001D2A6B"/>
    <w:rsid w:val="001D46AE"/>
    <w:rsid w:val="001D4E36"/>
    <w:rsid w:val="001D5028"/>
    <w:rsid w:val="001D50C1"/>
    <w:rsid w:val="001D60B9"/>
    <w:rsid w:val="001D6618"/>
    <w:rsid w:val="001D6C22"/>
    <w:rsid w:val="001D7374"/>
    <w:rsid w:val="001D7453"/>
    <w:rsid w:val="001D7A11"/>
    <w:rsid w:val="001E0187"/>
    <w:rsid w:val="001E082F"/>
    <w:rsid w:val="001E0E3F"/>
    <w:rsid w:val="001E15CE"/>
    <w:rsid w:val="001E1B80"/>
    <w:rsid w:val="001E1FAE"/>
    <w:rsid w:val="001E20FB"/>
    <w:rsid w:val="001E2231"/>
    <w:rsid w:val="001E2C05"/>
    <w:rsid w:val="001E30FE"/>
    <w:rsid w:val="001E3669"/>
    <w:rsid w:val="001E3CF2"/>
    <w:rsid w:val="001E3FB9"/>
    <w:rsid w:val="001E45D6"/>
    <w:rsid w:val="001E4ACE"/>
    <w:rsid w:val="001E572E"/>
    <w:rsid w:val="001E61A9"/>
    <w:rsid w:val="001E628F"/>
    <w:rsid w:val="001E6789"/>
    <w:rsid w:val="001E7654"/>
    <w:rsid w:val="001E7BD8"/>
    <w:rsid w:val="001F0EE6"/>
    <w:rsid w:val="001F1A34"/>
    <w:rsid w:val="001F1AA1"/>
    <w:rsid w:val="001F1BE7"/>
    <w:rsid w:val="001F220B"/>
    <w:rsid w:val="001F2F70"/>
    <w:rsid w:val="001F3197"/>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3AC"/>
    <w:rsid w:val="001F78B0"/>
    <w:rsid w:val="001F7CE5"/>
    <w:rsid w:val="0020033D"/>
    <w:rsid w:val="0020103E"/>
    <w:rsid w:val="00202305"/>
    <w:rsid w:val="00203187"/>
    <w:rsid w:val="00203414"/>
    <w:rsid w:val="0020527A"/>
    <w:rsid w:val="00205B6A"/>
    <w:rsid w:val="00205C55"/>
    <w:rsid w:val="00205CD4"/>
    <w:rsid w:val="00205D03"/>
    <w:rsid w:val="00205EFB"/>
    <w:rsid w:val="00205F40"/>
    <w:rsid w:val="002060FE"/>
    <w:rsid w:val="002066FE"/>
    <w:rsid w:val="00206915"/>
    <w:rsid w:val="00206ED0"/>
    <w:rsid w:val="0020703C"/>
    <w:rsid w:val="002074DA"/>
    <w:rsid w:val="00207B3D"/>
    <w:rsid w:val="00210392"/>
    <w:rsid w:val="0021055D"/>
    <w:rsid w:val="0021080B"/>
    <w:rsid w:val="00210CA8"/>
    <w:rsid w:val="00210F59"/>
    <w:rsid w:val="00210F9E"/>
    <w:rsid w:val="00211AFB"/>
    <w:rsid w:val="002124FC"/>
    <w:rsid w:val="00212A20"/>
    <w:rsid w:val="00212B26"/>
    <w:rsid w:val="002138BE"/>
    <w:rsid w:val="00213C25"/>
    <w:rsid w:val="0021487F"/>
    <w:rsid w:val="00214D17"/>
    <w:rsid w:val="002155B3"/>
    <w:rsid w:val="00215940"/>
    <w:rsid w:val="00215AFD"/>
    <w:rsid w:val="00215D4E"/>
    <w:rsid w:val="00215F99"/>
    <w:rsid w:val="002164D5"/>
    <w:rsid w:val="00216802"/>
    <w:rsid w:val="00217732"/>
    <w:rsid w:val="0022111D"/>
    <w:rsid w:val="00221520"/>
    <w:rsid w:val="002220D4"/>
    <w:rsid w:val="002225D0"/>
    <w:rsid w:val="002227B3"/>
    <w:rsid w:val="002236D2"/>
    <w:rsid w:val="00223737"/>
    <w:rsid w:val="0022386E"/>
    <w:rsid w:val="00223EF3"/>
    <w:rsid w:val="00224221"/>
    <w:rsid w:val="002242B5"/>
    <w:rsid w:val="002242E4"/>
    <w:rsid w:val="00224563"/>
    <w:rsid w:val="00224743"/>
    <w:rsid w:val="00224E2C"/>
    <w:rsid w:val="00225487"/>
    <w:rsid w:val="002255FD"/>
    <w:rsid w:val="00225D2F"/>
    <w:rsid w:val="002260B8"/>
    <w:rsid w:val="002261EE"/>
    <w:rsid w:val="002262E6"/>
    <w:rsid w:val="00226696"/>
    <w:rsid w:val="002268BF"/>
    <w:rsid w:val="00227112"/>
    <w:rsid w:val="00227548"/>
    <w:rsid w:val="0023032B"/>
    <w:rsid w:val="0023078D"/>
    <w:rsid w:val="00230867"/>
    <w:rsid w:val="002311D9"/>
    <w:rsid w:val="00231222"/>
    <w:rsid w:val="00231338"/>
    <w:rsid w:val="0023169F"/>
    <w:rsid w:val="00231BB7"/>
    <w:rsid w:val="002328EA"/>
    <w:rsid w:val="00233075"/>
    <w:rsid w:val="0023356C"/>
    <w:rsid w:val="00233649"/>
    <w:rsid w:val="00233F54"/>
    <w:rsid w:val="002342A6"/>
    <w:rsid w:val="00234437"/>
    <w:rsid w:val="00234530"/>
    <w:rsid w:val="002345D5"/>
    <w:rsid w:val="00234738"/>
    <w:rsid w:val="002347C8"/>
    <w:rsid w:val="00234D7E"/>
    <w:rsid w:val="00234DC2"/>
    <w:rsid w:val="00235539"/>
    <w:rsid w:val="00235A48"/>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DF8"/>
    <w:rsid w:val="00242EA3"/>
    <w:rsid w:val="0024331F"/>
    <w:rsid w:val="00243A27"/>
    <w:rsid w:val="00244A77"/>
    <w:rsid w:val="00244CF5"/>
    <w:rsid w:val="00244DF6"/>
    <w:rsid w:val="002456E2"/>
    <w:rsid w:val="00246FF5"/>
    <w:rsid w:val="0024730E"/>
    <w:rsid w:val="00247F99"/>
    <w:rsid w:val="00250A26"/>
    <w:rsid w:val="00250BC5"/>
    <w:rsid w:val="0025124F"/>
    <w:rsid w:val="00252901"/>
    <w:rsid w:val="00252AF0"/>
    <w:rsid w:val="00252D44"/>
    <w:rsid w:val="0025347D"/>
    <w:rsid w:val="00253AAC"/>
    <w:rsid w:val="00254F7B"/>
    <w:rsid w:val="002554A9"/>
    <w:rsid w:val="00255DF7"/>
    <w:rsid w:val="00256215"/>
    <w:rsid w:val="00256AC9"/>
    <w:rsid w:val="00256D0E"/>
    <w:rsid w:val="00256D74"/>
    <w:rsid w:val="00256F85"/>
    <w:rsid w:val="002574E2"/>
    <w:rsid w:val="002602D8"/>
    <w:rsid w:val="0026098A"/>
    <w:rsid w:val="00260B1B"/>
    <w:rsid w:val="00261C1F"/>
    <w:rsid w:val="0026273D"/>
    <w:rsid w:val="002633BE"/>
    <w:rsid w:val="0026367D"/>
    <w:rsid w:val="00263B1D"/>
    <w:rsid w:val="00263C44"/>
    <w:rsid w:val="00263D89"/>
    <w:rsid w:val="00263DC8"/>
    <w:rsid w:val="00263F71"/>
    <w:rsid w:val="00264081"/>
    <w:rsid w:val="00264346"/>
    <w:rsid w:val="00264368"/>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4E6"/>
    <w:rsid w:val="002676BA"/>
    <w:rsid w:val="00267781"/>
    <w:rsid w:val="00267F00"/>
    <w:rsid w:val="00271093"/>
    <w:rsid w:val="002721D0"/>
    <w:rsid w:val="0027236A"/>
    <w:rsid w:val="00272EB2"/>
    <w:rsid w:val="0027319A"/>
    <w:rsid w:val="002749DE"/>
    <w:rsid w:val="0027557C"/>
    <w:rsid w:val="002756ED"/>
    <w:rsid w:val="002758C4"/>
    <w:rsid w:val="00275B54"/>
    <w:rsid w:val="00275F9C"/>
    <w:rsid w:val="0027610C"/>
    <w:rsid w:val="00277012"/>
    <w:rsid w:val="00277080"/>
    <w:rsid w:val="00277A92"/>
    <w:rsid w:val="00280D5F"/>
    <w:rsid w:val="00281813"/>
    <w:rsid w:val="0028196C"/>
    <w:rsid w:val="002819E0"/>
    <w:rsid w:val="00281CBD"/>
    <w:rsid w:val="00281CD0"/>
    <w:rsid w:val="00281FAB"/>
    <w:rsid w:val="00282940"/>
    <w:rsid w:val="00283494"/>
    <w:rsid w:val="002834FE"/>
    <w:rsid w:val="00283CD8"/>
    <w:rsid w:val="00283E58"/>
    <w:rsid w:val="00284B75"/>
    <w:rsid w:val="00284C76"/>
    <w:rsid w:val="00285465"/>
    <w:rsid w:val="002857AE"/>
    <w:rsid w:val="00285A21"/>
    <w:rsid w:val="00286055"/>
    <w:rsid w:val="00286F8F"/>
    <w:rsid w:val="0028754F"/>
    <w:rsid w:val="002875D4"/>
    <w:rsid w:val="00287C94"/>
    <w:rsid w:val="00287EF6"/>
    <w:rsid w:val="00290004"/>
    <w:rsid w:val="0029044B"/>
    <w:rsid w:val="00290F09"/>
    <w:rsid w:val="00290F88"/>
    <w:rsid w:val="00291B08"/>
    <w:rsid w:val="00291BDD"/>
    <w:rsid w:val="0029238F"/>
    <w:rsid w:val="00294AFC"/>
    <w:rsid w:val="00294B4E"/>
    <w:rsid w:val="00295812"/>
    <w:rsid w:val="00295AA6"/>
    <w:rsid w:val="00295DA8"/>
    <w:rsid w:val="00295F4C"/>
    <w:rsid w:val="00296ABD"/>
    <w:rsid w:val="00296F9E"/>
    <w:rsid w:val="00297025"/>
    <w:rsid w:val="002971D9"/>
    <w:rsid w:val="002A011B"/>
    <w:rsid w:val="002A0A83"/>
    <w:rsid w:val="002A0A8C"/>
    <w:rsid w:val="002A0A98"/>
    <w:rsid w:val="002A0CCB"/>
    <w:rsid w:val="002A2C9B"/>
    <w:rsid w:val="002A3056"/>
    <w:rsid w:val="002A3125"/>
    <w:rsid w:val="002A3A2A"/>
    <w:rsid w:val="002A3AB1"/>
    <w:rsid w:val="002A4293"/>
    <w:rsid w:val="002A4495"/>
    <w:rsid w:val="002A4DCB"/>
    <w:rsid w:val="002A5370"/>
    <w:rsid w:val="002A657F"/>
    <w:rsid w:val="002A664D"/>
    <w:rsid w:val="002A6ED8"/>
    <w:rsid w:val="002A7731"/>
    <w:rsid w:val="002B0175"/>
    <w:rsid w:val="002B0281"/>
    <w:rsid w:val="002B03D1"/>
    <w:rsid w:val="002B0481"/>
    <w:rsid w:val="002B17C8"/>
    <w:rsid w:val="002B2812"/>
    <w:rsid w:val="002B28EF"/>
    <w:rsid w:val="002B29A3"/>
    <w:rsid w:val="002B31D7"/>
    <w:rsid w:val="002B36F4"/>
    <w:rsid w:val="002B37C0"/>
    <w:rsid w:val="002B4EEE"/>
    <w:rsid w:val="002B4F42"/>
    <w:rsid w:val="002B5484"/>
    <w:rsid w:val="002B6FCE"/>
    <w:rsid w:val="002B7847"/>
    <w:rsid w:val="002B7907"/>
    <w:rsid w:val="002B7E3D"/>
    <w:rsid w:val="002B7E51"/>
    <w:rsid w:val="002C0614"/>
    <w:rsid w:val="002C104A"/>
    <w:rsid w:val="002C139B"/>
    <w:rsid w:val="002C13F8"/>
    <w:rsid w:val="002C166B"/>
    <w:rsid w:val="002C1882"/>
    <w:rsid w:val="002C1B57"/>
    <w:rsid w:val="002C1FB4"/>
    <w:rsid w:val="002C22DC"/>
    <w:rsid w:val="002C2516"/>
    <w:rsid w:val="002C28AB"/>
    <w:rsid w:val="002C37F6"/>
    <w:rsid w:val="002C38A1"/>
    <w:rsid w:val="002C3CBD"/>
    <w:rsid w:val="002C503F"/>
    <w:rsid w:val="002C527F"/>
    <w:rsid w:val="002C5B24"/>
    <w:rsid w:val="002C5D34"/>
    <w:rsid w:val="002C5F12"/>
    <w:rsid w:val="002C61BF"/>
    <w:rsid w:val="002C6211"/>
    <w:rsid w:val="002C67F8"/>
    <w:rsid w:val="002C6EE8"/>
    <w:rsid w:val="002C717C"/>
    <w:rsid w:val="002C73FB"/>
    <w:rsid w:val="002C7FFA"/>
    <w:rsid w:val="002D0024"/>
    <w:rsid w:val="002D003F"/>
    <w:rsid w:val="002D01AE"/>
    <w:rsid w:val="002D078D"/>
    <w:rsid w:val="002D1A93"/>
    <w:rsid w:val="002D1B03"/>
    <w:rsid w:val="002D2546"/>
    <w:rsid w:val="002D25C5"/>
    <w:rsid w:val="002D288B"/>
    <w:rsid w:val="002D2D51"/>
    <w:rsid w:val="002D2F01"/>
    <w:rsid w:val="002D2F23"/>
    <w:rsid w:val="002D3024"/>
    <w:rsid w:val="002D369D"/>
    <w:rsid w:val="002D3C12"/>
    <w:rsid w:val="002D552A"/>
    <w:rsid w:val="002D557E"/>
    <w:rsid w:val="002D5AE1"/>
    <w:rsid w:val="002D5BCF"/>
    <w:rsid w:val="002D5FAF"/>
    <w:rsid w:val="002D6871"/>
    <w:rsid w:val="002D6D36"/>
    <w:rsid w:val="002D7688"/>
    <w:rsid w:val="002E0276"/>
    <w:rsid w:val="002E091C"/>
    <w:rsid w:val="002E11D3"/>
    <w:rsid w:val="002E33F1"/>
    <w:rsid w:val="002E3522"/>
    <w:rsid w:val="002E3F7B"/>
    <w:rsid w:val="002E4337"/>
    <w:rsid w:val="002E4982"/>
    <w:rsid w:val="002E4DAB"/>
    <w:rsid w:val="002E5269"/>
    <w:rsid w:val="002E54EA"/>
    <w:rsid w:val="002E5603"/>
    <w:rsid w:val="002E5779"/>
    <w:rsid w:val="002E59BE"/>
    <w:rsid w:val="002E5A0F"/>
    <w:rsid w:val="002E5B7B"/>
    <w:rsid w:val="002E620D"/>
    <w:rsid w:val="002E695A"/>
    <w:rsid w:val="002E697D"/>
    <w:rsid w:val="002E7422"/>
    <w:rsid w:val="002E7703"/>
    <w:rsid w:val="002E7908"/>
    <w:rsid w:val="002E7FD6"/>
    <w:rsid w:val="002F0046"/>
    <w:rsid w:val="002F00B9"/>
    <w:rsid w:val="002F0117"/>
    <w:rsid w:val="002F0524"/>
    <w:rsid w:val="002F0696"/>
    <w:rsid w:val="002F07B0"/>
    <w:rsid w:val="002F12E0"/>
    <w:rsid w:val="002F1D90"/>
    <w:rsid w:val="002F25E5"/>
    <w:rsid w:val="002F2BF3"/>
    <w:rsid w:val="002F32EA"/>
    <w:rsid w:val="002F3C38"/>
    <w:rsid w:val="002F3E50"/>
    <w:rsid w:val="002F4B3F"/>
    <w:rsid w:val="002F4F29"/>
    <w:rsid w:val="002F5391"/>
    <w:rsid w:val="002F5A53"/>
    <w:rsid w:val="002F62C1"/>
    <w:rsid w:val="002F6850"/>
    <w:rsid w:val="002F6A27"/>
    <w:rsid w:val="002F6C72"/>
    <w:rsid w:val="002F6DBE"/>
    <w:rsid w:val="002F6F1E"/>
    <w:rsid w:val="002F7044"/>
    <w:rsid w:val="002F7224"/>
    <w:rsid w:val="002F7243"/>
    <w:rsid w:val="002F7DBF"/>
    <w:rsid w:val="002F7FC4"/>
    <w:rsid w:val="0030085B"/>
    <w:rsid w:val="00300879"/>
    <w:rsid w:val="003008D1"/>
    <w:rsid w:val="00300C16"/>
    <w:rsid w:val="00300C75"/>
    <w:rsid w:val="00301B40"/>
    <w:rsid w:val="00302132"/>
    <w:rsid w:val="003021B3"/>
    <w:rsid w:val="003025AB"/>
    <w:rsid w:val="003026A5"/>
    <w:rsid w:val="00303110"/>
    <w:rsid w:val="003037C3"/>
    <w:rsid w:val="003040B8"/>
    <w:rsid w:val="0030427F"/>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3AB"/>
    <w:rsid w:val="00307420"/>
    <w:rsid w:val="0030743D"/>
    <w:rsid w:val="00307ACC"/>
    <w:rsid w:val="00307CE0"/>
    <w:rsid w:val="00310067"/>
    <w:rsid w:val="003101F4"/>
    <w:rsid w:val="0031036D"/>
    <w:rsid w:val="00310A1B"/>
    <w:rsid w:val="00310D16"/>
    <w:rsid w:val="00311029"/>
    <w:rsid w:val="00311208"/>
    <w:rsid w:val="003116C3"/>
    <w:rsid w:val="00311B0C"/>
    <w:rsid w:val="00311E34"/>
    <w:rsid w:val="00311F76"/>
    <w:rsid w:val="0031206A"/>
    <w:rsid w:val="0031244D"/>
    <w:rsid w:val="00312463"/>
    <w:rsid w:val="003132CD"/>
    <w:rsid w:val="00313A71"/>
    <w:rsid w:val="0031407C"/>
    <w:rsid w:val="00314493"/>
    <w:rsid w:val="0031451C"/>
    <w:rsid w:val="00314666"/>
    <w:rsid w:val="00314D21"/>
    <w:rsid w:val="00314D73"/>
    <w:rsid w:val="0031519A"/>
    <w:rsid w:val="00315230"/>
    <w:rsid w:val="0031532A"/>
    <w:rsid w:val="00315405"/>
    <w:rsid w:val="00315438"/>
    <w:rsid w:val="00315D5E"/>
    <w:rsid w:val="0031614B"/>
    <w:rsid w:val="0031618F"/>
    <w:rsid w:val="003168FB"/>
    <w:rsid w:val="00316B6F"/>
    <w:rsid w:val="00316E56"/>
    <w:rsid w:val="0031713D"/>
    <w:rsid w:val="0031735B"/>
    <w:rsid w:val="003177BB"/>
    <w:rsid w:val="0032031B"/>
    <w:rsid w:val="00320477"/>
    <w:rsid w:val="003209CD"/>
    <w:rsid w:val="00320FEB"/>
    <w:rsid w:val="00321379"/>
    <w:rsid w:val="00321438"/>
    <w:rsid w:val="003218A0"/>
    <w:rsid w:val="003225BF"/>
    <w:rsid w:val="00322BDF"/>
    <w:rsid w:val="00322CBF"/>
    <w:rsid w:val="00323203"/>
    <w:rsid w:val="003238E2"/>
    <w:rsid w:val="00323B1F"/>
    <w:rsid w:val="0032442C"/>
    <w:rsid w:val="00324E30"/>
    <w:rsid w:val="00325109"/>
    <w:rsid w:val="0032571F"/>
    <w:rsid w:val="00325788"/>
    <w:rsid w:val="0032620D"/>
    <w:rsid w:val="003267A7"/>
    <w:rsid w:val="00326FC3"/>
    <w:rsid w:val="003271C2"/>
    <w:rsid w:val="00327848"/>
    <w:rsid w:val="00327AB8"/>
    <w:rsid w:val="00327B7F"/>
    <w:rsid w:val="00330F3D"/>
    <w:rsid w:val="00331CF1"/>
    <w:rsid w:val="003323AC"/>
    <w:rsid w:val="0033248F"/>
    <w:rsid w:val="00332712"/>
    <w:rsid w:val="003327BE"/>
    <w:rsid w:val="00332F49"/>
    <w:rsid w:val="003331FB"/>
    <w:rsid w:val="003333B7"/>
    <w:rsid w:val="003333C3"/>
    <w:rsid w:val="00333885"/>
    <w:rsid w:val="003338E5"/>
    <w:rsid w:val="00333EC0"/>
    <w:rsid w:val="00334988"/>
    <w:rsid w:val="0033515C"/>
    <w:rsid w:val="00335704"/>
    <w:rsid w:val="00335F7F"/>
    <w:rsid w:val="00336029"/>
    <w:rsid w:val="003368D1"/>
    <w:rsid w:val="00337635"/>
    <w:rsid w:val="00337BB1"/>
    <w:rsid w:val="00337DAE"/>
    <w:rsid w:val="003401BC"/>
    <w:rsid w:val="003401BD"/>
    <w:rsid w:val="003402A8"/>
    <w:rsid w:val="00340A42"/>
    <w:rsid w:val="00340DB3"/>
    <w:rsid w:val="003416C4"/>
    <w:rsid w:val="00341C25"/>
    <w:rsid w:val="00342733"/>
    <w:rsid w:val="00343F55"/>
    <w:rsid w:val="0034444E"/>
    <w:rsid w:val="003446FE"/>
    <w:rsid w:val="00344881"/>
    <w:rsid w:val="00344BDE"/>
    <w:rsid w:val="00344C72"/>
    <w:rsid w:val="00344CCC"/>
    <w:rsid w:val="00344DD5"/>
    <w:rsid w:val="003458B8"/>
    <w:rsid w:val="003459CD"/>
    <w:rsid w:val="00345BE4"/>
    <w:rsid w:val="00345F2E"/>
    <w:rsid w:val="003465C4"/>
    <w:rsid w:val="00346972"/>
    <w:rsid w:val="00347905"/>
    <w:rsid w:val="00350491"/>
    <w:rsid w:val="0035056E"/>
    <w:rsid w:val="00350CD2"/>
    <w:rsid w:val="00351BA8"/>
    <w:rsid w:val="00351FB5"/>
    <w:rsid w:val="00352045"/>
    <w:rsid w:val="00352071"/>
    <w:rsid w:val="00352251"/>
    <w:rsid w:val="00352381"/>
    <w:rsid w:val="0035246B"/>
    <w:rsid w:val="0035295C"/>
    <w:rsid w:val="00353F73"/>
    <w:rsid w:val="00353FEB"/>
    <w:rsid w:val="00354681"/>
    <w:rsid w:val="00354FBC"/>
    <w:rsid w:val="0035515F"/>
    <w:rsid w:val="00355C90"/>
    <w:rsid w:val="0035601A"/>
    <w:rsid w:val="003568AF"/>
    <w:rsid w:val="00356E94"/>
    <w:rsid w:val="00357594"/>
    <w:rsid w:val="003579C1"/>
    <w:rsid w:val="0036069B"/>
    <w:rsid w:val="00360B18"/>
    <w:rsid w:val="0036144F"/>
    <w:rsid w:val="003618C8"/>
    <w:rsid w:val="00361F13"/>
    <w:rsid w:val="003622ED"/>
    <w:rsid w:val="0036335A"/>
    <w:rsid w:val="00363888"/>
    <w:rsid w:val="00363C2E"/>
    <w:rsid w:val="00363DCE"/>
    <w:rsid w:val="00364696"/>
    <w:rsid w:val="0036529E"/>
    <w:rsid w:val="00366553"/>
    <w:rsid w:val="003672F1"/>
    <w:rsid w:val="003676BB"/>
    <w:rsid w:val="00367BAB"/>
    <w:rsid w:val="00367F5C"/>
    <w:rsid w:val="00371024"/>
    <w:rsid w:val="003714B1"/>
    <w:rsid w:val="0037160F"/>
    <w:rsid w:val="00371A9D"/>
    <w:rsid w:val="00371F49"/>
    <w:rsid w:val="00372E05"/>
    <w:rsid w:val="003732BB"/>
    <w:rsid w:val="0037332D"/>
    <w:rsid w:val="00373522"/>
    <w:rsid w:val="003742FB"/>
    <w:rsid w:val="0037470D"/>
    <w:rsid w:val="00374A3E"/>
    <w:rsid w:val="00375015"/>
    <w:rsid w:val="0037566A"/>
    <w:rsid w:val="003764FD"/>
    <w:rsid w:val="003765AF"/>
    <w:rsid w:val="003765FC"/>
    <w:rsid w:val="00376AE5"/>
    <w:rsid w:val="003771B4"/>
    <w:rsid w:val="003771BC"/>
    <w:rsid w:val="00377961"/>
    <w:rsid w:val="00377BDD"/>
    <w:rsid w:val="00377CF7"/>
    <w:rsid w:val="00377D93"/>
    <w:rsid w:val="00377E0B"/>
    <w:rsid w:val="00380054"/>
    <w:rsid w:val="00380A63"/>
    <w:rsid w:val="00380EFE"/>
    <w:rsid w:val="00381592"/>
    <w:rsid w:val="003832D8"/>
    <w:rsid w:val="0038388A"/>
    <w:rsid w:val="003838DF"/>
    <w:rsid w:val="00383F4C"/>
    <w:rsid w:val="00383FF4"/>
    <w:rsid w:val="00384428"/>
    <w:rsid w:val="003851A6"/>
    <w:rsid w:val="00385C1D"/>
    <w:rsid w:val="0038618C"/>
    <w:rsid w:val="003863FA"/>
    <w:rsid w:val="00386752"/>
    <w:rsid w:val="00386B64"/>
    <w:rsid w:val="003873F5"/>
    <w:rsid w:val="00387C2A"/>
    <w:rsid w:val="00387FCD"/>
    <w:rsid w:val="00390456"/>
    <w:rsid w:val="003910DB"/>
    <w:rsid w:val="0039184C"/>
    <w:rsid w:val="00392037"/>
    <w:rsid w:val="00392564"/>
    <w:rsid w:val="00392F67"/>
    <w:rsid w:val="00394C16"/>
    <w:rsid w:val="00394EB9"/>
    <w:rsid w:val="0039545D"/>
    <w:rsid w:val="003958B0"/>
    <w:rsid w:val="0039624C"/>
    <w:rsid w:val="003962DE"/>
    <w:rsid w:val="00396A64"/>
    <w:rsid w:val="00396C56"/>
    <w:rsid w:val="00397838"/>
    <w:rsid w:val="00397FFA"/>
    <w:rsid w:val="003A0618"/>
    <w:rsid w:val="003A0F97"/>
    <w:rsid w:val="003A1A3B"/>
    <w:rsid w:val="003A2E8D"/>
    <w:rsid w:val="003A3914"/>
    <w:rsid w:val="003A3A45"/>
    <w:rsid w:val="003A3F0A"/>
    <w:rsid w:val="003A44D1"/>
    <w:rsid w:val="003A45AF"/>
    <w:rsid w:val="003A4664"/>
    <w:rsid w:val="003A4794"/>
    <w:rsid w:val="003A4883"/>
    <w:rsid w:val="003A49DB"/>
    <w:rsid w:val="003A555C"/>
    <w:rsid w:val="003A55BB"/>
    <w:rsid w:val="003A5DC4"/>
    <w:rsid w:val="003A5DCD"/>
    <w:rsid w:val="003A5E4A"/>
    <w:rsid w:val="003A620E"/>
    <w:rsid w:val="003A6AB6"/>
    <w:rsid w:val="003A7009"/>
    <w:rsid w:val="003A7247"/>
    <w:rsid w:val="003A73A4"/>
    <w:rsid w:val="003A781D"/>
    <w:rsid w:val="003B0793"/>
    <w:rsid w:val="003B090D"/>
    <w:rsid w:val="003B1733"/>
    <w:rsid w:val="003B19D2"/>
    <w:rsid w:val="003B2186"/>
    <w:rsid w:val="003B2463"/>
    <w:rsid w:val="003B26CF"/>
    <w:rsid w:val="003B2918"/>
    <w:rsid w:val="003B302D"/>
    <w:rsid w:val="003B358E"/>
    <w:rsid w:val="003B3A77"/>
    <w:rsid w:val="003B3F7A"/>
    <w:rsid w:val="003B42F8"/>
    <w:rsid w:val="003B5AC9"/>
    <w:rsid w:val="003B6363"/>
    <w:rsid w:val="003B6681"/>
    <w:rsid w:val="003B6CAA"/>
    <w:rsid w:val="003B6E05"/>
    <w:rsid w:val="003B7790"/>
    <w:rsid w:val="003B7855"/>
    <w:rsid w:val="003B7C09"/>
    <w:rsid w:val="003C0966"/>
    <w:rsid w:val="003C0AB8"/>
    <w:rsid w:val="003C0C29"/>
    <w:rsid w:val="003C0E22"/>
    <w:rsid w:val="003C0FC0"/>
    <w:rsid w:val="003C12D8"/>
    <w:rsid w:val="003C1425"/>
    <w:rsid w:val="003C180C"/>
    <w:rsid w:val="003C1AA6"/>
    <w:rsid w:val="003C1CFF"/>
    <w:rsid w:val="003C2A1E"/>
    <w:rsid w:val="003C2A20"/>
    <w:rsid w:val="003C2B49"/>
    <w:rsid w:val="003C2CCF"/>
    <w:rsid w:val="003C2FEF"/>
    <w:rsid w:val="003C4C54"/>
    <w:rsid w:val="003C4F4A"/>
    <w:rsid w:val="003C5EBA"/>
    <w:rsid w:val="003C6203"/>
    <w:rsid w:val="003C6238"/>
    <w:rsid w:val="003C63D8"/>
    <w:rsid w:val="003C6BF1"/>
    <w:rsid w:val="003C7009"/>
    <w:rsid w:val="003C75FD"/>
    <w:rsid w:val="003C76B9"/>
    <w:rsid w:val="003D0172"/>
    <w:rsid w:val="003D02BC"/>
    <w:rsid w:val="003D0557"/>
    <w:rsid w:val="003D0CCB"/>
    <w:rsid w:val="003D0FD8"/>
    <w:rsid w:val="003D1FE4"/>
    <w:rsid w:val="003D28D2"/>
    <w:rsid w:val="003D2C4A"/>
    <w:rsid w:val="003D2C69"/>
    <w:rsid w:val="003D2F8D"/>
    <w:rsid w:val="003D31A4"/>
    <w:rsid w:val="003D33C5"/>
    <w:rsid w:val="003D480E"/>
    <w:rsid w:val="003D48EB"/>
    <w:rsid w:val="003D4FB2"/>
    <w:rsid w:val="003D52CE"/>
    <w:rsid w:val="003D7A24"/>
    <w:rsid w:val="003D7AED"/>
    <w:rsid w:val="003E0F09"/>
    <w:rsid w:val="003E1300"/>
    <w:rsid w:val="003E1709"/>
    <w:rsid w:val="003E2B39"/>
    <w:rsid w:val="003E2C45"/>
    <w:rsid w:val="003E2F7F"/>
    <w:rsid w:val="003E3300"/>
    <w:rsid w:val="003E3A62"/>
    <w:rsid w:val="003E3FA9"/>
    <w:rsid w:val="003E47C1"/>
    <w:rsid w:val="003E57D8"/>
    <w:rsid w:val="003E59DA"/>
    <w:rsid w:val="003E614A"/>
    <w:rsid w:val="003E616A"/>
    <w:rsid w:val="003E63FF"/>
    <w:rsid w:val="003E66EA"/>
    <w:rsid w:val="003E6735"/>
    <w:rsid w:val="003E6F4D"/>
    <w:rsid w:val="003E7052"/>
    <w:rsid w:val="003E7242"/>
    <w:rsid w:val="003E744E"/>
    <w:rsid w:val="003E74C1"/>
    <w:rsid w:val="003E7BF2"/>
    <w:rsid w:val="003E7CAD"/>
    <w:rsid w:val="003F051F"/>
    <w:rsid w:val="003F0EE3"/>
    <w:rsid w:val="003F0F5B"/>
    <w:rsid w:val="003F16D0"/>
    <w:rsid w:val="003F179A"/>
    <w:rsid w:val="003F1E3D"/>
    <w:rsid w:val="003F2BBD"/>
    <w:rsid w:val="003F2CB8"/>
    <w:rsid w:val="003F2D21"/>
    <w:rsid w:val="003F3435"/>
    <w:rsid w:val="003F3B9D"/>
    <w:rsid w:val="003F3CFD"/>
    <w:rsid w:val="003F3D54"/>
    <w:rsid w:val="003F5099"/>
    <w:rsid w:val="003F50C8"/>
    <w:rsid w:val="003F50E5"/>
    <w:rsid w:val="003F52AB"/>
    <w:rsid w:val="003F55A8"/>
    <w:rsid w:val="003F5739"/>
    <w:rsid w:val="003F5A48"/>
    <w:rsid w:val="003F5D7E"/>
    <w:rsid w:val="003F5DF5"/>
    <w:rsid w:val="003F62A5"/>
    <w:rsid w:val="003F642D"/>
    <w:rsid w:val="003F69C7"/>
    <w:rsid w:val="003F73CB"/>
    <w:rsid w:val="003F7EAD"/>
    <w:rsid w:val="003F7FF3"/>
    <w:rsid w:val="004007A3"/>
    <w:rsid w:val="004010E2"/>
    <w:rsid w:val="0040161E"/>
    <w:rsid w:val="00401EC7"/>
    <w:rsid w:val="00401EDA"/>
    <w:rsid w:val="0040201E"/>
    <w:rsid w:val="00402053"/>
    <w:rsid w:val="0040216B"/>
    <w:rsid w:val="004026DB"/>
    <w:rsid w:val="004029BB"/>
    <w:rsid w:val="004038E6"/>
    <w:rsid w:val="00404165"/>
    <w:rsid w:val="0040429C"/>
    <w:rsid w:val="00404576"/>
    <w:rsid w:val="0040467A"/>
    <w:rsid w:val="004046F9"/>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321"/>
    <w:rsid w:val="004128D1"/>
    <w:rsid w:val="00412DB9"/>
    <w:rsid w:val="00412E18"/>
    <w:rsid w:val="00413A43"/>
    <w:rsid w:val="00413F13"/>
    <w:rsid w:val="0041428C"/>
    <w:rsid w:val="004142F9"/>
    <w:rsid w:val="0041443A"/>
    <w:rsid w:val="00414917"/>
    <w:rsid w:val="004149DB"/>
    <w:rsid w:val="004149F3"/>
    <w:rsid w:val="00414C67"/>
    <w:rsid w:val="00414CBA"/>
    <w:rsid w:val="0041546B"/>
    <w:rsid w:val="00415EC3"/>
    <w:rsid w:val="00415F4E"/>
    <w:rsid w:val="0041621E"/>
    <w:rsid w:val="004168B9"/>
    <w:rsid w:val="00416DF7"/>
    <w:rsid w:val="00417255"/>
    <w:rsid w:val="00417372"/>
    <w:rsid w:val="00417BF3"/>
    <w:rsid w:val="00417D98"/>
    <w:rsid w:val="004200DC"/>
    <w:rsid w:val="004205E9"/>
    <w:rsid w:val="0042097A"/>
    <w:rsid w:val="00421805"/>
    <w:rsid w:val="0042180C"/>
    <w:rsid w:val="00421A8D"/>
    <w:rsid w:val="00421C24"/>
    <w:rsid w:val="0042203F"/>
    <w:rsid w:val="004226B5"/>
    <w:rsid w:val="00422F19"/>
    <w:rsid w:val="00422F80"/>
    <w:rsid w:val="00423358"/>
    <w:rsid w:val="0042346D"/>
    <w:rsid w:val="00424731"/>
    <w:rsid w:val="004248A7"/>
    <w:rsid w:val="00424972"/>
    <w:rsid w:val="00424985"/>
    <w:rsid w:val="00424CCE"/>
    <w:rsid w:val="00424E61"/>
    <w:rsid w:val="0042591E"/>
    <w:rsid w:val="00425C69"/>
    <w:rsid w:val="00426065"/>
    <w:rsid w:val="00426129"/>
    <w:rsid w:val="00426665"/>
    <w:rsid w:val="0042779E"/>
    <w:rsid w:val="004279DD"/>
    <w:rsid w:val="00427CF6"/>
    <w:rsid w:val="00430894"/>
    <w:rsid w:val="00430965"/>
    <w:rsid w:val="00430E3F"/>
    <w:rsid w:val="00431E1A"/>
    <w:rsid w:val="00432201"/>
    <w:rsid w:val="00432530"/>
    <w:rsid w:val="00433012"/>
    <w:rsid w:val="00434607"/>
    <w:rsid w:val="0043487C"/>
    <w:rsid w:val="004349FD"/>
    <w:rsid w:val="0043501C"/>
    <w:rsid w:val="00435C36"/>
    <w:rsid w:val="00436480"/>
    <w:rsid w:val="00436583"/>
    <w:rsid w:val="00436749"/>
    <w:rsid w:val="00436DD2"/>
    <w:rsid w:val="0043791E"/>
    <w:rsid w:val="00437B8F"/>
    <w:rsid w:val="00437EE8"/>
    <w:rsid w:val="004401FB"/>
    <w:rsid w:val="00440780"/>
    <w:rsid w:val="00440896"/>
    <w:rsid w:val="00440922"/>
    <w:rsid w:val="00440B08"/>
    <w:rsid w:val="004423A5"/>
    <w:rsid w:val="00442D38"/>
    <w:rsid w:val="0044373F"/>
    <w:rsid w:val="004438B7"/>
    <w:rsid w:val="00443A1B"/>
    <w:rsid w:val="0044417A"/>
    <w:rsid w:val="0044432B"/>
    <w:rsid w:val="00444D91"/>
    <w:rsid w:val="00445701"/>
    <w:rsid w:val="00445AAB"/>
    <w:rsid w:val="00445B2F"/>
    <w:rsid w:val="004469D4"/>
    <w:rsid w:val="00447506"/>
    <w:rsid w:val="00447767"/>
    <w:rsid w:val="00450B97"/>
    <w:rsid w:val="00451C93"/>
    <w:rsid w:val="00451E52"/>
    <w:rsid w:val="00452454"/>
    <w:rsid w:val="00453482"/>
    <w:rsid w:val="00453AEE"/>
    <w:rsid w:val="00453C08"/>
    <w:rsid w:val="00453D44"/>
    <w:rsid w:val="004545EF"/>
    <w:rsid w:val="00454CB0"/>
    <w:rsid w:val="00454F4F"/>
    <w:rsid w:val="0045567C"/>
    <w:rsid w:val="00455C0E"/>
    <w:rsid w:val="00455D06"/>
    <w:rsid w:val="00456698"/>
    <w:rsid w:val="004568E6"/>
    <w:rsid w:val="0045698C"/>
    <w:rsid w:val="00456AC9"/>
    <w:rsid w:val="00457458"/>
    <w:rsid w:val="00457CD7"/>
    <w:rsid w:val="00457E86"/>
    <w:rsid w:val="004619BE"/>
    <w:rsid w:val="00461AEB"/>
    <w:rsid w:val="00462141"/>
    <w:rsid w:val="00462A82"/>
    <w:rsid w:val="00462CCC"/>
    <w:rsid w:val="004632DE"/>
    <w:rsid w:val="0046466D"/>
    <w:rsid w:val="00464885"/>
    <w:rsid w:val="00465473"/>
    <w:rsid w:val="00465C66"/>
    <w:rsid w:val="0046619F"/>
    <w:rsid w:val="004662F7"/>
    <w:rsid w:val="00466940"/>
    <w:rsid w:val="004669B5"/>
    <w:rsid w:val="00466A49"/>
    <w:rsid w:val="00470881"/>
    <w:rsid w:val="00470A73"/>
    <w:rsid w:val="00470B15"/>
    <w:rsid w:val="00471266"/>
    <w:rsid w:val="00471B27"/>
    <w:rsid w:val="00472B7E"/>
    <w:rsid w:val="00472FD2"/>
    <w:rsid w:val="004731CE"/>
    <w:rsid w:val="0047381C"/>
    <w:rsid w:val="0047386D"/>
    <w:rsid w:val="004740B2"/>
    <w:rsid w:val="004745C6"/>
    <w:rsid w:val="00474689"/>
    <w:rsid w:val="00474B02"/>
    <w:rsid w:val="0047505D"/>
    <w:rsid w:val="004751A7"/>
    <w:rsid w:val="00475314"/>
    <w:rsid w:val="004755F2"/>
    <w:rsid w:val="00475DB6"/>
    <w:rsid w:val="00476410"/>
    <w:rsid w:val="0047711A"/>
    <w:rsid w:val="004773A6"/>
    <w:rsid w:val="00477C0E"/>
    <w:rsid w:val="00477C4E"/>
    <w:rsid w:val="00477DA2"/>
    <w:rsid w:val="00477ED7"/>
    <w:rsid w:val="00477EFB"/>
    <w:rsid w:val="00480000"/>
    <w:rsid w:val="004805C7"/>
    <w:rsid w:val="00480AA3"/>
    <w:rsid w:val="004818E2"/>
    <w:rsid w:val="004822C6"/>
    <w:rsid w:val="00482874"/>
    <w:rsid w:val="00482B8F"/>
    <w:rsid w:val="0048318F"/>
    <w:rsid w:val="004834B8"/>
    <w:rsid w:val="00483895"/>
    <w:rsid w:val="004838F5"/>
    <w:rsid w:val="00483F5D"/>
    <w:rsid w:val="004842FB"/>
    <w:rsid w:val="00484515"/>
    <w:rsid w:val="00485A65"/>
    <w:rsid w:val="00485E88"/>
    <w:rsid w:val="00486E08"/>
    <w:rsid w:val="00487AE4"/>
    <w:rsid w:val="00487B77"/>
    <w:rsid w:val="00487E29"/>
    <w:rsid w:val="0049069B"/>
    <w:rsid w:val="00490A01"/>
    <w:rsid w:val="0049138E"/>
    <w:rsid w:val="00491EB0"/>
    <w:rsid w:val="00491FB2"/>
    <w:rsid w:val="004921CA"/>
    <w:rsid w:val="00492A5D"/>
    <w:rsid w:val="00492E5D"/>
    <w:rsid w:val="00492FC2"/>
    <w:rsid w:val="00493178"/>
    <w:rsid w:val="00493218"/>
    <w:rsid w:val="0049367C"/>
    <w:rsid w:val="0049383C"/>
    <w:rsid w:val="00494479"/>
    <w:rsid w:val="0049521A"/>
    <w:rsid w:val="0049575E"/>
    <w:rsid w:val="00495CBB"/>
    <w:rsid w:val="00495D24"/>
    <w:rsid w:val="0049644C"/>
    <w:rsid w:val="00497487"/>
    <w:rsid w:val="00497796"/>
    <w:rsid w:val="00497A19"/>
    <w:rsid w:val="00497C54"/>
    <w:rsid w:val="004A063E"/>
    <w:rsid w:val="004A06CB"/>
    <w:rsid w:val="004A0857"/>
    <w:rsid w:val="004A09FD"/>
    <w:rsid w:val="004A0A59"/>
    <w:rsid w:val="004A105B"/>
    <w:rsid w:val="004A1659"/>
    <w:rsid w:val="004A228C"/>
    <w:rsid w:val="004A2385"/>
    <w:rsid w:val="004A2656"/>
    <w:rsid w:val="004A299B"/>
    <w:rsid w:val="004A2D30"/>
    <w:rsid w:val="004A36C2"/>
    <w:rsid w:val="004A4350"/>
    <w:rsid w:val="004A45F5"/>
    <w:rsid w:val="004A46FE"/>
    <w:rsid w:val="004A54E9"/>
    <w:rsid w:val="004A57EE"/>
    <w:rsid w:val="004A58AF"/>
    <w:rsid w:val="004A6379"/>
    <w:rsid w:val="004A6E8A"/>
    <w:rsid w:val="004A7129"/>
    <w:rsid w:val="004B0230"/>
    <w:rsid w:val="004B02B7"/>
    <w:rsid w:val="004B112D"/>
    <w:rsid w:val="004B1A43"/>
    <w:rsid w:val="004B281E"/>
    <w:rsid w:val="004B36D8"/>
    <w:rsid w:val="004B3C09"/>
    <w:rsid w:val="004B4140"/>
    <w:rsid w:val="004B45E3"/>
    <w:rsid w:val="004B45F5"/>
    <w:rsid w:val="004B475B"/>
    <w:rsid w:val="004B5B38"/>
    <w:rsid w:val="004B5D21"/>
    <w:rsid w:val="004B5E18"/>
    <w:rsid w:val="004B5E8D"/>
    <w:rsid w:val="004B6678"/>
    <w:rsid w:val="004B6717"/>
    <w:rsid w:val="004B681F"/>
    <w:rsid w:val="004B6A72"/>
    <w:rsid w:val="004B72B7"/>
    <w:rsid w:val="004B76A5"/>
    <w:rsid w:val="004B7F9F"/>
    <w:rsid w:val="004C01FB"/>
    <w:rsid w:val="004C05D1"/>
    <w:rsid w:val="004C09CC"/>
    <w:rsid w:val="004C1C90"/>
    <w:rsid w:val="004C1F37"/>
    <w:rsid w:val="004C32E5"/>
    <w:rsid w:val="004C381C"/>
    <w:rsid w:val="004C40AF"/>
    <w:rsid w:val="004C420C"/>
    <w:rsid w:val="004C44B3"/>
    <w:rsid w:val="004C4506"/>
    <w:rsid w:val="004C4A76"/>
    <w:rsid w:val="004C4BA1"/>
    <w:rsid w:val="004C4F5A"/>
    <w:rsid w:val="004C68EF"/>
    <w:rsid w:val="004C69D9"/>
    <w:rsid w:val="004C75E9"/>
    <w:rsid w:val="004D040D"/>
    <w:rsid w:val="004D096A"/>
    <w:rsid w:val="004D0F8E"/>
    <w:rsid w:val="004D13FB"/>
    <w:rsid w:val="004D16DA"/>
    <w:rsid w:val="004D1FAA"/>
    <w:rsid w:val="004D21D4"/>
    <w:rsid w:val="004D2284"/>
    <w:rsid w:val="004D3255"/>
    <w:rsid w:val="004D3579"/>
    <w:rsid w:val="004D37DE"/>
    <w:rsid w:val="004D38BF"/>
    <w:rsid w:val="004D3E44"/>
    <w:rsid w:val="004D4A10"/>
    <w:rsid w:val="004D4A2D"/>
    <w:rsid w:val="004D4F80"/>
    <w:rsid w:val="004D5E23"/>
    <w:rsid w:val="004D5F9B"/>
    <w:rsid w:val="004D63A6"/>
    <w:rsid w:val="004D66B5"/>
    <w:rsid w:val="004D688C"/>
    <w:rsid w:val="004D6D94"/>
    <w:rsid w:val="004D7150"/>
    <w:rsid w:val="004D7179"/>
    <w:rsid w:val="004D73D9"/>
    <w:rsid w:val="004E04C0"/>
    <w:rsid w:val="004E0710"/>
    <w:rsid w:val="004E09D9"/>
    <w:rsid w:val="004E17B8"/>
    <w:rsid w:val="004E1FCC"/>
    <w:rsid w:val="004E2431"/>
    <w:rsid w:val="004E28C3"/>
    <w:rsid w:val="004E2CCE"/>
    <w:rsid w:val="004E2CE5"/>
    <w:rsid w:val="004E2E8C"/>
    <w:rsid w:val="004E2F5E"/>
    <w:rsid w:val="004E3592"/>
    <w:rsid w:val="004E40E5"/>
    <w:rsid w:val="004E42EC"/>
    <w:rsid w:val="004E456D"/>
    <w:rsid w:val="004E49BD"/>
    <w:rsid w:val="004E49C1"/>
    <w:rsid w:val="004E5176"/>
    <w:rsid w:val="004E5735"/>
    <w:rsid w:val="004E59F2"/>
    <w:rsid w:val="004E66D8"/>
    <w:rsid w:val="004E6D69"/>
    <w:rsid w:val="004E6D88"/>
    <w:rsid w:val="004E6DE5"/>
    <w:rsid w:val="004E7213"/>
    <w:rsid w:val="004E7242"/>
    <w:rsid w:val="004E7283"/>
    <w:rsid w:val="004E72A1"/>
    <w:rsid w:val="004E72CA"/>
    <w:rsid w:val="004E7338"/>
    <w:rsid w:val="004E7894"/>
    <w:rsid w:val="004E7AE6"/>
    <w:rsid w:val="004F0001"/>
    <w:rsid w:val="004F01EC"/>
    <w:rsid w:val="004F0546"/>
    <w:rsid w:val="004F0DA1"/>
    <w:rsid w:val="004F0DFC"/>
    <w:rsid w:val="004F11D1"/>
    <w:rsid w:val="004F2B14"/>
    <w:rsid w:val="004F2E70"/>
    <w:rsid w:val="004F378D"/>
    <w:rsid w:val="004F3A90"/>
    <w:rsid w:val="004F402B"/>
    <w:rsid w:val="004F42E7"/>
    <w:rsid w:val="004F4739"/>
    <w:rsid w:val="004F476D"/>
    <w:rsid w:val="004F47A0"/>
    <w:rsid w:val="004F49FA"/>
    <w:rsid w:val="004F4B7E"/>
    <w:rsid w:val="004F5640"/>
    <w:rsid w:val="004F5F5C"/>
    <w:rsid w:val="004F6116"/>
    <w:rsid w:val="004F6C4E"/>
    <w:rsid w:val="004F6F33"/>
    <w:rsid w:val="004F71D3"/>
    <w:rsid w:val="004F75E4"/>
    <w:rsid w:val="004F77C9"/>
    <w:rsid w:val="004F7C05"/>
    <w:rsid w:val="004F7DC5"/>
    <w:rsid w:val="004F7F64"/>
    <w:rsid w:val="00500286"/>
    <w:rsid w:val="00501325"/>
    <w:rsid w:val="00501590"/>
    <w:rsid w:val="00503424"/>
    <w:rsid w:val="00503F20"/>
    <w:rsid w:val="005046BC"/>
    <w:rsid w:val="0050546F"/>
    <w:rsid w:val="00505827"/>
    <w:rsid w:val="00505D36"/>
    <w:rsid w:val="00507734"/>
    <w:rsid w:val="00507C18"/>
    <w:rsid w:val="00507FF4"/>
    <w:rsid w:val="00510376"/>
    <w:rsid w:val="005103EF"/>
    <w:rsid w:val="00510716"/>
    <w:rsid w:val="005109CA"/>
    <w:rsid w:val="00510BCB"/>
    <w:rsid w:val="00510E01"/>
    <w:rsid w:val="00510ECD"/>
    <w:rsid w:val="00510FDE"/>
    <w:rsid w:val="0051147B"/>
    <w:rsid w:val="00511670"/>
    <w:rsid w:val="005117D1"/>
    <w:rsid w:val="00511925"/>
    <w:rsid w:val="00511A64"/>
    <w:rsid w:val="005123A5"/>
    <w:rsid w:val="005123E6"/>
    <w:rsid w:val="0051379C"/>
    <w:rsid w:val="00513C6D"/>
    <w:rsid w:val="00514191"/>
    <w:rsid w:val="00514414"/>
    <w:rsid w:val="005144C5"/>
    <w:rsid w:val="00514ACF"/>
    <w:rsid w:val="00514C9B"/>
    <w:rsid w:val="00515356"/>
    <w:rsid w:val="00515B99"/>
    <w:rsid w:val="0051649F"/>
    <w:rsid w:val="005166AF"/>
    <w:rsid w:val="0051671E"/>
    <w:rsid w:val="00516E37"/>
    <w:rsid w:val="00517378"/>
    <w:rsid w:val="005173E8"/>
    <w:rsid w:val="00517705"/>
    <w:rsid w:val="00517B09"/>
    <w:rsid w:val="0052057D"/>
    <w:rsid w:val="00520922"/>
    <w:rsid w:val="005212AE"/>
    <w:rsid w:val="00521368"/>
    <w:rsid w:val="00521613"/>
    <w:rsid w:val="005217EF"/>
    <w:rsid w:val="005223B6"/>
    <w:rsid w:val="005226BB"/>
    <w:rsid w:val="00522DCE"/>
    <w:rsid w:val="005230B4"/>
    <w:rsid w:val="00523754"/>
    <w:rsid w:val="00523839"/>
    <w:rsid w:val="00524080"/>
    <w:rsid w:val="005249F5"/>
    <w:rsid w:val="00524A5C"/>
    <w:rsid w:val="00524B69"/>
    <w:rsid w:val="00525169"/>
    <w:rsid w:val="00525DC0"/>
    <w:rsid w:val="005260E9"/>
    <w:rsid w:val="00526D3A"/>
    <w:rsid w:val="00526D4F"/>
    <w:rsid w:val="00527266"/>
    <w:rsid w:val="005279FD"/>
    <w:rsid w:val="00527A09"/>
    <w:rsid w:val="00530786"/>
    <w:rsid w:val="00530CBC"/>
    <w:rsid w:val="00531607"/>
    <w:rsid w:val="00531B26"/>
    <w:rsid w:val="005320F2"/>
    <w:rsid w:val="00532276"/>
    <w:rsid w:val="00533733"/>
    <w:rsid w:val="00533953"/>
    <w:rsid w:val="00533CCC"/>
    <w:rsid w:val="005345C3"/>
    <w:rsid w:val="0053480A"/>
    <w:rsid w:val="0053491D"/>
    <w:rsid w:val="00534A49"/>
    <w:rsid w:val="00534E91"/>
    <w:rsid w:val="00535A95"/>
    <w:rsid w:val="00536251"/>
    <w:rsid w:val="005367A8"/>
    <w:rsid w:val="00536E5F"/>
    <w:rsid w:val="00537472"/>
    <w:rsid w:val="00537980"/>
    <w:rsid w:val="00537EAE"/>
    <w:rsid w:val="00537FF2"/>
    <w:rsid w:val="0054048F"/>
    <w:rsid w:val="00540992"/>
    <w:rsid w:val="00540EFC"/>
    <w:rsid w:val="0054121D"/>
    <w:rsid w:val="00541336"/>
    <w:rsid w:val="00541571"/>
    <w:rsid w:val="00541727"/>
    <w:rsid w:val="0054178F"/>
    <w:rsid w:val="00541D17"/>
    <w:rsid w:val="00542267"/>
    <w:rsid w:val="00542895"/>
    <w:rsid w:val="005429B2"/>
    <w:rsid w:val="00542E5D"/>
    <w:rsid w:val="00542EC5"/>
    <w:rsid w:val="0054367F"/>
    <w:rsid w:val="005439EF"/>
    <w:rsid w:val="00543F8A"/>
    <w:rsid w:val="005446B5"/>
    <w:rsid w:val="005446E8"/>
    <w:rsid w:val="00544E9D"/>
    <w:rsid w:val="00544FA2"/>
    <w:rsid w:val="00545DD7"/>
    <w:rsid w:val="00546082"/>
    <w:rsid w:val="005462C6"/>
    <w:rsid w:val="0054643A"/>
    <w:rsid w:val="005464F4"/>
    <w:rsid w:val="00546810"/>
    <w:rsid w:val="0054686C"/>
    <w:rsid w:val="00546CDA"/>
    <w:rsid w:val="00546FC9"/>
    <w:rsid w:val="005470FF"/>
    <w:rsid w:val="005478D5"/>
    <w:rsid w:val="00547D85"/>
    <w:rsid w:val="00547DB1"/>
    <w:rsid w:val="005500CD"/>
    <w:rsid w:val="005502E9"/>
    <w:rsid w:val="005506C0"/>
    <w:rsid w:val="0055163C"/>
    <w:rsid w:val="00551DCE"/>
    <w:rsid w:val="005523B3"/>
    <w:rsid w:val="005534D1"/>
    <w:rsid w:val="00553894"/>
    <w:rsid w:val="005539AB"/>
    <w:rsid w:val="00553AB2"/>
    <w:rsid w:val="005554BC"/>
    <w:rsid w:val="005555DE"/>
    <w:rsid w:val="0055584C"/>
    <w:rsid w:val="00555AC5"/>
    <w:rsid w:val="00555B00"/>
    <w:rsid w:val="0055646C"/>
    <w:rsid w:val="00556513"/>
    <w:rsid w:val="00556B66"/>
    <w:rsid w:val="00556D52"/>
    <w:rsid w:val="00557C42"/>
    <w:rsid w:val="00560181"/>
    <w:rsid w:val="0056046C"/>
    <w:rsid w:val="00560A05"/>
    <w:rsid w:val="00561E30"/>
    <w:rsid w:val="00561F80"/>
    <w:rsid w:val="00562809"/>
    <w:rsid w:val="00562A38"/>
    <w:rsid w:val="00562D2F"/>
    <w:rsid w:val="00563525"/>
    <w:rsid w:val="00564466"/>
    <w:rsid w:val="005655C9"/>
    <w:rsid w:val="00565662"/>
    <w:rsid w:val="00565848"/>
    <w:rsid w:val="00565BE1"/>
    <w:rsid w:val="00565FC2"/>
    <w:rsid w:val="005665BF"/>
    <w:rsid w:val="00566949"/>
    <w:rsid w:val="005670D3"/>
    <w:rsid w:val="0057042F"/>
    <w:rsid w:val="0057074F"/>
    <w:rsid w:val="005709D5"/>
    <w:rsid w:val="00571244"/>
    <w:rsid w:val="005713F0"/>
    <w:rsid w:val="005715E3"/>
    <w:rsid w:val="0057292A"/>
    <w:rsid w:val="00572A16"/>
    <w:rsid w:val="00572B27"/>
    <w:rsid w:val="00572B8D"/>
    <w:rsid w:val="00572D93"/>
    <w:rsid w:val="005736D8"/>
    <w:rsid w:val="00573789"/>
    <w:rsid w:val="00573F64"/>
    <w:rsid w:val="005740A9"/>
    <w:rsid w:val="005745D5"/>
    <w:rsid w:val="00575252"/>
    <w:rsid w:val="00575887"/>
    <w:rsid w:val="00575BC7"/>
    <w:rsid w:val="005760F8"/>
    <w:rsid w:val="0057618D"/>
    <w:rsid w:val="005766B3"/>
    <w:rsid w:val="00576A9A"/>
    <w:rsid w:val="00577110"/>
    <w:rsid w:val="00577875"/>
    <w:rsid w:val="00577B70"/>
    <w:rsid w:val="00577E11"/>
    <w:rsid w:val="0058000A"/>
    <w:rsid w:val="00580412"/>
    <w:rsid w:val="00581748"/>
    <w:rsid w:val="00581850"/>
    <w:rsid w:val="00581B8F"/>
    <w:rsid w:val="005827EB"/>
    <w:rsid w:val="00582D8D"/>
    <w:rsid w:val="00583380"/>
    <w:rsid w:val="00583401"/>
    <w:rsid w:val="00583E4E"/>
    <w:rsid w:val="005844D3"/>
    <w:rsid w:val="00584599"/>
    <w:rsid w:val="00584B6A"/>
    <w:rsid w:val="00584CA2"/>
    <w:rsid w:val="00584D2B"/>
    <w:rsid w:val="00584DB4"/>
    <w:rsid w:val="0058519C"/>
    <w:rsid w:val="00585E41"/>
    <w:rsid w:val="0058665F"/>
    <w:rsid w:val="00586E17"/>
    <w:rsid w:val="00586EEB"/>
    <w:rsid w:val="00587354"/>
    <w:rsid w:val="005873F0"/>
    <w:rsid w:val="005874DB"/>
    <w:rsid w:val="00587981"/>
    <w:rsid w:val="00587B50"/>
    <w:rsid w:val="00587BCF"/>
    <w:rsid w:val="00590549"/>
    <w:rsid w:val="005909B7"/>
    <w:rsid w:val="00590BD9"/>
    <w:rsid w:val="005914B6"/>
    <w:rsid w:val="005917F0"/>
    <w:rsid w:val="00591F0A"/>
    <w:rsid w:val="0059256C"/>
    <w:rsid w:val="005940F4"/>
    <w:rsid w:val="0059436A"/>
    <w:rsid w:val="00594764"/>
    <w:rsid w:val="00594A91"/>
    <w:rsid w:val="00594AF0"/>
    <w:rsid w:val="00594C72"/>
    <w:rsid w:val="005951EC"/>
    <w:rsid w:val="005953C0"/>
    <w:rsid w:val="0059575B"/>
    <w:rsid w:val="005963BE"/>
    <w:rsid w:val="00596C35"/>
    <w:rsid w:val="005970B3"/>
    <w:rsid w:val="005973E7"/>
    <w:rsid w:val="00597863"/>
    <w:rsid w:val="00597D53"/>
    <w:rsid w:val="005A0B97"/>
    <w:rsid w:val="005A0B9F"/>
    <w:rsid w:val="005A0C96"/>
    <w:rsid w:val="005A1726"/>
    <w:rsid w:val="005A1E76"/>
    <w:rsid w:val="005A1FDC"/>
    <w:rsid w:val="005A2205"/>
    <w:rsid w:val="005A23F0"/>
    <w:rsid w:val="005A2711"/>
    <w:rsid w:val="005A288A"/>
    <w:rsid w:val="005A29C6"/>
    <w:rsid w:val="005A2EA8"/>
    <w:rsid w:val="005A3225"/>
    <w:rsid w:val="005A41FB"/>
    <w:rsid w:val="005A4818"/>
    <w:rsid w:val="005A4E43"/>
    <w:rsid w:val="005A5051"/>
    <w:rsid w:val="005A533D"/>
    <w:rsid w:val="005A58AB"/>
    <w:rsid w:val="005A5E04"/>
    <w:rsid w:val="005A5E20"/>
    <w:rsid w:val="005A5EC0"/>
    <w:rsid w:val="005A67A7"/>
    <w:rsid w:val="005A6924"/>
    <w:rsid w:val="005A69C3"/>
    <w:rsid w:val="005A6CE8"/>
    <w:rsid w:val="005A6F88"/>
    <w:rsid w:val="005A72E8"/>
    <w:rsid w:val="005A7452"/>
    <w:rsid w:val="005A748C"/>
    <w:rsid w:val="005A74CE"/>
    <w:rsid w:val="005A7790"/>
    <w:rsid w:val="005A7E11"/>
    <w:rsid w:val="005B01FD"/>
    <w:rsid w:val="005B06E0"/>
    <w:rsid w:val="005B0988"/>
    <w:rsid w:val="005B0C12"/>
    <w:rsid w:val="005B0C1C"/>
    <w:rsid w:val="005B1328"/>
    <w:rsid w:val="005B15D7"/>
    <w:rsid w:val="005B1DAA"/>
    <w:rsid w:val="005B1F2F"/>
    <w:rsid w:val="005B23AA"/>
    <w:rsid w:val="005B24C5"/>
    <w:rsid w:val="005B2557"/>
    <w:rsid w:val="005B25F2"/>
    <w:rsid w:val="005B2B4E"/>
    <w:rsid w:val="005B2F7A"/>
    <w:rsid w:val="005B301D"/>
    <w:rsid w:val="005B36D8"/>
    <w:rsid w:val="005B395C"/>
    <w:rsid w:val="005B3E8C"/>
    <w:rsid w:val="005B4057"/>
    <w:rsid w:val="005B44BA"/>
    <w:rsid w:val="005B49BC"/>
    <w:rsid w:val="005B4C83"/>
    <w:rsid w:val="005B4F36"/>
    <w:rsid w:val="005B50CA"/>
    <w:rsid w:val="005B5217"/>
    <w:rsid w:val="005B5219"/>
    <w:rsid w:val="005B67D9"/>
    <w:rsid w:val="005B74F7"/>
    <w:rsid w:val="005B785A"/>
    <w:rsid w:val="005B78B4"/>
    <w:rsid w:val="005B7A88"/>
    <w:rsid w:val="005B7F09"/>
    <w:rsid w:val="005C017A"/>
    <w:rsid w:val="005C0616"/>
    <w:rsid w:val="005C07BD"/>
    <w:rsid w:val="005C0A66"/>
    <w:rsid w:val="005C1481"/>
    <w:rsid w:val="005C1B46"/>
    <w:rsid w:val="005C29EA"/>
    <w:rsid w:val="005C2CCF"/>
    <w:rsid w:val="005C2FB6"/>
    <w:rsid w:val="005C334A"/>
    <w:rsid w:val="005C3812"/>
    <w:rsid w:val="005C3997"/>
    <w:rsid w:val="005C3A70"/>
    <w:rsid w:val="005C3C17"/>
    <w:rsid w:val="005C3CB9"/>
    <w:rsid w:val="005C3F14"/>
    <w:rsid w:val="005C3F22"/>
    <w:rsid w:val="005C470A"/>
    <w:rsid w:val="005C49B8"/>
    <w:rsid w:val="005C4C29"/>
    <w:rsid w:val="005C5326"/>
    <w:rsid w:val="005C5544"/>
    <w:rsid w:val="005C56E9"/>
    <w:rsid w:val="005C5E44"/>
    <w:rsid w:val="005C623A"/>
    <w:rsid w:val="005C69A4"/>
    <w:rsid w:val="005C71D7"/>
    <w:rsid w:val="005C7637"/>
    <w:rsid w:val="005C76C4"/>
    <w:rsid w:val="005C770E"/>
    <w:rsid w:val="005C7BA8"/>
    <w:rsid w:val="005D09F4"/>
    <w:rsid w:val="005D0C97"/>
    <w:rsid w:val="005D1225"/>
    <w:rsid w:val="005D1264"/>
    <w:rsid w:val="005D1542"/>
    <w:rsid w:val="005D19F9"/>
    <w:rsid w:val="005D2619"/>
    <w:rsid w:val="005D2EAD"/>
    <w:rsid w:val="005D2EFE"/>
    <w:rsid w:val="005D3079"/>
    <w:rsid w:val="005D3317"/>
    <w:rsid w:val="005D378D"/>
    <w:rsid w:val="005D398A"/>
    <w:rsid w:val="005D452C"/>
    <w:rsid w:val="005D4FA7"/>
    <w:rsid w:val="005D55E2"/>
    <w:rsid w:val="005D582B"/>
    <w:rsid w:val="005D60EE"/>
    <w:rsid w:val="005D664B"/>
    <w:rsid w:val="005D666E"/>
    <w:rsid w:val="005D704B"/>
    <w:rsid w:val="005D730E"/>
    <w:rsid w:val="005D74DC"/>
    <w:rsid w:val="005D78B1"/>
    <w:rsid w:val="005D7A9D"/>
    <w:rsid w:val="005E0421"/>
    <w:rsid w:val="005E0595"/>
    <w:rsid w:val="005E0D8E"/>
    <w:rsid w:val="005E0EC6"/>
    <w:rsid w:val="005E11F0"/>
    <w:rsid w:val="005E178C"/>
    <w:rsid w:val="005E199C"/>
    <w:rsid w:val="005E227B"/>
    <w:rsid w:val="005E2D6B"/>
    <w:rsid w:val="005E2E40"/>
    <w:rsid w:val="005E2F42"/>
    <w:rsid w:val="005E2FE2"/>
    <w:rsid w:val="005E3E6F"/>
    <w:rsid w:val="005E3F4B"/>
    <w:rsid w:val="005E4806"/>
    <w:rsid w:val="005E4BFB"/>
    <w:rsid w:val="005E4FEC"/>
    <w:rsid w:val="005E5328"/>
    <w:rsid w:val="005E53EA"/>
    <w:rsid w:val="005E5811"/>
    <w:rsid w:val="005E636C"/>
    <w:rsid w:val="005E6431"/>
    <w:rsid w:val="005E64F9"/>
    <w:rsid w:val="005E79E4"/>
    <w:rsid w:val="005F04D2"/>
    <w:rsid w:val="005F0A33"/>
    <w:rsid w:val="005F0D3C"/>
    <w:rsid w:val="005F12AF"/>
    <w:rsid w:val="005F2326"/>
    <w:rsid w:val="005F2331"/>
    <w:rsid w:val="005F2A90"/>
    <w:rsid w:val="005F2EC1"/>
    <w:rsid w:val="005F34DA"/>
    <w:rsid w:val="005F3B84"/>
    <w:rsid w:val="005F3CA8"/>
    <w:rsid w:val="005F3F16"/>
    <w:rsid w:val="005F41DD"/>
    <w:rsid w:val="005F4970"/>
    <w:rsid w:val="005F4DF2"/>
    <w:rsid w:val="005F5559"/>
    <w:rsid w:val="005F6178"/>
    <w:rsid w:val="005F6441"/>
    <w:rsid w:val="005F65D3"/>
    <w:rsid w:val="005F6AAE"/>
    <w:rsid w:val="005F6ABB"/>
    <w:rsid w:val="005F7702"/>
    <w:rsid w:val="005F7AF1"/>
    <w:rsid w:val="006008C0"/>
    <w:rsid w:val="00600F03"/>
    <w:rsid w:val="00601314"/>
    <w:rsid w:val="0060233F"/>
    <w:rsid w:val="00602414"/>
    <w:rsid w:val="0060248D"/>
    <w:rsid w:val="00602A88"/>
    <w:rsid w:val="006032B6"/>
    <w:rsid w:val="00603A08"/>
    <w:rsid w:val="00603D05"/>
    <w:rsid w:val="0060413E"/>
    <w:rsid w:val="00604646"/>
    <w:rsid w:val="00604DF7"/>
    <w:rsid w:val="0060535D"/>
    <w:rsid w:val="00605D3F"/>
    <w:rsid w:val="00606214"/>
    <w:rsid w:val="006068A1"/>
    <w:rsid w:val="00607EC9"/>
    <w:rsid w:val="00610697"/>
    <w:rsid w:val="006109AF"/>
    <w:rsid w:val="00610C56"/>
    <w:rsid w:val="00610DAD"/>
    <w:rsid w:val="006111AF"/>
    <w:rsid w:val="006120CB"/>
    <w:rsid w:val="006122B2"/>
    <w:rsid w:val="00612717"/>
    <w:rsid w:val="0061275B"/>
    <w:rsid w:val="00612FA9"/>
    <w:rsid w:val="0061342F"/>
    <w:rsid w:val="006134DB"/>
    <w:rsid w:val="0061428A"/>
    <w:rsid w:val="00614673"/>
    <w:rsid w:val="00614752"/>
    <w:rsid w:val="0061476E"/>
    <w:rsid w:val="00614A24"/>
    <w:rsid w:val="00614B5D"/>
    <w:rsid w:val="00615364"/>
    <w:rsid w:val="0061573F"/>
    <w:rsid w:val="00615AAA"/>
    <w:rsid w:val="00615EAD"/>
    <w:rsid w:val="00616034"/>
    <w:rsid w:val="006167B3"/>
    <w:rsid w:val="006167B6"/>
    <w:rsid w:val="00616ED4"/>
    <w:rsid w:val="0061715A"/>
    <w:rsid w:val="0061731B"/>
    <w:rsid w:val="006175D1"/>
    <w:rsid w:val="006176CF"/>
    <w:rsid w:val="00617E7C"/>
    <w:rsid w:val="00620C7D"/>
    <w:rsid w:val="00621411"/>
    <w:rsid w:val="00621B51"/>
    <w:rsid w:val="00621D6B"/>
    <w:rsid w:val="00622750"/>
    <w:rsid w:val="00622A4F"/>
    <w:rsid w:val="006243A6"/>
    <w:rsid w:val="00624865"/>
    <w:rsid w:val="00625004"/>
    <w:rsid w:val="00625138"/>
    <w:rsid w:val="00625185"/>
    <w:rsid w:val="00626651"/>
    <w:rsid w:val="0062668A"/>
    <w:rsid w:val="00626CC1"/>
    <w:rsid w:val="006275AB"/>
    <w:rsid w:val="00627B98"/>
    <w:rsid w:val="00630DE5"/>
    <w:rsid w:val="00631042"/>
    <w:rsid w:val="006310DD"/>
    <w:rsid w:val="00631C15"/>
    <w:rsid w:val="00631D2C"/>
    <w:rsid w:val="0063289B"/>
    <w:rsid w:val="00632F85"/>
    <w:rsid w:val="006331B8"/>
    <w:rsid w:val="00633B9B"/>
    <w:rsid w:val="00633D48"/>
    <w:rsid w:val="0063424F"/>
    <w:rsid w:val="00634568"/>
    <w:rsid w:val="006357E4"/>
    <w:rsid w:val="00635D2A"/>
    <w:rsid w:val="00636335"/>
    <w:rsid w:val="00636797"/>
    <w:rsid w:val="00636E7D"/>
    <w:rsid w:val="006372B7"/>
    <w:rsid w:val="006373E6"/>
    <w:rsid w:val="0063746F"/>
    <w:rsid w:val="006376F1"/>
    <w:rsid w:val="006377A1"/>
    <w:rsid w:val="0064036C"/>
    <w:rsid w:val="00640A23"/>
    <w:rsid w:val="00640FA4"/>
    <w:rsid w:val="006412D4"/>
    <w:rsid w:val="00642109"/>
    <w:rsid w:val="00642188"/>
    <w:rsid w:val="00642B40"/>
    <w:rsid w:val="00642D7C"/>
    <w:rsid w:val="00642DF4"/>
    <w:rsid w:val="00642F97"/>
    <w:rsid w:val="006431C9"/>
    <w:rsid w:val="006432A9"/>
    <w:rsid w:val="00643E9D"/>
    <w:rsid w:val="00644AFE"/>
    <w:rsid w:val="0064504D"/>
    <w:rsid w:val="00645B9E"/>
    <w:rsid w:val="0064603C"/>
    <w:rsid w:val="0064676F"/>
    <w:rsid w:val="00646A55"/>
    <w:rsid w:val="00646B01"/>
    <w:rsid w:val="00646B56"/>
    <w:rsid w:val="006473F5"/>
    <w:rsid w:val="00647EFE"/>
    <w:rsid w:val="00647F98"/>
    <w:rsid w:val="00650021"/>
    <w:rsid w:val="00650559"/>
    <w:rsid w:val="006509F3"/>
    <w:rsid w:val="006510C3"/>
    <w:rsid w:val="0065135A"/>
    <w:rsid w:val="00651408"/>
    <w:rsid w:val="006517D0"/>
    <w:rsid w:val="0065250D"/>
    <w:rsid w:val="00652E3D"/>
    <w:rsid w:val="00653A99"/>
    <w:rsid w:val="006545FB"/>
    <w:rsid w:val="00654758"/>
    <w:rsid w:val="006547DE"/>
    <w:rsid w:val="0065481E"/>
    <w:rsid w:val="00654C0D"/>
    <w:rsid w:val="006562FC"/>
    <w:rsid w:val="006569D9"/>
    <w:rsid w:val="00656CE8"/>
    <w:rsid w:val="0066119B"/>
    <w:rsid w:val="00661397"/>
    <w:rsid w:val="0066152D"/>
    <w:rsid w:val="00661C5D"/>
    <w:rsid w:val="006620B8"/>
    <w:rsid w:val="00662294"/>
    <w:rsid w:val="0066237D"/>
    <w:rsid w:val="0066340F"/>
    <w:rsid w:val="0066372B"/>
    <w:rsid w:val="00664208"/>
    <w:rsid w:val="006649AB"/>
    <w:rsid w:val="00664D33"/>
    <w:rsid w:val="00664F20"/>
    <w:rsid w:val="00664F95"/>
    <w:rsid w:val="00664FA4"/>
    <w:rsid w:val="00665911"/>
    <w:rsid w:val="006659F9"/>
    <w:rsid w:val="00665E84"/>
    <w:rsid w:val="0066653A"/>
    <w:rsid w:val="0066664C"/>
    <w:rsid w:val="006669EA"/>
    <w:rsid w:val="006701CA"/>
    <w:rsid w:val="0067097A"/>
    <w:rsid w:val="00670A8D"/>
    <w:rsid w:val="00670AE7"/>
    <w:rsid w:val="00670D2A"/>
    <w:rsid w:val="006718A5"/>
    <w:rsid w:val="0067208D"/>
    <w:rsid w:val="0067211B"/>
    <w:rsid w:val="006721DE"/>
    <w:rsid w:val="00672A37"/>
    <w:rsid w:val="00673137"/>
    <w:rsid w:val="006732FE"/>
    <w:rsid w:val="006733FF"/>
    <w:rsid w:val="00673B13"/>
    <w:rsid w:val="00673D90"/>
    <w:rsid w:val="00674334"/>
    <w:rsid w:val="00674ACE"/>
    <w:rsid w:val="0067555C"/>
    <w:rsid w:val="006759A4"/>
    <w:rsid w:val="00675D29"/>
    <w:rsid w:val="00676D35"/>
    <w:rsid w:val="00676D94"/>
    <w:rsid w:val="00677AB7"/>
    <w:rsid w:val="00680DBE"/>
    <w:rsid w:val="00680E48"/>
    <w:rsid w:val="00681438"/>
    <w:rsid w:val="00681756"/>
    <w:rsid w:val="00681B93"/>
    <w:rsid w:val="00682548"/>
    <w:rsid w:val="0068273B"/>
    <w:rsid w:val="006829D6"/>
    <w:rsid w:val="00682E56"/>
    <w:rsid w:val="006836E4"/>
    <w:rsid w:val="006837F7"/>
    <w:rsid w:val="00683833"/>
    <w:rsid w:val="006839BC"/>
    <w:rsid w:val="00683EBA"/>
    <w:rsid w:val="00683FA5"/>
    <w:rsid w:val="00684872"/>
    <w:rsid w:val="00684E94"/>
    <w:rsid w:val="00685A65"/>
    <w:rsid w:val="006860A9"/>
    <w:rsid w:val="0068630F"/>
    <w:rsid w:val="00686751"/>
    <w:rsid w:val="00686D9C"/>
    <w:rsid w:val="00686E28"/>
    <w:rsid w:val="00686EEC"/>
    <w:rsid w:val="00686FCB"/>
    <w:rsid w:val="006873E4"/>
    <w:rsid w:val="006873ED"/>
    <w:rsid w:val="006878B3"/>
    <w:rsid w:val="00687A78"/>
    <w:rsid w:val="0069062C"/>
    <w:rsid w:val="00690AA7"/>
    <w:rsid w:val="00690FA0"/>
    <w:rsid w:val="00691037"/>
    <w:rsid w:val="006912F9"/>
    <w:rsid w:val="006913EF"/>
    <w:rsid w:val="0069162E"/>
    <w:rsid w:val="0069199F"/>
    <w:rsid w:val="00692268"/>
    <w:rsid w:val="00692B65"/>
    <w:rsid w:val="006937D8"/>
    <w:rsid w:val="00693BB0"/>
    <w:rsid w:val="00693EE3"/>
    <w:rsid w:val="006940E3"/>
    <w:rsid w:val="0069448F"/>
    <w:rsid w:val="006944FF"/>
    <w:rsid w:val="0069471B"/>
    <w:rsid w:val="00694D2D"/>
    <w:rsid w:val="0069646D"/>
    <w:rsid w:val="006979F9"/>
    <w:rsid w:val="00697C20"/>
    <w:rsid w:val="006A0319"/>
    <w:rsid w:val="006A0D4E"/>
    <w:rsid w:val="006A1338"/>
    <w:rsid w:val="006A1CD3"/>
    <w:rsid w:val="006A2F34"/>
    <w:rsid w:val="006A2F84"/>
    <w:rsid w:val="006A3D04"/>
    <w:rsid w:val="006A4226"/>
    <w:rsid w:val="006A4E11"/>
    <w:rsid w:val="006A501C"/>
    <w:rsid w:val="006A50F7"/>
    <w:rsid w:val="006A5BDD"/>
    <w:rsid w:val="006A78DA"/>
    <w:rsid w:val="006B07A3"/>
    <w:rsid w:val="006B0A85"/>
    <w:rsid w:val="006B1828"/>
    <w:rsid w:val="006B1D35"/>
    <w:rsid w:val="006B1F21"/>
    <w:rsid w:val="006B222D"/>
    <w:rsid w:val="006B22FE"/>
    <w:rsid w:val="006B23AE"/>
    <w:rsid w:val="006B23F5"/>
    <w:rsid w:val="006B2C6E"/>
    <w:rsid w:val="006B2C7D"/>
    <w:rsid w:val="006B2DA9"/>
    <w:rsid w:val="006B3018"/>
    <w:rsid w:val="006B35D6"/>
    <w:rsid w:val="006B3EFA"/>
    <w:rsid w:val="006B412A"/>
    <w:rsid w:val="006B45A7"/>
    <w:rsid w:val="006B6CD2"/>
    <w:rsid w:val="006C0BD6"/>
    <w:rsid w:val="006C0EA7"/>
    <w:rsid w:val="006C114F"/>
    <w:rsid w:val="006C21AF"/>
    <w:rsid w:val="006C2563"/>
    <w:rsid w:val="006C2D83"/>
    <w:rsid w:val="006C2E55"/>
    <w:rsid w:val="006C3903"/>
    <w:rsid w:val="006C48B4"/>
    <w:rsid w:val="006C49FD"/>
    <w:rsid w:val="006C4B0F"/>
    <w:rsid w:val="006C5A53"/>
    <w:rsid w:val="006C6167"/>
    <w:rsid w:val="006C67CB"/>
    <w:rsid w:val="006C755F"/>
    <w:rsid w:val="006C79EB"/>
    <w:rsid w:val="006D073E"/>
    <w:rsid w:val="006D07F3"/>
    <w:rsid w:val="006D09F5"/>
    <w:rsid w:val="006D1677"/>
    <w:rsid w:val="006D1C68"/>
    <w:rsid w:val="006D22F7"/>
    <w:rsid w:val="006D2644"/>
    <w:rsid w:val="006D270A"/>
    <w:rsid w:val="006D2F3F"/>
    <w:rsid w:val="006D30FA"/>
    <w:rsid w:val="006D3981"/>
    <w:rsid w:val="006D3D15"/>
    <w:rsid w:val="006D3DCA"/>
    <w:rsid w:val="006D4F19"/>
    <w:rsid w:val="006D4FF9"/>
    <w:rsid w:val="006D50BA"/>
    <w:rsid w:val="006D50F2"/>
    <w:rsid w:val="006D5286"/>
    <w:rsid w:val="006D5AB8"/>
    <w:rsid w:val="006D5F3A"/>
    <w:rsid w:val="006D60A0"/>
    <w:rsid w:val="006D62DB"/>
    <w:rsid w:val="006D6A01"/>
    <w:rsid w:val="006E007E"/>
    <w:rsid w:val="006E018A"/>
    <w:rsid w:val="006E124D"/>
    <w:rsid w:val="006E12E2"/>
    <w:rsid w:val="006E19DA"/>
    <w:rsid w:val="006E1F28"/>
    <w:rsid w:val="006E2433"/>
    <w:rsid w:val="006E2866"/>
    <w:rsid w:val="006E4548"/>
    <w:rsid w:val="006E4A29"/>
    <w:rsid w:val="006E4EF6"/>
    <w:rsid w:val="006E510F"/>
    <w:rsid w:val="006E548A"/>
    <w:rsid w:val="006E54BB"/>
    <w:rsid w:val="006E5C5F"/>
    <w:rsid w:val="006E5CF4"/>
    <w:rsid w:val="006E5F22"/>
    <w:rsid w:val="006E61D7"/>
    <w:rsid w:val="006E6468"/>
    <w:rsid w:val="006E6893"/>
    <w:rsid w:val="006E6B43"/>
    <w:rsid w:val="006E6D49"/>
    <w:rsid w:val="006E6FC0"/>
    <w:rsid w:val="006E73FD"/>
    <w:rsid w:val="006E7405"/>
    <w:rsid w:val="006E7B10"/>
    <w:rsid w:val="006E7B56"/>
    <w:rsid w:val="006E7F99"/>
    <w:rsid w:val="006F017A"/>
    <w:rsid w:val="006F0C45"/>
    <w:rsid w:val="006F1365"/>
    <w:rsid w:val="006F1E9B"/>
    <w:rsid w:val="006F292B"/>
    <w:rsid w:val="006F2E09"/>
    <w:rsid w:val="006F31B8"/>
    <w:rsid w:val="006F31EB"/>
    <w:rsid w:val="006F3CC8"/>
    <w:rsid w:val="006F4159"/>
    <w:rsid w:val="006F4B25"/>
    <w:rsid w:val="006F5C1F"/>
    <w:rsid w:val="006F5D82"/>
    <w:rsid w:val="006F5DFF"/>
    <w:rsid w:val="006F5E3A"/>
    <w:rsid w:val="006F5F7C"/>
    <w:rsid w:val="006F6471"/>
    <w:rsid w:val="006F672F"/>
    <w:rsid w:val="006F6E12"/>
    <w:rsid w:val="006F700C"/>
    <w:rsid w:val="006F7012"/>
    <w:rsid w:val="006F7263"/>
    <w:rsid w:val="006F7420"/>
    <w:rsid w:val="006F7931"/>
    <w:rsid w:val="006F7A8F"/>
    <w:rsid w:val="00700478"/>
    <w:rsid w:val="00700CE7"/>
    <w:rsid w:val="007013DC"/>
    <w:rsid w:val="00701572"/>
    <w:rsid w:val="00701CE1"/>
    <w:rsid w:val="00701E49"/>
    <w:rsid w:val="0070367A"/>
    <w:rsid w:val="007037D7"/>
    <w:rsid w:val="0070396A"/>
    <w:rsid w:val="00703A65"/>
    <w:rsid w:val="007045FA"/>
    <w:rsid w:val="007052C6"/>
    <w:rsid w:val="00705AC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85C"/>
    <w:rsid w:val="00720902"/>
    <w:rsid w:val="00720EC0"/>
    <w:rsid w:val="00721099"/>
    <w:rsid w:val="007212F5"/>
    <w:rsid w:val="00722171"/>
    <w:rsid w:val="007223D5"/>
    <w:rsid w:val="0072266D"/>
    <w:rsid w:val="00722E3A"/>
    <w:rsid w:val="00722F76"/>
    <w:rsid w:val="00723AB5"/>
    <w:rsid w:val="00723AE8"/>
    <w:rsid w:val="00724149"/>
    <w:rsid w:val="0072469B"/>
    <w:rsid w:val="00724EDD"/>
    <w:rsid w:val="00725127"/>
    <w:rsid w:val="007253F0"/>
    <w:rsid w:val="0072553E"/>
    <w:rsid w:val="00725DE2"/>
    <w:rsid w:val="0072651D"/>
    <w:rsid w:val="00727082"/>
    <w:rsid w:val="007275A7"/>
    <w:rsid w:val="00727969"/>
    <w:rsid w:val="0073020D"/>
    <w:rsid w:val="00730914"/>
    <w:rsid w:val="007311B5"/>
    <w:rsid w:val="007319B0"/>
    <w:rsid w:val="00731DFF"/>
    <w:rsid w:val="00731FC5"/>
    <w:rsid w:val="00732325"/>
    <w:rsid w:val="00732CAB"/>
    <w:rsid w:val="00733037"/>
    <w:rsid w:val="00733577"/>
    <w:rsid w:val="0073358E"/>
    <w:rsid w:val="0073386F"/>
    <w:rsid w:val="00733C60"/>
    <w:rsid w:val="00733CC0"/>
    <w:rsid w:val="0073411B"/>
    <w:rsid w:val="0073497E"/>
    <w:rsid w:val="00734B51"/>
    <w:rsid w:val="00734FBD"/>
    <w:rsid w:val="007354F5"/>
    <w:rsid w:val="007354F9"/>
    <w:rsid w:val="007360E1"/>
    <w:rsid w:val="007364E8"/>
    <w:rsid w:val="007369AD"/>
    <w:rsid w:val="00736AD5"/>
    <w:rsid w:val="00736D12"/>
    <w:rsid w:val="00736F2C"/>
    <w:rsid w:val="007376AF"/>
    <w:rsid w:val="007407D7"/>
    <w:rsid w:val="00740A29"/>
    <w:rsid w:val="00740EAF"/>
    <w:rsid w:val="00741993"/>
    <w:rsid w:val="00741E77"/>
    <w:rsid w:val="007420A6"/>
    <w:rsid w:val="0074298E"/>
    <w:rsid w:val="00743C4C"/>
    <w:rsid w:val="00743E2F"/>
    <w:rsid w:val="00744628"/>
    <w:rsid w:val="00744734"/>
    <w:rsid w:val="00744B0D"/>
    <w:rsid w:val="007451C5"/>
    <w:rsid w:val="007458A9"/>
    <w:rsid w:val="00745E46"/>
    <w:rsid w:val="007466A2"/>
    <w:rsid w:val="00746704"/>
    <w:rsid w:val="00746C09"/>
    <w:rsid w:val="00747094"/>
    <w:rsid w:val="0074750F"/>
    <w:rsid w:val="00747856"/>
    <w:rsid w:val="0075020B"/>
    <w:rsid w:val="007509EF"/>
    <w:rsid w:val="00750BB6"/>
    <w:rsid w:val="00750CD2"/>
    <w:rsid w:val="0075120C"/>
    <w:rsid w:val="00751519"/>
    <w:rsid w:val="00751A23"/>
    <w:rsid w:val="0075228D"/>
    <w:rsid w:val="007522F1"/>
    <w:rsid w:val="00752308"/>
    <w:rsid w:val="007526A3"/>
    <w:rsid w:val="007527DA"/>
    <w:rsid w:val="00752903"/>
    <w:rsid w:val="00752AE4"/>
    <w:rsid w:val="007537DD"/>
    <w:rsid w:val="00753848"/>
    <w:rsid w:val="00753B17"/>
    <w:rsid w:val="00753E70"/>
    <w:rsid w:val="00753FE5"/>
    <w:rsid w:val="00754E5A"/>
    <w:rsid w:val="00755A58"/>
    <w:rsid w:val="00755EC9"/>
    <w:rsid w:val="0075615F"/>
    <w:rsid w:val="00757159"/>
    <w:rsid w:val="0075717D"/>
    <w:rsid w:val="00757444"/>
    <w:rsid w:val="0075768D"/>
    <w:rsid w:val="007577D7"/>
    <w:rsid w:val="00757A1F"/>
    <w:rsid w:val="00760699"/>
    <w:rsid w:val="00762002"/>
    <w:rsid w:val="00762959"/>
    <w:rsid w:val="00762AD1"/>
    <w:rsid w:val="00762D11"/>
    <w:rsid w:val="00763553"/>
    <w:rsid w:val="00763C50"/>
    <w:rsid w:val="00764214"/>
    <w:rsid w:val="00764760"/>
    <w:rsid w:val="00764B3A"/>
    <w:rsid w:val="00764DAA"/>
    <w:rsid w:val="00766183"/>
    <w:rsid w:val="00766411"/>
    <w:rsid w:val="00766424"/>
    <w:rsid w:val="00766636"/>
    <w:rsid w:val="00766DFE"/>
    <w:rsid w:val="007671C4"/>
    <w:rsid w:val="00767383"/>
    <w:rsid w:val="00767F91"/>
    <w:rsid w:val="00767F93"/>
    <w:rsid w:val="00770AFA"/>
    <w:rsid w:val="00770E42"/>
    <w:rsid w:val="007712E1"/>
    <w:rsid w:val="00771FCC"/>
    <w:rsid w:val="00772A13"/>
    <w:rsid w:val="00772E5B"/>
    <w:rsid w:val="007735D7"/>
    <w:rsid w:val="0077530E"/>
    <w:rsid w:val="0077562B"/>
    <w:rsid w:val="00775AD8"/>
    <w:rsid w:val="00775C27"/>
    <w:rsid w:val="00776918"/>
    <w:rsid w:val="00776D5A"/>
    <w:rsid w:val="00777A5D"/>
    <w:rsid w:val="00777AE8"/>
    <w:rsid w:val="007800AC"/>
    <w:rsid w:val="0078011E"/>
    <w:rsid w:val="00780898"/>
    <w:rsid w:val="00780B3E"/>
    <w:rsid w:val="007814A7"/>
    <w:rsid w:val="007819FB"/>
    <w:rsid w:val="00782194"/>
    <w:rsid w:val="007823C7"/>
    <w:rsid w:val="00782A3B"/>
    <w:rsid w:val="0078324A"/>
    <w:rsid w:val="0078357F"/>
    <w:rsid w:val="007843DB"/>
    <w:rsid w:val="007845EB"/>
    <w:rsid w:val="00784CA1"/>
    <w:rsid w:val="00784F36"/>
    <w:rsid w:val="00785612"/>
    <w:rsid w:val="007859E2"/>
    <w:rsid w:val="00786316"/>
    <w:rsid w:val="00786683"/>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801"/>
    <w:rsid w:val="00792B24"/>
    <w:rsid w:val="00792B84"/>
    <w:rsid w:val="00792BB9"/>
    <w:rsid w:val="00792CB4"/>
    <w:rsid w:val="00792F4F"/>
    <w:rsid w:val="007930E2"/>
    <w:rsid w:val="007933BB"/>
    <w:rsid w:val="00793A94"/>
    <w:rsid w:val="00793C72"/>
    <w:rsid w:val="00793DC0"/>
    <w:rsid w:val="00793E22"/>
    <w:rsid w:val="00794E49"/>
    <w:rsid w:val="00795180"/>
    <w:rsid w:val="00795751"/>
    <w:rsid w:val="007957B6"/>
    <w:rsid w:val="00796487"/>
    <w:rsid w:val="00796598"/>
    <w:rsid w:val="007972B0"/>
    <w:rsid w:val="007975B7"/>
    <w:rsid w:val="00797621"/>
    <w:rsid w:val="00797BCC"/>
    <w:rsid w:val="00797E94"/>
    <w:rsid w:val="007A0020"/>
    <w:rsid w:val="007A01AB"/>
    <w:rsid w:val="007A042B"/>
    <w:rsid w:val="007A0AAC"/>
    <w:rsid w:val="007A0BC2"/>
    <w:rsid w:val="007A106B"/>
    <w:rsid w:val="007A11FC"/>
    <w:rsid w:val="007A170F"/>
    <w:rsid w:val="007A1740"/>
    <w:rsid w:val="007A2772"/>
    <w:rsid w:val="007A29CA"/>
    <w:rsid w:val="007A2A56"/>
    <w:rsid w:val="007A3206"/>
    <w:rsid w:val="007A3548"/>
    <w:rsid w:val="007A3769"/>
    <w:rsid w:val="007A50F2"/>
    <w:rsid w:val="007A68B9"/>
    <w:rsid w:val="007A6C35"/>
    <w:rsid w:val="007A7449"/>
    <w:rsid w:val="007A768A"/>
    <w:rsid w:val="007A7761"/>
    <w:rsid w:val="007A7C3D"/>
    <w:rsid w:val="007A7D93"/>
    <w:rsid w:val="007A7D94"/>
    <w:rsid w:val="007B080D"/>
    <w:rsid w:val="007B0811"/>
    <w:rsid w:val="007B0C45"/>
    <w:rsid w:val="007B0F61"/>
    <w:rsid w:val="007B1B84"/>
    <w:rsid w:val="007B1C30"/>
    <w:rsid w:val="007B2051"/>
    <w:rsid w:val="007B367C"/>
    <w:rsid w:val="007B3824"/>
    <w:rsid w:val="007B3841"/>
    <w:rsid w:val="007B38E7"/>
    <w:rsid w:val="007B39FF"/>
    <w:rsid w:val="007B434F"/>
    <w:rsid w:val="007B450A"/>
    <w:rsid w:val="007B4576"/>
    <w:rsid w:val="007B5708"/>
    <w:rsid w:val="007B67EA"/>
    <w:rsid w:val="007B68F8"/>
    <w:rsid w:val="007B6F5A"/>
    <w:rsid w:val="007B7836"/>
    <w:rsid w:val="007C0103"/>
    <w:rsid w:val="007C14E7"/>
    <w:rsid w:val="007C166A"/>
    <w:rsid w:val="007C206B"/>
    <w:rsid w:val="007C2139"/>
    <w:rsid w:val="007C3C66"/>
    <w:rsid w:val="007C48B9"/>
    <w:rsid w:val="007C4C75"/>
    <w:rsid w:val="007C4CDD"/>
    <w:rsid w:val="007C4FF6"/>
    <w:rsid w:val="007C615E"/>
    <w:rsid w:val="007C616A"/>
    <w:rsid w:val="007C624C"/>
    <w:rsid w:val="007C6330"/>
    <w:rsid w:val="007C6CA1"/>
    <w:rsid w:val="007C7F8B"/>
    <w:rsid w:val="007D01BC"/>
    <w:rsid w:val="007D0628"/>
    <w:rsid w:val="007D0BB4"/>
    <w:rsid w:val="007D0EA0"/>
    <w:rsid w:val="007D10DC"/>
    <w:rsid w:val="007D2152"/>
    <w:rsid w:val="007D3401"/>
    <w:rsid w:val="007D397B"/>
    <w:rsid w:val="007D3F03"/>
    <w:rsid w:val="007D454B"/>
    <w:rsid w:val="007D6322"/>
    <w:rsid w:val="007D6382"/>
    <w:rsid w:val="007D6EF5"/>
    <w:rsid w:val="007D7403"/>
    <w:rsid w:val="007D7E0E"/>
    <w:rsid w:val="007D7E6A"/>
    <w:rsid w:val="007D7F13"/>
    <w:rsid w:val="007E0405"/>
    <w:rsid w:val="007E042D"/>
    <w:rsid w:val="007E0558"/>
    <w:rsid w:val="007E116B"/>
    <w:rsid w:val="007E1418"/>
    <w:rsid w:val="007E1478"/>
    <w:rsid w:val="007E17FE"/>
    <w:rsid w:val="007E1BF3"/>
    <w:rsid w:val="007E1F21"/>
    <w:rsid w:val="007E2050"/>
    <w:rsid w:val="007E33A0"/>
    <w:rsid w:val="007E38B1"/>
    <w:rsid w:val="007E452D"/>
    <w:rsid w:val="007E45FA"/>
    <w:rsid w:val="007E49A4"/>
    <w:rsid w:val="007E4FC7"/>
    <w:rsid w:val="007E52D3"/>
    <w:rsid w:val="007E586D"/>
    <w:rsid w:val="007E5F15"/>
    <w:rsid w:val="007E6029"/>
    <w:rsid w:val="007E684F"/>
    <w:rsid w:val="007E6B0E"/>
    <w:rsid w:val="007E6E1E"/>
    <w:rsid w:val="007E7633"/>
    <w:rsid w:val="007E7AD3"/>
    <w:rsid w:val="007E7B8B"/>
    <w:rsid w:val="007E7EE7"/>
    <w:rsid w:val="007E7F63"/>
    <w:rsid w:val="007F0BA9"/>
    <w:rsid w:val="007F0EB1"/>
    <w:rsid w:val="007F103F"/>
    <w:rsid w:val="007F1427"/>
    <w:rsid w:val="007F1AD3"/>
    <w:rsid w:val="007F1BF2"/>
    <w:rsid w:val="007F21C0"/>
    <w:rsid w:val="007F2532"/>
    <w:rsid w:val="007F319A"/>
    <w:rsid w:val="007F375D"/>
    <w:rsid w:val="007F3821"/>
    <w:rsid w:val="007F3D23"/>
    <w:rsid w:val="007F3DDE"/>
    <w:rsid w:val="007F40C1"/>
    <w:rsid w:val="007F4BA7"/>
    <w:rsid w:val="007F6498"/>
    <w:rsid w:val="007F7333"/>
    <w:rsid w:val="007F73DD"/>
    <w:rsid w:val="007F7727"/>
    <w:rsid w:val="007F7A05"/>
    <w:rsid w:val="007F7B6C"/>
    <w:rsid w:val="00800219"/>
    <w:rsid w:val="0080035A"/>
    <w:rsid w:val="00800696"/>
    <w:rsid w:val="00801059"/>
    <w:rsid w:val="00802062"/>
    <w:rsid w:val="0080299D"/>
    <w:rsid w:val="00802FF7"/>
    <w:rsid w:val="00804215"/>
    <w:rsid w:val="008044A4"/>
    <w:rsid w:val="00804C85"/>
    <w:rsid w:val="00804DB3"/>
    <w:rsid w:val="00805042"/>
    <w:rsid w:val="008053F5"/>
    <w:rsid w:val="0080642D"/>
    <w:rsid w:val="0080645D"/>
    <w:rsid w:val="0080661D"/>
    <w:rsid w:val="00806A86"/>
    <w:rsid w:val="00806AF9"/>
    <w:rsid w:val="008078D8"/>
    <w:rsid w:val="00807B4B"/>
    <w:rsid w:val="008100C4"/>
    <w:rsid w:val="00810419"/>
    <w:rsid w:val="0081053F"/>
    <w:rsid w:val="00810996"/>
    <w:rsid w:val="00810CE6"/>
    <w:rsid w:val="00810FC1"/>
    <w:rsid w:val="008119A8"/>
    <w:rsid w:val="008128B6"/>
    <w:rsid w:val="00812BBD"/>
    <w:rsid w:val="008136E7"/>
    <w:rsid w:val="00814050"/>
    <w:rsid w:val="00814128"/>
    <w:rsid w:val="00814956"/>
    <w:rsid w:val="008150A6"/>
    <w:rsid w:val="008159D0"/>
    <w:rsid w:val="0081633D"/>
    <w:rsid w:val="0081647B"/>
    <w:rsid w:val="0081679F"/>
    <w:rsid w:val="008175F5"/>
    <w:rsid w:val="00820600"/>
    <w:rsid w:val="0082060C"/>
    <w:rsid w:val="00820B14"/>
    <w:rsid w:val="00820D33"/>
    <w:rsid w:val="0082211B"/>
    <w:rsid w:val="0082260D"/>
    <w:rsid w:val="00822995"/>
    <w:rsid w:val="008232CA"/>
    <w:rsid w:val="008235F3"/>
    <w:rsid w:val="00823AB6"/>
    <w:rsid w:val="00823EFD"/>
    <w:rsid w:val="0082454D"/>
    <w:rsid w:val="0082460D"/>
    <w:rsid w:val="00825718"/>
    <w:rsid w:val="0082575E"/>
    <w:rsid w:val="008257A8"/>
    <w:rsid w:val="00825B87"/>
    <w:rsid w:val="00825E4A"/>
    <w:rsid w:val="008268FA"/>
    <w:rsid w:val="008278AE"/>
    <w:rsid w:val="00827B7D"/>
    <w:rsid w:val="008308C9"/>
    <w:rsid w:val="00831770"/>
    <w:rsid w:val="00831968"/>
    <w:rsid w:val="0083234A"/>
    <w:rsid w:val="00832629"/>
    <w:rsid w:val="008326FC"/>
    <w:rsid w:val="00833E7C"/>
    <w:rsid w:val="00833F86"/>
    <w:rsid w:val="00833FD8"/>
    <w:rsid w:val="0083419F"/>
    <w:rsid w:val="00834678"/>
    <w:rsid w:val="00835217"/>
    <w:rsid w:val="008353E9"/>
    <w:rsid w:val="008377AF"/>
    <w:rsid w:val="00837960"/>
    <w:rsid w:val="00837D7A"/>
    <w:rsid w:val="0084059E"/>
    <w:rsid w:val="008405B3"/>
    <w:rsid w:val="0084113E"/>
    <w:rsid w:val="00841B42"/>
    <w:rsid w:val="00841DCF"/>
    <w:rsid w:val="00842A70"/>
    <w:rsid w:val="00842EC9"/>
    <w:rsid w:val="00843074"/>
    <w:rsid w:val="0084335D"/>
    <w:rsid w:val="00843494"/>
    <w:rsid w:val="00843DEE"/>
    <w:rsid w:val="008441AA"/>
    <w:rsid w:val="0084444D"/>
    <w:rsid w:val="0084447D"/>
    <w:rsid w:val="008450CA"/>
    <w:rsid w:val="00845519"/>
    <w:rsid w:val="0084595E"/>
    <w:rsid w:val="00846762"/>
    <w:rsid w:val="008467AE"/>
    <w:rsid w:val="0084689B"/>
    <w:rsid w:val="00846A83"/>
    <w:rsid w:val="0084712E"/>
    <w:rsid w:val="00847172"/>
    <w:rsid w:val="0084770C"/>
    <w:rsid w:val="008477FD"/>
    <w:rsid w:val="008478F7"/>
    <w:rsid w:val="00847A13"/>
    <w:rsid w:val="00847D51"/>
    <w:rsid w:val="008506D3"/>
    <w:rsid w:val="00850A83"/>
    <w:rsid w:val="00850FBA"/>
    <w:rsid w:val="008510ED"/>
    <w:rsid w:val="00851CE6"/>
    <w:rsid w:val="00851DB9"/>
    <w:rsid w:val="00852220"/>
    <w:rsid w:val="00852789"/>
    <w:rsid w:val="00852824"/>
    <w:rsid w:val="008528EC"/>
    <w:rsid w:val="00852F69"/>
    <w:rsid w:val="00853071"/>
    <w:rsid w:val="00853094"/>
    <w:rsid w:val="008532B1"/>
    <w:rsid w:val="00853E87"/>
    <w:rsid w:val="00854942"/>
    <w:rsid w:val="00854E04"/>
    <w:rsid w:val="00854EC8"/>
    <w:rsid w:val="00855156"/>
    <w:rsid w:val="00855282"/>
    <w:rsid w:val="00855306"/>
    <w:rsid w:val="008554D0"/>
    <w:rsid w:val="008561DC"/>
    <w:rsid w:val="00856BC8"/>
    <w:rsid w:val="00856F8A"/>
    <w:rsid w:val="00857821"/>
    <w:rsid w:val="00857B2F"/>
    <w:rsid w:val="00857B4E"/>
    <w:rsid w:val="00860452"/>
    <w:rsid w:val="00860846"/>
    <w:rsid w:val="00860B41"/>
    <w:rsid w:val="00860D4A"/>
    <w:rsid w:val="00860E2A"/>
    <w:rsid w:val="00861AE3"/>
    <w:rsid w:val="00861CE1"/>
    <w:rsid w:val="0086227B"/>
    <w:rsid w:val="008622B4"/>
    <w:rsid w:val="008629D1"/>
    <w:rsid w:val="00863768"/>
    <w:rsid w:val="00863817"/>
    <w:rsid w:val="00863D59"/>
    <w:rsid w:val="00863E48"/>
    <w:rsid w:val="00863FA1"/>
    <w:rsid w:val="008642B1"/>
    <w:rsid w:val="00864556"/>
    <w:rsid w:val="008645CC"/>
    <w:rsid w:val="00864842"/>
    <w:rsid w:val="00864AE3"/>
    <w:rsid w:val="0086505D"/>
    <w:rsid w:val="00865D71"/>
    <w:rsid w:val="00865E96"/>
    <w:rsid w:val="00866233"/>
    <w:rsid w:val="0086633F"/>
    <w:rsid w:val="00866941"/>
    <w:rsid w:val="0086694F"/>
    <w:rsid w:val="00866E88"/>
    <w:rsid w:val="00867670"/>
    <w:rsid w:val="00867676"/>
    <w:rsid w:val="008677A8"/>
    <w:rsid w:val="0087079D"/>
    <w:rsid w:val="00871DC4"/>
    <w:rsid w:val="00874146"/>
    <w:rsid w:val="008748D8"/>
    <w:rsid w:val="0087491E"/>
    <w:rsid w:val="00874BB1"/>
    <w:rsid w:val="00874C21"/>
    <w:rsid w:val="00874D3F"/>
    <w:rsid w:val="00874F2D"/>
    <w:rsid w:val="00875284"/>
    <w:rsid w:val="008753EC"/>
    <w:rsid w:val="00875531"/>
    <w:rsid w:val="00876460"/>
    <w:rsid w:val="008764DE"/>
    <w:rsid w:val="00876FB7"/>
    <w:rsid w:val="0087778D"/>
    <w:rsid w:val="00877A2B"/>
    <w:rsid w:val="008804F5"/>
    <w:rsid w:val="00880CB7"/>
    <w:rsid w:val="0088108A"/>
    <w:rsid w:val="008818C4"/>
    <w:rsid w:val="00882DB9"/>
    <w:rsid w:val="00882E5A"/>
    <w:rsid w:val="008835CB"/>
    <w:rsid w:val="00883690"/>
    <w:rsid w:val="00883E0C"/>
    <w:rsid w:val="0088400F"/>
    <w:rsid w:val="008848C9"/>
    <w:rsid w:val="00884C8F"/>
    <w:rsid w:val="008851EB"/>
    <w:rsid w:val="008854B4"/>
    <w:rsid w:val="0088566C"/>
    <w:rsid w:val="0088605F"/>
    <w:rsid w:val="008904B2"/>
    <w:rsid w:val="00890618"/>
    <w:rsid w:val="0089092C"/>
    <w:rsid w:val="0089100F"/>
    <w:rsid w:val="00891251"/>
    <w:rsid w:val="008916BD"/>
    <w:rsid w:val="0089191C"/>
    <w:rsid w:val="00892093"/>
    <w:rsid w:val="00892355"/>
    <w:rsid w:val="00892363"/>
    <w:rsid w:val="00892436"/>
    <w:rsid w:val="00892894"/>
    <w:rsid w:val="008935D1"/>
    <w:rsid w:val="00894128"/>
    <w:rsid w:val="00894210"/>
    <w:rsid w:val="008943D5"/>
    <w:rsid w:val="0089458F"/>
    <w:rsid w:val="00894724"/>
    <w:rsid w:val="00894840"/>
    <w:rsid w:val="00894A4A"/>
    <w:rsid w:val="00894AD6"/>
    <w:rsid w:val="00894EEB"/>
    <w:rsid w:val="0089513A"/>
    <w:rsid w:val="008952B2"/>
    <w:rsid w:val="008955D4"/>
    <w:rsid w:val="0089583C"/>
    <w:rsid w:val="00895A49"/>
    <w:rsid w:val="00895B43"/>
    <w:rsid w:val="00895E69"/>
    <w:rsid w:val="00896324"/>
    <w:rsid w:val="00896C79"/>
    <w:rsid w:val="00897882"/>
    <w:rsid w:val="00897B7E"/>
    <w:rsid w:val="008A01AC"/>
    <w:rsid w:val="008A0D84"/>
    <w:rsid w:val="008A0D8E"/>
    <w:rsid w:val="008A1DD1"/>
    <w:rsid w:val="008A1E52"/>
    <w:rsid w:val="008A1FCE"/>
    <w:rsid w:val="008A27B5"/>
    <w:rsid w:val="008A2A91"/>
    <w:rsid w:val="008A2AA2"/>
    <w:rsid w:val="008A2D01"/>
    <w:rsid w:val="008A3085"/>
    <w:rsid w:val="008A377A"/>
    <w:rsid w:val="008A40A6"/>
    <w:rsid w:val="008A4855"/>
    <w:rsid w:val="008A5793"/>
    <w:rsid w:val="008A57A2"/>
    <w:rsid w:val="008A59E3"/>
    <w:rsid w:val="008A59F3"/>
    <w:rsid w:val="008A604D"/>
    <w:rsid w:val="008A689E"/>
    <w:rsid w:val="008A69AE"/>
    <w:rsid w:val="008A7254"/>
    <w:rsid w:val="008A785E"/>
    <w:rsid w:val="008A7BD7"/>
    <w:rsid w:val="008B0244"/>
    <w:rsid w:val="008B0845"/>
    <w:rsid w:val="008B193F"/>
    <w:rsid w:val="008B1A34"/>
    <w:rsid w:val="008B1BEC"/>
    <w:rsid w:val="008B26F9"/>
    <w:rsid w:val="008B27FC"/>
    <w:rsid w:val="008B2E92"/>
    <w:rsid w:val="008B2F67"/>
    <w:rsid w:val="008B34D1"/>
    <w:rsid w:val="008B3897"/>
    <w:rsid w:val="008B3DF5"/>
    <w:rsid w:val="008B452B"/>
    <w:rsid w:val="008B4A39"/>
    <w:rsid w:val="008B4F01"/>
    <w:rsid w:val="008B5018"/>
    <w:rsid w:val="008B5175"/>
    <w:rsid w:val="008B5617"/>
    <w:rsid w:val="008B5AA2"/>
    <w:rsid w:val="008B5EC9"/>
    <w:rsid w:val="008B620D"/>
    <w:rsid w:val="008B67ED"/>
    <w:rsid w:val="008B6BB4"/>
    <w:rsid w:val="008B7D64"/>
    <w:rsid w:val="008C0371"/>
    <w:rsid w:val="008C03A7"/>
    <w:rsid w:val="008C03CF"/>
    <w:rsid w:val="008C0C9F"/>
    <w:rsid w:val="008C15FE"/>
    <w:rsid w:val="008C1D95"/>
    <w:rsid w:val="008C1F95"/>
    <w:rsid w:val="008C269C"/>
    <w:rsid w:val="008C2B7E"/>
    <w:rsid w:val="008C2CA5"/>
    <w:rsid w:val="008C302B"/>
    <w:rsid w:val="008C4161"/>
    <w:rsid w:val="008C47AD"/>
    <w:rsid w:val="008C53CA"/>
    <w:rsid w:val="008C5D54"/>
    <w:rsid w:val="008C6FC6"/>
    <w:rsid w:val="008C7471"/>
    <w:rsid w:val="008C7734"/>
    <w:rsid w:val="008C7B4F"/>
    <w:rsid w:val="008C7C3A"/>
    <w:rsid w:val="008D03A5"/>
    <w:rsid w:val="008D06AF"/>
    <w:rsid w:val="008D07F7"/>
    <w:rsid w:val="008D1187"/>
    <w:rsid w:val="008D183B"/>
    <w:rsid w:val="008D205E"/>
    <w:rsid w:val="008D2ADE"/>
    <w:rsid w:val="008D2EEE"/>
    <w:rsid w:val="008D37D8"/>
    <w:rsid w:val="008D3A5E"/>
    <w:rsid w:val="008D3BB0"/>
    <w:rsid w:val="008D58D0"/>
    <w:rsid w:val="008D5C0F"/>
    <w:rsid w:val="008D6165"/>
    <w:rsid w:val="008D616F"/>
    <w:rsid w:val="008D61AB"/>
    <w:rsid w:val="008D6A37"/>
    <w:rsid w:val="008D6C2D"/>
    <w:rsid w:val="008D6DCD"/>
    <w:rsid w:val="008D6FAD"/>
    <w:rsid w:val="008D73C2"/>
    <w:rsid w:val="008D7550"/>
    <w:rsid w:val="008D761D"/>
    <w:rsid w:val="008D7751"/>
    <w:rsid w:val="008D77EF"/>
    <w:rsid w:val="008D79F9"/>
    <w:rsid w:val="008D7CA3"/>
    <w:rsid w:val="008D7E17"/>
    <w:rsid w:val="008E0333"/>
    <w:rsid w:val="008E0497"/>
    <w:rsid w:val="008E0C40"/>
    <w:rsid w:val="008E13CC"/>
    <w:rsid w:val="008E1583"/>
    <w:rsid w:val="008E1FFE"/>
    <w:rsid w:val="008E383E"/>
    <w:rsid w:val="008E3A3D"/>
    <w:rsid w:val="008E3A7B"/>
    <w:rsid w:val="008E3BFC"/>
    <w:rsid w:val="008E478F"/>
    <w:rsid w:val="008E4EF2"/>
    <w:rsid w:val="008E4F56"/>
    <w:rsid w:val="008E52DB"/>
    <w:rsid w:val="008E572F"/>
    <w:rsid w:val="008E5A51"/>
    <w:rsid w:val="008E5B7F"/>
    <w:rsid w:val="008E5CE8"/>
    <w:rsid w:val="008E66AB"/>
    <w:rsid w:val="008E6821"/>
    <w:rsid w:val="008E6D70"/>
    <w:rsid w:val="008E6EA3"/>
    <w:rsid w:val="008E7169"/>
    <w:rsid w:val="008E73F0"/>
    <w:rsid w:val="008E740C"/>
    <w:rsid w:val="008E7605"/>
    <w:rsid w:val="008E7EE4"/>
    <w:rsid w:val="008F0028"/>
    <w:rsid w:val="008F00B3"/>
    <w:rsid w:val="008F0469"/>
    <w:rsid w:val="008F0485"/>
    <w:rsid w:val="008F0BA2"/>
    <w:rsid w:val="008F110C"/>
    <w:rsid w:val="008F14D2"/>
    <w:rsid w:val="008F1538"/>
    <w:rsid w:val="008F1BCA"/>
    <w:rsid w:val="008F1CBC"/>
    <w:rsid w:val="008F1D67"/>
    <w:rsid w:val="008F26DA"/>
    <w:rsid w:val="008F26F7"/>
    <w:rsid w:val="008F34CA"/>
    <w:rsid w:val="008F360A"/>
    <w:rsid w:val="008F3B6D"/>
    <w:rsid w:val="008F41E9"/>
    <w:rsid w:val="008F4568"/>
    <w:rsid w:val="008F4A96"/>
    <w:rsid w:val="008F5360"/>
    <w:rsid w:val="008F5379"/>
    <w:rsid w:val="008F5846"/>
    <w:rsid w:val="008F626E"/>
    <w:rsid w:val="008F6272"/>
    <w:rsid w:val="008F6DF0"/>
    <w:rsid w:val="008F7A67"/>
    <w:rsid w:val="00900104"/>
    <w:rsid w:val="00900A43"/>
    <w:rsid w:val="00900E72"/>
    <w:rsid w:val="00901261"/>
    <w:rsid w:val="00901315"/>
    <w:rsid w:val="00901B4F"/>
    <w:rsid w:val="00902076"/>
    <w:rsid w:val="00902121"/>
    <w:rsid w:val="00902621"/>
    <w:rsid w:val="00902FA1"/>
    <w:rsid w:val="00903064"/>
    <w:rsid w:val="009036DA"/>
    <w:rsid w:val="00903896"/>
    <w:rsid w:val="00903FF9"/>
    <w:rsid w:val="009044D0"/>
    <w:rsid w:val="00904EBC"/>
    <w:rsid w:val="00905287"/>
    <w:rsid w:val="0090587A"/>
    <w:rsid w:val="00905D65"/>
    <w:rsid w:val="00906EA1"/>
    <w:rsid w:val="00907698"/>
    <w:rsid w:val="00907E22"/>
    <w:rsid w:val="00910056"/>
    <w:rsid w:val="00910127"/>
    <w:rsid w:val="00910396"/>
    <w:rsid w:val="009104B0"/>
    <w:rsid w:val="00910888"/>
    <w:rsid w:val="00910A9C"/>
    <w:rsid w:val="00910C0A"/>
    <w:rsid w:val="00910F9F"/>
    <w:rsid w:val="00911B09"/>
    <w:rsid w:val="0091201F"/>
    <w:rsid w:val="00912164"/>
    <w:rsid w:val="0091249F"/>
    <w:rsid w:val="00912767"/>
    <w:rsid w:val="0091282E"/>
    <w:rsid w:val="009128D2"/>
    <w:rsid w:val="0091295D"/>
    <w:rsid w:val="00912A36"/>
    <w:rsid w:val="00912DBD"/>
    <w:rsid w:val="00912F8D"/>
    <w:rsid w:val="00913426"/>
    <w:rsid w:val="00913474"/>
    <w:rsid w:val="00913A61"/>
    <w:rsid w:val="00913A92"/>
    <w:rsid w:val="00913B97"/>
    <w:rsid w:val="009142C7"/>
    <w:rsid w:val="009147BA"/>
    <w:rsid w:val="00914E15"/>
    <w:rsid w:val="00915BAE"/>
    <w:rsid w:val="00916782"/>
    <w:rsid w:val="00916A0E"/>
    <w:rsid w:val="00916A72"/>
    <w:rsid w:val="00916C84"/>
    <w:rsid w:val="00917714"/>
    <w:rsid w:val="009177AF"/>
    <w:rsid w:val="009205EB"/>
    <w:rsid w:val="009215F1"/>
    <w:rsid w:val="00921831"/>
    <w:rsid w:val="00921BD9"/>
    <w:rsid w:val="00921E00"/>
    <w:rsid w:val="009224A4"/>
    <w:rsid w:val="0092250A"/>
    <w:rsid w:val="00922DC0"/>
    <w:rsid w:val="009241D5"/>
    <w:rsid w:val="00924AD1"/>
    <w:rsid w:val="00924B10"/>
    <w:rsid w:val="009251C5"/>
    <w:rsid w:val="0092522D"/>
    <w:rsid w:val="009256D0"/>
    <w:rsid w:val="00925E0E"/>
    <w:rsid w:val="00925E52"/>
    <w:rsid w:val="00926113"/>
    <w:rsid w:val="009269CA"/>
    <w:rsid w:val="00926B83"/>
    <w:rsid w:val="009274C4"/>
    <w:rsid w:val="00927505"/>
    <w:rsid w:val="00927934"/>
    <w:rsid w:val="00927D86"/>
    <w:rsid w:val="00927FFE"/>
    <w:rsid w:val="00930097"/>
    <w:rsid w:val="009300D1"/>
    <w:rsid w:val="00930634"/>
    <w:rsid w:val="00930A97"/>
    <w:rsid w:val="00930CAD"/>
    <w:rsid w:val="00930DA3"/>
    <w:rsid w:val="00930EBB"/>
    <w:rsid w:val="00931975"/>
    <w:rsid w:val="009330DE"/>
    <w:rsid w:val="00933697"/>
    <w:rsid w:val="00933961"/>
    <w:rsid w:val="00933B15"/>
    <w:rsid w:val="00933F58"/>
    <w:rsid w:val="009346B7"/>
    <w:rsid w:val="00934A68"/>
    <w:rsid w:val="00935054"/>
    <w:rsid w:val="0093538A"/>
    <w:rsid w:val="009354C6"/>
    <w:rsid w:val="00935921"/>
    <w:rsid w:val="00936031"/>
    <w:rsid w:val="0093637D"/>
    <w:rsid w:val="00936641"/>
    <w:rsid w:val="00936779"/>
    <w:rsid w:val="00936B01"/>
    <w:rsid w:val="00937062"/>
    <w:rsid w:val="009373DE"/>
    <w:rsid w:val="0093758C"/>
    <w:rsid w:val="00937C1C"/>
    <w:rsid w:val="00937E14"/>
    <w:rsid w:val="009405BF"/>
    <w:rsid w:val="00940633"/>
    <w:rsid w:val="00940DA0"/>
    <w:rsid w:val="00940E06"/>
    <w:rsid w:val="00940EBA"/>
    <w:rsid w:val="00941FA7"/>
    <w:rsid w:val="009426DB"/>
    <w:rsid w:val="00942A87"/>
    <w:rsid w:val="009430B6"/>
    <w:rsid w:val="00943675"/>
    <w:rsid w:val="009444F9"/>
    <w:rsid w:val="009453C4"/>
    <w:rsid w:val="0094638F"/>
    <w:rsid w:val="00947068"/>
    <w:rsid w:val="009471E4"/>
    <w:rsid w:val="00947201"/>
    <w:rsid w:val="0094725C"/>
    <w:rsid w:val="009475F3"/>
    <w:rsid w:val="00947BBB"/>
    <w:rsid w:val="00947D11"/>
    <w:rsid w:val="0095084A"/>
    <w:rsid w:val="00950AA5"/>
    <w:rsid w:val="0095197C"/>
    <w:rsid w:val="0095214F"/>
    <w:rsid w:val="0095225F"/>
    <w:rsid w:val="00952333"/>
    <w:rsid w:val="009523A4"/>
    <w:rsid w:val="00952B68"/>
    <w:rsid w:val="00952FBF"/>
    <w:rsid w:val="00953285"/>
    <w:rsid w:val="00954234"/>
    <w:rsid w:val="0095455A"/>
    <w:rsid w:val="00954C81"/>
    <w:rsid w:val="0095521D"/>
    <w:rsid w:val="0095588A"/>
    <w:rsid w:val="00955AAB"/>
    <w:rsid w:val="00955AAE"/>
    <w:rsid w:val="00955E72"/>
    <w:rsid w:val="0095608E"/>
    <w:rsid w:val="009561CF"/>
    <w:rsid w:val="00957BDC"/>
    <w:rsid w:val="00957DB7"/>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B95"/>
    <w:rsid w:val="00966C69"/>
    <w:rsid w:val="00966C77"/>
    <w:rsid w:val="0096729A"/>
    <w:rsid w:val="009673E5"/>
    <w:rsid w:val="0096749B"/>
    <w:rsid w:val="00967FF8"/>
    <w:rsid w:val="0097013D"/>
    <w:rsid w:val="00970BB6"/>
    <w:rsid w:val="00970FC5"/>
    <w:rsid w:val="009715C3"/>
    <w:rsid w:val="00971651"/>
    <w:rsid w:val="00971721"/>
    <w:rsid w:val="00971743"/>
    <w:rsid w:val="00971AA5"/>
    <w:rsid w:val="009723D6"/>
    <w:rsid w:val="0097341D"/>
    <w:rsid w:val="009735AB"/>
    <w:rsid w:val="00973C33"/>
    <w:rsid w:val="00973FF2"/>
    <w:rsid w:val="009746E3"/>
    <w:rsid w:val="00974A0B"/>
    <w:rsid w:val="00974C20"/>
    <w:rsid w:val="00974F1A"/>
    <w:rsid w:val="00975167"/>
    <w:rsid w:val="009754DB"/>
    <w:rsid w:val="00975FA2"/>
    <w:rsid w:val="009761E6"/>
    <w:rsid w:val="0097674B"/>
    <w:rsid w:val="00977284"/>
    <w:rsid w:val="00977403"/>
    <w:rsid w:val="009776B7"/>
    <w:rsid w:val="00980557"/>
    <w:rsid w:val="00980F29"/>
    <w:rsid w:val="00981007"/>
    <w:rsid w:val="0098101B"/>
    <w:rsid w:val="00981A9F"/>
    <w:rsid w:val="00981C72"/>
    <w:rsid w:val="0098297A"/>
    <w:rsid w:val="009829EE"/>
    <w:rsid w:val="0098320C"/>
    <w:rsid w:val="00983405"/>
    <w:rsid w:val="009835CB"/>
    <w:rsid w:val="00983C0A"/>
    <w:rsid w:val="00983C70"/>
    <w:rsid w:val="00984118"/>
    <w:rsid w:val="00984AE6"/>
    <w:rsid w:val="00985A65"/>
    <w:rsid w:val="0098629E"/>
    <w:rsid w:val="009868FA"/>
    <w:rsid w:val="0098708A"/>
    <w:rsid w:val="00987B93"/>
    <w:rsid w:val="0099007B"/>
    <w:rsid w:val="00990DF4"/>
    <w:rsid w:val="009913B2"/>
    <w:rsid w:val="00991E43"/>
    <w:rsid w:val="00991F71"/>
    <w:rsid w:val="00992069"/>
    <w:rsid w:val="009922DC"/>
    <w:rsid w:val="0099237F"/>
    <w:rsid w:val="00992396"/>
    <w:rsid w:val="0099241D"/>
    <w:rsid w:val="00992FC2"/>
    <w:rsid w:val="0099336F"/>
    <w:rsid w:val="00993437"/>
    <w:rsid w:val="009937ED"/>
    <w:rsid w:val="00993CA4"/>
    <w:rsid w:val="00993D13"/>
    <w:rsid w:val="00993E5D"/>
    <w:rsid w:val="009941C0"/>
    <w:rsid w:val="009946D2"/>
    <w:rsid w:val="00994A8A"/>
    <w:rsid w:val="00994B71"/>
    <w:rsid w:val="00994D9A"/>
    <w:rsid w:val="00994F4E"/>
    <w:rsid w:val="00995337"/>
    <w:rsid w:val="00995414"/>
    <w:rsid w:val="0099557A"/>
    <w:rsid w:val="0099652D"/>
    <w:rsid w:val="00996D34"/>
    <w:rsid w:val="00996E30"/>
    <w:rsid w:val="009A067D"/>
    <w:rsid w:val="009A0982"/>
    <w:rsid w:val="009A0A5D"/>
    <w:rsid w:val="009A0CA4"/>
    <w:rsid w:val="009A120E"/>
    <w:rsid w:val="009A16D9"/>
    <w:rsid w:val="009A1B4F"/>
    <w:rsid w:val="009A2071"/>
    <w:rsid w:val="009A20D1"/>
    <w:rsid w:val="009A216F"/>
    <w:rsid w:val="009A29BA"/>
    <w:rsid w:val="009A2B46"/>
    <w:rsid w:val="009A3498"/>
    <w:rsid w:val="009A3732"/>
    <w:rsid w:val="009A3B0E"/>
    <w:rsid w:val="009A3C64"/>
    <w:rsid w:val="009A3DC0"/>
    <w:rsid w:val="009A41BF"/>
    <w:rsid w:val="009A4F05"/>
    <w:rsid w:val="009A5223"/>
    <w:rsid w:val="009A5346"/>
    <w:rsid w:val="009A54CC"/>
    <w:rsid w:val="009A5E33"/>
    <w:rsid w:val="009A641E"/>
    <w:rsid w:val="009A6D22"/>
    <w:rsid w:val="009A7283"/>
    <w:rsid w:val="009B0584"/>
    <w:rsid w:val="009B0A75"/>
    <w:rsid w:val="009B0AC2"/>
    <w:rsid w:val="009B10C0"/>
    <w:rsid w:val="009B1150"/>
    <w:rsid w:val="009B179F"/>
    <w:rsid w:val="009B1D7A"/>
    <w:rsid w:val="009B2286"/>
    <w:rsid w:val="009B2367"/>
    <w:rsid w:val="009B3279"/>
    <w:rsid w:val="009B389F"/>
    <w:rsid w:val="009B3AD6"/>
    <w:rsid w:val="009B3E75"/>
    <w:rsid w:val="009B45AF"/>
    <w:rsid w:val="009B4854"/>
    <w:rsid w:val="009B486C"/>
    <w:rsid w:val="009B48A4"/>
    <w:rsid w:val="009B4B94"/>
    <w:rsid w:val="009B4D21"/>
    <w:rsid w:val="009B5114"/>
    <w:rsid w:val="009B57E6"/>
    <w:rsid w:val="009B58D9"/>
    <w:rsid w:val="009B5C2E"/>
    <w:rsid w:val="009B6EA4"/>
    <w:rsid w:val="009B7431"/>
    <w:rsid w:val="009B7F6C"/>
    <w:rsid w:val="009C0480"/>
    <w:rsid w:val="009C07CD"/>
    <w:rsid w:val="009C14EE"/>
    <w:rsid w:val="009C1BB5"/>
    <w:rsid w:val="009C23C5"/>
    <w:rsid w:val="009C2772"/>
    <w:rsid w:val="009C2A22"/>
    <w:rsid w:val="009C317A"/>
    <w:rsid w:val="009C3496"/>
    <w:rsid w:val="009C3E37"/>
    <w:rsid w:val="009C57AE"/>
    <w:rsid w:val="009C5C14"/>
    <w:rsid w:val="009C64AF"/>
    <w:rsid w:val="009C6808"/>
    <w:rsid w:val="009C68E1"/>
    <w:rsid w:val="009C699A"/>
    <w:rsid w:val="009C72FC"/>
    <w:rsid w:val="009C73C6"/>
    <w:rsid w:val="009C7707"/>
    <w:rsid w:val="009C7A56"/>
    <w:rsid w:val="009D0201"/>
    <w:rsid w:val="009D0288"/>
    <w:rsid w:val="009D0648"/>
    <w:rsid w:val="009D0E72"/>
    <w:rsid w:val="009D1874"/>
    <w:rsid w:val="009D1A64"/>
    <w:rsid w:val="009D2136"/>
    <w:rsid w:val="009D243E"/>
    <w:rsid w:val="009D27A1"/>
    <w:rsid w:val="009D351D"/>
    <w:rsid w:val="009D37C9"/>
    <w:rsid w:val="009D4246"/>
    <w:rsid w:val="009D4A96"/>
    <w:rsid w:val="009D55CD"/>
    <w:rsid w:val="009D55EC"/>
    <w:rsid w:val="009D581B"/>
    <w:rsid w:val="009D5864"/>
    <w:rsid w:val="009D5C17"/>
    <w:rsid w:val="009D61ED"/>
    <w:rsid w:val="009E047C"/>
    <w:rsid w:val="009E058D"/>
    <w:rsid w:val="009E0BDA"/>
    <w:rsid w:val="009E19D2"/>
    <w:rsid w:val="009E1AF4"/>
    <w:rsid w:val="009E1FE6"/>
    <w:rsid w:val="009E26D6"/>
    <w:rsid w:val="009E2DC0"/>
    <w:rsid w:val="009E31D1"/>
    <w:rsid w:val="009E369F"/>
    <w:rsid w:val="009E39F0"/>
    <w:rsid w:val="009E3D01"/>
    <w:rsid w:val="009E4320"/>
    <w:rsid w:val="009E4C5A"/>
    <w:rsid w:val="009E6446"/>
    <w:rsid w:val="009E73FA"/>
    <w:rsid w:val="009F0083"/>
    <w:rsid w:val="009F05C9"/>
    <w:rsid w:val="009F07C1"/>
    <w:rsid w:val="009F0B0E"/>
    <w:rsid w:val="009F1035"/>
    <w:rsid w:val="009F1BC8"/>
    <w:rsid w:val="009F1C2C"/>
    <w:rsid w:val="009F2253"/>
    <w:rsid w:val="009F2794"/>
    <w:rsid w:val="009F2BE1"/>
    <w:rsid w:val="009F4C4F"/>
    <w:rsid w:val="009F4D2C"/>
    <w:rsid w:val="009F4D85"/>
    <w:rsid w:val="009F5C1A"/>
    <w:rsid w:val="009F605A"/>
    <w:rsid w:val="009F6B65"/>
    <w:rsid w:val="009F6B9F"/>
    <w:rsid w:val="009F746D"/>
    <w:rsid w:val="009F77FD"/>
    <w:rsid w:val="00A0036F"/>
    <w:rsid w:val="00A01047"/>
    <w:rsid w:val="00A0112F"/>
    <w:rsid w:val="00A01858"/>
    <w:rsid w:val="00A018B6"/>
    <w:rsid w:val="00A01A4F"/>
    <w:rsid w:val="00A01EE9"/>
    <w:rsid w:val="00A020EC"/>
    <w:rsid w:val="00A0210F"/>
    <w:rsid w:val="00A024FB"/>
    <w:rsid w:val="00A02FC9"/>
    <w:rsid w:val="00A033E8"/>
    <w:rsid w:val="00A0340D"/>
    <w:rsid w:val="00A0369F"/>
    <w:rsid w:val="00A039E0"/>
    <w:rsid w:val="00A03F23"/>
    <w:rsid w:val="00A05794"/>
    <w:rsid w:val="00A05C75"/>
    <w:rsid w:val="00A061D7"/>
    <w:rsid w:val="00A062FC"/>
    <w:rsid w:val="00A064E7"/>
    <w:rsid w:val="00A06666"/>
    <w:rsid w:val="00A0686C"/>
    <w:rsid w:val="00A07023"/>
    <w:rsid w:val="00A075BF"/>
    <w:rsid w:val="00A07990"/>
    <w:rsid w:val="00A07E10"/>
    <w:rsid w:val="00A10DC4"/>
    <w:rsid w:val="00A112E4"/>
    <w:rsid w:val="00A11FB2"/>
    <w:rsid w:val="00A1205A"/>
    <w:rsid w:val="00A12690"/>
    <w:rsid w:val="00A13EAB"/>
    <w:rsid w:val="00A1442F"/>
    <w:rsid w:val="00A146E1"/>
    <w:rsid w:val="00A14758"/>
    <w:rsid w:val="00A15EFA"/>
    <w:rsid w:val="00A164FE"/>
    <w:rsid w:val="00A16801"/>
    <w:rsid w:val="00A17218"/>
    <w:rsid w:val="00A17978"/>
    <w:rsid w:val="00A17C45"/>
    <w:rsid w:val="00A17C6B"/>
    <w:rsid w:val="00A17E38"/>
    <w:rsid w:val="00A20160"/>
    <w:rsid w:val="00A2055C"/>
    <w:rsid w:val="00A20677"/>
    <w:rsid w:val="00A2079C"/>
    <w:rsid w:val="00A208CE"/>
    <w:rsid w:val="00A20D04"/>
    <w:rsid w:val="00A20F6B"/>
    <w:rsid w:val="00A21B1E"/>
    <w:rsid w:val="00A22118"/>
    <w:rsid w:val="00A227F2"/>
    <w:rsid w:val="00A22CE4"/>
    <w:rsid w:val="00A23C24"/>
    <w:rsid w:val="00A2420F"/>
    <w:rsid w:val="00A24371"/>
    <w:rsid w:val="00A247D1"/>
    <w:rsid w:val="00A24A33"/>
    <w:rsid w:val="00A24E09"/>
    <w:rsid w:val="00A25FBB"/>
    <w:rsid w:val="00A26507"/>
    <w:rsid w:val="00A267E0"/>
    <w:rsid w:val="00A26C1A"/>
    <w:rsid w:val="00A26D04"/>
    <w:rsid w:val="00A30742"/>
    <w:rsid w:val="00A31006"/>
    <w:rsid w:val="00A314ED"/>
    <w:rsid w:val="00A31A7E"/>
    <w:rsid w:val="00A32F28"/>
    <w:rsid w:val="00A334C8"/>
    <w:rsid w:val="00A33AD8"/>
    <w:rsid w:val="00A33DF3"/>
    <w:rsid w:val="00A34440"/>
    <w:rsid w:val="00A34C7B"/>
    <w:rsid w:val="00A350C4"/>
    <w:rsid w:val="00A352C4"/>
    <w:rsid w:val="00A355BB"/>
    <w:rsid w:val="00A356F8"/>
    <w:rsid w:val="00A36673"/>
    <w:rsid w:val="00A36AF3"/>
    <w:rsid w:val="00A37050"/>
    <w:rsid w:val="00A37A33"/>
    <w:rsid w:val="00A37A6A"/>
    <w:rsid w:val="00A404F9"/>
    <w:rsid w:val="00A406FB"/>
    <w:rsid w:val="00A40B00"/>
    <w:rsid w:val="00A40F8D"/>
    <w:rsid w:val="00A41001"/>
    <w:rsid w:val="00A412EC"/>
    <w:rsid w:val="00A4161C"/>
    <w:rsid w:val="00A4191B"/>
    <w:rsid w:val="00A41D03"/>
    <w:rsid w:val="00A41EF9"/>
    <w:rsid w:val="00A42170"/>
    <w:rsid w:val="00A4236A"/>
    <w:rsid w:val="00A426D4"/>
    <w:rsid w:val="00A43802"/>
    <w:rsid w:val="00A4385E"/>
    <w:rsid w:val="00A43A63"/>
    <w:rsid w:val="00A43E28"/>
    <w:rsid w:val="00A43EDB"/>
    <w:rsid w:val="00A440E2"/>
    <w:rsid w:val="00A441FA"/>
    <w:rsid w:val="00A447D0"/>
    <w:rsid w:val="00A449B2"/>
    <w:rsid w:val="00A44B81"/>
    <w:rsid w:val="00A44E91"/>
    <w:rsid w:val="00A4508B"/>
    <w:rsid w:val="00A451FA"/>
    <w:rsid w:val="00A451FF"/>
    <w:rsid w:val="00A456BD"/>
    <w:rsid w:val="00A46AE2"/>
    <w:rsid w:val="00A46BF2"/>
    <w:rsid w:val="00A47090"/>
    <w:rsid w:val="00A472FC"/>
    <w:rsid w:val="00A4746D"/>
    <w:rsid w:val="00A47AEF"/>
    <w:rsid w:val="00A47F3E"/>
    <w:rsid w:val="00A50080"/>
    <w:rsid w:val="00A5051D"/>
    <w:rsid w:val="00A5173E"/>
    <w:rsid w:val="00A5195C"/>
    <w:rsid w:val="00A52986"/>
    <w:rsid w:val="00A52DFB"/>
    <w:rsid w:val="00A53136"/>
    <w:rsid w:val="00A53161"/>
    <w:rsid w:val="00A53200"/>
    <w:rsid w:val="00A5345B"/>
    <w:rsid w:val="00A54F0E"/>
    <w:rsid w:val="00A5556D"/>
    <w:rsid w:val="00A55B47"/>
    <w:rsid w:val="00A5645C"/>
    <w:rsid w:val="00A56B63"/>
    <w:rsid w:val="00A56DA9"/>
    <w:rsid w:val="00A57381"/>
    <w:rsid w:val="00A578C4"/>
    <w:rsid w:val="00A601DC"/>
    <w:rsid w:val="00A603E0"/>
    <w:rsid w:val="00A60639"/>
    <w:rsid w:val="00A60E26"/>
    <w:rsid w:val="00A60E3E"/>
    <w:rsid w:val="00A617EA"/>
    <w:rsid w:val="00A618E4"/>
    <w:rsid w:val="00A619EA"/>
    <w:rsid w:val="00A63091"/>
    <w:rsid w:val="00A635B7"/>
    <w:rsid w:val="00A636A3"/>
    <w:rsid w:val="00A63C75"/>
    <w:rsid w:val="00A63DB9"/>
    <w:rsid w:val="00A643E1"/>
    <w:rsid w:val="00A6451F"/>
    <w:rsid w:val="00A653AF"/>
    <w:rsid w:val="00A653BC"/>
    <w:rsid w:val="00A658BD"/>
    <w:rsid w:val="00A65C23"/>
    <w:rsid w:val="00A67857"/>
    <w:rsid w:val="00A700EF"/>
    <w:rsid w:val="00A70384"/>
    <w:rsid w:val="00A70571"/>
    <w:rsid w:val="00A706DE"/>
    <w:rsid w:val="00A70900"/>
    <w:rsid w:val="00A70BFD"/>
    <w:rsid w:val="00A71198"/>
    <w:rsid w:val="00A71969"/>
    <w:rsid w:val="00A7198A"/>
    <w:rsid w:val="00A71E50"/>
    <w:rsid w:val="00A72013"/>
    <w:rsid w:val="00A72297"/>
    <w:rsid w:val="00A722E0"/>
    <w:rsid w:val="00A727EB"/>
    <w:rsid w:val="00A72F43"/>
    <w:rsid w:val="00A7429A"/>
    <w:rsid w:val="00A746BF"/>
    <w:rsid w:val="00A74B25"/>
    <w:rsid w:val="00A74BC6"/>
    <w:rsid w:val="00A74E43"/>
    <w:rsid w:val="00A75360"/>
    <w:rsid w:val="00A75963"/>
    <w:rsid w:val="00A762CC"/>
    <w:rsid w:val="00A76609"/>
    <w:rsid w:val="00A76910"/>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B72"/>
    <w:rsid w:val="00A81C88"/>
    <w:rsid w:val="00A81DC0"/>
    <w:rsid w:val="00A82160"/>
    <w:rsid w:val="00A82B55"/>
    <w:rsid w:val="00A82E2C"/>
    <w:rsid w:val="00A83B31"/>
    <w:rsid w:val="00A83F76"/>
    <w:rsid w:val="00A8433C"/>
    <w:rsid w:val="00A84EFB"/>
    <w:rsid w:val="00A84F1E"/>
    <w:rsid w:val="00A85123"/>
    <w:rsid w:val="00A85E19"/>
    <w:rsid w:val="00A865B5"/>
    <w:rsid w:val="00A8662A"/>
    <w:rsid w:val="00A8691A"/>
    <w:rsid w:val="00A86A71"/>
    <w:rsid w:val="00A86CD0"/>
    <w:rsid w:val="00A87849"/>
    <w:rsid w:val="00A87B17"/>
    <w:rsid w:val="00A90686"/>
    <w:rsid w:val="00A910B4"/>
    <w:rsid w:val="00A91768"/>
    <w:rsid w:val="00A91A9C"/>
    <w:rsid w:val="00A9228B"/>
    <w:rsid w:val="00A92DF1"/>
    <w:rsid w:val="00A92E04"/>
    <w:rsid w:val="00A93146"/>
    <w:rsid w:val="00A93756"/>
    <w:rsid w:val="00A93954"/>
    <w:rsid w:val="00A94F37"/>
    <w:rsid w:val="00A9589E"/>
    <w:rsid w:val="00A95C92"/>
    <w:rsid w:val="00A95E84"/>
    <w:rsid w:val="00A95EB2"/>
    <w:rsid w:val="00A96420"/>
    <w:rsid w:val="00A96A0F"/>
    <w:rsid w:val="00A9713B"/>
    <w:rsid w:val="00A971B0"/>
    <w:rsid w:val="00A97524"/>
    <w:rsid w:val="00A979FB"/>
    <w:rsid w:val="00AA04C7"/>
    <w:rsid w:val="00AA09DA"/>
    <w:rsid w:val="00AA0A40"/>
    <w:rsid w:val="00AA10C3"/>
    <w:rsid w:val="00AA1303"/>
    <w:rsid w:val="00AA161E"/>
    <w:rsid w:val="00AA188B"/>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A795E"/>
    <w:rsid w:val="00AB08D4"/>
    <w:rsid w:val="00AB0930"/>
    <w:rsid w:val="00AB1066"/>
    <w:rsid w:val="00AB2D78"/>
    <w:rsid w:val="00AB3BD8"/>
    <w:rsid w:val="00AB406B"/>
    <w:rsid w:val="00AB40CB"/>
    <w:rsid w:val="00AB6173"/>
    <w:rsid w:val="00AB693D"/>
    <w:rsid w:val="00AB6D1D"/>
    <w:rsid w:val="00AB73D3"/>
    <w:rsid w:val="00AB7657"/>
    <w:rsid w:val="00AC0DBD"/>
    <w:rsid w:val="00AC1394"/>
    <w:rsid w:val="00AC139E"/>
    <w:rsid w:val="00AC1566"/>
    <w:rsid w:val="00AC16DA"/>
    <w:rsid w:val="00AC1B7D"/>
    <w:rsid w:val="00AC221D"/>
    <w:rsid w:val="00AC228B"/>
    <w:rsid w:val="00AC29CD"/>
    <w:rsid w:val="00AC2D0C"/>
    <w:rsid w:val="00AC3DE3"/>
    <w:rsid w:val="00AC3FAD"/>
    <w:rsid w:val="00AC4655"/>
    <w:rsid w:val="00AC5349"/>
    <w:rsid w:val="00AC5D9A"/>
    <w:rsid w:val="00AC63AF"/>
    <w:rsid w:val="00AC63F1"/>
    <w:rsid w:val="00AC6B26"/>
    <w:rsid w:val="00AC7835"/>
    <w:rsid w:val="00AC797D"/>
    <w:rsid w:val="00AD029E"/>
    <w:rsid w:val="00AD0332"/>
    <w:rsid w:val="00AD16C9"/>
    <w:rsid w:val="00AD2031"/>
    <w:rsid w:val="00AD230D"/>
    <w:rsid w:val="00AD238A"/>
    <w:rsid w:val="00AD23EE"/>
    <w:rsid w:val="00AD2801"/>
    <w:rsid w:val="00AD2932"/>
    <w:rsid w:val="00AD2DF5"/>
    <w:rsid w:val="00AD302F"/>
    <w:rsid w:val="00AD3176"/>
    <w:rsid w:val="00AD35D1"/>
    <w:rsid w:val="00AD3BCB"/>
    <w:rsid w:val="00AD47CF"/>
    <w:rsid w:val="00AD5AE8"/>
    <w:rsid w:val="00AD66A6"/>
    <w:rsid w:val="00AD674B"/>
    <w:rsid w:val="00AD731C"/>
    <w:rsid w:val="00AD7BA2"/>
    <w:rsid w:val="00AE0151"/>
    <w:rsid w:val="00AE0931"/>
    <w:rsid w:val="00AE1551"/>
    <w:rsid w:val="00AE1AEE"/>
    <w:rsid w:val="00AE1C9D"/>
    <w:rsid w:val="00AE2A7E"/>
    <w:rsid w:val="00AE2F06"/>
    <w:rsid w:val="00AE2F5E"/>
    <w:rsid w:val="00AE2F71"/>
    <w:rsid w:val="00AE30A3"/>
    <w:rsid w:val="00AE326D"/>
    <w:rsid w:val="00AE3E10"/>
    <w:rsid w:val="00AE444A"/>
    <w:rsid w:val="00AE49A6"/>
    <w:rsid w:val="00AE4B4D"/>
    <w:rsid w:val="00AE5660"/>
    <w:rsid w:val="00AE58ED"/>
    <w:rsid w:val="00AE594D"/>
    <w:rsid w:val="00AE6007"/>
    <w:rsid w:val="00AE63DD"/>
    <w:rsid w:val="00AE6474"/>
    <w:rsid w:val="00AE711F"/>
    <w:rsid w:val="00AE7386"/>
    <w:rsid w:val="00AE7AD7"/>
    <w:rsid w:val="00AE7C24"/>
    <w:rsid w:val="00AF0089"/>
    <w:rsid w:val="00AF03E1"/>
    <w:rsid w:val="00AF11F8"/>
    <w:rsid w:val="00AF1976"/>
    <w:rsid w:val="00AF1C4A"/>
    <w:rsid w:val="00AF1D39"/>
    <w:rsid w:val="00AF28EC"/>
    <w:rsid w:val="00AF2A96"/>
    <w:rsid w:val="00AF2C04"/>
    <w:rsid w:val="00AF2FC5"/>
    <w:rsid w:val="00AF3720"/>
    <w:rsid w:val="00AF3753"/>
    <w:rsid w:val="00AF3CAF"/>
    <w:rsid w:val="00AF406A"/>
    <w:rsid w:val="00AF4272"/>
    <w:rsid w:val="00AF4944"/>
    <w:rsid w:val="00AF4FAA"/>
    <w:rsid w:val="00AF5BDE"/>
    <w:rsid w:val="00AF5F8A"/>
    <w:rsid w:val="00AF614C"/>
    <w:rsid w:val="00AF62CC"/>
    <w:rsid w:val="00AF6D09"/>
    <w:rsid w:val="00AF6DDE"/>
    <w:rsid w:val="00AF6ED4"/>
    <w:rsid w:val="00AF704C"/>
    <w:rsid w:val="00AF7567"/>
    <w:rsid w:val="00B007E5"/>
    <w:rsid w:val="00B009AD"/>
    <w:rsid w:val="00B00F79"/>
    <w:rsid w:val="00B019EF"/>
    <w:rsid w:val="00B020E0"/>
    <w:rsid w:val="00B026B5"/>
    <w:rsid w:val="00B02DEB"/>
    <w:rsid w:val="00B031C9"/>
    <w:rsid w:val="00B0393F"/>
    <w:rsid w:val="00B04526"/>
    <w:rsid w:val="00B0478E"/>
    <w:rsid w:val="00B04A99"/>
    <w:rsid w:val="00B04AA1"/>
    <w:rsid w:val="00B04ABE"/>
    <w:rsid w:val="00B0653E"/>
    <w:rsid w:val="00B06729"/>
    <w:rsid w:val="00B0753E"/>
    <w:rsid w:val="00B10509"/>
    <w:rsid w:val="00B107E2"/>
    <w:rsid w:val="00B10BAE"/>
    <w:rsid w:val="00B10DC2"/>
    <w:rsid w:val="00B10E50"/>
    <w:rsid w:val="00B10FB8"/>
    <w:rsid w:val="00B138E1"/>
    <w:rsid w:val="00B13A1B"/>
    <w:rsid w:val="00B13F07"/>
    <w:rsid w:val="00B13FE9"/>
    <w:rsid w:val="00B14611"/>
    <w:rsid w:val="00B153D5"/>
    <w:rsid w:val="00B15CF1"/>
    <w:rsid w:val="00B15CFD"/>
    <w:rsid w:val="00B15E48"/>
    <w:rsid w:val="00B16B9C"/>
    <w:rsid w:val="00B16E10"/>
    <w:rsid w:val="00B17099"/>
    <w:rsid w:val="00B178BE"/>
    <w:rsid w:val="00B179A2"/>
    <w:rsid w:val="00B17E68"/>
    <w:rsid w:val="00B20218"/>
    <w:rsid w:val="00B20390"/>
    <w:rsid w:val="00B2046C"/>
    <w:rsid w:val="00B2121D"/>
    <w:rsid w:val="00B212AD"/>
    <w:rsid w:val="00B216DA"/>
    <w:rsid w:val="00B21797"/>
    <w:rsid w:val="00B21885"/>
    <w:rsid w:val="00B21AA8"/>
    <w:rsid w:val="00B21D27"/>
    <w:rsid w:val="00B21F75"/>
    <w:rsid w:val="00B2201A"/>
    <w:rsid w:val="00B22718"/>
    <w:rsid w:val="00B22AA1"/>
    <w:rsid w:val="00B23EDA"/>
    <w:rsid w:val="00B24505"/>
    <w:rsid w:val="00B24952"/>
    <w:rsid w:val="00B24E1B"/>
    <w:rsid w:val="00B25DD2"/>
    <w:rsid w:val="00B26023"/>
    <w:rsid w:val="00B26468"/>
    <w:rsid w:val="00B26837"/>
    <w:rsid w:val="00B27337"/>
    <w:rsid w:val="00B27833"/>
    <w:rsid w:val="00B2791D"/>
    <w:rsid w:val="00B30594"/>
    <w:rsid w:val="00B311B8"/>
    <w:rsid w:val="00B32246"/>
    <w:rsid w:val="00B3259C"/>
    <w:rsid w:val="00B325AB"/>
    <w:rsid w:val="00B32ADE"/>
    <w:rsid w:val="00B339B8"/>
    <w:rsid w:val="00B339E7"/>
    <w:rsid w:val="00B33AF1"/>
    <w:rsid w:val="00B341AF"/>
    <w:rsid w:val="00B345DD"/>
    <w:rsid w:val="00B347CA"/>
    <w:rsid w:val="00B34963"/>
    <w:rsid w:val="00B349CF"/>
    <w:rsid w:val="00B34A7C"/>
    <w:rsid w:val="00B34F1A"/>
    <w:rsid w:val="00B350DF"/>
    <w:rsid w:val="00B355DC"/>
    <w:rsid w:val="00B35BA4"/>
    <w:rsid w:val="00B35DB3"/>
    <w:rsid w:val="00B36089"/>
    <w:rsid w:val="00B36294"/>
    <w:rsid w:val="00B368BC"/>
    <w:rsid w:val="00B36E02"/>
    <w:rsid w:val="00B3730B"/>
    <w:rsid w:val="00B373F6"/>
    <w:rsid w:val="00B37900"/>
    <w:rsid w:val="00B408A0"/>
    <w:rsid w:val="00B41091"/>
    <w:rsid w:val="00B412C7"/>
    <w:rsid w:val="00B41FB1"/>
    <w:rsid w:val="00B42401"/>
    <w:rsid w:val="00B4251A"/>
    <w:rsid w:val="00B428C7"/>
    <w:rsid w:val="00B42E95"/>
    <w:rsid w:val="00B435FD"/>
    <w:rsid w:val="00B44014"/>
    <w:rsid w:val="00B4425A"/>
    <w:rsid w:val="00B44929"/>
    <w:rsid w:val="00B4573F"/>
    <w:rsid w:val="00B458CC"/>
    <w:rsid w:val="00B471B9"/>
    <w:rsid w:val="00B47283"/>
    <w:rsid w:val="00B4729B"/>
    <w:rsid w:val="00B478B5"/>
    <w:rsid w:val="00B47AD5"/>
    <w:rsid w:val="00B47FA5"/>
    <w:rsid w:val="00B503BA"/>
    <w:rsid w:val="00B505F8"/>
    <w:rsid w:val="00B5099D"/>
    <w:rsid w:val="00B51808"/>
    <w:rsid w:val="00B51F71"/>
    <w:rsid w:val="00B523BB"/>
    <w:rsid w:val="00B527D9"/>
    <w:rsid w:val="00B52AB5"/>
    <w:rsid w:val="00B5300E"/>
    <w:rsid w:val="00B53197"/>
    <w:rsid w:val="00B5339A"/>
    <w:rsid w:val="00B5368F"/>
    <w:rsid w:val="00B53A12"/>
    <w:rsid w:val="00B53C03"/>
    <w:rsid w:val="00B53F33"/>
    <w:rsid w:val="00B5474C"/>
    <w:rsid w:val="00B54946"/>
    <w:rsid w:val="00B54C2C"/>
    <w:rsid w:val="00B550FC"/>
    <w:rsid w:val="00B5600A"/>
    <w:rsid w:val="00B564E6"/>
    <w:rsid w:val="00B56C91"/>
    <w:rsid w:val="00B57487"/>
    <w:rsid w:val="00B57D64"/>
    <w:rsid w:val="00B57E78"/>
    <w:rsid w:val="00B601FA"/>
    <w:rsid w:val="00B607D7"/>
    <w:rsid w:val="00B60E6F"/>
    <w:rsid w:val="00B60EB1"/>
    <w:rsid w:val="00B61661"/>
    <w:rsid w:val="00B61A0D"/>
    <w:rsid w:val="00B61A88"/>
    <w:rsid w:val="00B620D7"/>
    <w:rsid w:val="00B628B4"/>
    <w:rsid w:val="00B62F8F"/>
    <w:rsid w:val="00B63B60"/>
    <w:rsid w:val="00B63CC3"/>
    <w:rsid w:val="00B64444"/>
    <w:rsid w:val="00B647D6"/>
    <w:rsid w:val="00B64D55"/>
    <w:rsid w:val="00B64E31"/>
    <w:rsid w:val="00B66560"/>
    <w:rsid w:val="00B6661C"/>
    <w:rsid w:val="00B666B6"/>
    <w:rsid w:val="00B666D9"/>
    <w:rsid w:val="00B66AD6"/>
    <w:rsid w:val="00B66F56"/>
    <w:rsid w:val="00B6715E"/>
    <w:rsid w:val="00B678C1"/>
    <w:rsid w:val="00B67F4F"/>
    <w:rsid w:val="00B70616"/>
    <w:rsid w:val="00B70CA3"/>
    <w:rsid w:val="00B70D8D"/>
    <w:rsid w:val="00B70DE4"/>
    <w:rsid w:val="00B7112A"/>
    <w:rsid w:val="00B71494"/>
    <w:rsid w:val="00B7158B"/>
    <w:rsid w:val="00B71EB3"/>
    <w:rsid w:val="00B71FEB"/>
    <w:rsid w:val="00B73184"/>
    <w:rsid w:val="00B733CA"/>
    <w:rsid w:val="00B7461C"/>
    <w:rsid w:val="00B7479B"/>
    <w:rsid w:val="00B74F26"/>
    <w:rsid w:val="00B74F93"/>
    <w:rsid w:val="00B75B0D"/>
    <w:rsid w:val="00B75CE0"/>
    <w:rsid w:val="00B75E63"/>
    <w:rsid w:val="00B768E3"/>
    <w:rsid w:val="00B76C47"/>
    <w:rsid w:val="00B77109"/>
    <w:rsid w:val="00B773C1"/>
    <w:rsid w:val="00B776CC"/>
    <w:rsid w:val="00B7778D"/>
    <w:rsid w:val="00B80117"/>
    <w:rsid w:val="00B802BB"/>
    <w:rsid w:val="00B80DBB"/>
    <w:rsid w:val="00B816F9"/>
    <w:rsid w:val="00B81C68"/>
    <w:rsid w:val="00B82126"/>
    <w:rsid w:val="00B827C0"/>
    <w:rsid w:val="00B82FAC"/>
    <w:rsid w:val="00B83012"/>
    <w:rsid w:val="00B83090"/>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19A9"/>
    <w:rsid w:val="00B92612"/>
    <w:rsid w:val="00B926DE"/>
    <w:rsid w:val="00B92A53"/>
    <w:rsid w:val="00B92EBD"/>
    <w:rsid w:val="00B92FCA"/>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3D2"/>
    <w:rsid w:val="00BA27E6"/>
    <w:rsid w:val="00BA2A8D"/>
    <w:rsid w:val="00BA2BEF"/>
    <w:rsid w:val="00BA3687"/>
    <w:rsid w:val="00BA39BF"/>
    <w:rsid w:val="00BA3C60"/>
    <w:rsid w:val="00BA3E45"/>
    <w:rsid w:val="00BA4325"/>
    <w:rsid w:val="00BA43C4"/>
    <w:rsid w:val="00BA444D"/>
    <w:rsid w:val="00BA5717"/>
    <w:rsid w:val="00BA5D7A"/>
    <w:rsid w:val="00BA5E6D"/>
    <w:rsid w:val="00BA6312"/>
    <w:rsid w:val="00BA684A"/>
    <w:rsid w:val="00BA71A8"/>
    <w:rsid w:val="00BA7235"/>
    <w:rsid w:val="00BA7CA2"/>
    <w:rsid w:val="00BB065F"/>
    <w:rsid w:val="00BB0738"/>
    <w:rsid w:val="00BB09CA"/>
    <w:rsid w:val="00BB0CBD"/>
    <w:rsid w:val="00BB1168"/>
    <w:rsid w:val="00BB19BE"/>
    <w:rsid w:val="00BB26F8"/>
    <w:rsid w:val="00BB2E1C"/>
    <w:rsid w:val="00BB3329"/>
    <w:rsid w:val="00BB3A1F"/>
    <w:rsid w:val="00BB3AEC"/>
    <w:rsid w:val="00BB3B8B"/>
    <w:rsid w:val="00BB3CC9"/>
    <w:rsid w:val="00BB57B0"/>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166"/>
    <w:rsid w:val="00BC490B"/>
    <w:rsid w:val="00BC5404"/>
    <w:rsid w:val="00BC5F42"/>
    <w:rsid w:val="00BC5FBB"/>
    <w:rsid w:val="00BC6368"/>
    <w:rsid w:val="00BC6D5D"/>
    <w:rsid w:val="00BC7015"/>
    <w:rsid w:val="00BC75FB"/>
    <w:rsid w:val="00BC7812"/>
    <w:rsid w:val="00BC7E68"/>
    <w:rsid w:val="00BD0E67"/>
    <w:rsid w:val="00BD1508"/>
    <w:rsid w:val="00BD1E8C"/>
    <w:rsid w:val="00BD2362"/>
    <w:rsid w:val="00BD2442"/>
    <w:rsid w:val="00BD3E96"/>
    <w:rsid w:val="00BD4445"/>
    <w:rsid w:val="00BD4853"/>
    <w:rsid w:val="00BD4D10"/>
    <w:rsid w:val="00BD50D2"/>
    <w:rsid w:val="00BD6A0A"/>
    <w:rsid w:val="00BD6EE1"/>
    <w:rsid w:val="00BD7133"/>
    <w:rsid w:val="00BD74F2"/>
    <w:rsid w:val="00BD767A"/>
    <w:rsid w:val="00BD7A27"/>
    <w:rsid w:val="00BD7AE3"/>
    <w:rsid w:val="00BE079D"/>
    <w:rsid w:val="00BE119F"/>
    <w:rsid w:val="00BE1581"/>
    <w:rsid w:val="00BE1872"/>
    <w:rsid w:val="00BE1E8B"/>
    <w:rsid w:val="00BE21CA"/>
    <w:rsid w:val="00BE2484"/>
    <w:rsid w:val="00BE276D"/>
    <w:rsid w:val="00BE2A5C"/>
    <w:rsid w:val="00BE2ACE"/>
    <w:rsid w:val="00BE2E4C"/>
    <w:rsid w:val="00BE2F7F"/>
    <w:rsid w:val="00BE384C"/>
    <w:rsid w:val="00BE3B56"/>
    <w:rsid w:val="00BE3E3A"/>
    <w:rsid w:val="00BE3F5A"/>
    <w:rsid w:val="00BE41CC"/>
    <w:rsid w:val="00BE43A2"/>
    <w:rsid w:val="00BE5850"/>
    <w:rsid w:val="00BE5BE2"/>
    <w:rsid w:val="00BE5D37"/>
    <w:rsid w:val="00BE66DD"/>
    <w:rsid w:val="00BE6FC1"/>
    <w:rsid w:val="00BE78FA"/>
    <w:rsid w:val="00BE7FB6"/>
    <w:rsid w:val="00BF027A"/>
    <w:rsid w:val="00BF034A"/>
    <w:rsid w:val="00BF0669"/>
    <w:rsid w:val="00BF189E"/>
    <w:rsid w:val="00BF1926"/>
    <w:rsid w:val="00BF23B0"/>
    <w:rsid w:val="00BF2DF0"/>
    <w:rsid w:val="00BF30B8"/>
    <w:rsid w:val="00BF31C1"/>
    <w:rsid w:val="00BF38CF"/>
    <w:rsid w:val="00BF433D"/>
    <w:rsid w:val="00BF436F"/>
    <w:rsid w:val="00BF4382"/>
    <w:rsid w:val="00BF527C"/>
    <w:rsid w:val="00BF5E60"/>
    <w:rsid w:val="00BF631D"/>
    <w:rsid w:val="00BF6768"/>
    <w:rsid w:val="00BF6919"/>
    <w:rsid w:val="00BF69FC"/>
    <w:rsid w:val="00BF73C1"/>
    <w:rsid w:val="00BF73F8"/>
    <w:rsid w:val="00BF77AA"/>
    <w:rsid w:val="00BF7B94"/>
    <w:rsid w:val="00C00525"/>
    <w:rsid w:val="00C00958"/>
    <w:rsid w:val="00C00E4B"/>
    <w:rsid w:val="00C01638"/>
    <w:rsid w:val="00C01A61"/>
    <w:rsid w:val="00C01AA2"/>
    <w:rsid w:val="00C02451"/>
    <w:rsid w:val="00C028A3"/>
    <w:rsid w:val="00C02B46"/>
    <w:rsid w:val="00C02D5C"/>
    <w:rsid w:val="00C03055"/>
    <w:rsid w:val="00C03A83"/>
    <w:rsid w:val="00C040F4"/>
    <w:rsid w:val="00C0479B"/>
    <w:rsid w:val="00C04E47"/>
    <w:rsid w:val="00C04FD9"/>
    <w:rsid w:val="00C05258"/>
    <w:rsid w:val="00C052B9"/>
    <w:rsid w:val="00C05D17"/>
    <w:rsid w:val="00C05D6E"/>
    <w:rsid w:val="00C05F49"/>
    <w:rsid w:val="00C0638D"/>
    <w:rsid w:val="00C0649F"/>
    <w:rsid w:val="00C06DFD"/>
    <w:rsid w:val="00C07829"/>
    <w:rsid w:val="00C1051B"/>
    <w:rsid w:val="00C10F4F"/>
    <w:rsid w:val="00C11F09"/>
    <w:rsid w:val="00C1213C"/>
    <w:rsid w:val="00C123F4"/>
    <w:rsid w:val="00C12C32"/>
    <w:rsid w:val="00C12F11"/>
    <w:rsid w:val="00C1332D"/>
    <w:rsid w:val="00C13EFC"/>
    <w:rsid w:val="00C144D1"/>
    <w:rsid w:val="00C147D7"/>
    <w:rsid w:val="00C14934"/>
    <w:rsid w:val="00C15383"/>
    <w:rsid w:val="00C1555E"/>
    <w:rsid w:val="00C15AE2"/>
    <w:rsid w:val="00C16871"/>
    <w:rsid w:val="00C16C8F"/>
    <w:rsid w:val="00C17A07"/>
    <w:rsid w:val="00C17FFA"/>
    <w:rsid w:val="00C20B11"/>
    <w:rsid w:val="00C2165D"/>
    <w:rsid w:val="00C2189D"/>
    <w:rsid w:val="00C234AE"/>
    <w:rsid w:val="00C234BA"/>
    <w:rsid w:val="00C2356D"/>
    <w:rsid w:val="00C2385A"/>
    <w:rsid w:val="00C24041"/>
    <w:rsid w:val="00C246FA"/>
    <w:rsid w:val="00C24755"/>
    <w:rsid w:val="00C249D0"/>
    <w:rsid w:val="00C251A1"/>
    <w:rsid w:val="00C25894"/>
    <w:rsid w:val="00C258BB"/>
    <w:rsid w:val="00C258D8"/>
    <w:rsid w:val="00C25A23"/>
    <w:rsid w:val="00C25F92"/>
    <w:rsid w:val="00C26145"/>
    <w:rsid w:val="00C2615E"/>
    <w:rsid w:val="00C269F3"/>
    <w:rsid w:val="00C27585"/>
    <w:rsid w:val="00C27AAE"/>
    <w:rsid w:val="00C27B23"/>
    <w:rsid w:val="00C27F88"/>
    <w:rsid w:val="00C30817"/>
    <w:rsid w:val="00C31BC7"/>
    <w:rsid w:val="00C32207"/>
    <w:rsid w:val="00C328F3"/>
    <w:rsid w:val="00C32976"/>
    <w:rsid w:val="00C32B93"/>
    <w:rsid w:val="00C33371"/>
    <w:rsid w:val="00C33664"/>
    <w:rsid w:val="00C33E3C"/>
    <w:rsid w:val="00C34115"/>
    <w:rsid w:val="00C3459F"/>
    <w:rsid w:val="00C345FF"/>
    <w:rsid w:val="00C34974"/>
    <w:rsid w:val="00C34EA3"/>
    <w:rsid w:val="00C354AA"/>
    <w:rsid w:val="00C35819"/>
    <w:rsid w:val="00C3662C"/>
    <w:rsid w:val="00C36756"/>
    <w:rsid w:val="00C37AA9"/>
    <w:rsid w:val="00C40C9F"/>
    <w:rsid w:val="00C40DFA"/>
    <w:rsid w:val="00C4170C"/>
    <w:rsid w:val="00C4276B"/>
    <w:rsid w:val="00C43237"/>
    <w:rsid w:val="00C437E4"/>
    <w:rsid w:val="00C43812"/>
    <w:rsid w:val="00C43BE1"/>
    <w:rsid w:val="00C44B59"/>
    <w:rsid w:val="00C44C74"/>
    <w:rsid w:val="00C44E94"/>
    <w:rsid w:val="00C44FA0"/>
    <w:rsid w:val="00C44FCA"/>
    <w:rsid w:val="00C461B0"/>
    <w:rsid w:val="00C461E7"/>
    <w:rsid w:val="00C46487"/>
    <w:rsid w:val="00C47683"/>
    <w:rsid w:val="00C47C30"/>
    <w:rsid w:val="00C47DAD"/>
    <w:rsid w:val="00C5007D"/>
    <w:rsid w:val="00C5044D"/>
    <w:rsid w:val="00C5051F"/>
    <w:rsid w:val="00C50970"/>
    <w:rsid w:val="00C50FCE"/>
    <w:rsid w:val="00C511E7"/>
    <w:rsid w:val="00C519CF"/>
    <w:rsid w:val="00C522BF"/>
    <w:rsid w:val="00C5280A"/>
    <w:rsid w:val="00C5370B"/>
    <w:rsid w:val="00C541C8"/>
    <w:rsid w:val="00C54878"/>
    <w:rsid w:val="00C55736"/>
    <w:rsid w:val="00C563A9"/>
    <w:rsid w:val="00C564A1"/>
    <w:rsid w:val="00C566C9"/>
    <w:rsid w:val="00C576FF"/>
    <w:rsid w:val="00C57799"/>
    <w:rsid w:val="00C5781C"/>
    <w:rsid w:val="00C57977"/>
    <w:rsid w:val="00C57C87"/>
    <w:rsid w:val="00C6020F"/>
    <w:rsid w:val="00C605AF"/>
    <w:rsid w:val="00C608F5"/>
    <w:rsid w:val="00C60C03"/>
    <w:rsid w:val="00C61122"/>
    <w:rsid w:val="00C612F6"/>
    <w:rsid w:val="00C614EC"/>
    <w:rsid w:val="00C615D0"/>
    <w:rsid w:val="00C61610"/>
    <w:rsid w:val="00C61626"/>
    <w:rsid w:val="00C61D91"/>
    <w:rsid w:val="00C6215F"/>
    <w:rsid w:val="00C621BA"/>
    <w:rsid w:val="00C62A28"/>
    <w:rsid w:val="00C62D28"/>
    <w:rsid w:val="00C63C2E"/>
    <w:rsid w:val="00C63FA9"/>
    <w:rsid w:val="00C6431C"/>
    <w:rsid w:val="00C64858"/>
    <w:rsid w:val="00C64D0F"/>
    <w:rsid w:val="00C64F15"/>
    <w:rsid w:val="00C652DC"/>
    <w:rsid w:val="00C65D0A"/>
    <w:rsid w:val="00C65D88"/>
    <w:rsid w:val="00C6618A"/>
    <w:rsid w:val="00C667B0"/>
    <w:rsid w:val="00C66A74"/>
    <w:rsid w:val="00C66AE5"/>
    <w:rsid w:val="00C66C9F"/>
    <w:rsid w:val="00C66D9F"/>
    <w:rsid w:val="00C673F7"/>
    <w:rsid w:val="00C67C66"/>
    <w:rsid w:val="00C7003C"/>
    <w:rsid w:val="00C70AD5"/>
    <w:rsid w:val="00C7178E"/>
    <w:rsid w:val="00C71831"/>
    <w:rsid w:val="00C71A2B"/>
    <w:rsid w:val="00C71CBE"/>
    <w:rsid w:val="00C71F39"/>
    <w:rsid w:val="00C72230"/>
    <w:rsid w:val="00C728E4"/>
    <w:rsid w:val="00C7325C"/>
    <w:rsid w:val="00C738F5"/>
    <w:rsid w:val="00C73E14"/>
    <w:rsid w:val="00C74168"/>
    <w:rsid w:val="00C74F59"/>
    <w:rsid w:val="00C75411"/>
    <w:rsid w:val="00C75D5C"/>
    <w:rsid w:val="00C7641D"/>
    <w:rsid w:val="00C76CCE"/>
    <w:rsid w:val="00C76E52"/>
    <w:rsid w:val="00C7703A"/>
    <w:rsid w:val="00C772C3"/>
    <w:rsid w:val="00C77593"/>
    <w:rsid w:val="00C80498"/>
    <w:rsid w:val="00C8070C"/>
    <w:rsid w:val="00C807B2"/>
    <w:rsid w:val="00C80D7B"/>
    <w:rsid w:val="00C81DEB"/>
    <w:rsid w:val="00C81E8C"/>
    <w:rsid w:val="00C8228E"/>
    <w:rsid w:val="00C827F9"/>
    <w:rsid w:val="00C83B7B"/>
    <w:rsid w:val="00C83E93"/>
    <w:rsid w:val="00C84704"/>
    <w:rsid w:val="00C852DA"/>
    <w:rsid w:val="00C860C3"/>
    <w:rsid w:val="00C867C3"/>
    <w:rsid w:val="00C86D54"/>
    <w:rsid w:val="00C91112"/>
    <w:rsid w:val="00C91434"/>
    <w:rsid w:val="00C9162D"/>
    <w:rsid w:val="00C918A8"/>
    <w:rsid w:val="00C9190C"/>
    <w:rsid w:val="00C91BAB"/>
    <w:rsid w:val="00C9276A"/>
    <w:rsid w:val="00C934BC"/>
    <w:rsid w:val="00C934FD"/>
    <w:rsid w:val="00C942A3"/>
    <w:rsid w:val="00C95BC2"/>
    <w:rsid w:val="00C95C02"/>
    <w:rsid w:val="00C95C5E"/>
    <w:rsid w:val="00C95E14"/>
    <w:rsid w:val="00C961C4"/>
    <w:rsid w:val="00C9640E"/>
    <w:rsid w:val="00C96DCB"/>
    <w:rsid w:val="00C96EFD"/>
    <w:rsid w:val="00C97536"/>
    <w:rsid w:val="00CA0FA2"/>
    <w:rsid w:val="00CA0FC0"/>
    <w:rsid w:val="00CA0FFD"/>
    <w:rsid w:val="00CA1374"/>
    <w:rsid w:val="00CA18A0"/>
    <w:rsid w:val="00CA2613"/>
    <w:rsid w:val="00CA2703"/>
    <w:rsid w:val="00CA2D9B"/>
    <w:rsid w:val="00CA32E8"/>
    <w:rsid w:val="00CA34AB"/>
    <w:rsid w:val="00CA403D"/>
    <w:rsid w:val="00CA4661"/>
    <w:rsid w:val="00CA5B32"/>
    <w:rsid w:val="00CA5C7E"/>
    <w:rsid w:val="00CA5FB0"/>
    <w:rsid w:val="00CA63D5"/>
    <w:rsid w:val="00CA68C2"/>
    <w:rsid w:val="00CA6E52"/>
    <w:rsid w:val="00CA7618"/>
    <w:rsid w:val="00CB0192"/>
    <w:rsid w:val="00CB0817"/>
    <w:rsid w:val="00CB084E"/>
    <w:rsid w:val="00CB1BEC"/>
    <w:rsid w:val="00CB2463"/>
    <w:rsid w:val="00CB27AA"/>
    <w:rsid w:val="00CB2CB5"/>
    <w:rsid w:val="00CB2E80"/>
    <w:rsid w:val="00CB303D"/>
    <w:rsid w:val="00CB31B9"/>
    <w:rsid w:val="00CB3AE0"/>
    <w:rsid w:val="00CB54FB"/>
    <w:rsid w:val="00CB56D9"/>
    <w:rsid w:val="00CB59C0"/>
    <w:rsid w:val="00CB5C66"/>
    <w:rsid w:val="00CB5DF9"/>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3C0E"/>
    <w:rsid w:val="00CC428B"/>
    <w:rsid w:val="00CC4401"/>
    <w:rsid w:val="00CC47A6"/>
    <w:rsid w:val="00CC4A8B"/>
    <w:rsid w:val="00CC5E3A"/>
    <w:rsid w:val="00CC741C"/>
    <w:rsid w:val="00CC7849"/>
    <w:rsid w:val="00CC78C1"/>
    <w:rsid w:val="00CC7F08"/>
    <w:rsid w:val="00CD0FCB"/>
    <w:rsid w:val="00CD10B8"/>
    <w:rsid w:val="00CD1660"/>
    <w:rsid w:val="00CD2243"/>
    <w:rsid w:val="00CD242C"/>
    <w:rsid w:val="00CD29FD"/>
    <w:rsid w:val="00CD2B31"/>
    <w:rsid w:val="00CD3062"/>
    <w:rsid w:val="00CD4C28"/>
    <w:rsid w:val="00CD4C4B"/>
    <w:rsid w:val="00CD50B1"/>
    <w:rsid w:val="00CD6286"/>
    <w:rsid w:val="00CD6593"/>
    <w:rsid w:val="00CD6E05"/>
    <w:rsid w:val="00CD722D"/>
    <w:rsid w:val="00CD72B0"/>
    <w:rsid w:val="00CE0097"/>
    <w:rsid w:val="00CE04CB"/>
    <w:rsid w:val="00CE0775"/>
    <w:rsid w:val="00CE0A7B"/>
    <w:rsid w:val="00CE0B28"/>
    <w:rsid w:val="00CE0DA7"/>
    <w:rsid w:val="00CE15BF"/>
    <w:rsid w:val="00CE2249"/>
    <w:rsid w:val="00CE2EFF"/>
    <w:rsid w:val="00CE3971"/>
    <w:rsid w:val="00CE3BD3"/>
    <w:rsid w:val="00CE4670"/>
    <w:rsid w:val="00CE5046"/>
    <w:rsid w:val="00CE59D8"/>
    <w:rsid w:val="00CE5ECB"/>
    <w:rsid w:val="00CE62C6"/>
    <w:rsid w:val="00CE6418"/>
    <w:rsid w:val="00CE669C"/>
    <w:rsid w:val="00CE6C40"/>
    <w:rsid w:val="00CE7255"/>
    <w:rsid w:val="00CE787A"/>
    <w:rsid w:val="00CE788F"/>
    <w:rsid w:val="00CE7AE9"/>
    <w:rsid w:val="00CE7BA4"/>
    <w:rsid w:val="00CF0AB9"/>
    <w:rsid w:val="00CF0B9A"/>
    <w:rsid w:val="00CF0C76"/>
    <w:rsid w:val="00CF0E25"/>
    <w:rsid w:val="00CF1051"/>
    <w:rsid w:val="00CF1DE0"/>
    <w:rsid w:val="00CF2AB4"/>
    <w:rsid w:val="00CF38AC"/>
    <w:rsid w:val="00CF41A2"/>
    <w:rsid w:val="00CF44C2"/>
    <w:rsid w:val="00CF47B2"/>
    <w:rsid w:val="00CF52F7"/>
    <w:rsid w:val="00CF55DD"/>
    <w:rsid w:val="00CF5B5C"/>
    <w:rsid w:val="00CF7402"/>
    <w:rsid w:val="00CF7B8F"/>
    <w:rsid w:val="00CF7F68"/>
    <w:rsid w:val="00D00067"/>
    <w:rsid w:val="00D00248"/>
    <w:rsid w:val="00D00439"/>
    <w:rsid w:val="00D004F9"/>
    <w:rsid w:val="00D008B8"/>
    <w:rsid w:val="00D00B82"/>
    <w:rsid w:val="00D01281"/>
    <w:rsid w:val="00D01A66"/>
    <w:rsid w:val="00D0236D"/>
    <w:rsid w:val="00D0296E"/>
    <w:rsid w:val="00D02EA2"/>
    <w:rsid w:val="00D02FFF"/>
    <w:rsid w:val="00D0331D"/>
    <w:rsid w:val="00D03562"/>
    <w:rsid w:val="00D03CF9"/>
    <w:rsid w:val="00D04736"/>
    <w:rsid w:val="00D04CE6"/>
    <w:rsid w:val="00D05245"/>
    <w:rsid w:val="00D059D9"/>
    <w:rsid w:val="00D06B9D"/>
    <w:rsid w:val="00D06DDE"/>
    <w:rsid w:val="00D072F4"/>
    <w:rsid w:val="00D075CE"/>
    <w:rsid w:val="00D07693"/>
    <w:rsid w:val="00D07A35"/>
    <w:rsid w:val="00D07B2F"/>
    <w:rsid w:val="00D07C02"/>
    <w:rsid w:val="00D07EC9"/>
    <w:rsid w:val="00D101D0"/>
    <w:rsid w:val="00D107D1"/>
    <w:rsid w:val="00D10916"/>
    <w:rsid w:val="00D10EE7"/>
    <w:rsid w:val="00D1111E"/>
    <w:rsid w:val="00D11762"/>
    <w:rsid w:val="00D11E3A"/>
    <w:rsid w:val="00D12B05"/>
    <w:rsid w:val="00D12FAA"/>
    <w:rsid w:val="00D1361D"/>
    <w:rsid w:val="00D13620"/>
    <w:rsid w:val="00D136A2"/>
    <w:rsid w:val="00D1377E"/>
    <w:rsid w:val="00D13961"/>
    <w:rsid w:val="00D13998"/>
    <w:rsid w:val="00D13FB0"/>
    <w:rsid w:val="00D14830"/>
    <w:rsid w:val="00D155C5"/>
    <w:rsid w:val="00D1587C"/>
    <w:rsid w:val="00D167AB"/>
    <w:rsid w:val="00D16FE4"/>
    <w:rsid w:val="00D17126"/>
    <w:rsid w:val="00D17538"/>
    <w:rsid w:val="00D17B99"/>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6D4"/>
    <w:rsid w:val="00D25B30"/>
    <w:rsid w:val="00D25BF0"/>
    <w:rsid w:val="00D26ABB"/>
    <w:rsid w:val="00D27376"/>
    <w:rsid w:val="00D27401"/>
    <w:rsid w:val="00D277FB"/>
    <w:rsid w:val="00D27A0F"/>
    <w:rsid w:val="00D27B94"/>
    <w:rsid w:val="00D27BB5"/>
    <w:rsid w:val="00D3008A"/>
    <w:rsid w:val="00D3082B"/>
    <w:rsid w:val="00D30D79"/>
    <w:rsid w:val="00D31472"/>
    <w:rsid w:val="00D3271D"/>
    <w:rsid w:val="00D32C7E"/>
    <w:rsid w:val="00D32DA1"/>
    <w:rsid w:val="00D33338"/>
    <w:rsid w:val="00D338CB"/>
    <w:rsid w:val="00D34437"/>
    <w:rsid w:val="00D3458A"/>
    <w:rsid w:val="00D34889"/>
    <w:rsid w:val="00D349A0"/>
    <w:rsid w:val="00D34B97"/>
    <w:rsid w:val="00D34D96"/>
    <w:rsid w:val="00D354C4"/>
    <w:rsid w:val="00D359D5"/>
    <w:rsid w:val="00D36503"/>
    <w:rsid w:val="00D36577"/>
    <w:rsid w:val="00D36B4E"/>
    <w:rsid w:val="00D36C54"/>
    <w:rsid w:val="00D36D5A"/>
    <w:rsid w:val="00D375E8"/>
    <w:rsid w:val="00D400A7"/>
    <w:rsid w:val="00D400B2"/>
    <w:rsid w:val="00D4053A"/>
    <w:rsid w:val="00D405EE"/>
    <w:rsid w:val="00D407A4"/>
    <w:rsid w:val="00D40F7D"/>
    <w:rsid w:val="00D40FC6"/>
    <w:rsid w:val="00D415D4"/>
    <w:rsid w:val="00D41608"/>
    <w:rsid w:val="00D4177F"/>
    <w:rsid w:val="00D41D14"/>
    <w:rsid w:val="00D42191"/>
    <w:rsid w:val="00D4248F"/>
    <w:rsid w:val="00D4279D"/>
    <w:rsid w:val="00D42EC3"/>
    <w:rsid w:val="00D4305F"/>
    <w:rsid w:val="00D435C0"/>
    <w:rsid w:val="00D43EA4"/>
    <w:rsid w:val="00D44147"/>
    <w:rsid w:val="00D44219"/>
    <w:rsid w:val="00D44E93"/>
    <w:rsid w:val="00D459A4"/>
    <w:rsid w:val="00D461AE"/>
    <w:rsid w:val="00D46B1A"/>
    <w:rsid w:val="00D4701E"/>
    <w:rsid w:val="00D47888"/>
    <w:rsid w:val="00D50207"/>
    <w:rsid w:val="00D50E37"/>
    <w:rsid w:val="00D510D5"/>
    <w:rsid w:val="00D51266"/>
    <w:rsid w:val="00D51696"/>
    <w:rsid w:val="00D51AEA"/>
    <w:rsid w:val="00D52790"/>
    <w:rsid w:val="00D52D29"/>
    <w:rsid w:val="00D5359A"/>
    <w:rsid w:val="00D538AE"/>
    <w:rsid w:val="00D541AC"/>
    <w:rsid w:val="00D5454A"/>
    <w:rsid w:val="00D55934"/>
    <w:rsid w:val="00D55A92"/>
    <w:rsid w:val="00D56073"/>
    <w:rsid w:val="00D560F6"/>
    <w:rsid w:val="00D563A5"/>
    <w:rsid w:val="00D564AE"/>
    <w:rsid w:val="00D56BBB"/>
    <w:rsid w:val="00D56F6F"/>
    <w:rsid w:val="00D5762F"/>
    <w:rsid w:val="00D57E73"/>
    <w:rsid w:val="00D601CB"/>
    <w:rsid w:val="00D602DB"/>
    <w:rsid w:val="00D60712"/>
    <w:rsid w:val="00D60C5A"/>
    <w:rsid w:val="00D60E0F"/>
    <w:rsid w:val="00D60F36"/>
    <w:rsid w:val="00D62113"/>
    <w:rsid w:val="00D62922"/>
    <w:rsid w:val="00D62964"/>
    <w:rsid w:val="00D62A05"/>
    <w:rsid w:val="00D62F49"/>
    <w:rsid w:val="00D63945"/>
    <w:rsid w:val="00D6454C"/>
    <w:rsid w:val="00D64F43"/>
    <w:rsid w:val="00D64F78"/>
    <w:rsid w:val="00D653BD"/>
    <w:rsid w:val="00D65448"/>
    <w:rsid w:val="00D65520"/>
    <w:rsid w:val="00D6556E"/>
    <w:rsid w:val="00D669B4"/>
    <w:rsid w:val="00D6733B"/>
    <w:rsid w:val="00D6736A"/>
    <w:rsid w:val="00D673AD"/>
    <w:rsid w:val="00D67463"/>
    <w:rsid w:val="00D70BC1"/>
    <w:rsid w:val="00D7129D"/>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35BB"/>
    <w:rsid w:val="00D83C9B"/>
    <w:rsid w:val="00D84EF7"/>
    <w:rsid w:val="00D84F5B"/>
    <w:rsid w:val="00D85092"/>
    <w:rsid w:val="00D851E3"/>
    <w:rsid w:val="00D85AA2"/>
    <w:rsid w:val="00D85E6F"/>
    <w:rsid w:val="00D86207"/>
    <w:rsid w:val="00D86456"/>
    <w:rsid w:val="00D86720"/>
    <w:rsid w:val="00D86999"/>
    <w:rsid w:val="00D87323"/>
    <w:rsid w:val="00D8764E"/>
    <w:rsid w:val="00D87BB3"/>
    <w:rsid w:val="00D87EF4"/>
    <w:rsid w:val="00D906DF"/>
    <w:rsid w:val="00D90722"/>
    <w:rsid w:val="00D90C4D"/>
    <w:rsid w:val="00D90FA6"/>
    <w:rsid w:val="00D91D57"/>
    <w:rsid w:val="00D91EC2"/>
    <w:rsid w:val="00D92BC5"/>
    <w:rsid w:val="00D92C9E"/>
    <w:rsid w:val="00D92DC5"/>
    <w:rsid w:val="00D930B6"/>
    <w:rsid w:val="00D9406C"/>
    <w:rsid w:val="00D9460C"/>
    <w:rsid w:val="00D951E7"/>
    <w:rsid w:val="00D9549D"/>
    <w:rsid w:val="00D95949"/>
    <w:rsid w:val="00D95D8C"/>
    <w:rsid w:val="00D96366"/>
    <w:rsid w:val="00D9691B"/>
    <w:rsid w:val="00D970A4"/>
    <w:rsid w:val="00D971E4"/>
    <w:rsid w:val="00D97F48"/>
    <w:rsid w:val="00DA0F17"/>
    <w:rsid w:val="00DA11AE"/>
    <w:rsid w:val="00DA1D4A"/>
    <w:rsid w:val="00DA23A5"/>
    <w:rsid w:val="00DA24F7"/>
    <w:rsid w:val="00DA28C8"/>
    <w:rsid w:val="00DA2B52"/>
    <w:rsid w:val="00DA394F"/>
    <w:rsid w:val="00DA3F00"/>
    <w:rsid w:val="00DA4861"/>
    <w:rsid w:val="00DA4A0A"/>
    <w:rsid w:val="00DA4DEF"/>
    <w:rsid w:val="00DA5100"/>
    <w:rsid w:val="00DA5241"/>
    <w:rsid w:val="00DA5856"/>
    <w:rsid w:val="00DA654B"/>
    <w:rsid w:val="00DA7048"/>
    <w:rsid w:val="00DA75C6"/>
    <w:rsid w:val="00DA772A"/>
    <w:rsid w:val="00DA77E1"/>
    <w:rsid w:val="00DB16BB"/>
    <w:rsid w:val="00DB1CA3"/>
    <w:rsid w:val="00DB23D2"/>
    <w:rsid w:val="00DB2582"/>
    <w:rsid w:val="00DB2587"/>
    <w:rsid w:val="00DB26EA"/>
    <w:rsid w:val="00DB2BAD"/>
    <w:rsid w:val="00DB3241"/>
    <w:rsid w:val="00DB339C"/>
    <w:rsid w:val="00DB3492"/>
    <w:rsid w:val="00DB3F32"/>
    <w:rsid w:val="00DB4172"/>
    <w:rsid w:val="00DB5824"/>
    <w:rsid w:val="00DB5DBB"/>
    <w:rsid w:val="00DB5DF5"/>
    <w:rsid w:val="00DB5F3B"/>
    <w:rsid w:val="00DB686B"/>
    <w:rsid w:val="00DB6D70"/>
    <w:rsid w:val="00DB6F00"/>
    <w:rsid w:val="00DB777A"/>
    <w:rsid w:val="00DB7C79"/>
    <w:rsid w:val="00DB7DDF"/>
    <w:rsid w:val="00DB7E08"/>
    <w:rsid w:val="00DB7E32"/>
    <w:rsid w:val="00DB7F78"/>
    <w:rsid w:val="00DC0199"/>
    <w:rsid w:val="00DC03DD"/>
    <w:rsid w:val="00DC0A6C"/>
    <w:rsid w:val="00DC0DFE"/>
    <w:rsid w:val="00DC10EE"/>
    <w:rsid w:val="00DC13F7"/>
    <w:rsid w:val="00DC15D3"/>
    <w:rsid w:val="00DC1D50"/>
    <w:rsid w:val="00DC2C11"/>
    <w:rsid w:val="00DC2D9A"/>
    <w:rsid w:val="00DC38C7"/>
    <w:rsid w:val="00DC4625"/>
    <w:rsid w:val="00DC482A"/>
    <w:rsid w:val="00DC4895"/>
    <w:rsid w:val="00DC4CE5"/>
    <w:rsid w:val="00DC5A8E"/>
    <w:rsid w:val="00DC5C81"/>
    <w:rsid w:val="00DC6748"/>
    <w:rsid w:val="00DC6A9B"/>
    <w:rsid w:val="00DC6B7D"/>
    <w:rsid w:val="00DC6E56"/>
    <w:rsid w:val="00DC7003"/>
    <w:rsid w:val="00DC74CB"/>
    <w:rsid w:val="00DC75F8"/>
    <w:rsid w:val="00DC7710"/>
    <w:rsid w:val="00DD048E"/>
    <w:rsid w:val="00DD0766"/>
    <w:rsid w:val="00DD0D9F"/>
    <w:rsid w:val="00DD0F74"/>
    <w:rsid w:val="00DD112F"/>
    <w:rsid w:val="00DD14D7"/>
    <w:rsid w:val="00DD1972"/>
    <w:rsid w:val="00DD2C15"/>
    <w:rsid w:val="00DD2FC9"/>
    <w:rsid w:val="00DD32BB"/>
    <w:rsid w:val="00DD34D1"/>
    <w:rsid w:val="00DD38C7"/>
    <w:rsid w:val="00DD3C24"/>
    <w:rsid w:val="00DD3D5B"/>
    <w:rsid w:val="00DD414E"/>
    <w:rsid w:val="00DD589B"/>
    <w:rsid w:val="00DD5E15"/>
    <w:rsid w:val="00DD603C"/>
    <w:rsid w:val="00DD633F"/>
    <w:rsid w:val="00DD63C8"/>
    <w:rsid w:val="00DD6B3F"/>
    <w:rsid w:val="00DD6BB5"/>
    <w:rsid w:val="00DD6D59"/>
    <w:rsid w:val="00DD6EA9"/>
    <w:rsid w:val="00DD7D02"/>
    <w:rsid w:val="00DE0373"/>
    <w:rsid w:val="00DE089E"/>
    <w:rsid w:val="00DE0E79"/>
    <w:rsid w:val="00DE114E"/>
    <w:rsid w:val="00DE1890"/>
    <w:rsid w:val="00DE1CAF"/>
    <w:rsid w:val="00DE2047"/>
    <w:rsid w:val="00DE221C"/>
    <w:rsid w:val="00DE23C0"/>
    <w:rsid w:val="00DE2751"/>
    <w:rsid w:val="00DE2768"/>
    <w:rsid w:val="00DE2788"/>
    <w:rsid w:val="00DE30F6"/>
    <w:rsid w:val="00DE3357"/>
    <w:rsid w:val="00DE33D2"/>
    <w:rsid w:val="00DE33D7"/>
    <w:rsid w:val="00DE3490"/>
    <w:rsid w:val="00DE34E7"/>
    <w:rsid w:val="00DE363F"/>
    <w:rsid w:val="00DE3AAE"/>
    <w:rsid w:val="00DE3D0A"/>
    <w:rsid w:val="00DE4710"/>
    <w:rsid w:val="00DE4DD9"/>
    <w:rsid w:val="00DE4F7B"/>
    <w:rsid w:val="00DE5968"/>
    <w:rsid w:val="00DE59D0"/>
    <w:rsid w:val="00DE5D08"/>
    <w:rsid w:val="00DE5DE0"/>
    <w:rsid w:val="00DE65BD"/>
    <w:rsid w:val="00DE7023"/>
    <w:rsid w:val="00DE79C4"/>
    <w:rsid w:val="00DE7C9C"/>
    <w:rsid w:val="00DE7EFA"/>
    <w:rsid w:val="00DF04A8"/>
    <w:rsid w:val="00DF0DBA"/>
    <w:rsid w:val="00DF11AC"/>
    <w:rsid w:val="00DF2480"/>
    <w:rsid w:val="00DF2762"/>
    <w:rsid w:val="00DF3A54"/>
    <w:rsid w:val="00DF41D6"/>
    <w:rsid w:val="00DF425B"/>
    <w:rsid w:val="00DF47C6"/>
    <w:rsid w:val="00DF538B"/>
    <w:rsid w:val="00DF5F66"/>
    <w:rsid w:val="00DF65CC"/>
    <w:rsid w:val="00DF6C87"/>
    <w:rsid w:val="00DF7946"/>
    <w:rsid w:val="00DF7B6E"/>
    <w:rsid w:val="00E0062F"/>
    <w:rsid w:val="00E008AC"/>
    <w:rsid w:val="00E00962"/>
    <w:rsid w:val="00E00B95"/>
    <w:rsid w:val="00E00BCC"/>
    <w:rsid w:val="00E00E33"/>
    <w:rsid w:val="00E01110"/>
    <w:rsid w:val="00E01A68"/>
    <w:rsid w:val="00E01C40"/>
    <w:rsid w:val="00E01E22"/>
    <w:rsid w:val="00E02221"/>
    <w:rsid w:val="00E02332"/>
    <w:rsid w:val="00E0279A"/>
    <w:rsid w:val="00E0301B"/>
    <w:rsid w:val="00E036CA"/>
    <w:rsid w:val="00E03D75"/>
    <w:rsid w:val="00E04305"/>
    <w:rsid w:val="00E04781"/>
    <w:rsid w:val="00E04A09"/>
    <w:rsid w:val="00E04FA4"/>
    <w:rsid w:val="00E05550"/>
    <w:rsid w:val="00E057B1"/>
    <w:rsid w:val="00E05807"/>
    <w:rsid w:val="00E058B5"/>
    <w:rsid w:val="00E05A83"/>
    <w:rsid w:val="00E072D4"/>
    <w:rsid w:val="00E07BAF"/>
    <w:rsid w:val="00E07FE4"/>
    <w:rsid w:val="00E11494"/>
    <w:rsid w:val="00E11A02"/>
    <w:rsid w:val="00E11F2C"/>
    <w:rsid w:val="00E129DE"/>
    <w:rsid w:val="00E12F45"/>
    <w:rsid w:val="00E13293"/>
    <w:rsid w:val="00E13372"/>
    <w:rsid w:val="00E13436"/>
    <w:rsid w:val="00E1364C"/>
    <w:rsid w:val="00E14169"/>
    <w:rsid w:val="00E14524"/>
    <w:rsid w:val="00E15645"/>
    <w:rsid w:val="00E15EBF"/>
    <w:rsid w:val="00E1645F"/>
    <w:rsid w:val="00E16C24"/>
    <w:rsid w:val="00E16CE2"/>
    <w:rsid w:val="00E16EC1"/>
    <w:rsid w:val="00E20096"/>
    <w:rsid w:val="00E20461"/>
    <w:rsid w:val="00E2082F"/>
    <w:rsid w:val="00E20A47"/>
    <w:rsid w:val="00E20DF2"/>
    <w:rsid w:val="00E20F89"/>
    <w:rsid w:val="00E217D4"/>
    <w:rsid w:val="00E2189A"/>
    <w:rsid w:val="00E21BF0"/>
    <w:rsid w:val="00E21C9D"/>
    <w:rsid w:val="00E21F0D"/>
    <w:rsid w:val="00E22063"/>
    <w:rsid w:val="00E227D6"/>
    <w:rsid w:val="00E22B78"/>
    <w:rsid w:val="00E22D65"/>
    <w:rsid w:val="00E23040"/>
    <w:rsid w:val="00E234FB"/>
    <w:rsid w:val="00E23B91"/>
    <w:rsid w:val="00E24224"/>
    <w:rsid w:val="00E2463B"/>
    <w:rsid w:val="00E24675"/>
    <w:rsid w:val="00E24CC1"/>
    <w:rsid w:val="00E25141"/>
    <w:rsid w:val="00E25D5A"/>
    <w:rsid w:val="00E276A7"/>
    <w:rsid w:val="00E277B2"/>
    <w:rsid w:val="00E308C1"/>
    <w:rsid w:val="00E31485"/>
    <w:rsid w:val="00E314CC"/>
    <w:rsid w:val="00E31DF9"/>
    <w:rsid w:val="00E32484"/>
    <w:rsid w:val="00E326FF"/>
    <w:rsid w:val="00E328CF"/>
    <w:rsid w:val="00E3295C"/>
    <w:rsid w:val="00E32C17"/>
    <w:rsid w:val="00E32E11"/>
    <w:rsid w:val="00E33503"/>
    <w:rsid w:val="00E33537"/>
    <w:rsid w:val="00E339D1"/>
    <w:rsid w:val="00E33ADC"/>
    <w:rsid w:val="00E33F24"/>
    <w:rsid w:val="00E3413E"/>
    <w:rsid w:val="00E34C7B"/>
    <w:rsid w:val="00E34D97"/>
    <w:rsid w:val="00E34F54"/>
    <w:rsid w:val="00E35A11"/>
    <w:rsid w:val="00E35D4B"/>
    <w:rsid w:val="00E3691C"/>
    <w:rsid w:val="00E36BDF"/>
    <w:rsid w:val="00E37273"/>
    <w:rsid w:val="00E403F2"/>
    <w:rsid w:val="00E40939"/>
    <w:rsid w:val="00E4097E"/>
    <w:rsid w:val="00E40E67"/>
    <w:rsid w:val="00E41519"/>
    <w:rsid w:val="00E4180F"/>
    <w:rsid w:val="00E41AB0"/>
    <w:rsid w:val="00E42475"/>
    <w:rsid w:val="00E42E94"/>
    <w:rsid w:val="00E43107"/>
    <w:rsid w:val="00E4469B"/>
    <w:rsid w:val="00E448ED"/>
    <w:rsid w:val="00E44A13"/>
    <w:rsid w:val="00E44A5B"/>
    <w:rsid w:val="00E44AD2"/>
    <w:rsid w:val="00E45866"/>
    <w:rsid w:val="00E45BC9"/>
    <w:rsid w:val="00E45E32"/>
    <w:rsid w:val="00E461BA"/>
    <w:rsid w:val="00E46CAA"/>
    <w:rsid w:val="00E472E0"/>
    <w:rsid w:val="00E47621"/>
    <w:rsid w:val="00E478BD"/>
    <w:rsid w:val="00E47F5E"/>
    <w:rsid w:val="00E51C3B"/>
    <w:rsid w:val="00E51F63"/>
    <w:rsid w:val="00E5298F"/>
    <w:rsid w:val="00E52B7E"/>
    <w:rsid w:val="00E53442"/>
    <w:rsid w:val="00E53840"/>
    <w:rsid w:val="00E53AB6"/>
    <w:rsid w:val="00E542A0"/>
    <w:rsid w:val="00E545FC"/>
    <w:rsid w:val="00E5484A"/>
    <w:rsid w:val="00E54BA2"/>
    <w:rsid w:val="00E55327"/>
    <w:rsid w:val="00E55FB1"/>
    <w:rsid w:val="00E56566"/>
    <w:rsid w:val="00E56751"/>
    <w:rsid w:val="00E568E6"/>
    <w:rsid w:val="00E56B92"/>
    <w:rsid w:val="00E56EAD"/>
    <w:rsid w:val="00E570D1"/>
    <w:rsid w:val="00E5721B"/>
    <w:rsid w:val="00E57FA2"/>
    <w:rsid w:val="00E601D1"/>
    <w:rsid w:val="00E604CD"/>
    <w:rsid w:val="00E6067B"/>
    <w:rsid w:val="00E6067C"/>
    <w:rsid w:val="00E60783"/>
    <w:rsid w:val="00E60C45"/>
    <w:rsid w:val="00E6110C"/>
    <w:rsid w:val="00E617F6"/>
    <w:rsid w:val="00E61EDC"/>
    <w:rsid w:val="00E62309"/>
    <w:rsid w:val="00E62773"/>
    <w:rsid w:val="00E62D64"/>
    <w:rsid w:val="00E6306F"/>
    <w:rsid w:val="00E63274"/>
    <w:rsid w:val="00E6365C"/>
    <w:rsid w:val="00E63665"/>
    <w:rsid w:val="00E63800"/>
    <w:rsid w:val="00E63B04"/>
    <w:rsid w:val="00E645B5"/>
    <w:rsid w:val="00E64761"/>
    <w:rsid w:val="00E64A1E"/>
    <w:rsid w:val="00E64B20"/>
    <w:rsid w:val="00E6520E"/>
    <w:rsid w:val="00E65BBD"/>
    <w:rsid w:val="00E65CD8"/>
    <w:rsid w:val="00E65F03"/>
    <w:rsid w:val="00E6644B"/>
    <w:rsid w:val="00E6663A"/>
    <w:rsid w:val="00E7036A"/>
    <w:rsid w:val="00E70703"/>
    <w:rsid w:val="00E70B14"/>
    <w:rsid w:val="00E714EF"/>
    <w:rsid w:val="00E71E76"/>
    <w:rsid w:val="00E71E83"/>
    <w:rsid w:val="00E725B0"/>
    <w:rsid w:val="00E73102"/>
    <w:rsid w:val="00E7405B"/>
    <w:rsid w:val="00E7413D"/>
    <w:rsid w:val="00E75090"/>
    <w:rsid w:val="00E75519"/>
    <w:rsid w:val="00E767F1"/>
    <w:rsid w:val="00E768A0"/>
    <w:rsid w:val="00E76B03"/>
    <w:rsid w:val="00E76C4D"/>
    <w:rsid w:val="00E76FF4"/>
    <w:rsid w:val="00E770FB"/>
    <w:rsid w:val="00E7776C"/>
    <w:rsid w:val="00E80235"/>
    <w:rsid w:val="00E81374"/>
    <w:rsid w:val="00E813AE"/>
    <w:rsid w:val="00E820E1"/>
    <w:rsid w:val="00E833AB"/>
    <w:rsid w:val="00E8394D"/>
    <w:rsid w:val="00E83E8F"/>
    <w:rsid w:val="00E842FB"/>
    <w:rsid w:val="00E844E8"/>
    <w:rsid w:val="00E84538"/>
    <w:rsid w:val="00E848ED"/>
    <w:rsid w:val="00E84D0E"/>
    <w:rsid w:val="00E85363"/>
    <w:rsid w:val="00E85708"/>
    <w:rsid w:val="00E857CC"/>
    <w:rsid w:val="00E85BE0"/>
    <w:rsid w:val="00E85E90"/>
    <w:rsid w:val="00E85EE4"/>
    <w:rsid w:val="00E8652E"/>
    <w:rsid w:val="00E867BA"/>
    <w:rsid w:val="00E86ED4"/>
    <w:rsid w:val="00E87645"/>
    <w:rsid w:val="00E8792B"/>
    <w:rsid w:val="00E8794A"/>
    <w:rsid w:val="00E879A9"/>
    <w:rsid w:val="00E9043A"/>
    <w:rsid w:val="00E907BB"/>
    <w:rsid w:val="00E90CB4"/>
    <w:rsid w:val="00E90D3A"/>
    <w:rsid w:val="00E91B1A"/>
    <w:rsid w:val="00E92EE8"/>
    <w:rsid w:val="00E93198"/>
    <w:rsid w:val="00E9319A"/>
    <w:rsid w:val="00E937F8"/>
    <w:rsid w:val="00E9390C"/>
    <w:rsid w:val="00E93BD1"/>
    <w:rsid w:val="00E94EB8"/>
    <w:rsid w:val="00E950C5"/>
    <w:rsid w:val="00E96802"/>
    <w:rsid w:val="00E972E2"/>
    <w:rsid w:val="00E9764C"/>
    <w:rsid w:val="00EA0380"/>
    <w:rsid w:val="00EA0429"/>
    <w:rsid w:val="00EA0C75"/>
    <w:rsid w:val="00EA15CC"/>
    <w:rsid w:val="00EA15FD"/>
    <w:rsid w:val="00EA1E2D"/>
    <w:rsid w:val="00EA1E74"/>
    <w:rsid w:val="00EA24A4"/>
    <w:rsid w:val="00EA253D"/>
    <w:rsid w:val="00EA25B4"/>
    <w:rsid w:val="00EA26FA"/>
    <w:rsid w:val="00EA2E06"/>
    <w:rsid w:val="00EA3191"/>
    <w:rsid w:val="00EA3D0D"/>
    <w:rsid w:val="00EA3D32"/>
    <w:rsid w:val="00EA44D3"/>
    <w:rsid w:val="00EA453B"/>
    <w:rsid w:val="00EA465E"/>
    <w:rsid w:val="00EA4737"/>
    <w:rsid w:val="00EA4F3A"/>
    <w:rsid w:val="00EA4F3F"/>
    <w:rsid w:val="00EA52C2"/>
    <w:rsid w:val="00EA5DBE"/>
    <w:rsid w:val="00EA66E7"/>
    <w:rsid w:val="00EA7C13"/>
    <w:rsid w:val="00EA7C4F"/>
    <w:rsid w:val="00EB084C"/>
    <w:rsid w:val="00EB1D60"/>
    <w:rsid w:val="00EB309F"/>
    <w:rsid w:val="00EB33B3"/>
    <w:rsid w:val="00EB3D98"/>
    <w:rsid w:val="00EB3EC7"/>
    <w:rsid w:val="00EB40FA"/>
    <w:rsid w:val="00EB4296"/>
    <w:rsid w:val="00EB4924"/>
    <w:rsid w:val="00EB4ED2"/>
    <w:rsid w:val="00EB5E63"/>
    <w:rsid w:val="00EB6253"/>
    <w:rsid w:val="00EB6659"/>
    <w:rsid w:val="00EB6727"/>
    <w:rsid w:val="00EB70F3"/>
    <w:rsid w:val="00EB75DD"/>
    <w:rsid w:val="00EB7934"/>
    <w:rsid w:val="00EB7A8B"/>
    <w:rsid w:val="00EC0AFB"/>
    <w:rsid w:val="00EC1097"/>
    <w:rsid w:val="00EC158A"/>
    <w:rsid w:val="00EC1881"/>
    <w:rsid w:val="00EC1C61"/>
    <w:rsid w:val="00EC2D02"/>
    <w:rsid w:val="00EC30A4"/>
    <w:rsid w:val="00EC3376"/>
    <w:rsid w:val="00EC358D"/>
    <w:rsid w:val="00EC380F"/>
    <w:rsid w:val="00EC3FCE"/>
    <w:rsid w:val="00EC3FE5"/>
    <w:rsid w:val="00EC4306"/>
    <w:rsid w:val="00EC4481"/>
    <w:rsid w:val="00EC4619"/>
    <w:rsid w:val="00EC4C44"/>
    <w:rsid w:val="00EC51AC"/>
    <w:rsid w:val="00EC5439"/>
    <w:rsid w:val="00EC54BF"/>
    <w:rsid w:val="00EC5563"/>
    <w:rsid w:val="00EC573A"/>
    <w:rsid w:val="00EC6181"/>
    <w:rsid w:val="00EC624A"/>
    <w:rsid w:val="00EC658C"/>
    <w:rsid w:val="00EC722A"/>
    <w:rsid w:val="00ED01B4"/>
    <w:rsid w:val="00ED02D8"/>
    <w:rsid w:val="00ED06F8"/>
    <w:rsid w:val="00ED08C3"/>
    <w:rsid w:val="00ED0E26"/>
    <w:rsid w:val="00ED1478"/>
    <w:rsid w:val="00ED1833"/>
    <w:rsid w:val="00ED1AB4"/>
    <w:rsid w:val="00ED1D51"/>
    <w:rsid w:val="00ED2AD9"/>
    <w:rsid w:val="00ED3502"/>
    <w:rsid w:val="00ED429C"/>
    <w:rsid w:val="00ED45E1"/>
    <w:rsid w:val="00ED48C0"/>
    <w:rsid w:val="00ED4FC5"/>
    <w:rsid w:val="00ED5589"/>
    <w:rsid w:val="00ED6470"/>
    <w:rsid w:val="00ED6624"/>
    <w:rsid w:val="00ED67EF"/>
    <w:rsid w:val="00ED685B"/>
    <w:rsid w:val="00ED68CA"/>
    <w:rsid w:val="00ED6A40"/>
    <w:rsid w:val="00ED6D72"/>
    <w:rsid w:val="00ED733D"/>
    <w:rsid w:val="00ED7518"/>
    <w:rsid w:val="00ED77CC"/>
    <w:rsid w:val="00ED7F6D"/>
    <w:rsid w:val="00EE0016"/>
    <w:rsid w:val="00EE120E"/>
    <w:rsid w:val="00EE18B3"/>
    <w:rsid w:val="00EE2256"/>
    <w:rsid w:val="00EE2C62"/>
    <w:rsid w:val="00EE2F7E"/>
    <w:rsid w:val="00EE3154"/>
    <w:rsid w:val="00EE33CB"/>
    <w:rsid w:val="00EE3582"/>
    <w:rsid w:val="00EE399F"/>
    <w:rsid w:val="00EE3F42"/>
    <w:rsid w:val="00EE44F7"/>
    <w:rsid w:val="00EE4534"/>
    <w:rsid w:val="00EE4599"/>
    <w:rsid w:val="00EE46FE"/>
    <w:rsid w:val="00EE47AB"/>
    <w:rsid w:val="00EE4AAC"/>
    <w:rsid w:val="00EE4C10"/>
    <w:rsid w:val="00EE5383"/>
    <w:rsid w:val="00EE69DD"/>
    <w:rsid w:val="00EE7449"/>
    <w:rsid w:val="00EE7B1C"/>
    <w:rsid w:val="00EF04C1"/>
    <w:rsid w:val="00EF06DF"/>
    <w:rsid w:val="00EF0747"/>
    <w:rsid w:val="00EF1028"/>
    <w:rsid w:val="00EF1074"/>
    <w:rsid w:val="00EF134E"/>
    <w:rsid w:val="00EF1E3E"/>
    <w:rsid w:val="00EF22B8"/>
    <w:rsid w:val="00EF270C"/>
    <w:rsid w:val="00EF2D12"/>
    <w:rsid w:val="00EF2D98"/>
    <w:rsid w:val="00EF347C"/>
    <w:rsid w:val="00EF3567"/>
    <w:rsid w:val="00EF3A45"/>
    <w:rsid w:val="00EF47B2"/>
    <w:rsid w:val="00EF489C"/>
    <w:rsid w:val="00EF4FFB"/>
    <w:rsid w:val="00EF584F"/>
    <w:rsid w:val="00EF5F5C"/>
    <w:rsid w:val="00EF612A"/>
    <w:rsid w:val="00EF62EF"/>
    <w:rsid w:val="00EF64C6"/>
    <w:rsid w:val="00EF64F4"/>
    <w:rsid w:val="00EF6739"/>
    <w:rsid w:val="00EF6AC3"/>
    <w:rsid w:val="00EF6FEA"/>
    <w:rsid w:val="00EF7288"/>
    <w:rsid w:val="00EF754D"/>
    <w:rsid w:val="00EF7A91"/>
    <w:rsid w:val="00EF7EF5"/>
    <w:rsid w:val="00F0064B"/>
    <w:rsid w:val="00F00F1C"/>
    <w:rsid w:val="00F0115B"/>
    <w:rsid w:val="00F02157"/>
    <w:rsid w:val="00F02470"/>
    <w:rsid w:val="00F02E77"/>
    <w:rsid w:val="00F02E84"/>
    <w:rsid w:val="00F036D5"/>
    <w:rsid w:val="00F038DE"/>
    <w:rsid w:val="00F03DA7"/>
    <w:rsid w:val="00F041CA"/>
    <w:rsid w:val="00F04745"/>
    <w:rsid w:val="00F04CB9"/>
    <w:rsid w:val="00F051F2"/>
    <w:rsid w:val="00F06506"/>
    <w:rsid w:val="00F06822"/>
    <w:rsid w:val="00F06BD0"/>
    <w:rsid w:val="00F06EB3"/>
    <w:rsid w:val="00F100A9"/>
    <w:rsid w:val="00F10628"/>
    <w:rsid w:val="00F1084A"/>
    <w:rsid w:val="00F11858"/>
    <w:rsid w:val="00F11B16"/>
    <w:rsid w:val="00F12226"/>
    <w:rsid w:val="00F12286"/>
    <w:rsid w:val="00F127B9"/>
    <w:rsid w:val="00F12D27"/>
    <w:rsid w:val="00F1396F"/>
    <w:rsid w:val="00F1480F"/>
    <w:rsid w:val="00F14DB1"/>
    <w:rsid w:val="00F14EFD"/>
    <w:rsid w:val="00F14F3F"/>
    <w:rsid w:val="00F154C3"/>
    <w:rsid w:val="00F154C5"/>
    <w:rsid w:val="00F16C28"/>
    <w:rsid w:val="00F1750E"/>
    <w:rsid w:val="00F1769A"/>
    <w:rsid w:val="00F204D6"/>
    <w:rsid w:val="00F206DD"/>
    <w:rsid w:val="00F21316"/>
    <w:rsid w:val="00F21710"/>
    <w:rsid w:val="00F219FE"/>
    <w:rsid w:val="00F21BC4"/>
    <w:rsid w:val="00F2201B"/>
    <w:rsid w:val="00F2204C"/>
    <w:rsid w:val="00F220B5"/>
    <w:rsid w:val="00F221ED"/>
    <w:rsid w:val="00F22211"/>
    <w:rsid w:val="00F22261"/>
    <w:rsid w:val="00F2261C"/>
    <w:rsid w:val="00F22A01"/>
    <w:rsid w:val="00F22E6C"/>
    <w:rsid w:val="00F23132"/>
    <w:rsid w:val="00F23483"/>
    <w:rsid w:val="00F23659"/>
    <w:rsid w:val="00F23A39"/>
    <w:rsid w:val="00F24142"/>
    <w:rsid w:val="00F24655"/>
    <w:rsid w:val="00F24DB7"/>
    <w:rsid w:val="00F25B0B"/>
    <w:rsid w:val="00F25BAB"/>
    <w:rsid w:val="00F25F66"/>
    <w:rsid w:val="00F26B09"/>
    <w:rsid w:val="00F2700A"/>
    <w:rsid w:val="00F27083"/>
    <w:rsid w:val="00F27BE7"/>
    <w:rsid w:val="00F30A37"/>
    <w:rsid w:val="00F30B49"/>
    <w:rsid w:val="00F30DBF"/>
    <w:rsid w:val="00F3105A"/>
    <w:rsid w:val="00F3170B"/>
    <w:rsid w:val="00F31D18"/>
    <w:rsid w:val="00F32AE7"/>
    <w:rsid w:val="00F32BAD"/>
    <w:rsid w:val="00F32E65"/>
    <w:rsid w:val="00F3315F"/>
    <w:rsid w:val="00F332B7"/>
    <w:rsid w:val="00F339D2"/>
    <w:rsid w:val="00F348E0"/>
    <w:rsid w:val="00F34A5A"/>
    <w:rsid w:val="00F34EAA"/>
    <w:rsid w:val="00F35023"/>
    <w:rsid w:val="00F351CD"/>
    <w:rsid w:val="00F35325"/>
    <w:rsid w:val="00F35461"/>
    <w:rsid w:val="00F354CB"/>
    <w:rsid w:val="00F35616"/>
    <w:rsid w:val="00F357CC"/>
    <w:rsid w:val="00F35D3C"/>
    <w:rsid w:val="00F36627"/>
    <w:rsid w:val="00F368E1"/>
    <w:rsid w:val="00F3718C"/>
    <w:rsid w:val="00F375CF"/>
    <w:rsid w:val="00F40131"/>
    <w:rsid w:val="00F4065C"/>
    <w:rsid w:val="00F40848"/>
    <w:rsid w:val="00F4199E"/>
    <w:rsid w:val="00F4219B"/>
    <w:rsid w:val="00F42279"/>
    <w:rsid w:val="00F4277B"/>
    <w:rsid w:val="00F42BBB"/>
    <w:rsid w:val="00F42BDD"/>
    <w:rsid w:val="00F42C9B"/>
    <w:rsid w:val="00F42E64"/>
    <w:rsid w:val="00F43E07"/>
    <w:rsid w:val="00F459AB"/>
    <w:rsid w:val="00F45E83"/>
    <w:rsid w:val="00F46301"/>
    <w:rsid w:val="00F46515"/>
    <w:rsid w:val="00F476BD"/>
    <w:rsid w:val="00F47753"/>
    <w:rsid w:val="00F47BDD"/>
    <w:rsid w:val="00F47E90"/>
    <w:rsid w:val="00F50011"/>
    <w:rsid w:val="00F50686"/>
    <w:rsid w:val="00F50E62"/>
    <w:rsid w:val="00F51D46"/>
    <w:rsid w:val="00F529FF"/>
    <w:rsid w:val="00F52A1D"/>
    <w:rsid w:val="00F53793"/>
    <w:rsid w:val="00F538E5"/>
    <w:rsid w:val="00F53EF4"/>
    <w:rsid w:val="00F541FE"/>
    <w:rsid w:val="00F54B29"/>
    <w:rsid w:val="00F55149"/>
    <w:rsid w:val="00F55CD6"/>
    <w:rsid w:val="00F55E65"/>
    <w:rsid w:val="00F56145"/>
    <w:rsid w:val="00F56806"/>
    <w:rsid w:val="00F56933"/>
    <w:rsid w:val="00F569DA"/>
    <w:rsid w:val="00F56E17"/>
    <w:rsid w:val="00F57C3B"/>
    <w:rsid w:val="00F6004E"/>
    <w:rsid w:val="00F604B1"/>
    <w:rsid w:val="00F604C3"/>
    <w:rsid w:val="00F60D21"/>
    <w:rsid w:val="00F60E1D"/>
    <w:rsid w:val="00F61C50"/>
    <w:rsid w:val="00F62479"/>
    <w:rsid w:val="00F6289F"/>
    <w:rsid w:val="00F63906"/>
    <w:rsid w:val="00F645B2"/>
    <w:rsid w:val="00F64C21"/>
    <w:rsid w:val="00F65185"/>
    <w:rsid w:val="00F656F7"/>
    <w:rsid w:val="00F65ECD"/>
    <w:rsid w:val="00F65ED8"/>
    <w:rsid w:val="00F66057"/>
    <w:rsid w:val="00F663C3"/>
    <w:rsid w:val="00F667AD"/>
    <w:rsid w:val="00F66831"/>
    <w:rsid w:val="00F66C88"/>
    <w:rsid w:val="00F66F75"/>
    <w:rsid w:val="00F67847"/>
    <w:rsid w:val="00F67E94"/>
    <w:rsid w:val="00F67EF1"/>
    <w:rsid w:val="00F7059A"/>
    <w:rsid w:val="00F70661"/>
    <w:rsid w:val="00F707CE"/>
    <w:rsid w:val="00F70EB6"/>
    <w:rsid w:val="00F7144B"/>
    <w:rsid w:val="00F71901"/>
    <w:rsid w:val="00F71CBF"/>
    <w:rsid w:val="00F71EC2"/>
    <w:rsid w:val="00F7219B"/>
    <w:rsid w:val="00F7234F"/>
    <w:rsid w:val="00F72354"/>
    <w:rsid w:val="00F727B3"/>
    <w:rsid w:val="00F73488"/>
    <w:rsid w:val="00F7358D"/>
    <w:rsid w:val="00F73B35"/>
    <w:rsid w:val="00F73E62"/>
    <w:rsid w:val="00F74434"/>
    <w:rsid w:val="00F74808"/>
    <w:rsid w:val="00F749F6"/>
    <w:rsid w:val="00F75346"/>
    <w:rsid w:val="00F754FF"/>
    <w:rsid w:val="00F75DA4"/>
    <w:rsid w:val="00F766C1"/>
    <w:rsid w:val="00F76927"/>
    <w:rsid w:val="00F76C7D"/>
    <w:rsid w:val="00F76D41"/>
    <w:rsid w:val="00F8029A"/>
    <w:rsid w:val="00F808A3"/>
    <w:rsid w:val="00F80F04"/>
    <w:rsid w:val="00F80FF9"/>
    <w:rsid w:val="00F81636"/>
    <w:rsid w:val="00F816B9"/>
    <w:rsid w:val="00F81A74"/>
    <w:rsid w:val="00F822FF"/>
    <w:rsid w:val="00F8232C"/>
    <w:rsid w:val="00F828A6"/>
    <w:rsid w:val="00F82B53"/>
    <w:rsid w:val="00F83038"/>
    <w:rsid w:val="00F833D4"/>
    <w:rsid w:val="00F84696"/>
    <w:rsid w:val="00F85937"/>
    <w:rsid w:val="00F85C5B"/>
    <w:rsid w:val="00F8649B"/>
    <w:rsid w:val="00F864DA"/>
    <w:rsid w:val="00F868CF"/>
    <w:rsid w:val="00F869B0"/>
    <w:rsid w:val="00F87504"/>
    <w:rsid w:val="00F87CB8"/>
    <w:rsid w:val="00F87CCA"/>
    <w:rsid w:val="00F90A88"/>
    <w:rsid w:val="00F90F3B"/>
    <w:rsid w:val="00F91177"/>
    <w:rsid w:val="00F91C5C"/>
    <w:rsid w:val="00F91D5B"/>
    <w:rsid w:val="00F928D9"/>
    <w:rsid w:val="00F9297A"/>
    <w:rsid w:val="00F92E51"/>
    <w:rsid w:val="00F92FF5"/>
    <w:rsid w:val="00F934F2"/>
    <w:rsid w:val="00F93889"/>
    <w:rsid w:val="00F942A0"/>
    <w:rsid w:val="00F9494D"/>
    <w:rsid w:val="00F94A16"/>
    <w:rsid w:val="00F950D2"/>
    <w:rsid w:val="00F95335"/>
    <w:rsid w:val="00F95900"/>
    <w:rsid w:val="00F95C17"/>
    <w:rsid w:val="00F95EF1"/>
    <w:rsid w:val="00F96698"/>
    <w:rsid w:val="00F96FE3"/>
    <w:rsid w:val="00F97433"/>
    <w:rsid w:val="00F97474"/>
    <w:rsid w:val="00F978E1"/>
    <w:rsid w:val="00F97D5A"/>
    <w:rsid w:val="00F97E5A"/>
    <w:rsid w:val="00FA02B2"/>
    <w:rsid w:val="00FA1147"/>
    <w:rsid w:val="00FA1196"/>
    <w:rsid w:val="00FA25B3"/>
    <w:rsid w:val="00FA2C59"/>
    <w:rsid w:val="00FA2F0F"/>
    <w:rsid w:val="00FA30B4"/>
    <w:rsid w:val="00FA33A1"/>
    <w:rsid w:val="00FA34E2"/>
    <w:rsid w:val="00FA355A"/>
    <w:rsid w:val="00FA3BE4"/>
    <w:rsid w:val="00FA3D8B"/>
    <w:rsid w:val="00FA477F"/>
    <w:rsid w:val="00FA4931"/>
    <w:rsid w:val="00FA5536"/>
    <w:rsid w:val="00FA5852"/>
    <w:rsid w:val="00FA599C"/>
    <w:rsid w:val="00FA5AB7"/>
    <w:rsid w:val="00FA6142"/>
    <w:rsid w:val="00FA6711"/>
    <w:rsid w:val="00FA707E"/>
    <w:rsid w:val="00FA72B7"/>
    <w:rsid w:val="00FA73AE"/>
    <w:rsid w:val="00FA73E4"/>
    <w:rsid w:val="00FA75FC"/>
    <w:rsid w:val="00FA778F"/>
    <w:rsid w:val="00FA7E6E"/>
    <w:rsid w:val="00FB03D9"/>
    <w:rsid w:val="00FB041E"/>
    <w:rsid w:val="00FB109A"/>
    <w:rsid w:val="00FB109B"/>
    <w:rsid w:val="00FB1BD9"/>
    <w:rsid w:val="00FB1D89"/>
    <w:rsid w:val="00FB1F57"/>
    <w:rsid w:val="00FB2164"/>
    <w:rsid w:val="00FB219F"/>
    <w:rsid w:val="00FB27E6"/>
    <w:rsid w:val="00FB29CD"/>
    <w:rsid w:val="00FB3F8E"/>
    <w:rsid w:val="00FB458F"/>
    <w:rsid w:val="00FB5247"/>
    <w:rsid w:val="00FB585D"/>
    <w:rsid w:val="00FB5DF9"/>
    <w:rsid w:val="00FB6197"/>
    <w:rsid w:val="00FB6A9A"/>
    <w:rsid w:val="00FB6B1B"/>
    <w:rsid w:val="00FB6D2D"/>
    <w:rsid w:val="00FB7343"/>
    <w:rsid w:val="00FB7CD6"/>
    <w:rsid w:val="00FB7D49"/>
    <w:rsid w:val="00FC0250"/>
    <w:rsid w:val="00FC0424"/>
    <w:rsid w:val="00FC044C"/>
    <w:rsid w:val="00FC0F14"/>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347"/>
    <w:rsid w:val="00FC7F83"/>
    <w:rsid w:val="00FD0629"/>
    <w:rsid w:val="00FD0751"/>
    <w:rsid w:val="00FD0BCE"/>
    <w:rsid w:val="00FD12B0"/>
    <w:rsid w:val="00FD134A"/>
    <w:rsid w:val="00FD1E3F"/>
    <w:rsid w:val="00FD1FAB"/>
    <w:rsid w:val="00FD2B8E"/>
    <w:rsid w:val="00FD3189"/>
    <w:rsid w:val="00FD320E"/>
    <w:rsid w:val="00FD34E2"/>
    <w:rsid w:val="00FD3ADC"/>
    <w:rsid w:val="00FD3F89"/>
    <w:rsid w:val="00FD3FAA"/>
    <w:rsid w:val="00FD4044"/>
    <w:rsid w:val="00FD43F2"/>
    <w:rsid w:val="00FD4551"/>
    <w:rsid w:val="00FD4E0A"/>
    <w:rsid w:val="00FD546F"/>
    <w:rsid w:val="00FD54CE"/>
    <w:rsid w:val="00FD6348"/>
    <w:rsid w:val="00FD63A5"/>
    <w:rsid w:val="00FD66E3"/>
    <w:rsid w:val="00FD6A7F"/>
    <w:rsid w:val="00FD70E6"/>
    <w:rsid w:val="00FD7161"/>
    <w:rsid w:val="00FD79E5"/>
    <w:rsid w:val="00FD7FE5"/>
    <w:rsid w:val="00FE0BEB"/>
    <w:rsid w:val="00FE0F18"/>
    <w:rsid w:val="00FE11A5"/>
    <w:rsid w:val="00FE14DC"/>
    <w:rsid w:val="00FE1705"/>
    <w:rsid w:val="00FE1DFF"/>
    <w:rsid w:val="00FE2C98"/>
    <w:rsid w:val="00FE2E0C"/>
    <w:rsid w:val="00FE2F7B"/>
    <w:rsid w:val="00FE31DA"/>
    <w:rsid w:val="00FE3688"/>
    <w:rsid w:val="00FE3AD9"/>
    <w:rsid w:val="00FE3D18"/>
    <w:rsid w:val="00FE3D6E"/>
    <w:rsid w:val="00FE418F"/>
    <w:rsid w:val="00FE4207"/>
    <w:rsid w:val="00FE69C3"/>
    <w:rsid w:val="00FE6F9C"/>
    <w:rsid w:val="00FE768D"/>
    <w:rsid w:val="00FE78A5"/>
    <w:rsid w:val="00FE7C3A"/>
    <w:rsid w:val="00FF044D"/>
    <w:rsid w:val="00FF09F9"/>
    <w:rsid w:val="00FF14BB"/>
    <w:rsid w:val="00FF15ED"/>
    <w:rsid w:val="00FF194A"/>
    <w:rsid w:val="00FF1A90"/>
    <w:rsid w:val="00FF1AE0"/>
    <w:rsid w:val="00FF21E7"/>
    <w:rsid w:val="00FF22D4"/>
    <w:rsid w:val="00FF23DC"/>
    <w:rsid w:val="00FF3625"/>
    <w:rsid w:val="00FF3735"/>
    <w:rsid w:val="00FF40C1"/>
    <w:rsid w:val="00FF4279"/>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F0A79"/>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aff7">
    <w:name w:val="字元"/>
    <w:basedOn w:val="a0"/>
    <w:semiHidden/>
    <w:rsid w:val="007B1B84"/>
    <w:pPr>
      <w:widowControl/>
      <w:spacing w:after="160" w:line="240" w:lineRule="exact"/>
    </w:pPr>
    <w:rPr>
      <w:rFonts w:ascii="Verdana" w:eastAsia="Times New Roman" w:hAnsi="Verdana"/>
      <w:kern w:val="0"/>
      <w:sz w:val="20"/>
      <w:szCs w:val="20"/>
      <w:lang w:eastAsia="en-US"/>
    </w:rPr>
  </w:style>
  <w:style w:type="paragraph" w:customStyle="1" w:styleId="aff8">
    <w:name w:val="字元"/>
    <w:basedOn w:val="a0"/>
    <w:semiHidden/>
    <w:rsid w:val="0065135A"/>
    <w:pPr>
      <w:widowControl/>
      <w:spacing w:after="160" w:line="240" w:lineRule="exact"/>
    </w:pPr>
    <w:rPr>
      <w:rFonts w:ascii="Verdana" w:eastAsia="Times New Roman" w:hAnsi="Verdana"/>
      <w:kern w:val="0"/>
      <w:sz w:val="20"/>
      <w:szCs w:val="20"/>
      <w:lang w:eastAsia="en-US"/>
    </w:rPr>
  </w:style>
  <w:style w:type="paragraph" w:customStyle="1" w:styleId="aff9">
    <w:name w:val="字元"/>
    <w:basedOn w:val="a0"/>
    <w:semiHidden/>
    <w:rsid w:val="00F95C17"/>
    <w:pPr>
      <w:widowControl/>
      <w:spacing w:after="160" w:line="240" w:lineRule="exact"/>
    </w:pPr>
    <w:rPr>
      <w:rFonts w:ascii="Verdana" w:eastAsia="Times New Roman" w:hAnsi="Verdana"/>
      <w:kern w:val="0"/>
      <w:sz w:val="20"/>
      <w:szCs w:val="20"/>
      <w:lang w:eastAsia="en-US"/>
    </w:rPr>
  </w:style>
  <w:style w:type="paragraph" w:customStyle="1" w:styleId="Default">
    <w:name w:val="Default"/>
    <w:rsid w:val="00A412EC"/>
    <w:pPr>
      <w:widowControl w:val="0"/>
      <w:autoSpaceDE w:val="0"/>
      <w:autoSpaceDN w:val="0"/>
      <w:adjustRightInd w:val="0"/>
    </w:pPr>
    <w:rPr>
      <w:rFonts w:ascii="標楷體" w:eastAsia="標楷體" w:hAnsi="Calibri" w:cs="標楷體"/>
      <w:color w:val="000000"/>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F0A79"/>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aff7">
    <w:name w:val="字元"/>
    <w:basedOn w:val="a0"/>
    <w:semiHidden/>
    <w:rsid w:val="007B1B84"/>
    <w:pPr>
      <w:widowControl/>
      <w:spacing w:after="160" w:line="240" w:lineRule="exact"/>
    </w:pPr>
    <w:rPr>
      <w:rFonts w:ascii="Verdana" w:eastAsia="Times New Roman" w:hAnsi="Verdana"/>
      <w:kern w:val="0"/>
      <w:sz w:val="20"/>
      <w:szCs w:val="20"/>
      <w:lang w:eastAsia="en-US"/>
    </w:rPr>
  </w:style>
  <w:style w:type="paragraph" w:customStyle="1" w:styleId="aff8">
    <w:name w:val="字元"/>
    <w:basedOn w:val="a0"/>
    <w:semiHidden/>
    <w:rsid w:val="0065135A"/>
    <w:pPr>
      <w:widowControl/>
      <w:spacing w:after="160" w:line="240" w:lineRule="exact"/>
    </w:pPr>
    <w:rPr>
      <w:rFonts w:ascii="Verdana" w:eastAsia="Times New Roman" w:hAnsi="Verdana"/>
      <w:kern w:val="0"/>
      <w:sz w:val="20"/>
      <w:szCs w:val="20"/>
      <w:lang w:eastAsia="en-US"/>
    </w:rPr>
  </w:style>
  <w:style w:type="paragraph" w:customStyle="1" w:styleId="aff9">
    <w:name w:val="字元"/>
    <w:basedOn w:val="a0"/>
    <w:semiHidden/>
    <w:rsid w:val="00F95C17"/>
    <w:pPr>
      <w:widowControl/>
      <w:spacing w:after="160" w:line="240" w:lineRule="exact"/>
    </w:pPr>
    <w:rPr>
      <w:rFonts w:ascii="Verdana" w:eastAsia="Times New Roman" w:hAnsi="Verdana"/>
      <w:kern w:val="0"/>
      <w:sz w:val="20"/>
      <w:szCs w:val="20"/>
      <w:lang w:eastAsia="en-US"/>
    </w:rPr>
  </w:style>
  <w:style w:type="paragraph" w:customStyle="1" w:styleId="Default">
    <w:name w:val="Default"/>
    <w:rsid w:val="00A412EC"/>
    <w:pPr>
      <w:widowControl w:val="0"/>
      <w:autoSpaceDE w:val="0"/>
      <w:autoSpaceDN w:val="0"/>
      <w:adjustRightInd w:val="0"/>
    </w:pPr>
    <w:rPr>
      <w:rFonts w:ascii="標楷體" w:eastAsia="標楷體" w:hAnsi="Calibri" w:cs="標楷體"/>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2968793">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59809757">
      <w:bodyDiv w:val="1"/>
      <w:marLeft w:val="0"/>
      <w:marRight w:val="0"/>
      <w:marTop w:val="0"/>
      <w:marBottom w:val="0"/>
      <w:divBdr>
        <w:top w:val="none" w:sz="0" w:space="0" w:color="auto"/>
        <w:left w:val="none" w:sz="0" w:space="0" w:color="auto"/>
        <w:bottom w:val="none" w:sz="0" w:space="0" w:color="auto"/>
        <w:right w:val="none" w:sz="0" w:space="0" w:color="auto"/>
      </w:divBdr>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086879863">
      <w:bodyDiv w:val="1"/>
      <w:marLeft w:val="0"/>
      <w:marRight w:val="0"/>
      <w:marTop w:val="0"/>
      <w:marBottom w:val="0"/>
      <w:divBdr>
        <w:top w:val="none" w:sz="0" w:space="0" w:color="auto"/>
        <w:left w:val="none" w:sz="0" w:space="0" w:color="auto"/>
        <w:bottom w:val="none" w:sz="0" w:space="0" w:color="auto"/>
        <w:right w:val="none" w:sz="0" w:space="0" w:color="auto"/>
      </w:divBdr>
    </w:div>
    <w:div w:id="213085956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udn.com/search/tagging/2/%E8%BE%B2%E6%B0%91" TargetMode="External"/><Relationship Id="rId4" Type="http://schemas.microsoft.com/office/2007/relationships/stylesWithEffects" Target="stylesWithEffects.xml"/><Relationship Id="rId9" Type="http://schemas.openxmlformats.org/officeDocument/2006/relationships/hyperlink" Target="https://udn.com/search/tagging/2/%E5%8F%B0%E6%9D%B1"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9C257-240C-4435-AF8F-BB6626EC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2985</Words>
  <Characters>17019</Characters>
  <Application>Microsoft Office Word</Application>
  <DocSecurity>0</DocSecurity>
  <Lines>141</Lines>
  <Paragraphs>39</Paragraphs>
  <ScaleCrop>false</ScaleCrop>
  <Company>ly</Company>
  <LinksUpToDate>false</LinksUpToDate>
  <CharactersWithSpaces>19965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2018-06-08T03:34:00Z</cp:lastPrinted>
  <dcterms:created xsi:type="dcterms:W3CDTF">2018-06-08T04:22:00Z</dcterms:created>
  <dcterms:modified xsi:type="dcterms:W3CDTF">2018-06-08T04:22:00Z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