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pPr>
      <w:r>
        <w:rPr>
          <w:b/>
          <w:bCs/>
          <w:color w:val="F97316"/>
          <w:sz w:val="40"/>
          <w:szCs w:val="40"/>
        </w:rPr>
        <w:t xml:space="preserve">Playbook Coaching Effortless Leader</w:t>
      </w:r>
    </w:p>
    <w:p>
      <w:pPr>
        <w:spacing w:after="140"/>
      </w:pPr>
      <w:r>
        <w:rPr>
          <w:i/>
          <w:iCs/>
          <w:color w:val="6B7280"/>
          <w:sz w:val="21"/>
          <w:szCs w:val="21"/>
        </w:rPr>
        <w:t xml:space="preserve">Dokumen internal. Panduan sesi per program/modul untuk pegangan sebelum dan selama coaching berlangsung — mencakup ketiga program: Leader, Sistem, dan Tim.</w:t>
      </w:r>
    </w:p>
    <w:p>
      <w:pPr>
        <w:pStyle w:val="Heading2"/>
        <w:spacing w:after="120" w:before="360"/>
      </w:pPr>
      <w:r>
        <w:rPr>
          <w:b/>
          <w:bCs/>
          <w:color w:val="F97316"/>
          <w:sz w:val="27"/>
          <w:szCs w:val="27"/>
        </w:rPr>
        <w:t xml:space="preserve">Cara Pakai Playbook Ini</w:t>
      </w:r>
    </w:p>
    <w:p>
      <w:pPr>
        <w:spacing w:after="140"/>
      </w:pPr>
      <w:r>
        <w:rPr>
          <w:color w:val="1F2937"/>
          <w:sz w:val="21"/>
          <w:szCs w:val="21"/>
        </w:rPr>
        <w:t xml:space="preserve">Setiap program/modul dijalankan dengan pola yang sama: diagnosis, rancang solusi, lalu instal jadi kebiasaan. Sesi bukan tempat mengulang isi aplikasi. Klien sudah mengerjakan bagian mandiri lewat app di antara sesi (Asesmen ELS untuk Program Leader, chapter di Modules Hub untuk Program Sistem, asesmen 3C untuk Program Tim). Sesi adalah tempat menambahkan hal yang cuma bisa dikasih coach: memilih kasus nyata yang tepat, menggarap kasus itu secara langsung, menangani resistensi, dan menjaga akuntabilitas.</w:t>
      </w:r>
    </w:p>
    <w:p>
      <w:pPr>
        <w:pStyle w:val="Heading3"/>
        <w:spacing w:after="80" w:before="160"/>
      </w:pPr>
      <w:r>
        <w:rPr>
          <w:b/>
          <w:bCs/>
          <w:color w:val="1F2937"/>
          <w:sz w:val="23"/>
          <w:szCs w:val="23"/>
        </w:rPr>
        <w:t xml:space="preserve">Aturan urutan program &amp; modul</w:t>
      </w:r>
    </w:p>
    <w:p>
      <w:pPr>
        <w:pStyle w:val="ListParagraph"/>
        <w:numPr>
          <w:ilvl w:val="0"/>
          <w:numId w:val="1"/>
        </w:numPr>
        <w:spacing w:after="80"/>
      </w:pPr>
      <w:r>
        <w:rPr>
          <w:color w:val="1F2937"/>
          <w:sz w:val="21"/>
          <w:szCs w:val="21"/>
        </w:rPr>
        <w:t xml:space="preserve">Program Leader direkomendasikan sebagai titik masuk pertama untuk semua klien, sebelum Program Sistem atau Program Tim — pahami dulu gaya kepemimpinan sendiri sebelum membenahi sistem atau tim yang dipimpin. Bisa dilewati kalau klien sudah pernah melakukan asesmen kepemimpinan serupa di tempat lain.</w:t>
      </w:r>
    </w:p>
    <w:p>
      <w:pPr>
        <w:pStyle w:val="ListParagraph"/>
        <w:numPr>
          <w:ilvl w:val="0"/>
          <w:numId w:val="1"/>
        </w:numPr>
        <w:spacing w:after="80"/>
      </w:pPr>
      <w:r>
        <w:rPr>
          <w:color w:val="1F2937"/>
          <w:sz w:val="21"/>
          <w:szCs w:val="21"/>
        </w:rPr>
        <w:t xml:space="preserve">Modul 2 → Modul 3 → Modul 6 → Modul 7 (Program Sistem) wajib berurutan. Tiap modul menyambungkan ritmenya ke modul sebelumnya, jadi kalau dibalik urutannya, ritme itu tidak punya apa-apa untuk disambungkan.</w:t>
      </w:r>
    </w:p>
    <w:p>
      <w:pPr>
        <w:pStyle w:val="ListParagraph"/>
        <w:numPr>
          <w:ilvl w:val="0"/>
          <w:numId w:val="1"/>
        </w:numPr>
        <w:spacing w:after="80"/>
      </w:pPr>
      <w:r>
        <w:rPr>
          <w:color w:val="1F2937"/>
          <w:sz w:val="21"/>
          <w:szCs w:val="21"/>
        </w:rPr>
        <w:t xml:space="preserve">Modul 1 adalah titik masuk yang wajar untuk klien yang belum yakin masalahnya di mana, tapi bisa dilewati kalau klien sudah tahu persis modul yang dibutuhkan.</w:t>
      </w:r>
    </w:p>
    <w:p>
      <w:pPr>
        <w:pStyle w:val="ListParagraph"/>
        <w:numPr>
          <w:ilvl w:val="0"/>
          <w:numId w:val="1"/>
        </w:numPr>
        <w:spacing w:after="80"/>
      </w:pPr>
      <w:r>
        <w:rPr>
          <w:color w:val="1F2937"/>
          <w:sz w:val="21"/>
          <w:szCs w:val="21"/>
        </w:rPr>
        <w:t xml:space="preserve">Modul 4 dan Modul 5 lebih kuat kalau ritme Modul 3 sudah ada, tapi bisa berdiri sendiri.</w:t>
      </w:r>
    </w:p>
    <w:p>
      <w:pPr>
        <w:pStyle w:val="ListParagraph"/>
        <w:numPr>
          <w:ilvl w:val="0"/>
          <w:numId w:val="1"/>
        </w:numPr>
        <w:spacing w:after="80"/>
      </w:pPr>
      <w:r>
        <w:rPr>
          <w:color w:val="1F2937"/>
          <w:sz w:val="21"/>
          <w:szCs w:val="21"/>
        </w:rPr>
        <w:t xml:space="preserve">Modul 4 dan Modul 7 tidak saling bergantung, aman dijalankan paralel kalau klien punya kapasitas dua sesi per minggu.</w:t>
      </w:r>
    </w:p>
    <w:p>
      <w:pPr>
        <w:pStyle w:val="ListParagraph"/>
        <w:numPr>
          <w:ilvl w:val="0"/>
          <w:numId w:val="1"/>
        </w:numPr>
        <w:spacing w:after="80"/>
      </w:pPr>
      <w:r>
        <w:rPr>
          <w:color w:val="1F2937"/>
          <w:sz w:val="21"/>
          <w:szCs w:val="21"/>
        </w:rPr>
        <w:t xml:space="preserve">Modul 8 adalah alat lepas, paling berguna dipasangkan dengan modul yang sedang di-rollout, tapi bisa dijual berdiri sendiri untuk klien yang keluhan utamanya soal perubahan yang tidak pernah bertahan.</w:t>
      </w:r>
    </w:p>
    <w:p>
      <w:pPr>
        <w:pStyle w:val="ListParagraph"/>
        <w:numPr>
          <w:ilvl w:val="0"/>
          <w:numId w:val="1"/>
        </w:numPr>
        <w:spacing w:after="80"/>
      </w:pPr>
      <w:r>
        <w:rPr>
          <w:color w:val="1F2937"/>
          <w:sz w:val="21"/>
          <w:szCs w:val="21"/>
        </w:rPr>
        <w:t xml:space="preserve">Modul 9 berdiri sendiri, bisa kapan saja, cocok dipasangkan dengan Modul 8 tapi tidak wajib.</w:t>
      </w:r>
    </w:p>
    <w:p>
      <w:pPr>
        <w:pStyle w:val="ListParagraph"/>
        <w:numPr>
          <w:ilvl w:val="0"/>
          <w:numId w:val="1"/>
        </w:numPr>
        <w:spacing w:after="80"/>
      </w:pPr>
      <w:r>
        <w:rPr>
          <w:color w:val="1F2937"/>
          <w:sz w:val="21"/>
          <w:szCs w:val="21"/>
        </w:rPr>
        <w:t xml:space="preserve">Program Tim (Effortless Team) paling kuat dipasangkan setelah Modul 6 kalau klien juga mengambil Modul 6 — Modul 6 membangun ritme penilaian kinerja di level organisasi, Program Tim adalah alat yang dipakai terus-menerus di dalam ritme itu. Tapi bisa berdiri sendiri kalau masalah utama klien memang soal mengelola tim, bukan membangun sistem penilaian dari nol.</w:t>
      </w:r>
    </w:p>
    <w:p>
      <w:pPr>
        <w:pStyle w:val="Heading3"/>
        <w:spacing w:after="80" w:before="160"/>
      </w:pPr>
      <w:r>
        <w:rPr>
          <w:b/>
          <w:bCs/>
          <w:color w:val="1F2937"/>
          <w:sz w:val="23"/>
          <w:szCs w:val="23"/>
        </w:rPr>
        <w:t xml:space="preserve">Resistensi lintas program (baca sebelum sesi pertama tiap klien baru)</w:t>
      </w:r>
    </w:p>
    <w:p>
      <w:pPr>
        <w:pStyle w:val="ListParagraph"/>
        <w:numPr>
          <w:ilvl w:val="0"/>
          <w:numId w:val="1"/>
        </w:numPr>
        <w:spacing w:after="80"/>
      </w:pPr>
      <w:r>
        <w:rPr>
          <w:color w:val="1F2937"/>
          <w:sz w:val="21"/>
          <w:szCs w:val="21"/>
        </w:rPr>
        <w:t xml:space="preserve">Klien memilih kasus yang aman/gampang, bukan kasus yang benar-benar menyakitkan. Dorong ke kasus yang paling penting, walau lebih sensitif.</w:t>
      </w:r>
    </w:p>
    <w:p>
      <w:pPr>
        <w:pStyle w:val="ListParagraph"/>
        <w:numPr>
          <w:ilvl w:val="0"/>
          <w:numId w:val="1"/>
        </w:numPr>
        <w:spacing w:after="80"/>
      </w:pPr>
      <w:r>
        <w:rPr>
          <w:color w:val="1F2937"/>
          <w:sz w:val="21"/>
          <w:szCs w:val="21"/>
        </w:rPr>
        <w:t xml:space="preserve">Klien ingin coach yang mengerjakan, bukan yang mendampingi. Tegaskan di sesi pertama: peran Anda melatih dan mendampingi, bukan mengerjakan tugas mereka.</w:t>
      </w:r>
    </w:p>
    <w:p>
      <w:pPr>
        <w:pStyle w:val="ListParagraph"/>
        <w:numPr>
          <w:ilvl w:val="0"/>
          <w:numId w:val="1"/>
        </w:numPr>
        <w:spacing w:after="80"/>
      </w:pPr>
      <w:r>
        <w:rPr>
          <w:color w:val="1F2937"/>
          <w:sz w:val="21"/>
          <w:szCs w:val="21"/>
        </w:rPr>
        <w:t xml:space="preserve">Hanya owner yang tahu masalahnya, tim tidak dilibatkan. Ingatkan owner untuk membawa minimal satu orang kunci di sesi yang relevan.</w:t>
      </w:r>
    </w:p>
    <w:p>
      <w:pPr>
        <w:pStyle w:val="ListParagraph"/>
        <w:numPr>
          <w:ilvl w:val="0"/>
          <w:numId w:val="1"/>
        </w:numPr>
        <w:spacing w:after="80"/>
      </w:pPr>
      <w:r>
        <w:rPr>
          <w:color w:val="1F2937"/>
          <w:sz w:val="21"/>
          <w:szCs w:val="21"/>
        </w:rPr>
        <w:t xml:space="preserve">PR antar sesi tidak dikerjakan sama sekali. Jangan lanjut ke agenda sesi berikutnya kalau PR belum ada progres apa pun. Itu tanda perlu percakapan jujur soal komitmen waktu, bukan cuma dilewatkan.</w:t>
      </w:r>
    </w:p>
    <w:p>
      <w:pPr>
        <w:pStyle w:val="Heading3"/>
        <w:spacing w:after="80" w:before="160"/>
      </w:pPr>
      <w:r>
        <w:rPr>
          <w:b/>
          <w:bCs/>
          <w:color w:val="1F2937"/>
          <w:sz w:val="23"/>
          <w:szCs w:val="23"/>
        </w:rPr>
        <w:t xml:space="preserve">Referensi cepat: jumlah sesi &amp; harga</w:t>
      </w:r>
    </w:p>
    <w:p>
      <w:pPr>
        <w:spacing w:after="140"/>
      </w:pPr>
      <w:r>
        <w:rPr>
          <w:color w:val="1F2937"/>
          <w:sz w:val="21"/>
          <w:szCs w:val="21"/>
        </w:rPr>
        <w:t xml:space="preserve">Leader: 3 sesi (Rp4.500.000). Sistem — Modul 1: 2 sesi (Rp3.000.000) · Modul 2: 3 sesi (Rp4.500.000) · Modul 3: 3 sesi (Rp4.500.000) · Modul 4: 4 sesi (Rp6.000.000) · Modul 5: 3 sesi (Rp4.500.000) · Modul 6: 4 sesi (Rp6.000.000) · Modul 7: 3 sesi (Rp4.500.000) · Modul 8: 3 sesi (Rp4.500.000) · Modul 9: 2 sesi (Rp3.000.000). Tim: 4 sesi (Rp6.000.000).</w:t>
      </w:r>
    </w:p>
    <w:p>
      <w:pPr>
        <w:spacing w:after="140"/>
      </w:pPr>
      <w:r>
        <w:rPr>
          <w:i/>
          <w:iCs/>
          <w:color w:val="6B7280"/>
          <w:sz w:val="21"/>
          <w:szCs w:val="21"/>
        </w:rPr>
        <w:t xml:space="preserve">Kapasitas: maksimal sembilan klien aktif, tiga klien baru per bulan, berlaku lintas ketiga program. Cek kapasitas sebelum menjanjikan tanggal mulai ke calon klien baru.</w:t>
      </w:r>
    </w:p>
    <w:p>
      <w:pPr>
        <w:pStyle w:val="Heading2"/>
        <w:spacing w:after="120" w:before="360"/>
      </w:pPr>
      <w:r>
        <w:rPr>
          <w:b/>
          <w:bCs/>
          <w:color w:val="F97316"/>
          <w:sz w:val="27"/>
          <w:szCs w:val="27"/>
        </w:rPr>
        <w:t xml:space="preserve">Program Leader — Effortless Leader (3 sesi)</w:t>
      </w:r>
    </w:p>
    <w:p>
      <w:pPr>
        <w:spacing w:after="140"/>
      </w:pPr>
      <w:r>
        <w:rPr>
          <w:i/>
          <w:iCs/>
          <w:color w:val="6B7280"/>
          <w:sz w:val="21"/>
          <w:szCs w:val="21"/>
        </w:rPr>
        <w:t xml:space="preserve">Prasyarat: tidak ada. Direkomendasikan sebagai titik masuk pertama untuk semua klien, sebelum Program Sistem atau Program Tim. Klien mengisi Asesmen Gaya Kepemimpinan (ELS) sebelum Sesi 1: 34 talenta dipetakan ke 10 fungsi kepemimpinan, tiap fungsi dikategorikan Jalur Alami, Jalur Kompensasi, atau Butuh Pelengkap.</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600"/>
        <w:gridCol w:w="2200"/>
        <w:gridCol w:w="2000"/>
      </w:tblGrid>
      <w:tr>
        <w:tc>
          <w:tcPr>
            <w:tcW w:type="dxa" w:w="900"/>
            <w:shd w:fill="F97316" w:val="clear"/>
            <w:tcMar>
              <w:top w:type="dxa" w:w="80"/>
              <w:left w:type="dxa" w:w="100"/>
              <w:bottom w:type="dxa" w:w="80"/>
              <w:right w:type="dxa" w:w="100"/>
            </w:tcMar>
          </w:tcPr>
          <w:p>
            <w:pPr>
              <w:jc w:val="center"/>
            </w:pPr>
            <w:r>
              <w:rPr>
                <w:b/>
                <w:bCs/>
                <w:color w:val="FFFFFF"/>
                <w:sz w:val="19"/>
                <w:szCs w:val="19"/>
              </w:rPr>
              <w:t xml:space="preserve">Sesi</w:t>
            </w:r>
          </w:p>
        </w:tc>
        <w:tc>
          <w:tcPr>
            <w:tcW w:type="dxa" w:w="2600"/>
            <w:shd w:fill="F97316" w:val="clear"/>
            <w:tcMar>
              <w:top w:type="dxa" w:w="80"/>
              <w:left w:type="dxa" w:w="100"/>
              <w:bottom w:type="dxa" w:w="80"/>
              <w:right w:type="dxa" w:w="100"/>
            </w:tcMar>
          </w:tcPr>
          <w:p>
            <w:pPr>
              <w:jc w:val="left"/>
            </w:pPr>
            <w:r>
              <w:rPr>
                <w:b/>
                <w:bCs/>
                <w:color w:val="FFFFFF"/>
                <w:sz w:val="19"/>
                <w:szCs w:val="19"/>
              </w:rPr>
              <w:t xml:space="preserve">Tujuan &amp; Fokus</w:t>
            </w:r>
          </w:p>
        </w:tc>
        <w:tc>
          <w:tcPr>
            <w:tcW w:type="dxa" w:w="2600"/>
            <w:shd w:fill="F97316" w:val="clear"/>
            <w:tcMar>
              <w:top w:type="dxa" w:w="80"/>
              <w:left w:type="dxa" w:w="100"/>
              <w:bottom w:type="dxa" w:w="80"/>
              <w:right w:type="dxa" w:w="100"/>
            </w:tcMar>
          </w:tcPr>
          <w:p>
            <w:pPr>
              <w:jc w:val="left"/>
            </w:pPr>
            <w:r>
              <w:rPr>
                <w:b/>
                <w:bCs/>
                <w:color w:val="FFFFFF"/>
                <w:sz w:val="19"/>
                <w:szCs w:val="19"/>
              </w:rPr>
              <w:t xml:space="preserve">Pertanyaan Kunci</w:t>
            </w:r>
          </w:p>
        </w:tc>
        <w:tc>
          <w:tcPr>
            <w:tcW w:type="dxa" w:w="2200"/>
            <w:shd w:fill="F97316" w:val="clear"/>
            <w:tcMar>
              <w:top w:type="dxa" w:w="80"/>
              <w:left w:type="dxa" w:w="100"/>
              <w:bottom w:type="dxa" w:w="80"/>
              <w:right w:type="dxa" w:w="100"/>
            </w:tcMar>
          </w:tcPr>
          <w:p>
            <w:pPr>
              <w:jc w:val="left"/>
            </w:pPr>
            <w:r>
              <w:rPr>
                <w:b/>
                <w:bCs/>
                <w:color w:val="FFFFFF"/>
                <w:sz w:val="19"/>
                <w:szCs w:val="19"/>
              </w:rPr>
              <w:t xml:space="preserve">Resistensi Umum &amp; Cara Tangani</w:t>
            </w:r>
          </w:p>
        </w:tc>
        <w:tc>
          <w:tcPr>
            <w:tcW w:type="dxa" w:w="2000"/>
            <w:shd w:fill="F97316" w:val="clear"/>
            <w:tcMar>
              <w:top w:type="dxa" w:w="80"/>
              <w:left w:type="dxa" w:w="100"/>
              <w:bottom w:type="dxa" w:w="80"/>
              <w:right w:type="dxa" w:w="100"/>
            </w:tcMar>
          </w:tcPr>
          <w:p>
            <w:pPr>
              <w:jc w:val="left"/>
            </w:pPr>
            <w:r>
              <w:rPr>
                <w:b/>
                <w:bCs/>
                <w:color w:val="FFFFFF"/>
                <w:sz w:val="19"/>
                <w:szCs w:val="19"/>
              </w:rPr>
              <w:t xml:space="preserve">PR Antar Sesi / Selesai Kalau</w:t>
            </w:r>
          </w:p>
        </w:tc>
      </w:tr>
      <w:tr>
        <w:tc>
          <w:tcPr>
            <w:tcW w:type="dxa" w:w="900"/>
            <w:tcMar>
              <w:top w:type="dxa" w:w="80"/>
              <w:left w:type="dxa" w:w="100"/>
              <w:bottom w:type="dxa" w:w="80"/>
              <w:right w:type="dxa" w:w="100"/>
            </w:tcMar>
          </w:tcPr>
          <w:p>
            <w:pPr>
              <w:spacing w:after="60"/>
            </w:pPr>
            <w:r>
              <w:rPr>
                <w:b w:val="false"/>
                <w:bCs w:val="false"/>
                <w:color w:val="1F2937"/>
                <w:sz w:val="19"/>
                <w:szCs w:val="19"/>
              </w:rPr>
              <w:t xml:space="preserve">1 (Baca Hasil Asesmen)</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Bahas tipe gaya kepemimpinan (salah satu dari 10 tipe deterministik) dan breakdown 10 fungsi per kategori Dominan, Pendukung, Netral, dan Blindspot.</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"Dari 10 fungsi ini, yang mana yang paling terasa berat buat Anda selama ini?"</w:t>
            </w:r>
          </w:p>
          <w:p>
            <w:pPr>
              <w:spacing w:after="60"/>
            </w:pPr>
            <w:r>
              <w:rPr>
                <w:b w:val="false"/>
                <w:bCs w:val="false"/>
                <w:color w:val="1F2937"/>
                <w:sz w:val="19"/>
                <w:szCs w:val="19"/>
              </w:rPr>
              <w:t xml:space="preserve">"Ada yang mengejutkan dari hasil ini, atau memang sudah Anda duga?"</w:t>
            </w:r>
          </w:p>
        </w:tc>
        <w:tc>
          <w:tcPr>
            <w:tcW w:type="dxa" w:w="2200"/>
            <w:tcMar>
              <w:top w:type="dxa" w:w="80"/>
              <w:left w:type="dxa" w:w="100"/>
              <w:bottom w:type="dxa" w:w="80"/>
              <w:right w:type="dxa" w:w="100"/>
            </w:tcMar>
          </w:tcPr>
          <w:p>
            <w:pPr>
              <w:spacing w:after="60"/>
            </w:pPr>
            <w:r>
              <w:rPr>
                <w:b w:val="false"/>
                <w:bCs w:val="false"/>
                <w:color w:val="1F2937"/>
                <w:sz w:val="19"/>
                <w:szCs w:val="19"/>
              </w:rPr>
              <w:t xml:space="preserve">Klien menolak hasil yang tidak sesuai citra diri mereka ("saya kira saya kuat di fungsi ini"). Tangani: ini bukan pengujian benar-salah, tapi peta jalur alami vs kompensasi. Kategori rendah bukan kegagalan pribadi.</w:t>
            </w:r>
          </w:p>
        </w:tc>
        <w:tc>
          <w:tcPr>
            <w:tcW w:type="dxa" w:w="2000"/>
            <w:tcMar>
              <w:top w:type="dxa" w:w="80"/>
              <w:left w:type="dxa" w:w="100"/>
              <w:bottom w:type="dxa" w:w="80"/>
              <w:right w:type="dxa" w:w="100"/>
            </w:tcMar>
          </w:tcPr>
          <w:p>
            <w:pPr>
              <w:spacing w:after="60"/>
            </w:pPr>
            <w:r>
              <w:rPr>
                <w:b w:val="false"/>
                <w:bCs w:val="false"/>
                <w:color w:val="1F2937"/>
                <w:sz w:val="19"/>
                <w:szCs w:val="19"/>
              </w:rPr>
              <w:t xml:space="preserve">Klien catat contoh nyata dari kesehariannya untuk tiap fungsi yang masuk kategori Blindspot. Selesai kalau minimal ada 2-3 contoh konkret per fungsi blindspot.</w:t>
            </w:r>
          </w:p>
        </w:tc>
      </w:tr>
      <w:tr>
        <w:tc>
          <w:tcPr>
            <w:tcW w:type="dxa" w:w="900"/>
            <w:tcMar>
              <w:top w:type="dxa" w:w="80"/>
              <w:left w:type="dxa" w:w="100"/>
              <w:bottom w:type="dxa" w:w="80"/>
              <w:right w:type="dxa" w:w="100"/>
            </w:tcMar>
          </w:tcPr>
          <w:p>
            <w:pPr>
              <w:spacing w:after="60"/>
            </w:pPr>
            <w:r>
              <w:rPr>
                <w:b w:val="false"/>
                <w:bCs w:val="false"/>
                <w:color w:val="1F2937"/>
                <w:sz w:val="19"/>
                <w:szCs w:val="19"/>
              </w:rPr>
              <w:t xml:space="preserve">2 (Susun Strategi Personal)</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Petakan tiap dari 10 fungsi ke satu dari tiga jalur (Alami, Kompensasi, Butuh Pelengkap), susun strategi konkret per fungsi, terutama yang blindspot.</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"Untuk fungsi yang blindspot ini, siapa di sekitar Anda yang justru kuat di situ?"</w:t>
            </w:r>
          </w:p>
          <w:p>
            <w:pPr>
              <w:spacing w:after="60"/>
            </w:pPr>
            <w:r>
              <w:rPr>
                <w:b w:val="false"/>
                <w:bCs w:val="false"/>
                <w:color w:val="1F2937"/>
                <w:sz w:val="19"/>
                <w:szCs w:val="19"/>
              </w:rPr>
              <w:t xml:space="preserve">"Kalau fungsi ini butuh pelengkap, apa itu berarti sistem, atau orang lain, atau dua-duanya?"</w:t>
            </w:r>
          </w:p>
        </w:tc>
        <w:tc>
          <w:tcPr>
            <w:tcW w:type="dxa" w:w="2200"/>
            <w:tcMar>
              <w:top w:type="dxa" w:w="80"/>
              <w:left w:type="dxa" w:w="100"/>
              <w:bottom w:type="dxa" w:w="80"/>
              <w:right w:type="dxa" w:w="100"/>
            </w:tcMar>
          </w:tcPr>
          <w:p>
            <w:pPr>
              <w:spacing w:after="60"/>
            </w:pPr>
            <w:r>
              <w:rPr>
                <w:b w:val="false"/>
                <w:bCs w:val="false"/>
                <w:color w:val="1F2937"/>
                <w:sz w:val="19"/>
                <w:szCs w:val="19"/>
              </w:rPr>
              <w:t xml:space="preserve">Klien mencoba memaksakan jalur alami di semua fungsi, menolak ide butuh pelengkap. Tangani: ingatkan bahwa butuh pelengkap adalah strategi, bukan kelemahan pribadi.</w:t>
            </w:r>
          </w:p>
        </w:tc>
        <w:tc>
          <w:tcPr>
            <w:tcW w:type="dxa" w:w="2000"/>
            <w:tcMar>
              <w:top w:type="dxa" w:w="80"/>
              <w:left w:type="dxa" w:w="100"/>
              <w:bottom w:type="dxa" w:w="80"/>
              <w:right w:type="dxa" w:w="100"/>
            </w:tcMar>
          </w:tcPr>
          <w:p>
            <w:pPr>
              <w:spacing w:after="60"/>
            </w:pPr>
            <w:r>
              <w:rPr>
                <w:b w:val="false"/>
                <w:bCs w:val="false"/>
                <w:color w:val="1F2937"/>
                <w:sz w:val="19"/>
                <w:szCs w:val="19"/>
              </w:rPr>
              <w:t xml:space="preserve">Klien coba jalankan satu strategi kompensasi atau pelengkap di fungsi yang paling mendesak.</w:t>
            </w:r>
          </w:p>
        </w:tc>
      </w:tr>
      <w:tr>
        <w:tc>
          <w:tcPr>
            <w:tcW w:type="dxa" w:w="900"/>
            <w:tcMar>
              <w:top w:type="dxa" w:w="80"/>
              <w:left w:type="dxa" w:w="100"/>
              <w:bottom w:type="dxa" w:w="80"/>
              <w:right w:type="dxa" w:w="100"/>
            </w:tcMar>
          </w:tcPr>
          <w:p>
            <w:pPr>
              <w:spacing w:after="60"/>
            </w:pPr>
            <w:r>
              <w:rPr>
                <w:b w:val="false"/>
                <w:bCs w:val="false"/>
                <w:color w:val="1F2937"/>
                <w:sz w:val="19"/>
                <w:szCs w:val="19"/>
              </w:rPr>
              <w:t xml:space="preserve">3 (Delegasi &amp; Install)</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Cocokkan blindspot klien dengan talenta dominan orang lain di tim untuk desain delegasi/kolaborasi, waspadai kesalahan umum pemakaian kerangka ini, kunci jadwal review ulang profil beberapa bulan ke depan.</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"Siapa di tim Anda yang talenta dominannya justru menutup blindspot Anda?"</w:t>
            </w:r>
          </w:p>
          <w:p>
            <w:pPr>
              <w:spacing w:after="60"/>
            </w:pPr>
            <w:r>
              <w:rPr>
                <w:b w:val="false"/>
                <w:bCs w:val="false"/>
                <w:color w:val="1F2937"/>
                <w:sz w:val="19"/>
                <w:szCs w:val="19"/>
              </w:rPr>
              <w:t xml:space="preserve">"Kerangka ini gampang disalahgunakan jadi alasan ('saya memang bukan orang yang begitu'), bukan peta. Di mana Anda paling rawan jatuh ke situ?"</w:t>
            </w:r>
          </w:p>
        </w:tc>
        <w:tc>
          <w:tcPr>
            <w:tcW w:type="dxa" w:w="2200"/>
            <w:tcMar>
              <w:top w:type="dxa" w:w="80"/>
              <w:left w:type="dxa" w:w="100"/>
              <w:bottom w:type="dxa" w:w="80"/>
              <w:right w:type="dxa" w:w="100"/>
            </w:tcMar>
          </w:tcPr>
          <w:p>
            <w:pPr>
              <w:spacing w:after="60"/>
            </w:pPr>
            <w:r>
              <w:rPr>
                <w:b w:val="false"/>
                <w:bCs w:val="false"/>
                <w:color w:val="1F2937"/>
                <w:sz w:val="19"/>
                <w:szCs w:val="19"/>
              </w:rPr>
              <w:t xml:space="preserve">Klien pakai hasil asesmen sebagai alasan permanen untuk tidak berusaha di fungsi blindspot. Tangani: tegaskan kerangka ini peta strategi, bukan pembenaran untuk berhenti mencoba sama sekali.</w:t>
            </w:r>
          </w:p>
        </w:tc>
        <w:tc>
          <w:tcPr>
            <w:tcW w:type="dxa" w:w="2000"/>
            <w:tcMar>
              <w:top w:type="dxa" w:w="80"/>
              <w:left w:type="dxa" w:w="100"/>
              <w:bottom w:type="dxa" w:w="80"/>
              <w:right w:type="dxa" w:w="100"/>
            </w:tcMar>
          </w:tcPr>
          <w:p>
            <w:pPr>
              <w:spacing w:after="60"/>
            </w:pPr>
            <w:r>
              <w:rPr>
                <w:b w:val="false"/>
                <w:bCs w:val="false"/>
                <w:color w:val="1F2937"/>
                <w:sz w:val="19"/>
                <w:szCs w:val="19"/>
              </w:rPr>
              <w:t xml:space="preserve">Selesai kalau ada rencana delegasi konkret untuk minimal satu fungsi blindspot, plus jadwal retake/review asesmen (disarankan 6-12 bulan ke depan).</w:t>
            </w:r>
          </w:p>
        </w:tc>
      </w:tr>
    </w:tbl>
    <w:p>
      <w:pPr>
        <w:spacing w:after="100"/>
      </w:pPr>
    </w:p>
    <w:p>
      <w:pPr>
        <w:pStyle w:val="Heading2"/>
        <w:spacing w:after="120" w:before="360"/>
      </w:pPr>
      <w:r>
        <w:rPr>
          <w:b/>
          <w:bCs/>
          <w:color w:val="F97316"/>
          <w:sz w:val="27"/>
          <w:szCs w:val="27"/>
        </w:rPr>
        <w:t xml:space="preserve">Modul 1 — Audit Bisnis Sendiri (2 sesi)</w:t>
      </w:r>
    </w:p>
    <w:p>
      <w:pPr>
        <w:spacing w:after="140"/>
      </w:pPr>
      <w:r>
        <w:rPr>
          <w:i/>
          <w:iCs/>
          <w:color w:val="6B7280"/>
          <w:sz w:val="21"/>
          <w:szCs w:val="21"/>
        </w:rPr>
        <w:t xml:space="preserve">Prasyarat: tidak ada. Titik masuk paling umum buat klien yang belum yakin persis apa yang bocor.</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600"/>
        <w:gridCol w:w="2200"/>
        <w:gridCol w:w="2000"/>
      </w:tblGrid>
      <w:tr>
        <w:tc>
          <w:tcPr>
            <w:tcW w:type="dxa" w:w="900"/>
            <w:shd w:fill="F97316" w:val="clear"/>
            <w:tcMar>
              <w:top w:type="dxa" w:w="80"/>
              <w:left w:type="dxa" w:w="100"/>
              <w:bottom w:type="dxa" w:w="80"/>
              <w:right w:type="dxa" w:w="100"/>
            </w:tcMar>
          </w:tcPr>
          <w:p>
            <w:pPr>
              <w:jc w:val="center"/>
            </w:pPr>
            <w:r>
              <w:rPr>
                <w:b/>
                <w:bCs/>
                <w:color w:val="FFFFFF"/>
                <w:sz w:val="19"/>
                <w:szCs w:val="19"/>
              </w:rPr>
              <w:t xml:space="preserve">Sesi</w:t>
            </w:r>
          </w:p>
        </w:tc>
        <w:tc>
          <w:tcPr>
            <w:tcW w:type="dxa" w:w="2600"/>
            <w:shd w:fill="F97316" w:val="clear"/>
            <w:tcMar>
              <w:top w:type="dxa" w:w="80"/>
              <w:left w:type="dxa" w:w="100"/>
              <w:bottom w:type="dxa" w:w="80"/>
              <w:right w:type="dxa" w:w="100"/>
            </w:tcMar>
          </w:tcPr>
          <w:p>
            <w:pPr>
              <w:jc w:val="left"/>
            </w:pPr>
            <w:r>
              <w:rPr>
                <w:b/>
                <w:bCs/>
                <w:color w:val="FFFFFF"/>
                <w:sz w:val="19"/>
                <w:szCs w:val="19"/>
              </w:rPr>
              <w:t xml:space="preserve">Tujuan &amp; Fokus</w:t>
            </w:r>
          </w:p>
        </w:tc>
        <w:tc>
          <w:tcPr>
            <w:tcW w:type="dxa" w:w="2600"/>
            <w:shd w:fill="F97316" w:val="clear"/>
            <w:tcMar>
              <w:top w:type="dxa" w:w="80"/>
              <w:left w:type="dxa" w:w="100"/>
              <w:bottom w:type="dxa" w:w="80"/>
              <w:right w:type="dxa" w:w="100"/>
            </w:tcMar>
          </w:tcPr>
          <w:p>
            <w:pPr>
              <w:jc w:val="left"/>
            </w:pPr>
            <w:r>
              <w:rPr>
                <w:b/>
                <w:bCs/>
                <w:color w:val="FFFFFF"/>
                <w:sz w:val="19"/>
                <w:szCs w:val="19"/>
              </w:rPr>
              <w:t xml:space="preserve">Pertanyaan Kunci</w:t>
            </w:r>
          </w:p>
        </w:tc>
        <w:tc>
          <w:tcPr>
            <w:tcW w:type="dxa" w:w="2200"/>
            <w:shd w:fill="F97316" w:val="clear"/>
            <w:tcMar>
              <w:top w:type="dxa" w:w="80"/>
              <w:left w:type="dxa" w:w="100"/>
              <w:bottom w:type="dxa" w:w="80"/>
              <w:right w:type="dxa" w:w="100"/>
            </w:tcMar>
          </w:tcPr>
          <w:p>
            <w:pPr>
              <w:jc w:val="left"/>
            </w:pPr>
            <w:r>
              <w:rPr>
                <w:b/>
                <w:bCs/>
                <w:color w:val="FFFFFF"/>
                <w:sz w:val="19"/>
                <w:szCs w:val="19"/>
              </w:rPr>
              <w:t xml:space="preserve">Resistensi Umum &amp; Cara Tangani</w:t>
            </w:r>
          </w:p>
        </w:tc>
        <w:tc>
          <w:tcPr>
            <w:tcW w:type="dxa" w:w="2000"/>
            <w:shd w:fill="F97316" w:val="clear"/>
            <w:tcMar>
              <w:top w:type="dxa" w:w="80"/>
              <w:left w:type="dxa" w:w="100"/>
              <w:bottom w:type="dxa" w:w="80"/>
              <w:right w:type="dxa" w:w="100"/>
            </w:tcMar>
          </w:tcPr>
          <w:p>
            <w:pPr>
              <w:jc w:val="left"/>
            </w:pPr>
            <w:r>
              <w:rPr>
                <w:b/>
                <w:bCs/>
                <w:color w:val="FFFFFF"/>
                <w:sz w:val="19"/>
                <w:szCs w:val="19"/>
              </w:rPr>
              <w:t xml:space="preserve">PR Antar Sesi / Selesai Kalau</w:t>
            </w:r>
          </w:p>
        </w:tc>
      </w:tr>
      <w:tr>
        <w:tc>
          <w:tcPr>
            <w:tcW w:type="dxa" w:w="900"/>
            <w:tcMar>
              <w:top w:type="dxa" w:w="80"/>
              <w:left w:type="dxa" w:w="100"/>
              <w:bottom w:type="dxa" w:w="80"/>
              <w:right w:type="dxa" w:w="100"/>
            </w:tcMar>
          </w:tcPr>
          <w:p>
            <w:pPr>
              <w:spacing w:after="60"/>
            </w:pPr>
            <w:r>
              <w:rPr>
                <w:b w:val="false"/>
                <w:bCs w:val="false"/>
                <w:color w:val="1F2937"/>
                <w:sz w:val="19"/>
                <w:szCs w:val="19"/>
              </w:rPr>
              <w:t xml:space="preserve">1 (Kickoff)</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Konfirmasi lapisan mana (Output/Proses/Input) yang paling nyakitin, dari hasil Asesmen 13 Titik Kebocoran yang sudah diisi klien.</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"Dari 13 titik ini, mana yang paling nyakitin sekarang?"</w:t>
            </w:r>
          </w:p>
          <w:p>
            <w:pPr>
              <w:spacing w:after="60"/>
            </w:pPr>
            <w:r>
              <w:rPr>
                <w:b w:val="false"/>
                <w:bCs w:val="false"/>
                <w:color w:val="1F2937"/>
                <w:sz w:val="19"/>
                <w:szCs w:val="19"/>
              </w:rPr>
              <w:t xml:space="preserve">"Sudah berapa lama masalah ini ada?"</w:t>
            </w:r>
          </w:p>
          <w:p>
            <w:pPr>
              <w:spacing w:after="60"/>
            </w:pPr>
            <w:r>
              <w:rPr>
                <w:b w:val="false"/>
                <w:bCs w:val="false"/>
                <w:color w:val="1F2937"/>
                <w:sz w:val="19"/>
                <w:szCs w:val="19"/>
              </w:rPr>
              <w:t xml:space="preserve">"Kalau dibiarkan, apa yang paling parah bisa kejadian 6 bulan lagi?"</w:t>
            </w:r>
          </w:p>
        </w:tc>
        <w:tc>
          <w:tcPr>
            <w:tcW w:type="dxa" w:w="2200"/>
            <w:tcMar>
              <w:top w:type="dxa" w:w="80"/>
              <w:left w:type="dxa" w:w="100"/>
              <w:bottom w:type="dxa" w:w="80"/>
              <w:right w:type="dxa" w:w="100"/>
            </w:tcMar>
          </w:tcPr>
          <w:p>
            <w:pPr>
              <w:spacing w:after="60"/>
            </w:pPr>
            <w:r>
              <w:rPr>
                <w:b w:val="false"/>
                <w:bCs w:val="false"/>
                <w:color w:val="1F2937"/>
                <w:sz w:val="19"/>
                <w:szCs w:val="19"/>
              </w:rPr>
              <w:t xml:space="preserve">Klien mau langsung diberi solusi tanpa audit dulu. Tangani: kasih solusi sebelum tahu akar masalah itu seperti resep obat sebelum diagnosis, bisa salah obat.</w:t>
            </w:r>
          </w:p>
        </w:tc>
        <w:tc>
          <w:tcPr>
            <w:tcW w:type="dxa" w:w="2000"/>
            <w:tcMar>
              <w:top w:type="dxa" w:w="80"/>
              <w:left w:type="dxa" w:w="100"/>
              <w:bottom w:type="dxa" w:w="80"/>
              <w:right w:type="dxa" w:w="100"/>
            </w:tcMar>
          </w:tcPr>
          <w:p>
            <w:pPr>
              <w:spacing w:after="60"/>
            </w:pPr>
            <w:r>
              <w:rPr>
                <w:b w:val="false"/>
                <w:bCs w:val="false"/>
                <w:color w:val="1F2937"/>
                <w:sz w:val="19"/>
                <w:szCs w:val="19"/>
              </w:rPr>
              <w:t xml:space="preserve">Klien kerjakan Bab 1-7 di app (rantai gejala, bottleneck, akar masalah), kumpulkan data objektif. Selesai kalau ada minimal satu temuan konkret berbasis data, bukan cuma keluhan.</w:t>
            </w:r>
          </w:p>
        </w:tc>
      </w:tr>
      <w:tr>
        <w:tc>
          <w:tcPr>
            <w:tcW w:type="dxa" w:w="900"/>
            <w:tcMar>
              <w:top w:type="dxa" w:w="80"/>
              <w:left w:type="dxa" w:w="100"/>
              <w:bottom w:type="dxa" w:w="80"/>
              <w:right w:type="dxa" w:w="100"/>
            </w:tcMar>
          </w:tcPr>
          <w:p>
            <w:pPr>
              <w:spacing w:after="60"/>
            </w:pPr>
            <w:r>
              <w:rPr>
                <w:b w:val="false"/>
                <w:bCs w:val="false"/>
                <w:color w:val="1F2937"/>
                <w:sz w:val="19"/>
                <w:szCs w:val="19"/>
              </w:rPr>
              <w:t xml:space="preserve">2 (Install)</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Review rencana aksi (Apa-Siapa-Kapan) dari Bab 8, sepakati ritme audit rutin.</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"Siapa yang pegang tanggung jawab ngecek ini tiap bulan?"</w:t>
            </w:r>
          </w:p>
          <w:p>
            <w:pPr>
              <w:spacing w:after="60"/>
            </w:pPr>
            <w:r>
              <w:rPr>
                <w:b w:val="false"/>
                <w:bCs w:val="false"/>
                <w:color w:val="1F2937"/>
                <w:sz w:val="19"/>
                <w:szCs w:val="19"/>
              </w:rPr>
              <w:t xml:space="preserve">"Modul mana yang paling relevan buat temuan tadi?"</w:t>
            </w:r>
          </w:p>
        </w:tc>
        <w:tc>
          <w:tcPr>
            <w:tcW w:type="dxa" w:w="2200"/>
            <w:tcMar>
              <w:top w:type="dxa" w:w="80"/>
              <w:left w:type="dxa" w:w="100"/>
              <w:bottom w:type="dxa" w:w="80"/>
              <w:right w:type="dxa" w:w="100"/>
            </w:tcMar>
          </w:tcPr>
          <w:p>
            <w:pPr>
              <w:spacing w:after="60"/>
            </w:pPr>
            <w:r>
              <w:rPr>
                <w:b w:val="false"/>
                <w:bCs w:val="false"/>
                <w:color w:val="1F2937"/>
                <w:sz w:val="19"/>
                <w:szCs w:val="19"/>
              </w:rPr>
              <w:t xml:space="preserve">Klien anggap satu kali audit sudah cukup. Tangani: tunjukkan bahwa tanpa ritme, masalah yang sama akan balik lagi dalam hitungan bulan.</w:t>
            </w:r>
          </w:p>
        </w:tc>
        <w:tc>
          <w:tcPr>
            <w:tcW w:type="dxa" w:w="2000"/>
            <w:tcMar>
              <w:top w:type="dxa" w:w="80"/>
              <w:left w:type="dxa" w:w="100"/>
              <w:bottom w:type="dxa" w:w="80"/>
              <w:right w:type="dxa" w:w="100"/>
            </w:tcMar>
          </w:tcPr>
          <w:p>
            <w:pPr>
              <w:spacing w:after="60"/>
            </w:pPr>
            <w:r>
              <w:rPr>
                <w:b w:val="false"/>
                <w:bCs w:val="false"/>
                <w:color w:val="1F2937"/>
                <w:sz w:val="19"/>
                <w:szCs w:val="19"/>
              </w:rPr>
              <w:t xml:space="preserve">Selesai kalau ada satu action item konkret dengan penanggung jawab dan tenggat, plus keputusan modul lanjutan.</w:t>
            </w:r>
          </w:p>
        </w:tc>
      </w:tr>
    </w:tbl>
    <w:p>
      <w:pPr>
        <w:spacing w:after="100"/>
      </w:pPr>
    </w:p>
    <w:p>
      <w:pPr>
        <w:pStyle w:val="Heading2"/>
        <w:spacing w:after="120" w:before="360"/>
      </w:pPr>
      <w:r>
        <w:rPr>
          <w:b/>
          <w:bCs/>
          <w:color w:val="F97316"/>
          <w:sz w:val="27"/>
          <w:szCs w:val="27"/>
        </w:rPr>
        <w:t xml:space="preserve">Modul 2 — Menyusun KPI (3 sesi)</w:t>
      </w:r>
    </w:p>
    <w:p>
      <w:pPr>
        <w:spacing w:after="140"/>
      </w:pPr>
      <w:r>
        <w:rPr>
          <w:i/>
          <w:iCs/>
          <w:color w:val="6B7280"/>
          <w:sz w:val="21"/>
          <w:szCs w:val="21"/>
        </w:rPr>
        <w:t xml:space="preserve">Prasyarat: tidak ada, tapi ini fondasi untuk Modul 3 dan Modul 6. Jangan lompati kalau klien juga akan ambil modul itu.</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600"/>
        <w:gridCol w:w="2200"/>
        <w:gridCol w:w="2000"/>
      </w:tblGrid>
      <w:tr>
        <w:tc>
          <w:tcPr>
            <w:tcW w:type="dxa" w:w="900"/>
            <w:shd w:fill="F97316" w:val="clear"/>
            <w:tcMar>
              <w:top w:type="dxa" w:w="80"/>
              <w:left w:type="dxa" w:w="100"/>
              <w:bottom w:type="dxa" w:w="80"/>
              <w:right w:type="dxa" w:w="100"/>
            </w:tcMar>
          </w:tcPr>
          <w:p>
            <w:pPr>
              <w:jc w:val="center"/>
            </w:pPr>
            <w:r>
              <w:rPr>
                <w:b/>
                <w:bCs/>
                <w:color w:val="FFFFFF"/>
                <w:sz w:val="19"/>
                <w:szCs w:val="19"/>
              </w:rPr>
              <w:t xml:space="preserve">Sesi</w:t>
            </w:r>
          </w:p>
        </w:tc>
        <w:tc>
          <w:tcPr>
            <w:tcW w:type="dxa" w:w="2600"/>
            <w:shd w:fill="F97316" w:val="clear"/>
            <w:tcMar>
              <w:top w:type="dxa" w:w="80"/>
              <w:left w:type="dxa" w:w="100"/>
              <w:bottom w:type="dxa" w:w="80"/>
              <w:right w:type="dxa" w:w="100"/>
            </w:tcMar>
          </w:tcPr>
          <w:p>
            <w:pPr>
              <w:jc w:val="left"/>
            </w:pPr>
            <w:r>
              <w:rPr>
                <w:b/>
                <w:bCs/>
                <w:color w:val="FFFFFF"/>
                <w:sz w:val="19"/>
                <w:szCs w:val="19"/>
              </w:rPr>
              <w:t xml:space="preserve">Tujuan &amp; Fokus</w:t>
            </w:r>
          </w:p>
        </w:tc>
        <w:tc>
          <w:tcPr>
            <w:tcW w:type="dxa" w:w="2600"/>
            <w:shd w:fill="F97316" w:val="clear"/>
            <w:tcMar>
              <w:top w:type="dxa" w:w="80"/>
              <w:left w:type="dxa" w:w="100"/>
              <w:bottom w:type="dxa" w:w="80"/>
              <w:right w:type="dxa" w:w="100"/>
            </w:tcMar>
          </w:tcPr>
          <w:p>
            <w:pPr>
              <w:jc w:val="left"/>
            </w:pPr>
            <w:r>
              <w:rPr>
                <w:b/>
                <w:bCs/>
                <w:color w:val="FFFFFF"/>
                <w:sz w:val="19"/>
                <w:szCs w:val="19"/>
              </w:rPr>
              <w:t xml:space="preserve">Pertanyaan Kunci</w:t>
            </w:r>
          </w:p>
        </w:tc>
        <w:tc>
          <w:tcPr>
            <w:tcW w:type="dxa" w:w="2200"/>
            <w:shd w:fill="F97316" w:val="clear"/>
            <w:tcMar>
              <w:top w:type="dxa" w:w="80"/>
              <w:left w:type="dxa" w:w="100"/>
              <w:bottom w:type="dxa" w:w="80"/>
              <w:right w:type="dxa" w:w="100"/>
            </w:tcMar>
          </w:tcPr>
          <w:p>
            <w:pPr>
              <w:jc w:val="left"/>
            </w:pPr>
            <w:r>
              <w:rPr>
                <w:b/>
                <w:bCs/>
                <w:color w:val="FFFFFF"/>
                <w:sz w:val="19"/>
                <w:szCs w:val="19"/>
              </w:rPr>
              <w:t xml:space="preserve">Resistensi Umum &amp; Cara Tangani</w:t>
            </w:r>
          </w:p>
        </w:tc>
        <w:tc>
          <w:tcPr>
            <w:tcW w:type="dxa" w:w="2000"/>
            <w:shd w:fill="F97316" w:val="clear"/>
            <w:tcMar>
              <w:top w:type="dxa" w:w="80"/>
              <w:left w:type="dxa" w:w="100"/>
              <w:bottom w:type="dxa" w:w="80"/>
              <w:right w:type="dxa" w:w="100"/>
            </w:tcMar>
          </w:tcPr>
          <w:p>
            <w:pPr>
              <w:jc w:val="left"/>
            </w:pPr>
            <w:r>
              <w:rPr>
                <w:b/>
                <w:bCs/>
                <w:color w:val="FFFFFF"/>
                <w:sz w:val="19"/>
                <w:szCs w:val="19"/>
              </w:rPr>
              <w:t xml:space="preserve">PR Antar Sesi / Selesai Kalau</w:t>
            </w:r>
          </w:p>
        </w:tc>
      </w:tr>
      <w:tr>
        <w:tc>
          <w:tcPr>
            <w:tcW w:type="dxa" w:w="900"/>
            <w:tcMar>
              <w:top w:type="dxa" w:w="80"/>
              <w:left w:type="dxa" w:w="100"/>
              <w:bottom w:type="dxa" w:w="80"/>
              <w:right w:type="dxa" w:w="100"/>
            </w:tcMar>
          </w:tcPr>
          <w:p>
            <w:pPr>
              <w:spacing w:after="60"/>
            </w:pPr>
            <w:r>
              <w:rPr>
                <w:b w:val="false"/>
                <w:bCs w:val="false"/>
                <w:color w:val="1F2937"/>
                <w:sz w:val="19"/>
                <w:szCs w:val="19"/>
              </w:rPr>
              <w:t xml:space="preserve">1 (Peta &amp; Cascading)</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Petakan target tahunan bisnis ke target harian per divisi/staf bersama-sama.</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"Target tahunan bisnis ini angka pastinya berapa?"</w:t>
            </w:r>
          </w:p>
          <w:p>
            <w:pPr>
              <w:spacing w:after="60"/>
            </w:pPr>
            <w:r>
              <w:rPr>
                <w:b w:val="false"/>
                <w:bCs w:val="false"/>
                <w:color w:val="1F2937"/>
                <w:sz w:val="19"/>
                <w:szCs w:val="19"/>
              </w:rPr>
              <w:t xml:space="preserve">"Kalau target itu dipecah per divisi, siapa yang paling nentuin naik-turunnya?"</w:t>
            </w:r>
          </w:p>
        </w:tc>
        <w:tc>
          <w:tcPr>
            <w:tcW w:type="dxa" w:w="2200"/>
            <w:tcMar>
              <w:top w:type="dxa" w:w="80"/>
              <w:left w:type="dxa" w:w="100"/>
              <w:bottom w:type="dxa" w:w="80"/>
              <w:right w:type="dxa" w:w="100"/>
            </w:tcMar>
          </w:tcPr>
          <w:p>
            <w:pPr>
              <w:spacing w:after="60"/>
            </w:pPr>
            <w:r>
              <w:rPr>
                <w:b w:val="false"/>
                <w:bCs w:val="false"/>
                <w:color w:val="1F2937"/>
                <w:sz w:val="19"/>
                <w:szCs w:val="19"/>
              </w:rPr>
              <w:t xml:space="preserve">Klien cuma punya target samar ("pengen omzet naik"). Tangani: paksa angka spesifik sebelum lanjut, walau masih kasar.</w:t>
            </w:r>
          </w:p>
        </w:tc>
        <w:tc>
          <w:tcPr>
            <w:tcW w:type="dxa" w:w="2000"/>
            <w:tcMar>
              <w:top w:type="dxa" w:w="80"/>
              <w:left w:type="dxa" w:w="100"/>
              <w:bottom w:type="dxa" w:w="80"/>
              <w:right w:type="dxa" w:w="100"/>
            </w:tcMar>
          </w:tcPr>
          <w:p>
            <w:pPr>
              <w:spacing w:after="60"/>
            </w:pPr>
            <w:r>
              <w:rPr>
                <w:b w:val="false"/>
                <w:bCs w:val="false"/>
                <w:color w:val="1F2937"/>
                <w:sz w:val="19"/>
                <w:szCs w:val="19"/>
              </w:rPr>
              <w:t xml:space="preserve">Klien draft cascade KPI di app (Bab 3-5), uji ke 1-2 kepala divisi. Selesai kalau ada draft tertulis, walau belum sempurna.</w:t>
            </w:r>
          </w:p>
        </w:tc>
      </w:tr>
      <w:tr>
        <w:tc>
          <w:tcPr>
            <w:tcW w:type="dxa" w:w="900"/>
            <w:tcMar>
              <w:top w:type="dxa" w:w="80"/>
              <w:left w:type="dxa" w:w="100"/>
              <w:bottom w:type="dxa" w:w="80"/>
              <w:right w:type="dxa" w:w="100"/>
            </w:tcMar>
          </w:tcPr>
          <w:p>
            <w:pPr>
              <w:spacing w:after="60"/>
            </w:pPr>
            <w:r>
              <w:rPr>
                <w:b w:val="false"/>
                <w:bCs w:val="false"/>
                <w:color w:val="1F2937"/>
                <w:sz w:val="19"/>
                <w:szCs w:val="19"/>
              </w:rPr>
              <w:t xml:space="preserve">2 (Pressure-test)</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Bedah draft cascade: cari vanity metric, KPI tanpa pemilik, cascade yang putus di tengah.</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"KPI ini kalau naik, bisnis Anda beneran untung, atau cuma keliatan bagus?"</w:t>
            </w:r>
          </w:p>
          <w:p>
            <w:pPr>
              <w:spacing w:after="60"/>
            </w:pPr>
            <w:r>
              <w:rPr>
                <w:b w:val="false"/>
                <w:bCs w:val="false"/>
                <w:color w:val="1F2937"/>
                <w:sz w:val="19"/>
                <w:szCs w:val="19"/>
              </w:rPr>
              <w:t xml:space="preserve">"Siapa yang tanggung jawab kalau KPI ini merah?"</w:t>
            </w:r>
          </w:p>
        </w:tc>
        <w:tc>
          <w:tcPr>
            <w:tcW w:type="dxa" w:w="2200"/>
            <w:tcMar>
              <w:top w:type="dxa" w:w="80"/>
              <w:left w:type="dxa" w:w="100"/>
              <w:bottom w:type="dxa" w:w="80"/>
              <w:right w:type="dxa" w:w="100"/>
            </w:tcMar>
          </w:tcPr>
          <w:p>
            <w:pPr>
              <w:spacing w:after="60"/>
            </w:pPr>
            <w:r>
              <w:rPr>
                <w:b w:val="false"/>
                <w:bCs w:val="false"/>
                <w:color w:val="1F2937"/>
                <w:sz w:val="19"/>
                <w:szCs w:val="19"/>
              </w:rPr>
              <w:t xml:space="preserve">Klien defensif soal KPI lama yang sudah dipakai bertahun-tahun. Tangani: jangan bilang salah, tanya "ini sudah bantu ambil keputusan, atau cuma dilaporin doang?"</w:t>
            </w:r>
          </w:p>
        </w:tc>
        <w:tc>
          <w:tcPr>
            <w:tcW w:type="dxa" w:w="2000"/>
            <w:tcMar>
              <w:top w:type="dxa" w:w="80"/>
              <w:left w:type="dxa" w:w="100"/>
              <w:bottom w:type="dxa" w:w="80"/>
              <w:right w:type="dxa" w:w="100"/>
            </w:tcMar>
          </w:tcPr>
          <w:p>
            <w:pPr>
              <w:spacing w:after="60"/>
            </w:pPr>
            <w:r>
              <w:rPr>
                <w:b w:val="false"/>
                <w:bCs w:val="false"/>
                <w:color w:val="1F2937"/>
                <w:sz w:val="19"/>
                <w:szCs w:val="19"/>
              </w:rPr>
              <w:t xml:space="preserve">Klien finalisasi cascade, jalankan 2-4 minggu. Selesai kalau cascade final disepakati dan mulai berjalan.</w:t>
            </w:r>
          </w:p>
        </w:tc>
      </w:tr>
      <w:tr>
        <w:tc>
          <w:tcPr>
            <w:tcW w:type="dxa" w:w="900"/>
            <w:tcMar>
              <w:top w:type="dxa" w:w="80"/>
              <w:left w:type="dxa" w:w="100"/>
              <w:bottom w:type="dxa" w:w="80"/>
              <w:right w:type="dxa" w:w="100"/>
            </w:tcMar>
          </w:tcPr>
          <w:p>
            <w:pPr>
              <w:spacing w:after="60"/>
            </w:pPr>
            <w:r>
              <w:rPr>
                <w:b w:val="false"/>
                <w:bCs w:val="false"/>
                <w:color w:val="1F2937"/>
                <w:sz w:val="19"/>
                <w:szCs w:val="19"/>
              </w:rPr>
              <w:t xml:space="preserve">3 (Install)</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Review hasil real 2-4 minggu, kunci ritme evaluasi, sambungkan ke Modul 3.</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"KPI mana yang ternyata susah diukur di lapangan?"</w:t>
            </w:r>
          </w:p>
          <w:p>
            <w:pPr>
              <w:spacing w:after="60"/>
            </w:pPr>
            <w:r>
              <w:rPr>
                <w:b w:val="false"/>
                <w:bCs w:val="false"/>
                <w:color w:val="1F2937"/>
                <w:sz w:val="19"/>
                <w:szCs w:val="19"/>
              </w:rPr>
              <w:t xml:space="preserve">"Siapa yang mimpin review KPI ini tiap minggu/bulan?"</w:t>
            </w:r>
          </w:p>
        </w:tc>
        <w:tc>
          <w:tcPr>
            <w:tcW w:type="dxa" w:w="2200"/>
            <w:tcMar>
              <w:top w:type="dxa" w:w="80"/>
              <w:left w:type="dxa" w:w="100"/>
              <w:bottom w:type="dxa" w:w="80"/>
              <w:right w:type="dxa" w:w="100"/>
            </w:tcMar>
          </w:tcPr>
          <w:p>
            <w:pPr>
              <w:spacing w:after="60"/>
            </w:pPr>
            <w:r>
              <w:rPr>
                <w:b w:val="false"/>
                <w:bCs w:val="false"/>
                <w:color w:val="1F2937"/>
                <w:sz w:val="19"/>
                <w:szCs w:val="19"/>
              </w:rPr>
              <w:t xml:space="preserve">Klien ingin ubah KPI lagi sebelum sempat diuji cukup lama. Tangani: sepakati minimal satu siklus penuh dulu sebelum revisi besar.</w:t>
            </w:r>
          </w:p>
        </w:tc>
        <w:tc>
          <w:tcPr>
            <w:tcW w:type="dxa" w:w="2000"/>
            <w:tcMar>
              <w:top w:type="dxa" w:w="80"/>
              <w:left w:type="dxa" w:w="100"/>
              <w:bottom w:type="dxa" w:w="80"/>
              <w:right w:type="dxa" w:w="100"/>
            </w:tcMar>
          </w:tcPr>
          <w:p>
            <w:pPr>
              <w:spacing w:after="60"/>
            </w:pPr>
            <w:r>
              <w:rPr>
                <w:b w:val="false"/>
                <w:bCs w:val="false"/>
                <w:color w:val="1F2937"/>
                <w:sz w:val="19"/>
                <w:szCs w:val="19"/>
              </w:rPr>
              <w:t xml:space="preserve">Selesai kalau ritme evaluasi terjadwal (siapa, kapan) dan laporan KPI lengkap sudah diunduh.</w:t>
            </w:r>
          </w:p>
        </w:tc>
      </w:tr>
    </w:tbl>
    <w:p>
      <w:pPr>
        <w:spacing w:after="100"/>
      </w:pPr>
    </w:p>
    <w:p>
      <w:pPr>
        <w:pStyle w:val="Heading2"/>
        <w:spacing w:after="120" w:before="360"/>
      </w:pPr>
      <w:r>
        <w:rPr>
          <w:b/>
          <w:bCs/>
          <w:color w:val="F97316"/>
          <w:sz w:val="27"/>
          <w:szCs w:val="27"/>
        </w:rPr>
        <w:t xml:space="preserve">Modul 3 — Memonitor Kesehatan Bisnis (3 sesi)</w:t>
      </w:r>
    </w:p>
    <w:p>
      <w:pPr>
        <w:spacing w:after="140"/>
      </w:pPr>
      <w:r>
        <w:rPr>
          <w:i/>
          <w:iCs/>
          <w:color w:val="6B7280"/>
          <w:sz w:val="21"/>
          <w:szCs w:val="21"/>
        </w:rPr>
        <w:t xml:space="preserve">Prasyarat: KPI dari Modul 2 harus sudah ada. Jangan mulai modul ini kalau klien belum punya angka untuk ditinjau.</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600"/>
        <w:gridCol w:w="2200"/>
        <w:gridCol w:w="2000"/>
      </w:tblGrid>
      <w:tr>
        <w:tc>
          <w:tcPr>
            <w:tcW w:type="dxa" w:w="900"/>
            <w:shd w:fill="F97316" w:val="clear"/>
            <w:tcMar>
              <w:top w:type="dxa" w:w="80"/>
              <w:left w:type="dxa" w:w="100"/>
              <w:bottom w:type="dxa" w:w="80"/>
              <w:right w:type="dxa" w:w="100"/>
            </w:tcMar>
          </w:tcPr>
          <w:p>
            <w:pPr>
              <w:jc w:val="center"/>
            </w:pPr>
            <w:r>
              <w:rPr>
                <w:b/>
                <w:bCs/>
                <w:color w:val="FFFFFF"/>
                <w:sz w:val="19"/>
                <w:szCs w:val="19"/>
              </w:rPr>
              <w:t xml:space="preserve">Sesi</w:t>
            </w:r>
          </w:p>
        </w:tc>
        <w:tc>
          <w:tcPr>
            <w:tcW w:type="dxa" w:w="2600"/>
            <w:shd w:fill="F97316" w:val="clear"/>
            <w:tcMar>
              <w:top w:type="dxa" w:w="80"/>
              <w:left w:type="dxa" w:w="100"/>
              <w:bottom w:type="dxa" w:w="80"/>
              <w:right w:type="dxa" w:w="100"/>
            </w:tcMar>
          </w:tcPr>
          <w:p>
            <w:pPr>
              <w:jc w:val="left"/>
            </w:pPr>
            <w:r>
              <w:rPr>
                <w:b/>
                <w:bCs/>
                <w:color w:val="FFFFFF"/>
                <w:sz w:val="19"/>
                <w:szCs w:val="19"/>
              </w:rPr>
              <w:t xml:space="preserve">Tujuan &amp; Fokus</w:t>
            </w:r>
          </w:p>
        </w:tc>
        <w:tc>
          <w:tcPr>
            <w:tcW w:type="dxa" w:w="2600"/>
            <w:shd w:fill="F97316" w:val="clear"/>
            <w:tcMar>
              <w:top w:type="dxa" w:w="80"/>
              <w:left w:type="dxa" w:w="100"/>
              <w:bottom w:type="dxa" w:w="80"/>
              <w:right w:type="dxa" w:w="100"/>
            </w:tcMar>
          </w:tcPr>
          <w:p>
            <w:pPr>
              <w:jc w:val="left"/>
            </w:pPr>
            <w:r>
              <w:rPr>
                <w:b/>
                <w:bCs/>
                <w:color w:val="FFFFFF"/>
                <w:sz w:val="19"/>
                <w:szCs w:val="19"/>
              </w:rPr>
              <w:t xml:space="preserve">Pertanyaan Kunci</w:t>
            </w:r>
          </w:p>
        </w:tc>
        <w:tc>
          <w:tcPr>
            <w:tcW w:type="dxa" w:w="2200"/>
            <w:shd w:fill="F97316" w:val="clear"/>
            <w:tcMar>
              <w:top w:type="dxa" w:w="80"/>
              <w:left w:type="dxa" w:w="100"/>
              <w:bottom w:type="dxa" w:w="80"/>
              <w:right w:type="dxa" w:w="100"/>
            </w:tcMar>
          </w:tcPr>
          <w:p>
            <w:pPr>
              <w:jc w:val="left"/>
            </w:pPr>
            <w:r>
              <w:rPr>
                <w:b/>
                <w:bCs/>
                <w:color w:val="FFFFFF"/>
                <w:sz w:val="19"/>
                <w:szCs w:val="19"/>
              </w:rPr>
              <w:t xml:space="preserve">Resistensi Umum &amp; Cara Tangani</w:t>
            </w:r>
          </w:p>
        </w:tc>
        <w:tc>
          <w:tcPr>
            <w:tcW w:type="dxa" w:w="2000"/>
            <w:shd w:fill="F97316" w:val="clear"/>
            <w:tcMar>
              <w:top w:type="dxa" w:w="80"/>
              <w:left w:type="dxa" w:w="100"/>
              <w:bottom w:type="dxa" w:w="80"/>
              <w:right w:type="dxa" w:w="100"/>
            </w:tcMar>
          </w:tcPr>
          <w:p>
            <w:pPr>
              <w:jc w:val="left"/>
            </w:pPr>
            <w:r>
              <w:rPr>
                <w:b/>
                <w:bCs/>
                <w:color w:val="FFFFFF"/>
                <w:sz w:val="19"/>
                <w:szCs w:val="19"/>
              </w:rPr>
              <w:t xml:space="preserve">PR Antar Sesi / Selesai Kalau</w:t>
            </w:r>
          </w:p>
        </w:tc>
      </w:tr>
      <w:tr>
        <w:tc>
          <w:tcPr>
            <w:tcW w:type="dxa" w:w="900"/>
            <w:tcMar>
              <w:top w:type="dxa" w:w="80"/>
              <w:left w:type="dxa" w:w="100"/>
              <w:bottom w:type="dxa" w:w="80"/>
              <w:right w:type="dxa" w:w="100"/>
            </w:tcMar>
          </w:tcPr>
          <w:p>
            <w:pPr>
              <w:spacing w:after="60"/>
            </w:pPr>
            <w:r>
              <w:rPr>
                <w:b w:val="false"/>
                <w:bCs w:val="false"/>
                <w:color w:val="1F2937"/>
                <w:sz w:val="19"/>
                <w:szCs w:val="19"/>
              </w:rPr>
              <w:t xml:space="preserve">1 (Peta Ritme)</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Petakan cascading cadence (huddle harian, tinjauan mingguan, bulanan, kuartalan) sesuai struktur organisasi klien.</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"Siapa saja yang perlu hadir di tiap level ritme ini?"</w:t>
            </w:r>
          </w:p>
          <w:p>
            <w:pPr>
              <w:spacing w:after="60"/>
            </w:pPr>
            <w:r>
              <w:rPr>
                <w:b w:val="false"/>
                <w:bCs w:val="false"/>
                <w:color w:val="1F2937"/>
                <w:sz w:val="19"/>
                <w:szCs w:val="19"/>
              </w:rPr>
              <w:t xml:space="preserve">"Sekarang ritme apa yang sudah ada, walau berantakan?"</w:t>
            </w:r>
          </w:p>
        </w:tc>
        <w:tc>
          <w:tcPr>
            <w:tcW w:type="dxa" w:w="2200"/>
            <w:tcMar>
              <w:top w:type="dxa" w:w="80"/>
              <w:left w:type="dxa" w:w="100"/>
              <w:bottom w:type="dxa" w:w="80"/>
              <w:right w:type="dxa" w:w="100"/>
            </w:tcMar>
          </w:tcPr>
          <w:p>
            <w:pPr>
              <w:spacing w:after="60"/>
            </w:pPr>
            <w:r>
              <w:rPr>
                <w:b w:val="false"/>
                <w:bCs w:val="false"/>
                <w:color w:val="1F2937"/>
                <w:sz w:val="19"/>
                <w:szCs w:val="19"/>
              </w:rPr>
              <w:t xml:space="preserve">Klien merasa rapat sudah kebanyakan. Tangani: ini bukan rapat baru, ini pengganti rapat lama yang lebih efektif.</w:t>
            </w:r>
          </w:p>
        </w:tc>
        <w:tc>
          <w:tcPr>
            <w:tcW w:type="dxa" w:w="2000"/>
            <w:tcMar>
              <w:top w:type="dxa" w:w="80"/>
              <w:left w:type="dxa" w:w="100"/>
              <w:bottom w:type="dxa" w:w="80"/>
              <w:right w:type="dxa" w:w="100"/>
            </w:tcMar>
          </w:tcPr>
          <w:p>
            <w:pPr>
              <w:spacing w:after="60"/>
            </w:pPr>
            <w:r>
              <w:rPr>
                <w:b w:val="false"/>
                <w:bCs w:val="false"/>
                <w:color w:val="1F2937"/>
                <w:sz w:val="19"/>
                <w:szCs w:val="19"/>
              </w:rPr>
              <w:t xml:space="preserve">Klien jalankan satu siklus huddle/review pakai KPI dari Modul 2. Selesai kalau minimal satu siklus penuh sudah dicoba.</w:t>
            </w:r>
          </w:p>
        </w:tc>
      </w:tr>
      <w:tr>
        <w:tc>
          <w:tcPr>
            <w:tcW w:type="dxa" w:w="900"/>
            <w:tcMar>
              <w:top w:type="dxa" w:w="80"/>
              <w:left w:type="dxa" w:w="100"/>
              <w:bottom w:type="dxa" w:w="80"/>
              <w:right w:type="dxa" w:w="100"/>
            </w:tcMar>
          </w:tcPr>
          <w:p>
            <w:pPr>
              <w:spacing w:after="60"/>
            </w:pPr>
            <w:r>
              <w:rPr>
                <w:b w:val="false"/>
                <w:bCs w:val="false"/>
                <w:color w:val="1F2937"/>
                <w:sz w:val="19"/>
                <w:szCs w:val="19"/>
              </w:rPr>
              <w:t xml:space="preserve">2 (Troubleshoot)</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Bedah apa yang gagal di siklus pertama (kehadiran, data telat, meeting tidak hidup).</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"Siapa yang tidak hadir, kenapa?"</w:t>
            </w:r>
          </w:p>
          <w:p>
            <w:pPr>
              <w:spacing w:after="60"/>
            </w:pPr>
            <w:r>
              <w:rPr>
                <w:b w:val="false"/>
                <w:bCs w:val="false"/>
                <w:color w:val="1F2937"/>
                <w:sz w:val="19"/>
                <w:szCs w:val="19"/>
              </w:rPr>
              <w:t xml:space="preserve">"Data KPI-nya siap sebelum meeting, atau dicari saat meeting berlangsung?"</w:t>
            </w:r>
          </w:p>
        </w:tc>
        <w:tc>
          <w:tcPr>
            <w:tcW w:type="dxa" w:w="2200"/>
            <w:tcMar>
              <w:top w:type="dxa" w:w="80"/>
              <w:left w:type="dxa" w:w="100"/>
              <w:bottom w:type="dxa" w:w="80"/>
              <w:right w:type="dxa" w:w="100"/>
            </w:tcMar>
          </w:tcPr>
          <w:p>
            <w:pPr>
              <w:spacing w:after="60"/>
            </w:pPr>
            <w:r>
              <w:rPr>
                <w:b w:val="false"/>
                <w:bCs w:val="false"/>
                <w:color w:val="1F2937"/>
                <w:sz w:val="19"/>
                <w:szCs w:val="19"/>
              </w:rPr>
              <w:t xml:space="preserve">Klien menyalahkan tim atas kegagalan ritme. Tangani: cek dulu apakah ritmenya yang dirancang terlalu berat, sebelum menyalahkan orang.</w:t>
            </w:r>
          </w:p>
        </w:tc>
        <w:tc>
          <w:tcPr>
            <w:tcW w:type="dxa" w:w="2000"/>
            <w:tcMar>
              <w:top w:type="dxa" w:w="80"/>
              <w:left w:type="dxa" w:w="100"/>
              <w:bottom w:type="dxa" w:w="80"/>
              <w:right w:type="dxa" w:w="100"/>
            </w:tcMar>
          </w:tcPr>
          <w:p>
            <w:pPr>
              <w:spacing w:after="60"/>
            </w:pPr>
            <w:r>
              <w:rPr>
                <w:b w:val="false"/>
                <w:bCs w:val="false"/>
                <w:color w:val="1F2937"/>
                <w:sz w:val="19"/>
                <w:szCs w:val="19"/>
              </w:rPr>
              <w:t xml:space="preserve">Siklus kedua dijalankan lebih rapi. Selesai kalau siklus kedua terukur lebih baik dari yang pertama.</w:t>
            </w:r>
          </w:p>
        </w:tc>
      </w:tr>
      <w:tr>
        <w:tc>
          <w:tcPr>
            <w:tcW w:type="dxa" w:w="900"/>
            <w:tcMar>
              <w:top w:type="dxa" w:w="80"/>
              <w:left w:type="dxa" w:w="100"/>
              <w:bottom w:type="dxa" w:w="80"/>
              <w:right w:type="dxa" w:w="100"/>
            </w:tcMar>
          </w:tcPr>
          <w:p>
            <w:pPr>
              <w:spacing w:after="60"/>
            </w:pPr>
            <w:r>
              <w:rPr>
                <w:b w:val="false"/>
                <w:bCs w:val="false"/>
                <w:color w:val="1F2937"/>
                <w:sz w:val="19"/>
                <w:szCs w:val="19"/>
              </w:rPr>
              <w:t xml:space="preserve">3 (Install)</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Kunci playbook ritme supaya berjalan sendiri tanpa klien harus terus mendorong.</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"Kalau Anda cuti dua minggu, ritme ini tetap jalan atau tidak?"</w:t>
            </w:r>
          </w:p>
        </w:tc>
        <w:tc>
          <w:tcPr>
            <w:tcW w:type="dxa" w:w="2200"/>
            <w:tcMar>
              <w:top w:type="dxa" w:w="80"/>
              <w:left w:type="dxa" w:w="100"/>
              <w:bottom w:type="dxa" w:w="80"/>
              <w:right w:type="dxa" w:w="100"/>
            </w:tcMar>
          </w:tcPr>
          <w:p>
            <w:pPr>
              <w:spacing w:after="60"/>
            </w:pPr>
            <w:r>
              <w:rPr>
                <w:b w:val="false"/>
                <w:bCs w:val="false"/>
                <w:color w:val="1F2937"/>
                <w:sz w:val="19"/>
                <w:szCs w:val="19"/>
              </w:rPr>
              <w:t xml:space="preserve">Klien enggan melepas kendali penuh atas ritme ini. Tangani: mulai dengan delegasi satu bagian kecil dulu, bukan semua sekaligus.</w:t>
            </w:r>
          </w:p>
        </w:tc>
        <w:tc>
          <w:tcPr>
            <w:tcW w:type="dxa" w:w="2000"/>
            <w:tcMar>
              <w:top w:type="dxa" w:w="80"/>
              <w:left w:type="dxa" w:w="100"/>
              <w:bottom w:type="dxa" w:w="80"/>
              <w:right w:type="dxa" w:w="100"/>
            </w:tcMar>
          </w:tcPr>
          <w:p>
            <w:pPr>
              <w:spacing w:after="60"/>
            </w:pPr>
            <w:r>
              <w:rPr>
                <w:b w:val="false"/>
                <w:bCs w:val="false"/>
                <w:color w:val="1F2937"/>
                <w:sz w:val="19"/>
                <w:szCs w:val="19"/>
              </w:rPr>
              <w:t xml:space="preserve">Selesai kalau playbook tertulis ada dan laporan lengkap sudah diunduh.</w:t>
            </w:r>
          </w:p>
        </w:tc>
      </w:tr>
    </w:tbl>
    <w:p>
      <w:pPr>
        <w:spacing w:after="100"/>
      </w:pPr>
    </w:p>
    <w:p>
      <w:pPr>
        <w:pStyle w:val="Heading2"/>
        <w:spacing w:after="120" w:before="360"/>
      </w:pPr>
      <w:r>
        <w:rPr>
          <w:b/>
          <w:bCs/>
          <w:color w:val="F97316"/>
          <w:sz w:val="27"/>
          <w:szCs w:val="27"/>
        </w:rPr>
        <w:t xml:space="preserve">Modul 4 — Merancang Proses Bisnis (4 sesi)</w:t>
      </w:r>
    </w:p>
    <w:p>
      <w:pPr>
        <w:spacing w:after="140"/>
      </w:pPr>
      <w:r>
        <w:rPr>
          <w:i/>
          <w:iCs/>
          <w:color w:val="6B7280"/>
          <w:sz w:val="21"/>
          <w:szCs w:val="21"/>
        </w:rPr>
        <w:t xml:space="preserve">Prasyarat: tidak wajib, tapi lebih kuat kalau ritme Modul 3 sudah ada untuk meninjau hasilnya.</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600"/>
        <w:gridCol w:w="2200"/>
        <w:gridCol w:w="2000"/>
      </w:tblGrid>
      <w:tr>
        <w:tc>
          <w:tcPr>
            <w:tcW w:type="dxa" w:w="900"/>
            <w:shd w:fill="F97316" w:val="clear"/>
            <w:tcMar>
              <w:top w:type="dxa" w:w="80"/>
              <w:left w:type="dxa" w:w="100"/>
              <w:bottom w:type="dxa" w:w="80"/>
              <w:right w:type="dxa" w:w="100"/>
            </w:tcMar>
          </w:tcPr>
          <w:p>
            <w:pPr>
              <w:jc w:val="center"/>
            </w:pPr>
            <w:r>
              <w:rPr>
                <w:b/>
                <w:bCs/>
                <w:color w:val="FFFFFF"/>
                <w:sz w:val="19"/>
                <w:szCs w:val="19"/>
              </w:rPr>
              <w:t xml:space="preserve">Sesi</w:t>
            </w:r>
          </w:p>
        </w:tc>
        <w:tc>
          <w:tcPr>
            <w:tcW w:type="dxa" w:w="2600"/>
            <w:shd w:fill="F97316" w:val="clear"/>
            <w:tcMar>
              <w:top w:type="dxa" w:w="80"/>
              <w:left w:type="dxa" w:w="100"/>
              <w:bottom w:type="dxa" w:w="80"/>
              <w:right w:type="dxa" w:w="100"/>
            </w:tcMar>
          </w:tcPr>
          <w:p>
            <w:pPr>
              <w:jc w:val="left"/>
            </w:pPr>
            <w:r>
              <w:rPr>
                <w:b/>
                <w:bCs/>
                <w:color w:val="FFFFFF"/>
                <w:sz w:val="19"/>
                <w:szCs w:val="19"/>
              </w:rPr>
              <w:t xml:space="preserve">Tujuan &amp; Fokus</w:t>
            </w:r>
          </w:p>
        </w:tc>
        <w:tc>
          <w:tcPr>
            <w:tcW w:type="dxa" w:w="2600"/>
            <w:shd w:fill="F97316" w:val="clear"/>
            <w:tcMar>
              <w:top w:type="dxa" w:w="80"/>
              <w:left w:type="dxa" w:w="100"/>
              <w:bottom w:type="dxa" w:w="80"/>
              <w:right w:type="dxa" w:w="100"/>
            </w:tcMar>
          </w:tcPr>
          <w:p>
            <w:pPr>
              <w:jc w:val="left"/>
            </w:pPr>
            <w:r>
              <w:rPr>
                <w:b/>
                <w:bCs/>
                <w:color w:val="FFFFFF"/>
                <w:sz w:val="19"/>
                <w:szCs w:val="19"/>
              </w:rPr>
              <w:t xml:space="preserve">Pertanyaan Kunci</w:t>
            </w:r>
          </w:p>
        </w:tc>
        <w:tc>
          <w:tcPr>
            <w:tcW w:type="dxa" w:w="2200"/>
            <w:shd w:fill="F97316" w:val="clear"/>
            <w:tcMar>
              <w:top w:type="dxa" w:w="80"/>
              <w:left w:type="dxa" w:w="100"/>
              <w:bottom w:type="dxa" w:w="80"/>
              <w:right w:type="dxa" w:w="100"/>
            </w:tcMar>
          </w:tcPr>
          <w:p>
            <w:pPr>
              <w:jc w:val="left"/>
            </w:pPr>
            <w:r>
              <w:rPr>
                <w:b/>
                <w:bCs/>
                <w:color w:val="FFFFFF"/>
                <w:sz w:val="19"/>
                <w:szCs w:val="19"/>
              </w:rPr>
              <w:t xml:space="preserve">Resistensi Umum &amp; Cara Tangani</w:t>
            </w:r>
          </w:p>
        </w:tc>
        <w:tc>
          <w:tcPr>
            <w:tcW w:type="dxa" w:w="2000"/>
            <w:shd w:fill="F97316" w:val="clear"/>
            <w:tcMar>
              <w:top w:type="dxa" w:w="80"/>
              <w:left w:type="dxa" w:w="100"/>
              <w:bottom w:type="dxa" w:w="80"/>
              <w:right w:type="dxa" w:w="100"/>
            </w:tcMar>
          </w:tcPr>
          <w:p>
            <w:pPr>
              <w:jc w:val="left"/>
            </w:pPr>
            <w:r>
              <w:rPr>
                <w:b/>
                <w:bCs/>
                <w:color w:val="FFFFFF"/>
                <w:sz w:val="19"/>
                <w:szCs w:val="19"/>
              </w:rPr>
              <w:t xml:space="preserve">PR Antar Sesi / Selesai Kalau</w:t>
            </w:r>
          </w:p>
        </w:tc>
      </w:tr>
      <w:tr>
        <w:tc>
          <w:tcPr>
            <w:tcW w:type="dxa" w:w="900"/>
            <w:tcMar>
              <w:top w:type="dxa" w:w="80"/>
              <w:left w:type="dxa" w:w="100"/>
              <w:bottom w:type="dxa" w:w="80"/>
              <w:right w:type="dxa" w:w="100"/>
            </w:tcMar>
          </w:tcPr>
          <w:p>
            <w:pPr>
              <w:spacing w:after="60"/>
            </w:pPr>
            <w:r>
              <w:rPr>
                <w:b w:val="false"/>
                <w:bCs w:val="false"/>
                <w:color w:val="1F2937"/>
                <w:sz w:val="19"/>
                <w:szCs w:val="19"/>
              </w:rPr>
              <w:t xml:space="preserve">1 (Peta 4 Level)</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Petakan proses dari L1 (peta bisnis end-to-end) sampai L4 (instruksi kerja), cari di mana silo biasanya sembunyi.</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"Proses mana yang paling sering bikin tim saling menyalahkan?"</w:t>
            </w:r>
          </w:p>
        </w:tc>
        <w:tc>
          <w:tcPr>
            <w:tcW w:type="dxa" w:w="2200"/>
            <w:tcMar>
              <w:top w:type="dxa" w:w="80"/>
              <w:left w:type="dxa" w:w="100"/>
              <w:bottom w:type="dxa" w:w="80"/>
              <w:right w:type="dxa" w:w="100"/>
            </w:tcMar>
          </w:tcPr>
          <w:p>
            <w:pPr>
              <w:spacing w:after="60"/>
            </w:pPr>
            <w:r>
              <w:rPr>
                <w:b w:val="false"/>
                <w:bCs w:val="false"/>
                <w:color w:val="1F2937"/>
                <w:sz w:val="19"/>
                <w:szCs w:val="19"/>
              </w:rPr>
              <w:t xml:space="preserve">Klien langsung ingin membahas satu proses tanpa melihat peta besarnya dulu. Tangani: peta besar dulu, baru pilih satu proses paling parah.</w:t>
            </w:r>
          </w:p>
        </w:tc>
        <w:tc>
          <w:tcPr>
            <w:tcW w:type="dxa" w:w="2000"/>
            <w:tcMar>
              <w:top w:type="dxa" w:w="80"/>
              <w:left w:type="dxa" w:w="100"/>
              <w:bottom w:type="dxa" w:w="80"/>
              <w:right w:type="dxa" w:w="100"/>
            </w:tcMar>
          </w:tcPr>
          <w:p>
            <w:pPr>
              <w:spacing w:after="60"/>
            </w:pPr>
            <w:r>
              <w:rPr>
                <w:b w:val="false"/>
                <w:bCs w:val="false"/>
                <w:color w:val="1F2937"/>
                <w:sz w:val="19"/>
                <w:szCs w:val="19"/>
              </w:rPr>
              <w:t xml:space="preserve">Klien memetakan satu proses nyata end-to-end (Bab 3-5). Selesai kalau peta proses itu ada, lengkap dengan titik yang dicurigai bocor.</w:t>
            </w:r>
          </w:p>
        </w:tc>
      </w:tr>
      <w:tr>
        <w:tc>
          <w:tcPr>
            <w:tcW w:type="dxa" w:w="900"/>
            <w:tcMar>
              <w:top w:type="dxa" w:w="80"/>
              <w:left w:type="dxa" w:w="100"/>
              <w:bottom w:type="dxa" w:w="80"/>
              <w:right w:type="dxa" w:w="100"/>
            </w:tcMar>
          </w:tcPr>
          <w:p>
            <w:pPr>
              <w:spacing w:after="60"/>
            </w:pPr>
            <w:r>
              <w:rPr>
                <w:b w:val="false"/>
                <w:bCs w:val="false"/>
                <w:color w:val="1F2937"/>
                <w:sz w:val="19"/>
                <w:szCs w:val="19"/>
              </w:rPr>
              <w:t xml:space="preserve">2 (Bottleneck Nyata)</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Kunci bottleneck dan akar masalah dari proses yang sudah dipetakan.</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"Ini masalah orang, alat, atau bahan baku?"</w:t>
            </w:r>
          </w:p>
        </w:tc>
        <w:tc>
          <w:tcPr>
            <w:tcW w:type="dxa" w:w="2200"/>
            <w:tcMar>
              <w:top w:type="dxa" w:w="80"/>
              <w:left w:type="dxa" w:w="100"/>
              <w:bottom w:type="dxa" w:w="80"/>
              <w:right w:type="dxa" w:w="100"/>
            </w:tcMar>
          </w:tcPr>
          <w:p>
            <w:pPr>
              <w:spacing w:after="60"/>
            </w:pPr>
            <w:r>
              <w:rPr>
                <w:b w:val="false"/>
                <w:bCs w:val="false"/>
                <w:color w:val="1F2937"/>
                <w:sz w:val="19"/>
                <w:szCs w:val="19"/>
              </w:rPr>
              <w:t xml:space="preserve">Klien ingin langsung menyalahkan satu orang. Tangani: cek dulu apakah orangnya memang tidak bisa, tidak mau, atau tidak pernah diberi ekspektasi jelas.</w:t>
            </w:r>
          </w:p>
        </w:tc>
        <w:tc>
          <w:tcPr>
            <w:tcW w:type="dxa" w:w="2000"/>
            <w:tcMar>
              <w:top w:type="dxa" w:w="80"/>
              <w:left w:type="dxa" w:w="100"/>
              <w:bottom w:type="dxa" w:w="80"/>
              <w:right w:type="dxa" w:w="100"/>
            </w:tcMar>
          </w:tcPr>
          <w:p>
            <w:pPr>
              <w:spacing w:after="60"/>
            </w:pPr>
            <w:r>
              <w:rPr>
                <w:b w:val="false"/>
                <w:bCs w:val="false"/>
                <w:color w:val="1F2937"/>
                <w:sz w:val="19"/>
                <w:szCs w:val="19"/>
              </w:rPr>
              <w:t xml:space="preserve">Klien coba perbaikan kecil di proses itu. Selesai kalau ada satu percobaan perbaikan yang sudah dijalankan, walau kecil.</w:t>
            </w:r>
          </w:p>
        </w:tc>
      </w:tr>
      <w:tr>
        <w:tc>
          <w:tcPr>
            <w:tcW w:type="dxa" w:w="900"/>
            <w:tcMar>
              <w:top w:type="dxa" w:w="80"/>
              <w:left w:type="dxa" w:w="100"/>
              <w:bottom w:type="dxa" w:w="80"/>
              <w:right w:type="dxa" w:w="100"/>
            </w:tcMar>
          </w:tcPr>
          <w:p>
            <w:pPr>
              <w:spacing w:after="60"/>
            </w:pPr>
            <w:r>
              <w:rPr>
                <w:b w:val="false"/>
                <w:bCs w:val="false"/>
                <w:color w:val="1F2937"/>
                <w:sz w:val="19"/>
                <w:szCs w:val="19"/>
              </w:rPr>
              <w:t xml:space="preserve">3 (Desain Ulang Serah Terima)</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Desain ulang titik-titik handoff antar divisi, tetapkan pemilik tiap titik.</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"Di titik mana pekerjaan ini paling sering 'hilang' antar divisi?"</w:t>
            </w:r>
          </w:p>
        </w:tc>
        <w:tc>
          <w:tcPr>
            <w:tcW w:type="dxa" w:w="2200"/>
            <w:tcMar>
              <w:top w:type="dxa" w:w="80"/>
              <w:left w:type="dxa" w:w="100"/>
              <w:bottom w:type="dxa" w:w="80"/>
              <w:right w:type="dxa" w:w="100"/>
            </w:tcMar>
          </w:tcPr>
          <w:p>
            <w:pPr>
              <w:spacing w:after="60"/>
            </w:pPr>
            <w:r>
              <w:rPr>
                <w:b w:val="false"/>
                <w:bCs w:val="false"/>
                <w:color w:val="1F2937"/>
                <w:sz w:val="19"/>
                <w:szCs w:val="19"/>
              </w:rPr>
              <w:t xml:space="preserve">Setiap divisi merasa masalahnya ada di divisi lain. Tangani: fokus ke titik serah terima, bukan ke siapa yang salah.</w:t>
            </w:r>
          </w:p>
        </w:tc>
        <w:tc>
          <w:tcPr>
            <w:tcW w:type="dxa" w:w="2000"/>
            <w:tcMar>
              <w:top w:type="dxa" w:w="80"/>
              <w:left w:type="dxa" w:w="100"/>
              <w:bottom w:type="dxa" w:w="80"/>
              <w:right w:type="dxa" w:w="100"/>
            </w:tcMar>
          </w:tcPr>
          <w:p>
            <w:pPr>
              <w:spacing w:after="60"/>
            </w:pPr>
            <w:r>
              <w:rPr>
                <w:b w:val="false"/>
                <w:bCs w:val="false"/>
                <w:color w:val="1F2937"/>
                <w:sz w:val="19"/>
                <w:szCs w:val="19"/>
              </w:rPr>
              <w:t xml:space="preserve">Klien uji coba desain baru dengan tim terkait.</w:t>
            </w:r>
          </w:p>
        </w:tc>
      </w:tr>
      <w:tr>
        <w:tc>
          <w:tcPr>
            <w:tcW w:type="dxa" w:w="900"/>
            <w:tcMar>
              <w:top w:type="dxa" w:w="80"/>
              <w:left w:type="dxa" w:w="100"/>
              <w:bottom w:type="dxa" w:w="80"/>
              <w:right w:type="dxa" w:w="100"/>
            </w:tcMar>
          </w:tcPr>
          <w:p>
            <w:pPr>
              <w:spacing w:after="60"/>
            </w:pPr>
            <w:r>
              <w:rPr>
                <w:b w:val="false"/>
                <w:bCs w:val="false"/>
                <w:color w:val="1F2937"/>
                <w:sz w:val="19"/>
                <w:szCs w:val="19"/>
              </w:rPr>
              <w:t xml:space="preserve">4 (Install)</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Sambungkan review proses ke ritme Modul 3 (jika ada), kunci laporan lengkap.</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"Siapa yang mengecek proses baru ini masih dipakai bulan depan?"</w:t>
            </w:r>
          </w:p>
        </w:tc>
        <w:tc>
          <w:tcPr>
            <w:tcW w:type="dxa" w:w="2200"/>
            <w:tcMar>
              <w:top w:type="dxa" w:w="80"/>
              <w:left w:type="dxa" w:w="100"/>
              <w:bottom w:type="dxa" w:w="80"/>
              <w:right w:type="dxa" w:w="100"/>
            </w:tcMar>
          </w:tcPr>
          <w:p>
            <w:pPr>
              <w:spacing w:after="60"/>
            </w:pPr>
            <w:r>
              <w:rPr>
                <w:b w:val="false"/>
                <w:bCs w:val="false"/>
                <w:color w:val="1F2937"/>
                <w:sz w:val="19"/>
                <w:szCs w:val="19"/>
              </w:rPr>
              <w:t xml:space="preserve">Tim kembali ke cara lama begitu tekanan dari coaching selesai. Tangani: sepakati siapa yang mengecek kepatuhan, bukan cuma "biar jalan sendiri".</w:t>
            </w:r>
          </w:p>
        </w:tc>
        <w:tc>
          <w:tcPr>
            <w:tcW w:type="dxa" w:w="2000"/>
            <w:tcMar>
              <w:top w:type="dxa" w:w="80"/>
              <w:left w:type="dxa" w:w="100"/>
              <w:bottom w:type="dxa" w:w="80"/>
              <w:right w:type="dxa" w:w="100"/>
            </w:tcMar>
          </w:tcPr>
          <w:p>
            <w:pPr>
              <w:spacing w:after="60"/>
            </w:pPr>
            <w:r>
              <w:rPr>
                <w:b w:val="false"/>
                <w:bCs w:val="false"/>
                <w:color w:val="1F2937"/>
                <w:sz w:val="19"/>
                <w:szCs w:val="19"/>
              </w:rPr>
              <w:t xml:space="preserve">Selesai kalau ada pemilik proses dan laporan lengkap diunduh.</w:t>
            </w:r>
          </w:p>
        </w:tc>
      </w:tr>
    </w:tbl>
    <w:p>
      <w:pPr>
        <w:spacing w:after="100"/>
      </w:pPr>
    </w:p>
    <w:p>
      <w:pPr>
        <w:pStyle w:val="Heading2"/>
        <w:spacing w:after="120" w:before="360"/>
      </w:pPr>
      <w:r>
        <w:rPr>
          <w:b/>
          <w:bCs/>
          <w:color w:val="F97316"/>
          <w:sz w:val="27"/>
          <w:szCs w:val="27"/>
        </w:rPr>
        <w:t xml:space="preserve">Modul 5 — Membuat SOP yang Ditaati (3 sesi)</w:t>
      </w:r>
    </w:p>
    <w:p>
      <w:pPr>
        <w:spacing w:after="140"/>
      </w:pPr>
      <w:r>
        <w:rPr>
          <w:i/>
          <w:iCs/>
          <w:color w:val="6B7280"/>
          <w:sz w:val="21"/>
          <w:szCs w:val="21"/>
        </w:rPr>
        <w:t xml:space="preserve">Prasyarat: tidak wajib, tapi lebih kuat kalau sistem tinjauan dari Modul 3/4 sudah ada.</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600"/>
        <w:gridCol w:w="2200"/>
        <w:gridCol w:w="2000"/>
      </w:tblGrid>
      <w:tr>
        <w:tc>
          <w:tcPr>
            <w:tcW w:type="dxa" w:w="900"/>
            <w:shd w:fill="F97316" w:val="clear"/>
            <w:tcMar>
              <w:top w:type="dxa" w:w="80"/>
              <w:left w:type="dxa" w:w="100"/>
              <w:bottom w:type="dxa" w:w="80"/>
              <w:right w:type="dxa" w:w="100"/>
            </w:tcMar>
          </w:tcPr>
          <w:p>
            <w:pPr>
              <w:jc w:val="center"/>
            </w:pPr>
            <w:r>
              <w:rPr>
                <w:b/>
                <w:bCs/>
                <w:color w:val="FFFFFF"/>
                <w:sz w:val="19"/>
                <w:szCs w:val="19"/>
              </w:rPr>
              <w:t xml:space="preserve">Sesi</w:t>
            </w:r>
          </w:p>
        </w:tc>
        <w:tc>
          <w:tcPr>
            <w:tcW w:type="dxa" w:w="2600"/>
            <w:shd w:fill="F97316" w:val="clear"/>
            <w:tcMar>
              <w:top w:type="dxa" w:w="80"/>
              <w:left w:type="dxa" w:w="100"/>
              <w:bottom w:type="dxa" w:w="80"/>
              <w:right w:type="dxa" w:w="100"/>
            </w:tcMar>
          </w:tcPr>
          <w:p>
            <w:pPr>
              <w:jc w:val="left"/>
            </w:pPr>
            <w:r>
              <w:rPr>
                <w:b/>
                <w:bCs/>
                <w:color w:val="FFFFFF"/>
                <w:sz w:val="19"/>
                <w:szCs w:val="19"/>
              </w:rPr>
              <w:t xml:space="preserve">Tujuan &amp; Fokus</w:t>
            </w:r>
          </w:p>
        </w:tc>
        <w:tc>
          <w:tcPr>
            <w:tcW w:type="dxa" w:w="2600"/>
            <w:shd w:fill="F97316" w:val="clear"/>
            <w:tcMar>
              <w:top w:type="dxa" w:w="80"/>
              <w:left w:type="dxa" w:w="100"/>
              <w:bottom w:type="dxa" w:w="80"/>
              <w:right w:type="dxa" w:w="100"/>
            </w:tcMar>
          </w:tcPr>
          <w:p>
            <w:pPr>
              <w:jc w:val="left"/>
            </w:pPr>
            <w:r>
              <w:rPr>
                <w:b/>
                <w:bCs/>
                <w:color w:val="FFFFFF"/>
                <w:sz w:val="19"/>
                <w:szCs w:val="19"/>
              </w:rPr>
              <w:t xml:space="preserve">Pertanyaan Kunci</w:t>
            </w:r>
          </w:p>
        </w:tc>
        <w:tc>
          <w:tcPr>
            <w:tcW w:type="dxa" w:w="2200"/>
            <w:shd w:fill="F97316" w:val="clear"/>
            <w:tcMar>
              <w:top w:type="dxa" w:w="80"/>
              <w:left w:type="dxa" w:w="100"/>
              <w:bottom w:type="dxa" w:w="80"/>
              <w:right w:type="dxa" w:w="100"/>
            </w:tcMar>
          </w:tcPr>
          <w:p>
            <w:pPr>
              <w:jc w:val="left"/>
            </w:pPr>
            <w:r>
              <w:rPr>
                <w:b/>
                <w:bCs/>
                <w:color w:val="FFFFFF"/>
                <w:sz w:val="19"/>
                <w:szCs w:val="19"/>
              </w:rPr>
              <w:t xml:space="preserve">Resistensi Umum &amp; Cara Tangani</w:t>
            </w:r>
          </w:p>
        </w:tc>
        <w:tc>
          <w:tcPr>
            <w:tcW w:type="dxa" w:w="2000"/>
            <w:shd w:fill="F97316" w:val="clear"/>
            <w:tcMar>
              <w:top w:type="dxa" w:w="80"/>
              <w:left w:type="dxa" w:w="100"/>
              <w:bottom w:type="dxa" w:w="80"/>
              <w:right w:type="dxa" w:w="100"/>
            </w:tcMar>
          </w:tcPr>
          <w:p>
            <w:pPr>
              <w:jc w:val="left"/>
            </w:pPr>
            <w:r>
              <w:rPr>
                <w:b/>
                <w:bCs/>
                <w:color w:val="FFFFFF"/>
                <w:sz w:val="19"/>
                <w:szCs w:val="19"/>
              </w:rPr>
              <w:t xml:space="preserve">PR Antar Sesi / Selesai Kalau</w:t>
            </w:r>
          </w:p>
        </w:tc>
      </w:tr>
      <w:tr>
        <w:tc>
          <w:tcPr>
            <w:tcW w:type="dxa" w:w="900"/>
            <w:tcMar>
              <w:top w:type="dxa" w:w="80"/>
              <w:left w:type="dxa" w:w="100"/>
              <w:bottom w:type="dxa" w:w="80"/>
              <w:right w:type="dxa" w:w="100"/>
            </w:tcMar>
          </w:tcPr>
          <w:p>
            <w:pPr>
              <w:spacing w:after="60"/>
            </w:pPr>
            <w:r>
              <w:rPr>
                <w:b w:val="false"/>
                <w:bCs w:val="false"/>
                <w:color w:val="1F2937"/>
                <w:sz w:val="19"/>
                <w:szCs w:val="19"/>
              </w:rPr>
              <w:t xml:space="preserve">1 (Skala Kematangan)</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Taruh SOP klien di skala kematangan: dokumen usang, sulit diakses, sebagian diikuti, atau diverifikasi aktif rutin.</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"Kapan terakhir kali SOP ini benar-benar dibuka oleh tim?"</w:t>
            </w:r>
          </w:p>
        </w:tc>
        <w:tc>
          <w:tcPr>
            <w:tcW w:type="dxa" w:w="2200"/>
            <w:tcMar>
              <w:top w:type="dxa" w:w="80"/>
              <w:left w:type="dxa" w:w="100"/>
              <w:bottom w:type="dxa" w:w="80"/>
              <w:right w:type="dxa" w:w="100"/>
            </w:tcMar>
          </w:tcPr>
          <w:p>
            <w:pPr>
              <w:spacing w:after="60"/>
            </w:pPr>
            <w:r>
              <w:rPr>
                <w:b w:val="false"/>
                <w:bCs w:val="false"/>
                <w:color w:val="1F2937"/>
                <w:sz w:val="19"/>
                <w:szCs w:val="19"/>
              </w:rPr>
              <w:t xml:space="preserve">Klien merasa SOP-nya sudah bagus karena sudah tertulis lengkap. Tangani: dokumen lengkap dan dokumen yang dipakai adalah dua hal berbeda.</w:t>
            </w:r>
          </w:p>
        </w:tc>
        <w:tc>
          <w:tcPr>
            <w:tcW w:type="dxa" w:w="2000"/>
            <w:tcMar>
              <w:top w:type="dxa" w:w="80"/>
              <w:left w:type="dxa" w:w="100"/>
              <w:bottom w:type="dxa" w:w="80"/>
              <w:right w:type="dxa" w:w="100"/>
            </w:tcMar>
          </w:tcPr>
          <w:p>
            <w:pPr>
              <w:spacing w:after="60"/>
            </w:pPr>
            <w:r>
              <w:rPr>
                <w:b w:val="false"/>
                <w:bCs w:val="false"/>
                <w:color w:val="1F2937"/>
                <w:sz w:val="19"/>
                <w:szCs w:val="19"/>
              </w:rPr>
              <w:t xml:space="preserve">Klien revisi satu SOP nyata untuk kemudahan pakai.</w:t>
            </w:r>
          </w:p>
        </w:tc>
      </w:tr>
      <w:tr>
        <w:tc>
          <w:tcPr>
            <w:tcW w:type="dxa" w:w="900"/>
            <w:tcMar>
              <w:top w:type="dxa" w:w="80"/>
              <w:left w:type="dxa" w:w="100"/>
              <w:bottom w:type="dxa" w:w="80"/>
              <w:right w:type="dxa" w:w="100"/>
            </w:tcMar>
          </w:tcPr>
          <w:p>
            <w:pPr>
              <w:spacing w:after="60"/>
            </w:pPr>
            <w:r>
              <w:rPr>
                <w:b w:val="false"/>
                <w:bCs w:val="false"/>
                <w:color w:val="1F2937"/>
                <w:sz w:val="19"/>
                <w:szCs w:val="19"/>
              </w:rPr>
              <w:t xml:space="preserve">2 (Uji-tekan)</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Stress-test SOP yang direvisi dengan pengguna aslinya di lapangan, cari titik friksi.</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"Bagian mana dari SOP ini yang bikin orang lapangan malas ikutin?"</w:t>
            </w:r>
          </w:p>
        </w:tc>
        <w:tc>
          <w:tcPr>
            <w:tcW w:type="dxa" w:w="2200"/>
            <w:tcMar>
              <w:top w:type="dxa" w:w="80"/>
              <w:left w:type="dxa" w:w="100"/>
              <w:bottom w:type="dxa" w:w="80"/>
              <w:right w:type="dxa" w:w="100"/>
            </w:tcMar>
          </w:tcPr>
          <w:p>
            <w:pPr>
              <w:spacing w:after="60"/>
            </w:pPr>
            <w:r>
              <w:rPr>
                <w:b w:val="false"/>
                <w:bCs w:val="false"/>
                <w:color w:val="1F2937"/>
                <w:sz w:val="19"/>
                <w:szCs w:val="19"/>
              </w:rPr>
              <w:t xml:space="preserve">SOP-nya bagus di atas kertas tapi tidak realistis di lapangan. Tangani: libatkan pengguna asli sebelum finalisasi, bukan sesudah.</w:t>
            </w:r>
          </w:p>
        </w:tc>
        <w:tc>
          <w:tcPr>
            <w:tcW w:type="dxa" w:w="2000"/>
            <w:tcMar>
              <w:top w:type="dxa" w:w="80"/>
              <w:left w:type="dxa" w:w="100"/>
              <w:bottom w:type="dxa" w:w="80"/>
              <w:right w:type="dxa" w:w="100"/>
            </w:tcMar>
          </w:tcPr>
          <w:p>
            <w:pPr>
              <w:spacing w:after="60"/>
            </w:pPr>
            <w:r>
              <w:rPr>
                <w:b w:val="false"/>
                <w:bCs w:val="false"/>
                <w:color w:val="1F2937"/>
                <w:sz w:val="19"/>
                <w:szCs w:val="19"/>
              </w:rPr>
              <w:t xml:space="preserve">Klien finalisasi SOP berdasar masukan lapangan.</w:t>
            </w:r>
          </w:p>
        </w:tc>
      </w:tr>
      <w:tr>
        <w:tc>
          <w:tcPr>
            <w:tcW w:type="dxa" w:w="900"/>
            <w:tcMar>
              <w:top w:type="dxa" w:w="80"/>
              <w:left w:type="dxa" w:w="100"/>
              <w:bottom w:type="dxa" w:w="80"/>
              <w:right w:type="dxa" w:w="100"/>
            </w:tcMar>
          </w:tcPr>
          <w:p>
            <w:pPr>
              <w:spacing w:after="60"/>
            </w:pPr>
            <w:r>
              <w:rPr>
                <w:b w:val="false"/>
                <w:bCs w:val="false"/>
                <w:color w:val="1F2937"/>
                <w:sz w:val="19"/>
                <w:szCs w:val="19"/>
              </w:rPr>
              <w:t xml:space="preserve">3 (Install)</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Kunci pemilik pengecekan kepatuhan dan ritme verifikasi, sambungkan ke Modul 3/4 jika ada.</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"Siapa yang verifikasi SOP ini masih diikuti tiga bulan dari sekarang?"</w:t>
            </w:r>
          </w:p>
        </w:tc>
        <w:tc>
          <w:tcPr>
            <w:tcW w:type="dxa" w:w="2200"/>
            <w:tcMar>
              <w:top w:type="dxa" w:w="80"/>
              <w:left w:type="dxa" w:w="100"/>
              <w:bottom w:type="dxa" w:w="80"/>
              <w:right w:type="dxa" w:w="100"/>
            </w:tcMar>
          </w:tcPr>
          <w:p>
            <w:pPr>
              <w:spacing w:after="60"/>
            </w:pPr>
            <w:r>
              <w:rPr>
                <w:b w:val="false"/>
                <w:bCs w:val="false"/>
                <w:color w:val="1F2937"/>
                <w:sz w:val="19"/>
                <w:szCs w:val="19"/>
              </w:rPr>
              <w:t xml:space="preserve">Tidak ada yang mau jadi pemilik verifikasi karena dianggap kerjaan tambahan. Tangani: masukkan ke ritme yang sudah ada, jangan bikin ritme baru.</w:t>
            </w:r>
          </w:p>
        </w:tc>
        <w:tc>
          <w:tcPr>
            <w:tcW w:type="dxa" w:w="2000"/>
            <w:tcMar>
              <w:top w:type="dxa" w:w="80"/>
              <w:left w:type="dxa" w:w="100"/>
              <w:bottom w:type="dxa" w:w="80"/>
              <w:right w:type="dxa" w:w="100"/>
            </w:tcMar>
          </w:tcPr>
          <w:p>
            <w:pPr>
              <w:spacing w:after="60"/>
            </w:pPr>
            <w:r>
              <w:rPr>
                <w:b w:val="false"/>
                <w:bCs w:val="false"/>
                <w:color w:val="1F2937"/>
                <w:sz w:val="19"/>
                <w:szCs w:val="19"/>
              </w:rPr>
              <w:t xml:space="preserve">Selesai kalau ada pemilik verifikasi dan laporan lengkap diunduh.</w:t>
            </w:r>
          </w:p>
        </w:tc>
      </w:tr>
    </w:tbl>
    <w:p>
      <w:pPr>
        <w:spacing w:after="100"/>
      </w:pPr>
    </w:p>
    <w:p>
      <w:pPr>
        <w:pStyle w:val="Heading2"/>
        <w:spacing w:after="120" w:before="360"/>
      </w:pPr>
      <w:r>
        <w:rPr>
          <w:b/>
          <w:bCs/>
          <w:color w:val="F97316"/>
          <w:sz w:val="27"/>
          <w:szCs w:val="27"/>
        </w:rPr>
        <w:t xml:space="preserve">Modul 6 — Manajemen Kinerja Tim (4 sesi)</w:t>
      </w:r>
    </w:p>
    <w:p>
      <w:pPr>
        <w:spacing w:after="140"/>
      </w:pPr>
      <w:r>
        <w:rPr>
          <w:i/>
          <w:iCs/>
          <w:color w:val="6B7280"/>
          <w:sz w:val="21"/>
          <w:szCs w:val="21"/>
        </w:rPr>
        <w:t xml:space="preserve">Prasyarat: lebih kuat kalau KPI (Modul 2) dan ritme (Modul 3) sudah ada untuk disambungkan. Modul paling berat, sering butuh percakapan personal yang sensitif.</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600"/>
        <w:gridCol w:w="2200"/>
        <w:gridCol w:w="2000"/>
      </w:tblGrid>
      <w:tr>
        <w:tc>
          <w:tcPr>
            <w:tcW w:type="dxa" w:w="900"/>
            <w:shd w:fill="F97316" w:val="clear"/>
            <w:tcMar>
              <w:top w:type="dxa" w:w="80"/>
              <w:left w:type="dxa" w:w="100"/>
              <w:bottom w:type="dxa" w:w="80"/>
              <w:right w:type="dxa" w:w="100"/>
            </w:tcMar>
          </w:tcPr>
          <w:p>
            <w:pPr>
              <w:jc w:val="center"/>
            </w:pPr>
            <w:r>
              <w:rPr>
                <w:b/>
                <w:bCs/>
                <w:color w:val="FFFFFF"/>
                <w:sz w:val="19"/>
                <w:szCs w:val="19"/>
              </w:rPr>
              <w:t xml:space="preserve">Sesi</w:t>
            </w:r>
          </w:p>
        </w:tc>
        <w:tc>
          <w:tcPr>
            <w:tcW w:type="dxa" w:w="2600"/>
            <w:shd w:fill="F97316" w:val="clear"/>
            <w:tcMar>
              <w:top w:type="dxa" w:w="80"/>
              <w:left w:type="dxa" w:w="100"/>
              <w:bottom w:type="dxa" w:w="80"/>
              <w:right w:type="dxa" w:w="100"/>
            </w:tcMar>
          </w:tcPr>
          <w:p>
            <w:pPr>
              <w:jc w:val="left"/>
            </w:pPr>
            <w:r>
              <w:rPr>
                <w:b/>
                <w:bCs/>
                <w:color w:val="FFFFFF"/>
                <w:sz w:val="19"/>
                <w:szCs w:val="19"/>
              </w:rPr>
              <w:t xml:space="preserve">Tujuan &amp; Fokus</w:t>
            </w:r>
          </w:p>
        </w:tc>
        <w:tc>
          <w:tcPr>
            <w:tcW w:type="dxa" w:w="2600"/>
            <w:shd w:fill="F97316" w:val="clear"/>
            <w:tcMar>
              <w:top w:type="dxa" w:w="80"/>
              <w:left w:type="dxa" w:w="100"/>
              <w:bottom w:type="dxa" w:w="80"/>
              <w:right w:type="dxa" w:w="100"/>
            </w:tcMar>
          </w:tcPr>
          <w:p>
            <w:pPr>
              <w:jc w:val="left"/>
            </w:pPr>
            <w:r>
              <w:rPr>
                <w:b/>
                <w:bCs/>
                <w:color w:val="FFFFFF"/>
                <w:sz w:val="19"/>
                <w:szCs w:val="19"/>
              </w:rPr>
              <w:t xml:space="preserve">Pertanyaan Kunci</w:t>
            </w:r>
          </w:p>
        </w:tc>
        <w:tc>
          <w:tcPr>
            <w:tcW w:type="dxa" w:w="2200"/>
            <w:shd w:fill="F97316" w:val="clear"/>
            <w:tcMar>
              <w:top w:type="dxa" w:w="80"/>
              <w:left w:type="dxa" w:w="100"/>
              <w:bottom w:type="dxa" w:w="80"/>
              <w:right w:type="dxa" w:w="100"/>
            </w:tcMar>
          </w:tcPr>
          <w:p>
            <w:pPr>
              <w:jc w:val="left"/>
            </w:pPr>
            <w:r>
              <w:rPr>
                <w:b/>
                <w:bCs/>
                <w:color w:val="FFFFFF"/>
                <w:sz w:val="19"/>
                <w:szCs w:val="19"/>
              </w:rPr>
              <w:t xml:space="preserve">Resistensi Umum &amp; Cara Tangani</w:t>
            </w:r>
          </w:p>
        </w:tc>
        <w:tc>
          <w:tcPr>
            <w:tcW w:type="dxa" w:w="2000"/>
            <w:shd w:fill="F97316" w:val="clear"/>
            <w:tcMar>
              <w:top w:type="dxa" w:w="80"/>
              <w:left w:type="dxa" w:w="100"/>
              <w:bottom w:type="dxa" w:w="80"/>
              <w:right w:type="dxa" w:w="100"/>
            </w:tcMar>
          </w:tcPr>
          <w:p>
            <w:pPr>
              <w:jc w:val="left"/>
            </w:pPr>
            <w:r>
              <w:rPr>
                <w:b/>
                <w:bCs/>
                <w:color w:val="FFFFFF"/>
                <w:sz w:val="19"/>
                <w:szCs w:val="19"/>
              </w:rPr>
              <w:t xml:space="preserve">PR Antar Sesi / Selesai Kalau</w:t>
            </w:r>
          </w:p>
        </w:tc>
      </w:tr>
      <w:tr>
        <w:tc>
          <w:tcPr>
            <w:tcW w:type="dxa" w:w="900"/>
            <w:tcMar>
              <w:top w:type="dxa" w:w="80"/>
              <w:left w:type="dxa" w:w="100"/>
              <w:bottom w:type="dxa" w:w="80"/>
              <w:right w:type="dxa" w:w="100"/>
            </w:tcMar>
          </w:tcPr>
          <w:p>
            <w:pPr>
              <w:spacing w:after="60"/>
            </w:pPr>
            <w:r>
              <w:rPr>
                <w:b w:val="false"/>
                <w:bCs w:val="false"/>
                <w:color w:val="1F2937"/>
                <w:sz w:val="19"/>
                <w:szCs w:val="19"/>
              </w:rPr>
              <w:t xml:space="preserve">1 (Peta Siklus PMS)</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Petakan siklus manajemen kinerja tiga tahap (tujuan, coaching, tindakan korektif), self-assessment tahap mana yang sudah dibangun.</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"Dari tiga tahap ini, yang mana yang bisnis Anda benar-benar sudah punya?"</w:t>
            </w:r>
          </w:p>
        </w:tc>
        <w:tc>
          <w:tcPr>
            <w:tcW w:type="dxa" w:w="2200"/>
            <w:tcMar>
              <w:top w:type="dxa" w:w="80"/>
              <w:left w:type="dxa" w:w="100"/>
              <w:bottom w:type="dxa" w:w="80"/>
              <w:right w:type="dxa" w:w="100"/>
            </w:tcMar>
          </w:tcPr>
          <w:p>
            <w:pPr>
              <w:spacing w:after="60"/>
            </w:pPr>
            <w:r>
              <w:rPr>
                <w:b w:val="false"/>
                <w:bCs w:val="false"/>
                <w:color w:val="1F2937"/>
                <w:sz w:val="19"/>
                <w:szCs w:val="19"/>
              </w:rPr>
              <w:t xml:space="preserve">Klien anggap review tahunan saja sudah cukup. Tangani: tunjukkan dua tahap lain yang selama ini terlewat.</w:t>
            </w:r>
          </w:p>
        </w:tc>
        <w:tc>
          <w:tcPr>
            <w:tcW w:type="dxa" w:w="2000"/>
            <w:tcMar>
              <w:top w:type="dxa" w:w="80"/>
              <w:left w:type="dxa" w:w="100"/>
              <w:bottom w:type="dxa" w:w="80"/>
              <w:right w:type="dxa" w:w="100"/>
            </w:tcMar>
          </w:tcPr>
          <w:p>
            <w:pPr>
              <w:spacing w:after="60"/>
            </w:pPr>
            <w:r>
              <w:rPr>
                <w:b w:val="false"/>
                <w:bCs w:val="false"/>
                <w:color w:val="1F2937"/>
                <w:sz w:val="19"/>
                <w:szCs w:val="19"/>
              </w:rPr>
              <w:t xml:space="preserve">Klien menamai satu anggota tim yang underperform, kasus ini dipakai terus sampai Sesi 4.</w:t>
            </w:r>
          </w:p>
        </w:tc>
      </w:tr>
      <w:tr>
        <w:tc>
          <w:tcPr>
            <w:tcW w:type="dxa" w:w="900"/>
            <w:tcMar>
              <w:top w:type="dxa" w:w="80"/>
              <w:left w:type="dxa" w:w="100"/>
              <w:bottom w:type="dxa" w:w="80"/>
              <w:right w:type="dxa" w:w="100"/>
            </w:tcMar>
          </w:tcPr>
          <w:p>
            <w:pPr>
              <w:spacing w:after="60"/>
            </w:pPr>
            <w:r>
              <w:rPr>
                <w:b w:val="false"/>
                <w:bCs w:val="false"/>
                <w:color w:val="1F2937"/>
                <w:sz w:val="19"/>
                <w:szCs w:val="19"/>
              </w:rPr>
              <w:t xml:space="preserve">2 (Diagnosis)</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Diagnosis kasus nyata itu secara live: skill gap, will gap, atau ekspektasi yang tidak pernah jelas.</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"Orang ini pernah diberi tahu secara eksplisit apa yang diharapkan, atau dianggap harusnya tahu sendiri?"</w:t>
            </w:r>
          </w:p>
        </w:tc>
        <w:tc>
          <w:tcPr>
            <w:tcW w:type="dxa" w:w="2200"/>
            <w:tcMar>
              <w:top w:type="dxa" w:w="80"/>
              <w:left w:type="dxa" w:w="100"/>
              <w:bottom w:type="dxa" w:w="80"/>
              <w:right w:type="dxa" w:w="100"/>
            </w:tcMar>
          </w:tcPr>
          <w:p>
            <w:pPr>
              <w:spacing w:after="60"/>
            </w:pPr>
            <w:r>
              <w:rPr>
                <w:b w:val="false"/>
                <w:bCs w:val="false"/>
                <w:color w:val="1F2937"/>
                <w:sz w:val="19"/>
                <w:szCs w:val="19"/>
              </w:rPr>
              <w:t xml:space="preserve">Klien ingin langsung memecat. Tangani: pastikan diagnosis dulu. Kalau ekspektasi memang tidak pernah jelas, memecat orang tidak menyelesaikan apa-apa.</w:t>
            </w:r>
          </w:p>
        </w:tc>
        <w:tc>
          <w:tcPr>
            <w:tcW w:type="dxa" w:w="2000"/>
            <w:tcMar>
              <w:top w:type="dxa" w:w="80"/>
              <w:left w:type="dxa" w:w="100"/>
              <w:bottom w:type="dxa" w:w="80"/>
              <w:right w:type="dxa" w:w="100"/>
            </w:tcMar>
          </w:tcPr>
          <w:p>
            <w:pPr>
              <w:spacing w:after="60"/>
            </w:pPr>
            <w:r>
              <w:rPr>
                <w:b w:val="false"/>
                <w:bCs w:val="false"/>
                <w:color w:val="1F2937"/>
                <w:sz w:val="19"/>
                <w:szCs w:val="19"/>
              </w:rPr>
              <w:t xml:space="preserve">Klien menjalankan percakapan korektif dengan orang tersebut.</w:t>
            </w:r>
          </w:p>
        </w:tc>
      </w:tr>
      <w:tr>
        <w:tc>
          <w:tcPr>
            <w:tcW w:type="dxa" w:w="900"/>
            <w:tcMar>
              <w:top w:type="dxa" w:w="80"/>
              <w:left w:type="dxa" w:w="100"/>
              <w:bottom w:type="dxa" w:w="80"/>
              <w:right w:type="dxa" w:w="100"/>
            </w:tcMar>
          </w:tcPr>
          <w:p>
            <w:pPr>
              <w:spacing w:after="60"/>
            </w:pPr>
            <w:r>
              <w:rPr>
                <w:b w:val="false"/>
                <w:bCs w:val="false"/>
                <w:color w:val="1F2937"/>
                <w:sz w:val="19"/>
                <w:szCs w:val="19"/>
              </w:rPr>
              <w:t xml:space="preserve">3 (Desain Tindakan)</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Rancang rencana tindakan korektif dan ritme coaching berdasarkan hasil percakapan yang sudah terjadi.</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"Apa reaksi orang itu waktu diajak bicara langsung?"</w:t>
            </w:r>
          </w:p>
        </w:tc>
        <w:tc>
          <w:tcPr>
            <w:tcW w:type="dxa" w:w="2200"/>
            <w:tcMar>
              <w:top w:type="dxa" w:w="80"/>
              <w:left w:type="dxa" w:w="100"/>
              <w:bottom w:type="dxa" w:w="80"/>
              <w:right w:type="dxa" w:w="100"/>
            </w:tcMar>
          </w:tcPr>
          <w:p>
            <w:pPr>
              <w:spacing w:after="60"/>
            </w:pPr>
            <w:r>
              <w:rPr>
                <w:b w:val="false"/>
                <w:bCs w:val="false"/>
                <w:color w:val="1F2937"/>
                <w:sz w:val="19"/>
                <w:szCs w:val="19"/>
              </w:rPr>
              <w:t xml:space="preserve">Percakapan korektifnya tidak terjadi karena klien menunda. Tangani: jangan lanjut ke desain sebelum percakapan nyata benar-benar terjadi.</w:t>
            </w:r>
          </w:p>
        </w:tc>
        <w:tc>
          <w:tcPr>
            <w:tcW w:type="dxa" w:w="2000"/>
            <w:tcMar>
              <w:top w:type="dxa" w:w="80"/>
              <w:left w:type="dxa" w:w="100"/>
              <w:bottom w:type="dxa" w:w="80"/>
              <w:right w:type="dxa" w:w="100"/>
            </w:tcMar>
          </w:tcPr>
          <w:p>
            <w:pPr>
              <w:spacing w:after="60"/>
            </w:pPr>
            <w:r>
              <w:rPr>
                <w:b w:val="false"/>
                <w:bCs w:val="false"/>
                <w:color w:val="1F2937"/>
                <w:sz w:val="19"/>
                <w:szCs w:val="19"/>
              </w:rPr>
              <w:t xml:space="preserve">Klien mulai jalankan rencana tindakan.</w:t>
            </w:r>
          </w:p>
        </w:tc>
      </w:tr>
      <w:tr>
        <w:tc>
          <w:tcPr>
            <w:tcW w:type="dxa" w:w="900"/>
            <w:tcMar>
              <w:top w:type="dxa" w:w="80"/>
              <w:left w:type="dxa" w:w="100"/>
              <w:bottom w:type="dxa" w:w="80"/>
              <w:right w:type="dxa" w:w="100"/>
            </w:tcMar>
          </w:tcPr>
          <w:p>
            <w:pPr>
              <w:spacing w:after="60"/>
            </w:pPr>
            <w:r>
              <w:rPr>
                <w:b w:val="false"/>
                <w:bCs w:val="false"/>
                <w:color w:val="1F2937"/>
                <w:sz w:val="19"/>
                <w:szCs w:val="19"/>
              </w:rPr>
              <w:t xml:space="preserve">4 (Install)</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Tetapkan kepemilikan siklus PMS, sambungkan ritmenya ke Modul 2/3.</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"Siapa yang menjaga siklus ini tetap jalan untuk anggota tim lain, bukan cuma satu kasus ini?"</w:t>
            </w:r>
          </w:p>
        </w:tc>
        <w:tc>
          <w:tcPr>
            <w:tcW w:type="dxa" w:w="2200"/>
            <w:tcMar>
              <w:top w:type="dxa" w:w="80"/>
              <w:left w:type="dxa" w:w="100"/>
              <w:bottom w:type="dxa" w:w="80"/>
              <w:right w:type="dxa" w:w="100"/>
            </w:tcMar>
          </w:tcPr>
          <w:p>
            <w:pPr>
              <w:spacing w:after="60"/>
            </w:pPr>
            <w:r>
              <w:rPr>
                <w:b w:val="false"/>
                <w:bCs w:val="false"/>
                <w:color w:val="1F2937"/>
                <w:sz w:val="19"/>
                <w:szCs w:val="19"/>
              </w:rPr>
              <w:t xml:space="preserve">Sistem ini dirasa cuma berlaku untuk satu kasus yang barusan ditangani. Tangani: tegaskan siklus ini untuk semua anggota tim ke depan.</w:t>
            </w:r>
          </w:p>
        </w:tc>
        <w:tc>
          <w:tcPr>
            <w:tcW w:type="dxa" w:w="2000"/>
            <w:tcMar>
              <w:top w:type="dxa" w:w="80"/>
              <w:left w:type="dxa" w:w="100"/>
              <w:bottom w:type="dxa" w:w="80"/>
              <w:right w:type="dxa" w:w="100"/>
            </w:tcMar>
          </w:tcPr>
          <w:p>
            <w:pPr>
              <w:spacing w:after="60"/>
            </w:pPr>
            <w:r>
              <w:rPr>
                <w:b w:val="false"/>
                <w:bCs w:val="false"/>
                <w:color w:val="1F2937"/>
                <w:sz w:val="19"/>
                <w:szCs w:val="19"/>
              </w:rPr>
              <w:t xml:space="preserve">Selesai kalau ada pemilik siklus dan laporan lengkap diunduh.</w:t>
            </w:r>
          </w:p>
        </w:tc>
      </w:tr>
    </w:tbl>
    <w:p>
      <w:pPr>
        <w:spacing w:after="100"/>
      </w:pPr>
    </w:p>
    <w:p>
      <w:pPr>
        <w:pStyle w:val="Heading2"/>
        <w:spacing w:after="120" w:before="360"/>
      </w:pPr>
      <w:r>
        <w:rPr>
          <w:b/>
          <w:bCs/>
          <w:color w:val="F97316"/>
          <w:sz w:val="27"/>
          <w:szCs w:val="27"/>
        </w:rPr>
        <w:t xml:space="preserve">Modul 7 — Standar Kompetensi &amp; Rekrutmen (3 sesi)</w:t>
      </w:r>
    </w:p>
    <w:p>
      <w:pPr>
        <w:spacing w:after="140"/>
      </w:pPr>
      <w:r>
        <w:rPr>
          <w:i/>
          <w:iCs/>
          <w:color w:val="6B7280"/>
          <w:sz w:val="21"/>
          <w:szCs w:val="21"/>
        </w:rPr>
        <w:t xml:space="preserve">Prasyarat: lebih kuat kalau Modul 6 sudah ada untuk menyambungkan ritme update-nya.</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600"/>
        <w:gridCol w:w="2200"/>
        <w:gridCol w:w="2000"/>
      </w:tblGrid>
      <w:tr>
        <w:tc>
          <w:tcPr>
            <w:tcW w:type="dxa" w:w="900"/>
            <w:shd w:fill="F97316" w:val="clear"/>
            <w:tcMar>
              <w:top w:type="dxa" w:w="80"/>
              <w:left w:type="dxa" w:w="100"/>
              <w:bottom w:type="dxa" w:w="80"/>
              <w:right w:type="dxa" w:w="100"/>
            </w:tcMar>
          </w:tcPr>
          <w:p>
            <w:pPr>
              <w:jc w:val="center"/>
            </w:pPr>
            <w:r>
              <w:rPr>
                <w:b/>
                <w:bCs/>
                <w:color w:val="FFFFFF"/>
                <w:sz w:val="19"/>
                <w:szCs w:val="19"/>
              </w:rPr>
              <w:t xml:space="preserve">Sesi</w:t>
            </w:r>
          </w:p>
        </w:tc>
        <w:tc>
          <w:tcPr>
            <w:tcW w:type="dxa" w:w="2600"/>
            <w:shd w:fill="F97316" w:val="clear"/>
            <w:tcMar>
              <w:top w:type="dxa" w:w="80"/>
              <w:left w:type="dxa" w:w="100"/>
              <w:bottom w:type="dxa" w:w="80"/>
              <w:right w:type="dxa" w:w="100"/>
            </w:tcMar>
          </w:tcPr>
          <w:p>
            <w:pPr>
              <w:jc w:val="left"/>
            </w:pPr>
            <w:r>
              <w:rPr>
                <w:b/>
                <w:bCs/>
                <w:color w:val="FFFFFF"/>
                <w:sz w:val="19"/>
                <w:szCs w:val="19"/>
              </w:rPr>
              <w:t xml:space="preserve">Tujuan &amp; Fokus</w:t>
            </w:r>
          </w:p>
        </w:tc>
        <w:tc>
          <w:tcPr>
            <w:tcW w:type="dxa" w:w="2600"/>
            <w:shd w:fill="F97316" w:val="clear"/>
            <w:tcMar>
              <w:top w:type="dxa" w:w="80"/>
              <w:left w:type="dxa" w:w="100"/>
              <w:bottom w:type="dxa" w:w="80"/>
              <w:right w:type="dxa" w:w="100"/>
            </w:tcMar>
          </w:tcPr>
          <w:p>
            <w:pPr>
              <w:jc w:val="left"/>
            </w:pPr>
            <w:r>
              <w:rPr>
                <w:b/>
                <w:bCs/>
                <w:color w:val="FFFFFF"/>
                <w:sz w:val="19"/>
                <w:szCs w:val="19"/>
              </w:rPr>
              <w:t xml:space="preserve">Pertanyaan Kunci</w:t>
            </w:r>
          </w:p>
        </w:tc>
        <w:tc>
          <w:tcPr>
            <w:tcW w:type="dxa" w:w="2200"/>
            <w:shd w:fill="F97316" w:val="clear"/>
            <w:tcMar>
              <w:top w:type="dxa" w:w="80"/>
              <w:left w:type="dxa" w:w="100"/>
              <w:bottom w:type="dxa" w:w="80"/>
              <w:right w:type="dxa" w:w="100"/>
            </w:tcMar>
          </w:tcPr>
          <w:p>
            <w:pPr>
              <w:jc w:val="left"/>
            </w:pPr>
            <w:r>
              <w:rPr>
                <w:b/>
                <w:bCs/>
                <w:color w:val="FFFFFF"/>
                <w:sz w:val="19"/>
                <w:szCs w:val="19"/>
              </w:rPr>
              <w:t xml:space="preserve">Resistensi Umum &amp; Cara Tangani</w:t>
            </w:r>
          </w:p>
        </w:tc>
        <w:tc>
          <w:tcPr>
            <w:tcW w:type="dxa" w:w="2000"/>
            <w:shd w:fill="F97316" w:val="clear"/>
            <w:tcMar>
              <w:top w:type="dxa" w:w="80"/>
              <w:left w:type="dxa" w:w="100"/>
              <w:bottom w:type="dxa" w:w="80"/>
              <w:right w:type="dxa" w:w="100"/>
            </w:tcMar>
          </w:tcPr>
          <w:p>
            <w:pPr>
              <w:jc w:val="left"/>
            </w:pPr>
            <w:r>
              <w:rPr>
                <w:b/>
                <w:bCs/>
                <w:color w:val="FFFFFF"/>
                <w:sz w:val="19"/>
                <w:szCs w:val="19"/>
              </w:rPr>
              <w:t xml:space="preserve">PR Antar Sesi / Selesai Kalau</w:t>
            </w:r>
          </w:p>
        </w:tc>
      </w:tr>
      <w:tr>
        <w:tc>
          <w:tcPr>
            <w:tcW w:type="dxa" w:w="900"/>
            <w:tcMar>
              <w:top w:type="dxa" w:w="80"/>
              <w:left w:type="dxa" w:w="100"/>
              <w:bottom w:type="dxa" w:w="80"/>
              <w:right w:type="dxa" w:w="100"/>
            </w:tcMar>
          </w:tcPr>
          <w:p>
            <w:pPr>
              <w:spacing w:after="60"/>
            </w:pPr>
            <w:r>
              <w:rPr>
                <w:b w:val="false"/>
                <w:bCs w:val="false"/>
                <w:color w:val="1F2937"/>
                <w:sz w:val="19"/>
                <w:szCs w:val="19"/>
              </w:rPr>
              <w:t xml:space="preserve">1 (Model Kompetensi)</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Bangun model kompetensi dan level kemahiran untuk satu peran nyata di bisnis klien.</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"Peran apa yang paling sering salah rekrut selama ini?"</w:t>
            </w:r>
          </w:p>
        </w:tc>
        <w:tc>
          <w:tcPr>
            <w:tcW w:type="dxa" w:w="2200"/>
            <w:tcMar>
              <w:top w:type="dxa" w:w="80"/>
              <w:left w:type="dxa" w:w="100"/>
              <w:bottom w:type="dxa" w:w="80"/>
              <w:right w:type="dxa" w:w="100"/>
            </w:tcMar>
          </w:tcPr>
          <w:p>
            <w:pPr>
              <w:spacing w:after="60"/>
            </w:pPr>
            <w:r>
              <w:rPr>
                <w:b w:val="false"/>
                <w:bCs w:val="false"/>
                <w:color w:val="1F2937"/>
                <w:sz w:val="19"/>
                <w:szCs w:val="19"/>
              </w:rPr>
              <w:t xml:space="preserve">Klien ingin model kompetensi untuk semua peran sekaligus. Tangani: mulai dari satu peran paling bermasalah dulu.</w:t>
            </w:r>
          </w:p>
        </w:tc>
        <w:tc>
          <w:tcPr>
            <w:tcW w:type="dxa" w:w="2000"/>
            <w:tcMar>
              <w:top w:type="dxa" w:w="80"/>
              <w:left w:type="dxa" w:w="100"/>
              <w:bottom w:type="dxa" w:w="80"/>
              <w:right w:type="dxa" w:w="100"/>
            </w:tcMar>
          </w:tcPr>
          <w:p>
            <w:pPr>
              <w:spacing w:after="60"/>
            </w:pPr>
            <w:r>
              <w:rPr>
                <w:b w:val="false"/>
                <w:bCs w:val="false"/>
                <w:color w:val="1F2937"/>
                <w:sz w:val="19"/>
                <w:szCs w:val="19"/>
              </w:rPr>
              <w:t xml:space="preserve">Klien siapkan draft model kompetensi peran tersebut.</w:t>
            </w:r>
          </w:p>
        </w:tc>
      </w:tr>
      <w:tr>
        <w:tc>
          <w:tcPr>
            <w:tcW w:type="dxa" w:w="900"/>
            <w:tcMar>
              <w:top w:type="dxa" w:w="80"/>
              <w:left w:type="dxa" w:w="100"/>
              <w:bottom w:type="dxa" w:w="80"/>
              <w:right w:type="dxa" w:w="100"/>
            </w:tcMar>
          </w:tcPr>
          <w:p>
            <w:pPr>
              <w:spacing w:after="60"/>
            </w:pPr>
            <w:r>
              <w:rPr>
                <w:b w:val="false"/>
                <w:bCs w:val="false"/>
                <w:color w:val="1F2937"/>
                <w:sz w:val="19"/>
                <w:szCs w:val="19"/>
              </w:rPr>
              <w:t xml:space="preserve">2 (Alat Seleksi)</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Rancang dan uji coba Behavioral Event Interview (menggali contoh perilaku nyata di masa lalu, bukan jawaban hipotetis) beserta rubrik penilaian.</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"Waktu wawancara terakhir, pertanyaan itu benar-benar menggali perilaku nyata, atau cuma jawaban ideal di atas kertas?"</w:t>
            </w:r>
          </w:p>
        </w:tc>
        <w:tc>
          <w:tcPr>
            <w:tcW w:type="dxa" w:w="2200"/>
            <w:tcMar>
              <w:top w:type="dxa" w:w="80"/>
              <w:left w:type="dxa" w:w="100"/>
              <w:bottom w:type="dxa" w:w="80"/>
              <w:right w:type="dxa" w:w="100"/>
            </w:tcMar>
          </w:tcPr>
          <w:p>
            <w:pPr>
              <w:spacing w:after="60"/>
            </w:pPr>
            <w:r>
              <w:rPr>
                <w:b w:val="false"/>
                <w:bCs w:val="false"/>
                <w:color w:val="1F2937"/>
                <w:sz w:val="19"/>
                <w:szCs w:val="19"/>
              </w:rPr>
              <w:t xml:space="preserve">Klien lebih percaya insting saat wawancara dibanding rubrik terstruktur. Tangani: jalankan rubrik berdampingan dengan insting, bukan menggantikannya sekaligus.</w:t>
            </w:r>
          </w:p>
        </w:tc>
        <w:tc>
          <w:tcPr>
            <w:tcW w:type="dxa" w:w="2000"/>
            <w:tcMar>
              <w:top w:type="dxa" w:w="80"/>
              <w:left w:type="dxa" w:w="100"/>
              <w:bottom w:type="dxa" w:w="80"/>
              <w:right w:type="dxa" w:w="100"/>
            </w:tcMar>
          </w:tcPr>
          <w:p>
            <w:pPr>
              <w:spacing w:after="60"/>
            </w:pPr>
            <w:r>
              <w:rPr>
                <w:b w:val="false"/>
                <w:bCs w:val="false"/>
                <w:color w:val="1F2937"/>
                <w:sz w:val="19"/>
                <w:szCs w:val="19"/>
              </w:rPr>
              <w:t xml:space="preserve">Klien uji rubrik pada satu kandidat nyata.</w:t>
            </w:r>
          </w:p>
        </w:tc>
      </w:tr>
      <w:tr>
        <w:tc>
          <w:tcPr>
            <w:tcW w:type="dxa" w:w="900"/>
            <w:tcMar>
              <w:top w:type="dxa" w:w="80"/>
              <w:left w:type="dxa" w:w="100"/>
              <w:bottom w:type="dxa" w:w="80"/>
              <w:right w:type="dxa" w:w="100"/>
            </w:tcMar>
          </w:tcPr>
          <w:p>
            <w:pPr>
              <w:spacing w:after="60"/>
            </w:pPr>
            <w:r>
              <w:rPr>
                <w:b w:val="false"/>
                <w:bCs w:val="false"/>
                <w:color w:val="1F2937"/>
                <w:sz w:val="19"/>
                <w:szCs w:val="19"/>
              </w:rPr>
              <w:t xml:space="preserve">3 (Install)</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Kunci ritme update model kompetensi, sambungkan ke Modul 6.</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"Siapa yang memperbarui model ini kalau perannya berubah?"</w:t>
            </w:r>
          </w:p>
        </w:tc>
        <w:tc>
          <w:tcPr>
            <w:tcW w:type="dxa" w:w="2200"/>
            <w:tcMar>
              <w:top w:type="dxa" w:w="80"/>
              <w:left w:type="dxa" w:w="100"/>
              <w:bottom w:type="dxa" w:w="80"/>
              <w:right w:type="dxa" w:w="100"/>
            </w:tcMar>
          </w:tcPr>
          <w:p>
            <w:pPr>
              <w:spacing w:after="60"/>
            </w:pPr>
            <w:r>
              <w:rPr>
                <w:b w:val="false"/>
                <w:bCs w:val="false"/>
                <w:color w:val="1F2937"/>
                <w:sz w:val="19"/>
                <w:szCs w:val="19"/>
              </w:rPr>
              <w:t xml:space="preserve">Model dianggap selesai dan tidak perlu direvisi lagi. Tangani: tegaskan ini dokumen hidup, bukan sekali jadi.</w:t>
            </w:r>
          </w:p>
        </w:tc>
        <w:tc>
          <w:tcPr>
            <w:tcW w:type="dxa" w:w="2000"/>
            <w:tcMar>
              <w:top w:type="dxa" w:w="80"/>
              <w:left w:type="dxa" w:w="100"/>
              <w:bottom w:type="dxa" w:w="80"/>
              <w:right w:type="dxa" w:w="100"/>
            </w:tcMar>
          </w:tcPr>
          <w:p>
            <w:pPr>
              <w:spacing w:after="60"/>
            </w:pPr>
            <w:r>
              <w:rPr>
                <w:b w:val="false"/>
                <w:bCs w:val="false"/>
                <w:color w:val="1F2937"/>
                <w:sz w:val="19"/>
                <w:szCs w:val="19"/>
              </w:rPr>
              <w:t xml:space="preserve">Selesai kalau ada pemilik update dan laporan lengkap diunduh.</w:t>
            </w:r>
          </w:p>
        </w:tc>
      </w:tr>
    </w:tbl>
    <w:p>
      <w:pPr>
        <w:spacing w:after="100"/>
      </w:pPr>
    </w:p>
    <w:p>
      <w:pPr>
        <w:pStyle w:val="Heading2"/>
        <w:spacing w:after="120" w:before="360"/>
      </w:pPr>
      <w:r>
        <w:rPr>
          <w:b/>
          <w:bCs/>
          <w:color w:val="F97316"/>
          <w:sz w:val="27"/>
          <w:szCs w:val="27"/>
        </w:rPr>
        <w:t xml:space="preserve">Modul 8 — Mengelola Perubahan (3 sesi)</w:t>
      </w:r>
    </w:p>
    <w:p>
      <w:pPr>
        <w:spacing w:after="140"/>
      </w:pPr>
      <w:r>
        <w:rPr>
          <w:i/>
          <w:iCs/>
          <w:color w:val="6B7280"/>
          <w:sz w:val="21"/>
          <w:szCs w:val="21"/>
        </w:rPr>
        <w:t xml:space="preserve">Prasyarat: tidak ada. Ini alat lepas (add-on), paling berguna dipasangkan dengan modul lain yang sedang di-rollout, tapi bisa berdiri sendiri.</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600"/>
        <w:gridCol w:w="2200"/>
        <w:gridCol w:w="2000"/>
      </w:tblGrid>
      <w:tr>
        <w:tc>
          <w:tcPr>
            <w:tcW w:type="dxa" w:w="900"/>
            <w:shd w:fill="F97316" w:val="clear"/>
            <w:tcMar>
              <w:top w:type="dxa" w:w="80"/>
              <w:left w:type="dxa" w:w="100"/>
              <w:bottom w:type="dxa" w:w="80"/>
              <w:right w:type="dxa" w:w="100"/>
            </w:tcMar>
          </w:tcPr>
          <w:p>
            <w:pPr>
              <w:jc w:val="center"/>
            </w:pPr>
            <w:r>
              <w:rPr>
                <w:b/>
                <w:bCs/>
                <w:color w:val="FFFFFF"/>
                <w:sz w:val="19"/>
                <w:szCs w:val="19"/>
              </w:rPr>
              <w:t xml:space="preserve">Sesi</w:t>
            </w:r>
          </w:p>
        </w:tc>
        <w:tc>
          <w:tcPr>
            <w:tcW w:type="dxa" w:w="2600"/>
            <w:shd w:fill="F97316" w:val="clear"/>
            <w:tcMar>
              <w:top w:type="dxa" w:w="80"/>
              <w:left w:type="dxa" w:w="100"/>
              <w:bottom w:type="dxa" w:w="80"/>
              <w:right w:type="dxa" w:w="100"/>
            </w:tcMar>
          </w:tcPr>
          <w:p>
            <w:pPr>
              <w:jc w:val="left"/>
            </w:pPr>
            <w:r>
              <w:rPr>
                <w:b/>
                <w:bCs/>
                <w:color w:val="FFFFFF"/>
                <w:sz w:val="19"/>
                <w:szCs w:val="19"/>
              </w:rPr>
              <w:t xml:space="preserve">Tujuan &amp; Fokus</w:t>
            </w:r>
          </w:p>
        </w:tc>
        <w:tc>
          <w:tcPr>
            <w:tcW w:type="dxa" w:w="2600"/>
            <w:shd w:fill="F97316" w:val="clear"/>
            <w:tcMar>
              <w:top w:type="dxa" w:w="80"/>
              <w:left w:type="dxa" w:w="100"/>
              <w:bottom w:type="dxa" w:w="80"/>
              <w:right w:type="dxa" w:w="100"/>
            </w:tcMar>
          </w:tcPr>
          <w:p>
            <w:pPr>
              <w:jc w:val="left"/>
            </w:pPr>
            <w:r>
              <w:rPr>
                <w:b/>
                <w:bCs/>
                <w:color w:val="FFFFFF"/>
                <w:sz w:val="19"/>
                <w:szCs w:val="19"/>
              </w:rPr>
              <w:t xml:space="preserve">Pertanyaan Kunci</w:t>
            </w:r>
          </w:p>
        </w:tc>
        <w:tc>
          <w:tcPr>
            <w:tcW w:type="dxa" w:w="2200"/>
            <w:shd w:fill="F97316" w:val="clear"/>
            <w:tcMar>
              <w:top w:type="dxa" w:w="80"/>
              <w:left w:type="dxa" w:w="100"/>
              <w:bottom w:type="dxa" w:w="80"/>
              <w:right w:type="dxa" w:w="100"/>
            </w:tcMar>
          </w:tcPr>
          <w:p>
            <w:pPr>
              <w:jc w:val="left"/>
            </w:pPr>
            <w:r>
              <w:rPr>
                <w:b/>
                <w:bCs/>
                <w:color w:val="FFFFFF"/>
                <w:sz w:val="19"/>
                <w:szCs w:val="19"/>
              </w:rPr>
              <w:t xml:space="preserve">Resistensi Umum &amp; Cara Tangani</w:t>
            </w:r>
          </w:p>
        </w:tc>
        <w:tc>
          <w:tcPr>
            <w:tcW w:type="dxa" w:w="2000"/>
            <w:shd w:fill="F97316" w:val="clear"/>
            <w:tcMar>
              <w:top w:type="dxa" w:w="80"/>
              <w:left w:type="dxa" w:w="100"/>
              <w:bottom w:type="dxa" w:w="80"/>
              <w:right w:type="dxa" w:w="100"/>
            </w:tcMar>
          </w:tcPr>
          <w:p>
            <w:pPr>
              <w:jc w:val="left"/>
            </w:pPr>
            <w:r>
              <w:rPr>
                <w:b/>
                <w:bCs/>
                <w:color w:val="FFFFFF"/>
                <w:sz w:val="19"/>
                <w:szCs w:val="19"/>
              </w:rPr>
              <w:t xml:space="preserve">PR Antar Sesi / Selesai Kalau</w:t>
            </w:r>
          </w:p>
        </w:tc>
      </w:tr>
      <w:tr>
        <w:tc>
          <w:tcPr>
            <w:tcW w:type="dxa" w:w="900"/>
            <w:tcMar>
              <w:top w:type="dxa" w:w="80"/>
              <w:left w:type="dxa" w:w="100"/>
              <w:bottom w:type="dxa" w:w="80"/>
              <w:right w:type="dxa" w:w="100"/>
            </w:tcMar>
          </w:tcPr>
          <w:p>
            <w:pPr>
              <w:spacing w:after="60"/>
            </w:pPr>
            <w:r>
              <w:rPr>
                <w:b w:val="false"/>
                <w:bCs w:val="false"/>
                <w:color w:val="1F2937"/>
                <w:sz w:val="19"/>
                <w:szCs w:val="19"/>
              </w:rPr>
              <w:t xml:space="preserve">1 (Kunci Perubahan)</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Kunci satu perubahan nyata (dari modul lain atau tidak terkait), diagnosis sumber resistensi paling dominan.</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"Kalau perubahan ini gagal, biasanya karena siapa atau apa?"</w:t>
            </w:r>
          </w:p>
        </w:tc>
        <w:tc>
          <w:tcPr>
            <w:tcW w:type="dxa" w:w="2200"/>
            <w:tcMar>
              <w:top w:type="dxa" w:w="80"/>
              <w:left w:type="dxa" w:w="100"/>
              <w:bottom w:type="dxa" w:w="80"/>
              <w:right w:type="dxa" w:w="100"/>
            </w:tcMar>
          </w:tcPr>
          <w:p>
            <w:pPr>
              <w:spacing w:after="60"/>
            </w:pPr>
            <w:r>
              <w:rPr>
                <w:b w:val="false"/>
                <w:bCs w:val="false"/>
                <w:color w:val="1F2937"/>
                <w:sz w:val="19"/>
                <w:szCs w:val="19"/>
              </w:rPr>
              <w:t xml:space="preserve">Klien anggap resistensinya cuma "orang susah berubah" tanpa detail. Tangani: gali sumber resistensi yang spesifik (takut kehilangan kendali, pernah dikecewakan perubahan sebelumnya, dll).</w:t>
            </w:r>
          </w:p>
        </w:tc>
        <w:tc>
          <w:tcPr>
            <w:tcW w:type="dxa" w:w="2000"/>
            <w:tcMar>
              <w:top w:type="dxa" w:w="80"/>
              <w:left w:type="dxa" w:w="100"/>
              <w:bottom w:type="dxa" w:w="80"/>
              <w:right w:type="dxa" w:w="100"/>
            </w:tcMar>
          </w:tcPr>
          <w:p>
            <w:pPr>
              <w:spacing w:after="60"/>
            </w:pPr>
            <w:r>
              <w:rPr>
                <w:b w:val="false"/>
                <w:bCs w:val="false"/>
                <w:color w:val="1F2937"/>
                <w:sz w:val="19"/>
                <w:szCs w:val="19"/>
              </w:rPr>
              <w:t xml:space="preserve">Klien identifikasi siapa saja yang paling terdampak perubahan ini.</w:t>
            </w:r>
          </w:p>
        </w:tc>
      </w:tr>
      <w:tr>
        <w:tc>
          <w:tcPr>
            <w:tcW w:type="dxa" w:w="900"/>
            <w:tcMar>
              <w:top w:type="dxa" w:w="80"/>
              <w:left w:type="dxa" w:w="100"/>
              <w:bottom w:type="dxa" w:w="80"/>
              <w:right w:type="dxa" w:w="100"/>
            </w:tcMar>
          </w:tcPr>
          <w:p>
            <w:pPr>
              <w:spacing w:after="60"/>
            </w:pPr>
            <w:r>
              <w:rPr>
                <w:b w:val="false"/>
                <w:bCs w:val="false"/>
                <w:color w:val="1F2937"/>
                <w:sz w:val="19"/>
                <w:szCs w:val="19"/>
              </w:rPr>
              <w:t xml:space="preserve">2 (Rencana Rollout)</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Uji-tekan rencana rollout (komunikasi, pelatihan, kemenangan cepat), latihan percakapan tersulit.</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"Kemenangan kecil apa yang bisa terlihat dalam dua minggu pertama?"</w:t>
            </w:r>
          </w:p>
        </w:tc>
        <w:tc>
          <w:tcPr>
            <w:tcW w:type="dxa" w:w="2200"/>
            <w:tcMar>
              <w:top w:type="dxa" w:w="80"/>
              <w:left w:type="dxa" w:w="100"/>
              <w:bottom w:type="dxa" w:w="80"/>
              <w:right w:type="dxa" w:w="100"/>
            </w:tcMar>
          </w:tcPr>
          <w:p>
            <w:pPr>
              <w:spacing w:after="60"/>
            </w:pPr>
            <w:r>
              <w:rPr>
                <w:b w:val="false"/>
                <w:bCs w:val="false"/>
                <w:color w:val="1F2937"/>
                <w:sz w:val="19"/>
                <w:szCs w:val="19"/>
              </w:rPr>
              <w:t xml:space="preserve">Klien ingin umumkan perubahan besar sekaligus tanpa kemenangan kecil di awal. Tangani: mulai dari satu kemenangan cepat yang langsung menjawab resistensi dominan.</w:t>
            </w:r>
          </w:p>
        </w:tc>
        <w:tc>
          <w:tcPr>
            <w:tcW w:type="dxa" w:w="2000"/>
            <w:tcMar>
              <w:top w:type="dxa" w:w="80"/>
              <w:left w:type="dxa" w:w="100"/>
              <w:bottom w:type="dxa" w:w="80"/>
              <w:right w:type="dxa" w:w="100"/>
            </w:tcMar>
          </w:tcPr>
          <w:p>
            <w:pPr>
              <w:spacing w:after="60"/>
            </w:pPr>
            <w:r>
              <w:rPr>
                <w:b w:val="false"/>
                <w:bCs w:val="false"/>
                <w:color w:val="1F2937"/>
                <w:sz w:val="19"/>
                <w:szCs w:val="19"/>
              </w:rPr>
              <w:t xml:space="preserve">Klien jalankan rollout tahap awal.</w:t>
            </w:r>
          </w:p>
        </w:tc>
      </w:tr>
      <w:tr>
        <w:tc>
          <w:tcPr>
            <w:tcW w:type="dxa" w:w="900"/>
            <w:tcMar>
              <w:top w:type="dxa" w:w="80"/>
              <w:left w:type="dxa" w:w="100"/>
              <w:bottom w:type="dxa" w:w="80"/>
              <w:right w:type="dxa" w:w="100"/>
            </w:tcMar>
          </w:tcPr>
          <w:p>
            <w:pPr>
              <w:spacing w:after="60"/>
            </w:pPr>
            <w:r>
              <w:rPr>
                <w:b w:val="false"/>
                <w:bCs w:val="false"/>
                <w:color w:val="1F2937"/>
                <w:sz w:val="19"/>
                <w:szCs w:val="19"/>
              </w:rPr>
              <w:t xml:space="preserve">3 (Install)</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Kunci ritme penguatan pasca-rollout, sambungkan kembali ke modul asal perubahan itu.</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"Tanda-tanda apa yang menunjukkan tim mulai balik ke cara lama?"</w:t>
            </w:r>
          </w:p>
        </w:tc>
        <w:tc>
          <w:tcPr>
            <w:tcW w:type="dxa" w:w="2200"/>
            <w:tcMar>
              <w:top w:type="dxa" w:w="80"/>
              <w:left w:type="dxa" w:w="100"/>
              <w:bottom w:type="dxa" w:w="80"/>
              <w:right w:type="dxa" w:w="100"/>
            </w:tcMar>
          </w:tcPr>
          <w:p>
            <w:pPr>
              <w:spacing w:after="60"/>
            </w:pPr>
            <w:r>
              <w:rPr>
                <w:b w:val="false"/>
                <w:bCs w:val="false"/>
                <w:color w:val="1F2937"/>
                <w:sz w:val="19"/>
                <w:szCs w:val="19"/>
              </w:rPr>
              <w:t xml:space="preserve">Perubahan terasa berhasil di awal lalu perlahan luntur. Tangani: sepakati ritme pengecekan berkala, bukan berhenti setelah rollout awal.</w:t>
            </w:r>
          </w:p>
        </w:tc>
        <w:tc>
          <w:tcPr>
            <w:tcW w:type="dxa" w:w="2000"/>
            <w:tcMar>
              <w:top w:type="dxa" w:w="80"/>
              <w:left w:type="dxa" w:w="100"/>
              <w:bottom w:type="dxa" w:w="80"/>
              <w:right w:type="dxa" w:w="100"/>
            </w:tcMar>
          </w:tcPr>
          <w:p>
            <w:pPr>
              <w:spacing w:after="60"/>
            </w:pPr>
            <w:r>
              <w:rPr>
                <w:b w:val="false"/>
                <w:bCs w:val="false"/>
                <w:color w:val="1F2937"/>
                <w:sz w:val="19"/>
                <w:szCs w:val="19"/>
              </w:rPr>
              <w:t xml:space="preserve">Selesai kalau ada pemilik penguatan dan laporan lengkap diunduh.</w:t>
            </w:r>
          </w:p>
        </w:tc>
      </w:tr>
    </w:tbl>
    <w:p>
      <w:pPr>
        <w:spacing w:after="100"/>
      </w:pPr>
    </w:p>
    <w:p>
      <w:pPr>
        <w:pStyle w:val="Heading2"/>
        <w:spacing w:after="120" w:before="360"/>
      </w:pPr>
      <w:r>
        <w:rPr>
          <w:b/>
          <w:bCs/>
          <w:color w:val="F97316"/>
          <w:sz w:val="27"/>
          <w:szCs w:val="27"/>
        </w:rPr>
        <w:t xml:space="preserve">Modul 9 — AI untuk Efisiensi Bisnis (2 sesi)</w:t>
      </w:r>
    </w:p>
    <w:p>
      <w:pPr>
        <w:spacing w:after="140"/>
      </w:pPr>
      <w:r>
        <w:rPr>
          <w:i/>
          <w:iCs/>
          <w:color w:val="6B7280"/>
          <w:sz w:val="21"/>
          <w:szCs w:val="21"/>
        </w:rPr>
        <w:t xml:space="preserve">Prasyarat: tidak ada. Modul bonus yang berdiri sendiri, mengulang disiplin Modul 8 tapi diterapkan ke satu jenis perubahan spesifik: adopsi AI.</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600"/>
        <w:gridCol w:w="2200"/>
        <w:gridCol w:w="2000"/>
      </w:tblGrid>
      <w:tr>
        <w:tc>
          <w:tcPr>
            <w:tcW w:type="dxa" w:w="900"/>
            <w:shd w:fill="F97316" w:val="clear"/>
            <w:tcMar>
              <w:top w:type="dxa" w:w="80"/>
              <w:left w:type="dxa" w:w="100"/>
              <w:bottom w:type="dxa" w:w="80"/>
              <w:right w:type="dxa" w:w="100"/>
            </w:tcMar>
          </w:tcPr>
          <w:p>
            <w:pPr>
              <w:jc w:val="center"/>
            </w:pPr>
            <w:r>
              <w:rPr>
                <w:b/>
                <w:bCs/>
                <w:color w:val="FFFFFF"/>
                <w:sz w:val="19"/>
                <w:szCs w:val="19"/>
              </w:rPr>
              <w:t xml:space="preserve">Sesi</w:t>
            </w:r>
          </w:p>
        </w:tc>
        <w:tc>
          <w:tcPr>
            <w:tcW w:type="dxa" w:w="2600"/>
            <w:shd w:fill="F97316" w:val="clear"/>
            <w:tcMar>
              <w:top w:type="dxa" w:w="80"/>
              <w:left w:type="dxa" w:w="100"/>
              <w:bottom w:type="dxa" w:w="80"/>
              <w:right w:type="dxa" w:w="100"/>
            </w:tcMar>
          </w:tcPr>
          <w:p>
            <w:pPr>
              <w:jc w:val="left"/>
            </w:pPr>
            <w:r>
              <w:rPr>
                <w:b/>
                <w:bCs/>
                <w:color w:val="FFFFFF"/>
                <w:sz w:val="19"/>
                <w:szCs w:val="19"/>
              </w:rPr>
              <w:t xml:space="preserve">Tujuan &amp; Fokus</w:t>
            </w:r>
          </w:p>
        </w:tc>
        <w:tc>
          <w:tcPr>
            <w:tcW w:type="dxa" w:w="2600"/>
            <w:shd w:fill="F97316" w:val="clear"/>
            <w:tcMar>
              <w:top w:type="dxa" w:w="80"/>
              <w:left w:type="dxa" w:w="100"/>
              <w:bottom w:type="dxa" w:w="80"/>
              <w:right w:type="dxa" w:w="100"/>
            </w:tcMar>
          </w:tcPr>
          <w:p>
            <w:pPr>
              <w:jc w:val="left"/>
            </w:pPr>
            <w:r>
              <w:rPr>
                <w:b/>
                <w:bCs/>
                <w:color w:val="FFFFFF"/>
                <w:sz w:val="19"/>
                <w:szCs w:val="19"/>
              </w:rPr>
              <w:t xml:space="preserve">Pertanyaan Kunci</w:t>
            </w:r>
          </w:p>
        </w:tc>
        <w:tc>
          <w:tcPr>
            <w:tcW w:type="dxa" w:w="2200"/>
            <w:shd w:fill="F97316" w:val="clear"/>
            <w:tcMar>
              <w:top w:type="dxa" w:w="80"/>
              <w:left w:type="dxa" w:w="100"/>
              <w:bottom w:type="dxa" w:w="80"/>
              <w:right w:type="dxa" w:w="100"/>
            </w:tcMar>
          </w:tcPr>
          <w:p>
            <w:pPr>
              <w:jc w:val="left"/>
            </w:pPr>
            <w:r>
              <w:rPr>
                <w:b/>
                <w:bCs/>
                <w:color w:val="FFFFFF"/>
                <w:sz w:val="19"/>
                <w:szCs w:val="19"/>
              </w:rPr>
              <w:t xml:space="preserve">Resistensi Umum &amp; Cara Tangani</w:t>
            </w:r>
          </w:p>
        </w:tc>
        <w:tc>
          <w:tcPr>
            <w:tcW w:type="dxa" w:w="2000"/>
            <w:shd w:fill="F97316" w:val="clear"/>
            <w:tcMar>
              <w:top w:type="dxa" w:w="80"/>
              <w:left w:type="dxa" w:w="100"/>
              <w:bottom w:type="dxa" w:w="80"/>
              <w:right w:type="dxa" w:w="100"/>
            </w:tcMar>
          </w:tcPr>
          <w:p>
            <w:pPr>
              <w:jc w:val="left"/>
            </w:pPr>
            <w:r>
              <w:rPr>
                <w:b/>
                <w:bCs/>
                <w:color w:val="FFFFFF"/>
                <w:sz w:val="19"/>
                <w:szCs w:val="19"/>
              </w:rPr>
              <w:t xml:space="preserve">PR Antar Sesi / Selesai Kalau</w:t>
            </w:r>
          </w:p>
        </w:tc>
      </w:tr>
      <w:tr>
        <w:tc>
          <w:tcPr>
            <w:tcW w:type="dxa" w:w="900"/>
            <w:tcMar>
              <w:top w:type="dxa" w:w="80"/>
              <w:left w:type="dxa" w:w="100"/>
              <w:bottom w:type="dxa" w:w="80"/>
              <w:right w:type="dxa" w:w="100"/>
            </w:tcMar>
          </w:tcPr>
          <w:p>
            <w:pPr>
              <w:spacing w:after="60"/>
            </w:pPr>
            <w:r>
              <w:rPr>
                <w:b w:val="false"/>
                <w:bCs w:val="false"/>
                <w:color w:val="1F2937"/>
                <w:sz w:val="19"/>
                <w:szCs w:val="19"/>
              </w:rPr>
              <w:t xml:space="preserve">1 (Peta &amp; Kunci Use Case)</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Petakan level pemakaian AI klien sekarang (individu, tim, organisasi), kunci satu use case nyata lewat filter tiga pertanyaan: seberapa sering berulang, seberapa mahal kalau dikerjakan manual, seberapa mudah diverifikasi hasilnya.</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"Pekerjaan berulang apa di tim Anda yang paling menyita waktu tapi sebenarnya polanya sama terus?"</w:t>
            </w:r>
          </w:p>
        </w:tc>
        <w:tc>
          <w:tcPr>
            <w:tcW w:type="dxa" w:w="2200"/>
            <w:tcMar>
              <w:top w:type="dxa" w:w="80"/>
              <w:left w:type="dxa" w:w="100"/>
              <w:bottom w:type="dxa" w:w="80"/>
              <w:right w:type="dxa" w:w="100"/>
            </w:tcMar>
          </w:tcPr>
          <w:p>
            <w:pPr>
              <w:spacing w:after="60"/>
            </w:pPr>
            <w:r>
              <w:rPr>
                <w:b w:val="false"/>
                <w:bCs w:val="false"/>
                <w:color w:val="1F2937"/>
                <w:sz w:val="19"/>
                <w:szCs w:val="19"/>
              </w:rPr>
              <w:t xml:space="preserve">Klien ingin pakai AI untuk semua hal sekaligus, atau malah mulai dari kasus paling berisiko tinggi. Tangani: satu use case dulu, yang polanya jelas dan gampang dicek hasilnya.</w:t>
            </w:r>
          </w:p>
        </w:tc>
        <w:tc>
          <w:tcPr>
            <w:tcW w:type="dxa" w:w="2000"/>
            <w:tcMar>
              <w:top w:type="dxa" w:w="80"/>
              <w:left w:type="dxa" w:w="100"/>
              <w:bottom w:type="dxa" w:w="80"/>
              <w:right w:type="dxa" w:w="100"/>
            </w:tcMar>
          </w:tcPr>
          <w:p>
            <w:pPr>
              <w:spacing w:after="60"/>
            </w:pPr>
            <w:r>
              <w:rPr>
                <w:b w:val="false"/>
                <w:bCs w:val="false"/>
                <w:color w:val="1F2937"/>
                <w:sz w:val="19"/>
                <w:szCs w:val="19"/>
              </w:rPr>
              <w:t xml:space="preserve">Klien jalankan use case itu selama satu sampai dua minggu.</w:t>
            </w:r>
          </w:p>
        </w:tc>
      </w:tr>
      <w:tr>
        <w:tc>
          <w:tcPr>
            <w:tcW w:type="dxa" w:w="900"/>
            <w:tcMar>
              <w:top w:type="dxa" w:w="80"/>
              <w:left w:type="dxa" w:w="100"/>
              <w:bottom w:type="dxa" w:w="80"/>
              <w:right w:type="dxa" w:w="100"/>
            </w:tcMar>
          </w:tcPr>
          <w:p>
            <w:pPr>
              <w:spacing w:after="60"/>
            </w:pPr>
            <w:r>
              <w:rPr>
                <w:b w:val="false"/>
                <w:bCs w:val="false"/>
                <w:color w:val="1F2937"/>
                <w:sz w:val="19"/>
                <w:szCs w:val="19"/>
              </w:rPr>
              <w:t xml:space="preserve">2 (Install)</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Review hasil, kunci ritme evaluasi, beri izin eksplisit untuk mulai dari satu alur kerja dulu sebelum meluas.</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"Dari hasil dua minggu ini, mana yang bisa dipercaya penuh, dan mana yang masih perlu dicek manusia?"</w:t>
            </w:r>
          </w:p>
        </w:tc>
        <w:tc>
          <w:tcPr>
            <w:tcW w:type="dxa" w:w="2200"/>
            <w:tcMar>
              <w:top w:type="dxa" w:w="80"/>
              <w:left w:type="dxa" w:w="100"/>
              <w:bottom w:type="dxa" w:w="80"/>
              <w:right w:type="dxa" w:w="100"/>
            </w:tcMar>
          </w:tcPr>
          <w:p>
            <w:pPr>
              <w:spacing w:after="60"/>
            </w:pPr>
            <w:r>
              <w:rPr>
                <w:b w:val="false"/>
                <w:bCs w:val="false"/>
                <w:color w:val="1F2937"/>
                <w:sz w:val="19"/>
                <w:szCs w:val="19"/>
              </w:rPr>
              <w:t xml:space="preserve">Tim takut AI akan menggantikan posisi mereka. Tangani: nyatakan langsung dari awal bahwa tujuannya membebaskan waktu dari kerjaan berulang, bukan mengurangi orang.</w:t>
            </w:r>
          </w:p>
        </w:tc>
        <w:tc>
          <w:tcPr>
            <w:tcW w:type="dxa" w:w="2000"/>
            <w:tcMar>
              <w:top w:type="dxa" w:w="80"/>
              <w:left w:type="dxa" w:w="100"/>
              <w:bottom w:type="dxa" w:w="80"/>
              <w:right w:type="dxa" w:w="100"/>
            </w:tcMar>
          </w:tcPr>
          <w:p>
            <w:pPr>
              <w:spacing w:after="60"/>
            </w:pPr>
            <w:r>
              <w:rPr>
                <w:b w:val="false"/>
                <w:bCs w:val="false"/>
                <w:color w:val="1F2937"/>
                <w:sz w:val="19"/>
                <w:szCs w:val="19"/>
              </w:rPr>
              <w:t xml:space="preserve">Selesai kalau ritme evaluasi terjadwal dan laporan lengkap diunduh.</w:t>
            </w:r>
          </w:p>
        </w:tc>
      </w:tr>
    </w:tbl>
    <w:p>
      <w:pPr>
        <w:spacing w:after="100"/>
      </w:pPr>
    </w:p>
    <w:p>
      <w:pPr>
        <w:pStyle w:val="Heading2"/>
        <w:spacing w:after="120" w:before="360"/>
      </w:pPr>
      <w:r>
        <w:rPr>
          <w:b/>
          <w:bCs/>
          <w:color w:val="F97316"/>
          <w:sz w:val="27"/>
          <w:szCs w:val="27"/>
        </w:rPr>
        <w:t xml:space="preserve">Program Tim — Effortless Team (4 sesi)</w:t>
      </w:r>
    </w:p>
    <w:p>
      <w:pPr>
        <w:spacing w:after="140"/>
      </w:pPr>
      <w:r>
        <w:rPr>
          <w:i/>
          <w:iCs/>
          <w:color w:val="6B7280"/>
          <w:sz w:val="21"/>
          <w:szCs w:val="21"/>
        </w:rPr>
        <w:t xml:space="preserve">Prasyarat: tidak ada secara ketat, tapi paling kuat dipasangkan setelah Modul 6 kalau klien juga mengambil Program Sistem (Modul 6 membangun ritme penilaian kinerja di level organisasi, ini alat yang dipakai terus-menerus di dalam ritme itu). Bisa berdiri sendiri kalau masalah utama klien memang soal mengelola tim. Alat ini dipakai berulang, bukan sekali jadi.</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600"/>
        <w:gridCol w:w="2200"/>
        <w:gridCol w:w="2000"/>
      </w:tblGrid>
      <w:tr>
        <w:tc>
          <w:tcPr>
            <w:tcW w:type="dxa" w:w="900"/>
            <w:shd w:fill="F97316" w:val="clear"/>
            <w:tcMar>
              <w:top w:type="dxa" w:w="80"/>
              <w:left w:type="dxa" w:w="100"/>
              <w:bottom w:type="dxa" w:w="80"/>
              <w:right w:type="dxa" w:w="100"/>
            </w:tcMar>
          </w:tcPr>
          <w:p>
            <w:pPr>
              <w:jc w:val="center"/>
            </w:pPr>
            <w:r>
              <w:rPr>
                <w:b/>
                <w:bCs/>
                <w:color w:val="FFFFFF"/>
                <w:sz w:val="19"/>
                <w:szCs w:val="19"/>
              </w:rPr>
              <w:t xml:space="preserve">Sesi</w:t>
            </w:r>
          </w:p>
        </w:tc>
        <w:tc>
          <w:tcPr>
            <w:tcW w:type="dxa" w:w="2600"/>
            <w:shd w:fill="F97316" w:val="clear"/>
            <w:tcMar>
              <w:top w:type="dxa" w:w="80"/>
              <w:left w:type="dxa" w:w="100"/>
              <w:bottom w:type="dxa" w:w="80"/>
              <w:right w:type="dxa" w:w="100"/>
            </w:tcMar>
          </w:tcPr>
          <w:p>
            <w:pPr>
              <w:jc w:val="left"/>
            </w:pPr>
            <w:r>
              <w:rPr>
                <w:b/>
                <w:bCs/>
                <w:color w:val="FFFFFF"/>
                <w:sz w:val="19"/>
                <w:szCs w:val="19"/>
              </w:rPr>
              <w:t xml:space="preserve">Tujuan &amp; Fokus</w:t>
            </w:r>
          </w:p>
        </w:tc>
        <w:tc>
          <w:tcPr>
            <w:tcW w:type="dxa" w:w="2600"/>
            <w:shd w:fill="F97316" w:val="clear"/>
            <w:tcMar>
              <w:top w:type="dxa" w:w="80"/>
              <w:left w:type="dxa" w:w="100"/>
              <w:bottom w:type="dxa" w:w="80"/>
              <w:right w:type="dxa" w:w="100"/>
            </w:tcMar>
          </w:tcPr>
          <w:p>
            <w:pPr>
              <w:jc w:val="left"/>
            </w:pPr>
            <w:r>
              <w:rPr>
                <w:b/>
                <w:bCs/>
                <w:color w:val="FFFFFF"/>
                <w:sz w:val="19"/>
                <w:szCs w:val="19"/>
              </w:rPr>
              <w:t xml:space="preserve">Pertanyaan Kunci</w:t>
            </w:r>
          </w:p>
        </w:tc>
        <w:tc>
          <w:tcPr>
            <w:tcW w:type="dxa" w:w="2200"/>
            <w:shd w:fill="F97316" w:val="clear"/>
            <w:tcMar>
              <w:top w:type="dxa" w:w="80"/>
              <w:left w:type="dxa" w:w="100"/>
              <w:bottom w:type="dxa" w:w="80"/>
              <w:right w:type="dxa" w:w="100"/>
            </w:tcMar>
          </w:tcPr>
          <w:p>
            <w:pPr>
              <w:jc w:val="left"/>
            </w:pPr>
            <w:r>
              <w:rPr>
                <w:b/>
                <w:bCs/>
                <w:color w:val="FFFFFF"/>
                <w:sz w:val="19"/>
                <w:szCs w:val="19"/>
              </w:rPr>
              <w:t xml:space="preserve">Resistensi Umum &amp; Cara Tangani</w:t>
            </w:r>
          </w:p>
        </w:tc>
        <w:tc>
          <w:tcPr>
            <w:tcW w:type="dxa" w:w="2000"/>
            <w:shd w:fill="F97316" w:val="clear"/>
            <w:tcMar>
              <w:top w:type="dxa" w:w="80"/>
              <w:left w:type="dxa" w:w="100"/>
              <w:bottom w:type="dxa" w:w="80"/>
              <w:right w:type="dxa" w:w="100"/>
            </w:tcMar>
          </w:tcPr>
          <w:p>
            <w:pPr>
              <w:jc w:val="left"/>
            </w:pPr>
            <w:r>
              <w:rPr>
                <w:b/>
                <w:bCs/>
                <w:color w:val="FFFFFF"/>
                <w:sz w:val="19"/>
                <w:szCs w:val="19"/>
              </w:rPr>
              <w:t xml:space="preserve">PR Antar Sesi / Selesai Kalau</w:t>
            </w:r>
          </w:p>
        </w:tc>
      </w:tr>
      <w:tr>
        <w:tc>
          <w:tcPr>
            <w:tcW w:type="dxa" w:w="900"/>
            <w:tcMar>
              <w:top w:type="dxa" w:w="80"/>
              <w:left w:type="dxa" w:w="100"/>
              <w:bottom w:type="dxa" w:w="80"/>
              <w:right w:type="dxa" w:w="100"/>
            </w:tcMar>
          </w:tcPr>
          <w:p>
            <w:pPr>
              <w:spacing w:after="60"/>
            </w:pPr>
            <w:r>
              <w:rPr>
                <w:b w:val="false"/>
                <w:bCs w:val="false"/>
                <w:color w:val="1F2937"/>
                <w:sz w:val="19"/>
                <w:szCs w:val="19"/>
              </w:rPr>
              <w:t xml:space="preserve">1 (Orientasi &amp; Kalibrasi)</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Ajarkan model Kejelasan → Kompetensi × Komitmen, jalankan bareng untuk 2-3 anggota tim nyata supaya kalibrasi skornya konsisten.</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"Orang ini tahu persis ekspektasi perannya sekarang, atau Anda cuma asumsikan dia tahu?"</w:t>
            </w:r>
          </w:p>
          <w:p>
            <w:pPr>
              <w:spacing w:after="60"/>
            </w:pPr>
            <w:r>
              <w:rPr>
                <w:b w:val="false"/>
                <w:bCs w:val="false"/>
                <w:color w:val="1F2937"/>
                <w:sz w:val="19"/>
                <w:szCs w:val="19"/>
              </w:rPr>
              <w:t xml:space="preserve">"Bisa dia jelaskan ulang ekspektasi itu dengan kata-katanya sendiri?"</w:t>
            </w:r>
          </w:p>
        </w:tc>
        <w:tc>
          <w:tcPr>
            <w:tcW w:type="dxa" w:w="2200"/>
            <w:tcMar>
              <w:top w:type="dxa" w:w="80"/>
              <w:left w:type="dxa" w:w="100"/>
              <w:bottom w:type="dxa" w:w="80"/>
              <w:right w:type="dxa" w:w="100"/>
            </w:tcMar>
          </w:tcPr>
          <w:p>
            <w:pPr>
              <w:spacing w:after="60"/>
            </w:pPr>
            <w:r>
              <w:rPr>
                <w:b w:val="false"/>
                <w:bCs w:val="false"/>
                <w:color w:val="1F2937"/>
                <w:sz w:val="19"/>
                <w:szCs w:val="19"/>
              </w:rPr>
              <w:t xml:space="preserve">Klien menilai semua orang "komitmen tinggi" karena tidak enak menilai rendah. Tangani: pisahkan komitmen dari kesukaan pribadi terhadap orangnya, gunakan bukti perilaku konkret.</w:t>
            </w:r>
          </w:p>
        </w:tc>
        <w:tc>
          <w:tcPr>
            <w:tcW w:type="dxa" w:w="2000"/>
            <w:tcMar>
              <w:top w:type="dxa" w:w="80"/>
              <w:left w:type="dxa" w:w="100"/>
              <w:bottom w:type="dxa" w:w="80"/>
              <w:right w:type="dxa" w:w="100"/>
            </w:tcMar>
          </w:tcPr>
          <w:p>
            <w:pPr>
              <w:spacing w:after="60"/>
            </w:pPr>
            <w:r>
              <w:rPr>
                <w:b w:val="false"/>
                <w:bCs w:val="false"/>
                <w:color w:val="1F2937"/>
                <w:sz w:val="19"/>
                <w:szCs w:val="19"/>
              </w:rPr>
              <w:t xml:space="preserve">Klien jalankan asesmen 3C untuk seluruh anggota tim langsungnya, bukan cuma 2-3 orang tadi.</w:t>
            </w:r>
          </w:p>
        </w:tc>
      </w:tr>
      <w:tr>
        <w:tc>
          <w:tcPr>
            <w:tcW w:type="dxa" w:w="900"/>
            <w:tcMar>
              <w:top w:type="dxa" w:w="80"/>
              <w:left w:type="dxa" w:w="100"/>
              <w:bottom w:type="dxa" w:w="80"/>
              <w:right w:type="dxa" w:w="100"/>
            </w:tcMar>
          </w:tcPr>
          <w:p>
            <w:pPr>
              <w:spacing w:after="60"/>
            </w:pPr>
            <w:r>
              <w:rPr>
                <w:b w:val="false"/>
                <w:bCs w:val="false"/>
                <w:color w:val="1F2937"/>
                <w:sz w:val="19"/>
                <w:szCs w:val="19"/>
              </w:rPr>
              <w:t xml:space="preserve">2 (Baca Peta Tim)</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Review peta kuadran seluruh tim (Arahkan, Latih, Libatkan Ulang, Berdayakan), gali akar masalah untuk yang di kuadran rendah, pilih 1-2 kasus prioritas.</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"Untuk yang di kuadran Arahkan atau Latih ini, akar masalahnya yang mana: jenuh, kelelahan, ketidakadilan, atau memang belum tahu caranya?"</w:t>
            </w:r>
          </w:p>
        </w:tc>
        <w:tc>
          <w:tcPr>
            <w:tcW w:type="dxa" w:w="2200"/>
            <w:tcMar>
              <w:top w:type="dxa" w:w="80"/>
              <w:left w:type="dxa" w:w="100"/>
              <w:bottom w:type="dxa" w:w="80"/>
              <w:right w:type="dxa" w:w="100"/>
            </w:tcMar>
          </w:tcPr>
          <w:p>
            <w:pPr>
              <w:spacing w:after="60"/>
            </w:pPr>
            <w:r>
              <w:rPr>
                <w:b w:val="false"/>
                <w:bCs w:val="false"/>
                <w:color w:val="1F2937"/>
                <w:sz w:val="19"/>
                <w:szCs w:val="19"/>
              </w:rPr>
              <w:t xml:space="preserve">Klien ingin menyamaratakan solusi untuk semua orang di kuadran rendah. Tangani: akar masalah tiap orang beda, jangan dipukul rata dengan satu solusi.</w:t>
            </w:r>
          </w:p>
        </w:tc>
        <w:tc>
          <w:tcPr>
            <w:tcW w:type="dxa" w:w="2000"/>
            <w:tcMar>
              <w:top w:type="dxa" w:w="80"/>
              <w:left w:type="dxa" w:w="100"/>
              <w:bottom w:type="dxa" w:w="80"/>
              <w:right w:type="dxa" w:w="100"/>
            </w:tcMar>
          </w:tcPr>
          <w:p>
            <w:pPr>
              <w:spacing w:after="60"/>
            </w:pPr>
            <w:r>
              <w:rPr>
                <w:b w:val="false"/>
                <w:bCs w:val="false"/>
                <w:color w:val="1F2937"/>
                <w:sz w:val="19"/>
                <w:szCs w:val="19"/>
              </w:rPr>
              <w:t xml:space="preserve">Klien jalankan percakapan klarifikasi ekspektasi dengan kasus prioritas, mulai susun rencana aksi sesuai track yang disarankan alat (Pelatihan, Menggali Permasalahan, Coaching, Delegasi, atau Apresiasi &amp; Investasi).</w:t>
            </w:r>
          </w:p>
        </w:tc>
      </w:tr>
      <w:tr>
        <w:tc>
          <w:tcPr>
            <w:tcW w:type="dxa" w:w="900"/>
            <w:tcMar>
              <w:top w:type="dxa" w:w="80"/>
              <w:left w:type="dxa" w:w="100"/>
              <w:bottom w:type="dxa" w:w="80"/>
              <w:right w:type="dxa" w:w="100"/>
            </w:tcMar>
          </w:tcPr>
          <w:p>
            <w:pPr>
              <w:spacing w:after="60"/>
            </w:pPr>
            <w:r>
              <w:rPr>
                <w:b w:val="false"/>
                <w:bCs w:val="false"/>
                <w:color w:val="1F2937"/>
                <w:sz w:val="19"/>
                <w:szCs w:val="19"/>
              </w:rPr>
              <w:t xml:space="preserve">3 (Uji Rencana Aksi)</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Pressure-test rencana aksi untuk kasus prioritas. Khusus untuk akar masalah yang tidak bisa selesai sendirian (kelelahan, ketidakadilan, kepercayaan retak), bahas kapan perlu eskalasi di luar leader, bukan dipaksa selesai lewat satu percakapan.</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"Kalau ini kasus kelelahan/beban berlebih, apa Anda beneran bisa kurangi beban kerjanya, atau cuma janji?"</w:t>
            </w:r>
          </w:p>
        </w:tc>
        <w:tc>
          <w:tcPr>
            <w:tcW w:type="dxa" w:w="2200"/>
            <w:tcMar>
              <w:top w:type="dxa" w:w="80"/>
              <w:left w:type="dxa" w:w="100"/>
              <w:bottom w:type="dxa" w:w="80"/>
              <w:right w:type="dxa" w:w="100"/>
            </w:tcMar>
          </w:tcPr>
          <w:p>
            <w:pPr>
              <w:spacing w:after="60"/>
            </w:pPr>
            <w:r>
              <w:rPr>
                <w:b w:val="false"/>
                <w:bCs w:val="false"/>
                <w:color w:val="1F2937"/>
                <w:sz w:val="19"/>
                <w:szCs w:val="19"/>
              </w:rPr>
              <w:t xml:space="preserve">Klien mencoba menyelesaikan kasus kepercayaan-retak atau ketidakadilan sendirian lewat pelatihan. Tangani: tegaskan kasus ini butuh percakapan atau eskalasi berbeda, pelatihan tidak akan menyelesaikannya.</w:t>
            </w:r>
          </w:p>
        </w:tc>
        <w:tc>
          <w:tcPr>
            <w:tcW w:type="dxa" w:w="2000"/>
            <w:tcMar>
              <w:top w:type="dxa" w:w="80"/>
              <w:left w:type="dxa" w:w="100"/>
              <w:bottom w:type="dxa" w:w="80"/>
              <w:right w:type="dxa" w:w="100"/>
            </w:tcMar>
          </w:tcPr>
          <w:p>
            <w:pPr>
              <w:spacing w:after="60"/>
            </w:pPr>
            <w:r>
              <w:rPr>
                <w:b w:val="false"/>
                <w:bCs w:val="false"/>
                <w:color w:val="1F2937"/>
                <w:sz w:val="19"/>
                <w:szCs w:val="19"/>
              </w:rPr>
              <w:t xml:space="preserve">Klien jalankan rencana aksi untuk kasus prioritas.</w:t>
            </w:r>
          </w:p>
        </w:tc>
      </w:tr>
      <w:tr>
        <w:tc>
          <w:tcPr>
            <w:tcW w:type="dxa" w:w="900"/>
            <w:tcMar>
              <w:top w:type="dxa" w:w="80"/>
              <w:left w:type="dxa" w:w="100"/>
              <w:bottom w:type="dxa" w:w="80"/>
              <w:right w:type="dxa" w:w="100"/>
            </w:tcMar>
          </w:tcPr>
          <w:p>
            <w:pPr>
              <w:spacing w:after="60"/>
            </w:pPr>
            <w:r>
              <w:rPr>
                <w:b w:val="false"/>
                <w:bCs w:val="false"/>
                <w:color w:val="1F2937"/>
                <w:sz w:val="19"/>
                <w:szCs w:val="19"/>
              </w:rPr>
              <w:t xml:space="preserve">4 (Install Ritme)</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Kunci ritme evaluasi ulang kuadran tiap anggota tim secara kuartalan, termasuk memakai track Apresiasi &amp; Investasi untuk yang sudah di kuadran Berdayakan.</w:t>
            </w:r>
          </w:p>
        </w:tc>
        <w:tc>
          <w:tcPr>
            <w:tcW w:type="dxa" w:w="2600"/>
            <w:tcMar>
              <w:top w:type="dxa" w:w="80"/>
              <w:left w:type="dxa" w:w="100"/>
              <w:bottom w:type="dxa" w:w="80"/>
              <w:right w:type="dxa" w:w="100"/>
            </w:tcMar>
          </w:tcPr>
          <w:p>
            <w:pPr>
              <w:spacing w:after="60"/>
            </w:pPr>
            <w:r>
              <w:rPr>
                <w:b w:val="false"/>
                <w:bCs w:val="false"/>
                <w:color w:val="1F2937"/>
                <w:sz w:val="19"/>
                <w:szCs w:val="19"/>
              </w:rPr>
              <w:t xml:space="preserve">"Siapa di tim yang sudah di kuadran Berdayakan tapi belum pernah diapresiasi secara eksplisit?"</w:t>
            </w:r>
          </w:p>
        </w:tc>
        <w:tc>
          <w:tcPr>
            <w:tcW w:type="dxa" w:w="2200"/>
            <w:tcMar>
              <w:top w:type="dxa" w:w="80"/>
              <w:left w:type="dxa" w:w="100"/>
              <w:bottom w:type="dxa" w:w="80"/>
              <w:right w:type="dxa" w:w="100"/>
            </w:tcMar>
          </w:tcPr>
          <w:p>
            <w:pPr>
              <w:spacing w:after="60"/>
            </w:pPr>
            <w:r>
              <w:rPr>
                <w:b w:val="false"/>
                <w:bCs w:val="false"/>
                <w:color w:val="1F2937"/>
                <w:sz w:val="19"/>
                <w:szCs w:val="19"/>
              </w:rPr>
              <w:t xml:space="preserve">Klien hanya fokus ke orang bermasalah, lupa merawat orang yang sudah berkinerja tinggi. Tangani: ingatkan bahwa kuadran Berdayakan tanpa apresiasi berisiko jadi kuadran Libatkan Ulang.</w:t>
            </w:r>
          </w:p>
        </w:tc>
        <w:tc>
          <w:tcPr>
            <w:tcW w:type="dxa" w:w="2000"/>
            <w:tcMar>
              <w:top w:type="dxa" w:w="80"/>
              <w:left w:type="dxa" w:w="100"/>
              <w:bottom w:type="dxa" w:w="80"/>
              <w:right w:type="dxa" w:w="100"/>
            </w:tcMar>
          </w:tcPr>
          <w:p>
            <w:pPr>
              <w:spacing w:after="60"/>
            </w:pPr>
            <w:r>
              <w:rPr>
                <w:b w:val="false"/>
                <w:bCs w:val="false"/>
                <w:color w:val="1F2937"/>
                <w:sz w:val="19"/>
                <w:szCs w:val="19"/>
              </w:rPr>
              <w:t xml:space="preserve">Selesai kalau ritme evaluasi kuartalan terjadwal untuk seluruh tim, bukan cuma kasus prioritas awal.</w:t>
            </w:r>
          </w:p>
        </w:tc>
      </w:tr>
    </w:tbl>
    <w:p>
      <w:pPr>
        <w:spacing w:after="100"/>
      </w:pP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2026-08-24T14:19:03.377Z</dcterms:created>
  <dcterms:modified xsi:type="dcterms:W3CDTF">2026-08-24T14:19:03.377Z</dcterms:modified>
</cp:coreProperties>
</file>

<file path=docProps/custom.xml><?xml version="1.0" encoding="utf-8"?>
<Properties xmlns="http://schemas.openxmlformats.org/officeDocument/2006/custom-properties" xmlns:vt="http://schemas.openxmlformats.org/officeDocument/2006/docPropsVTypes"/>
</file>