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F0F3" w14:textId="2FF2DDC7" w:rsidR="000F39D6" w:rsidRDefault="00A06A1B" w:rsidP="00A06A1B">
      <w:pPr>
        <w:pStyle w:val="Title"/>
      </w:pPr>
      <w:r>
        <w:t>Concurrent Collections Documentation</w:t>
      </w:r>
    </w:p>
    <w:p w14:paraId="6DF06A1C" w14:textId="67BDE053" w:rsidR="00A06A1B" w:rsidRDefault="00A06A1B"/>
    <w:p w14:paraId="7A53C0EB" w14:textId="7A1CDF5E" w:rsidR="00A06A1B" w:rsidRDefault="00A06A1B"/>
    <w:sdt>
      <w:sdtPr>
        <w:rPr>
          <w:rFonts w:asciiTheme="minorHAnsi" w:eastAsiaTheme="minorHAnsi" w:hAnsiTheme="minorHAnsi" w:cstheme="minorBidi"/>
          <w:color w:val="auto"/>
          <w:sz w:val="22"/>
          <w:szCs w:val="22"/>
        </w:rPr>
        <w:id w:val="-45918040"/>
        <w:docPartObj>
          <w:docPartGallery w:val="Table of Contents"/>
          <w:docPartUnique/>
        </w:docPartObj>
      </w:sdtPr>
      <w:sdtEndPr>
        <w:rPr>
          <w:b/>
          <w:bCs/>
          <w:noProof/>
        </w:rPr>
      </w:sdtEndPr>
      <w:sdtContent>
        <w:p w14:paraId="695602D3" w14:textId="1AEC8474" w:rsidR="00A06A1B" w:rsidRDefault="00A06A1B">
          <w:pPr>
            <w:pStyle w:val="TOCHeading"/>
          </w:pPr>
          <w:r>
            <w:t>Contents</w:t>
          </w:r>
        </w:p>
        <w:p w14:paraId="3549D887" w14:textId="6A04D14B" w:rsidR="00D227C5" w:rsidRDefault="00A06A1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2577" w:history="1">
            <w:r w:rsidR="00D227C5" w:rsidRPr="0009625B">
              <w:rPr>
                <w:rStyle w:val="Hyperlink"/>
                <w:noProof/>
              </w:rPr>
              <w:t>Overview</w:t>
            </w:r>
            <w:r w:rsidR="00D227C5">
              <w:rPr>
                <w:noProof/>
                <w:webHidden/>
              </w:rPr>
              <w:tab/>
            </w:r>
            <w:r w:rsidR="00D227C5">
              <w:rPr>
                <w:noProof/>
                <w:webHidden/>
              </w:rPr>
              <w:fldChar w:fldCharType="begin"/>
            </w:r>
            <w:r w:rsidR="00D227C5">
              <w:rPr>
                <w:noProof/>
                <w:webHidden/>
              </w:rPr>
              <w:instrText xml:space="preserve"> PAGEREF _Toc1062577 \h </w:instrText>
            </w:r>
            <w:r w:rsidR="00D227C5">
              <w:rPr>
                <w:noProof/>
                <w:webHidden/>
              </w:rPr>
            </w:r>
            <w:r w:rsidR="00D227C5">
              <w:rPr>
                <w:noProof/>
                <w:webHidden/>
              </w:rPr>
              <w:fldChar w:fldCharType="separate"/>
            </w:r>
            <w:r w:rsidR="00D227C5">
              <w:rPr>
                <w:noProof/>
                <w:webHidden/>
              </w:rPr>
              <w:t>2</w:t>
            </w:r>
            <w:r w:rsidR="00D227C5">
              <w:rPr>
                <w:noProof/>
                <w:webHidden/>
              </w:rPr>
              <w:fldChar w:fldCharType="end"/>
            </w:r>
          </w:hyperlink>
        </w:p>
        <w:p w14:paraId="6D0480BE" w14:textId="0F1A46D1" w:rsidR="00D227C5" w:rsidRDefault="00F51A5B">
          <w:pPr>
            <w:pStyle w:val="TOC1"/>
            <w:tabs>
              <w:tab w:val="right" w:leader="dot" w:pos="9350"/>
            </w:tabs>
            <w:rPr>
              <w:rFonts w:eastAsiaTheme="minorEastAsia"/>
              <w:noProof/>
            </w:rPr>
          </w:pPr>
          <w:hyperlink w:anchor="_Toc1062578" w:history="1">
            <w:r w:rsidR="00D227C5" w:rsidRPr="0009625B">
              <w:rPr>
                <w:rStyle w:val="Hyperlink"/>
                <w:noProof/>
              </w:rPr>
              <w:t>General Notes For All Processes</w:t>
            </w:r>
            <w:r w:rsidR="00D227C5">
              <w:rPr>
                <w:noProof/>
                <w:webHidden/>
              </w:rPr>
              <w:tab/>
            </w:r>
            <w:r w:rsidR="00D227C5">
              <w:rPr>
                <w:noProof/>
                <w:webHidden/>
              </w:rPr>
              <w:fldChar w:fldCharType="begin"/>
            </w:r>
            <w:r w:rsidR="00D227C5">
              <w:rPr>
                <w:noProof/>
                <w:webHidden/>
              </w:rPr>
              <w:instrText xml:space="preserve"> PAGEREF _Toc1062578 \h </w:instrText>
            </w:r>
            <w:r w:rsidR="00D227C5">
              <w:rPr>
                <w:noProof/>
                <w:webHidden/>
              </w:rPr>
            </w:r>
            <w:r w:rsidR="00D227C5">
              <w:rPr>
                <w:noProof/>
                <w:webHidden/>
              </w:rPr>
              <w:fldChar w:fldCharType="separate"/>
            </w:r>
            <w:r w:rsidR="00D227C5">
              <w:rPr>
                <w:noProof/>
                <w:webHidden/>
              </w:rPr>
              <w:t>2</w:t>
            </w:r>
            <w:r w:rsidR="00D227C5">
              <w:rPr>
                <w:noProof/>
                <w:webHidden/>
              </w:rPr>
              <w:fldChar w:fldCharType="end"/>
            </w:r>
          </w:hyperlink>
        </w:p>
        <w:p w14:paraId="60CBE0B9" w14:textId="421123B7" w:rsidR="00D227C5" w:rsidRDefault="00F51A5B">
          <w:pPr>
            <w:pStyle w:val="TOC1"/>
            <w:tabs>
              <w:tab w:val="right" w:leader="dot" w:pos="9350"/>
            </w:tabs>
            <w:rPr>
              <w:rFonts w:eastAsiaTheme="minorEastAsia"/>
              <w:noProof/>
            </w:rPr>
          </w:pPr>
          <w:hyperlink w:anchor="_Toc1062579" w:history="1">
            <w:r w:rsidR="00D227C5" w:rsidRPr="0009625B">
              <w:rPr>
                <w:rStyle w:val="Hyperlink"/>
                <w:noProof/>
              </w:rPr>
              <w:t>Parallel.Invoke(Action[] actions) { }</w:t>
            </w:r>
            <w:r w:rsidR="00D227C5">
              <w:rPr>
                <w:noProof/>
                <w:webHidden/>
              </w:rPr>
              <w:tab/>
            </w:r>
            <w:r w:rsidR="00D227C5">
              <w:rPr>
                <w:noProof/>
                <w:webHidden/>
              </w:rPr>
              <w:fldChar w:fldCharType="begin"/>
            </w:r>
            <w:r w:rsidR="00D227C5">
              <w:rPr>
                <w:noProof/>
                <w:webHidden/>
              </w:rPr>
              <w:instrText xml:space="preserve"> PAGEREF _Toc1062579 \h </w:instrText>
            </w:r>
            <w:r w:rsidR="00D227C5">
              <w:rPr>
                <w:noProof/>
                <w:webHidden/>
              </w:rPr>
            </w:r>
            <w:r w:rsidR="00D227C5">
              <w:rPr>
                <w:noProof/>
                <w:webHidden/>
              </w:rPr>
              <w:fldChar w:fldCharType="separate"/>
            </w:r>
            <w:r w:rsidR="00D227C5">
              <w:rPr>
                <w:noProof/>
                <w:webHidden/>
              </w:rPr>
              <w:t>2</w:t>
            </w:r>
            <w:r w:rsidR="00D227C5">
              <w:rPr>
                <w:noProof/>
                <w:webHidden/>
              </w:rPr>
              <w:fldChar w:fldCharType="end"/>
            </w:r>
          </w:hyperlink>
        </w:p>
        <w:p w14:paraId="23B7412E" w14:textId="653ECCF6" w:rsidR="00A06A1B" w:rsidRDefault="00A06A1B">
          <w:r>
            <w:rPr>
              <w:b/>
              <w:bCs/>
              <w:noProof/>
            </w:rPr>
            <w:fldChar w:fldCharType="end"/>
          </w:r>
        </w:p>
      </w:sdtContent>
    </w:sdt>
    <w:p w14:paraId="40B21DD9" w14:textId="0C2FDBB0" w:rsidR="00A06A1B" w:rsidRDefault="00A06A1B"/>
    <w:p w14:paraId="230B97DA" w14:textId="0ECD406B" w:rsidR="00A06A1B" w:rsidRDefault="00A06A1B"/>
    <w:p w14:paraId="732D0184" w14:textId="20A00B15" w:rsidR="00A06A1B" w:rsidRDefault="00A06A1B"/>
    <w:p w14:paraId="36D5EE49" w14:textId="77777777" w:rsidR="00A06A1B" w:rsidRDefault="00A06A1B"/>
    <w:p w14:paraId="1EDF7396" w14:textId="77777777" w:rsidR="00A06A1B" w:rsidRDefault="00A06A1B">
      <w:pPr>
        <w:rPr>
          <w:rFonts w:asciiTheme="majorHAnsi" w:eastAsiaTheme="majorEastAsia" w:hAnsiTheme="majorHAnsi" w:cstheme="majorBidi"/>
          <w:color w:val="2F5496" w:themeColor="accent1" w:themeShade="BF"/>
          <w:sz w:val="32"/>
          <w:szCs w:val="32"/>
        </w:rPr>
      </w:pPr>
      <w:r>
        <w:br w:type="page"/>
      </w:r>
    </w:p>
    <w:p w14:paraId="2B6829EB" w14:textId="6168DDE9" w:rsidR="00D227C5" w:rsidRDefault="00D227C5" w:rsidP="00A06A1B">
      <w:pPr>
        <w:pStyle w:val="Heading1"/>
      </w:pPr>
      <w:bookmarkStart w:id="0" w:name="_Toc1062577"/>
      <w:r>
        <w:lastRenderedPageBreak/>
        <w:t>Overview</w:t>
      </w:r>
      <w:bookmarkEnd w:id="0"/>
    </w:p>
    <w:p w14:paraId="0F1615B1" w14:textId="7A9D3C16" w:rsidR="00D227C5" w:rsidRDefault="00D227C5" w:rsidP="00D227C5">
      <w:r>
        <w:t>Our examples in this solution are using primitive data types like regular values and objects.  We are going to be pushing user defined objects and list onto the queues and stacks.  So, many of these notes are going to do if we had files with actual records.</w:t>
      </w:r>
    </w:p>
    <w:p w14:paraId="7D170E3A" w14:textId="7889B92F" w:rsidR="00D227C5" w:rsidRDefault="00D227C5" w:rsidP="00D227C5"/>
    <w:p w14:paraId="2E639B35" w14:textId="6AB20A6E" w:rsidR="00D227C5" w:rsidRDefault="00D227C5" w:rsidP="00A06A1B">
      <w:pPr>
        <w:pStyle w:val="Heading1"/>
      </w:pPr>
      <w:bookmarkStart w:id="1" w:name="_Toc1062578"/>
      <w:r>
        <w:t xml:space="preserve">General Notes </w:t>
      </w:r>
      <w:proofErr w:type="gramStart"/>
      <w:r>
        <w:t>For</w:t>
      </w:r>
      <w:proofErr w:type="gramEnd"/>
      <w:r>
        <w:t xml:space="preserve"> All Processes</w:t>
      </w:r>
      <w:bookmarkEnd w:id="1"/>
    </w:p>
    <w:p w14:paraId="4B4715B2" w14:textId="66F6FCE2" w:rsidR="00B03B3B" w:rsidRPr="00B03B3B" w:rsidRDefault="00B03B3B" w:rsidP="00B03B3B">
      <w:pPr>
        <w:rPr>
          <w:rFonts w:ascii="Times New Roman" w:hAnsi="Times New Roman" w:cs="Times New Roman"/>
          <w:sz w:val="28"/>
          <w:szCs w:val="28"/>
        </w:rPr>
      </w:pPr>
      <w:r w:rsidRPr="00B03B3B">
        <w:rPr>
          <w:rFonts w:ascii="Times New Roman" w:hAnsi="Times New Roman" w:cs="Times New Roman"/>
          <w:sz w:val="28"/>
          <w:szCs w:val="28"/>
        </w:rPr>
        <w:t>Using Task for Parallel Processing is completely different than using Task for asynchronous processing.</w:t>
      </w:r>
    </w:p>
    <w:p w14:paraId="64109584" w14:textId="561CEAAC" w:rsidR="00A06A1B" w:rsidRDefault="00A06A1B" w:rsidP="00A06A1B">
      <w:pPr>
        <w:pStyle w:val="Heading1"/>
      </w:pPr>
      <w:bookmarkStart w:id="2" w:name="_Toc1062579"/>
      <w:r>
        <w:t>Parallel.Invoke(</w:t>
      </w:r>
      <w:proofErr w:type="gramStart"/>
      <w:r>
        <w:t>Action[</w:t>
      </w:r>
      <w:proofErr w:type="gramEnd"/>
      <w:r>
        <w:t>] actions) { }</w:t>
      </w:r>
      <w:bookmarkEnd w:id="2"/>
      <w:r>
        <w:t xml:space="preserve"> </w:t>
      </w:r>
    </w:p>
    <w:p w14:paraId="73747081" w14:textId="489A1FC6" w:rsidR="00A06A1B" w:rsidRDefault="00A06A1B">
      <w:pPr>
        <w:rPr>
          <w:rFonts w:ascii="Times New Roman" w:hAnsi="Times New Roman" w:cs="Times New Roman"/>
          <w:sz w:val="28"/>
          <w:szCs w:val="28"/>
        </w:rPr>
      </w:pPr>
      <w:r w:rsidRPr="00A06A1B">
        <w:rPr>
          <w:rFonts w:ascii="Times New Roman" w:hAnsi="Times New Roman" w:cs="Times New Roman"/>
          <w:sz w:val="28"/>
          <w:szCs w:val="28"/>
        </w:rPr>
        <w:t xml:space="preserve">The Parallel.Invoke(Action [] actions) method allows us to run an array of action delegates.  We can use these action delegates to run the same method </w:t>
      </w:r>
      <w:proofErr w:type="gramStart"/>
      <w:r w:rsidRPr="00A06A1B">
        <w:rPr>
          <w:rFonts w:ascii="Times New Roman" w:hAnsi="Times New Roman" w:cs="Times New Roman"/>
          <w:sz w:val="28"/>
          <w:szCs w:val="28"/>
        </w:rPr>
        <w:t>over and over again</w:t>
      </w:r>
      <w:proofErr w:type="gramEnd"/>
      <w:r w:rsidRPr="00A06A1B">
        <w:rPr>
          <w:rFonts w:ascii="Times New Roman" w:hAnsi="Times New Roman" w:cs="Times New Roman"/>
          <w:sz w:val="28"/>
          <w:szCs w:val="28"/>
        </w:rPr>
        <w:t xml:space="preserve"> concurrently or we can run different methods concurrently.  (There is no guarantee that these methods will run concurrently.)  One example we have of this is the Queues class of this library</w:t>
      </w:r>
      <w:r>
        <w:rPr>
          <w:rFonts w:ascii="Times New Roman" w:hAnsi="Times New Roman" w:cs="Times New Roman"/>
          <w:sz w:val="28"/>
          <w:szCs w:val="28"/>
        </w:rPr>
        <w:t>.</w:t>
      </w:r>
    </w:p>
    <w:p w14:paraId="5BC1CEE9" w14:textId="352BB4A2" w:rsidR="00A06A1B" w:rsidRDefault="00A06A1B">
      <w:pPr>
        <w:rPr>
          <w:rFonts w:ascii="Times New Roman" w:hAnsi="Times New Roman" w:cs="Times New Roman"/>
          <w:sz w:val="28"/>
          <w:szCs w:val="28"/>
        </w:rPr>
      </w:pPr>
    </w:p>
    <w:p w14:paraId="68BD8B95" w14:textId="1C1B30F0" w:rsidR="00A06A1B" w:rsidRDefault="00A06A1B">
      <w:pPr>
        <w:rPr>
          <w:rFonts w:ascii="Times New Roman" w:hAnsi="Times New Roman" w:cs="Times New Roman"/>
          <w:sz w:val="28"/>
          <w:szCs w:val="28"/>
        </w:rPr>
      </w:pPr>
      <w:r>
        <w:rPr>
          <w:rFonts w:ascii="Times New Roman" w:hAnsi="Times New Roman" w:cs="Times New Roman"/>
          <w:sz w:val="28"/>
          <w:szCs w:val="28"/>
        </w:rPr>
        <w:t xml:space="preserve">There are </w:t>
      </w:r>
      <w:r w:rsidR="00C27217">
        <w:rPr>
          <w:rFonts w:ascii="Times New Roman" w:hAnsi="Times New Roman" w:cs="Times New Roman"/>
          <w:sz w:val="28"/>
          <w:szCs w:val="28"/>
        </w:rPr>
        <w:t>several</w:t>
      </w:r>
      <w:r>
        <w:rPr>
          <w:rFonts w:ascii="Times New Roman" w:hAnsi="Times New Roman" w:cs="Times New Roman"/>
          <w:sz w:val="28"/>
          <w:szCs w:val="28"/>
        </w:rPr>
        <w:t xml:space="preserve"> different ways of implementing this.</w:t>
      </w:r>
    </w:p>
    <w:p w14:paraId="593C7E12" w14:textId="15263718" w:rsidR="00A06A1B" w:rsidRDefault="00A06A1B">
      <w:pPr>
        <w:rPr>
          <w:rFonts w:ascii="Times New Roman" w:hAnsi="Times New Roman" w:cs="Times New Roman"/>
          <w:sz w:val="28"/>
          <w:szCs w:val="28"/>
        </w:rPr>
      </w:pPr>
      <w:r>
        <w:rPr>
          <w:rFonts w:ascii="Times New Roman" w:hAnsi="Times New Roman" w:cs="Times New Roman"/>
          <w:sz w:val="28"/>
          <w:szCs w:val="28"/>
        </w:rPr>
        <w:t>Option 1</w:t>
      </w:r>
    </w:p>
    <w:p w14:paraId="2A3EA389" w14:textId="2D357E27" w:rsidR="00A06A1B" w:rsidRDefault="00A06A1B" w:rsidP="00A06A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 our Methods that we want to run in parallel</w:t>
      </w:r>
    </w:p>
    <w:p w14:paraId="78356D5D" w14:textId="104CC7A9" w:rsidR="00A06A1B" w:rsidRDefault="00A06A1B" w:rsidP="00A06A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Call them in an action delegate</w:t>
      </w:r>
    </w:p>
    <w:p w14:paraId="6C9465F3" w14:textId="761C5906" w:rsidR="00A06A1B" w:rsidRDefault="00A06A1B" w:rsidP="00A06A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Pass them as parameters in the Parallel.Invoke method.</w:t>
      </w:r>
    </w:p>
    <w:p w14:paraId="38903C0F" w14:textId="5D5AB43B" w:rsidR="00A06A1B" w:rsidRDefault="00A06A1B" w:rsidP="00A06A1B">
      <w:pPr>
        <w:rPr>
          <w:rFonts w:ascii="Times New Roman" w:hAnsi="Times New Roman" w:cs="Times New Roman"/>
          <w:sz w:val="28"/>
          <w:szCs w:val="28"/>
        </w:rPr>
      </w:pPr>
      <w:r>
        <w:rPr>
          <w:rFonts w:ascii="Times New Roman" w:hAnsi="Times New Roman" w:cs="Times New Roman"/>
          <w:sz w:val="28"/>
          <w:szCs w:val="28"/>
        </w:rPr>
        <w:t>Option 2</w:t>
      </w:r>
    </w:p>
    <w:p w14:paraId="7BC12AA0" w14:textId="7C1E4A1E" w:rsidR="00A06A1B" w:rsidRDefault="00A06A1B" w:rsidP="00A06A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Write an inline Action delegate using a lambda function</w:t>
      </w:r>
    </w:p>
    <w:p w14:paraId="310E5663" w14:textId="31028C9B" w:rsidR="00604F53" w:rsidRDefault="00336ED6" w:rsidP="00336ED6">
      <w:pPr>
        <w:pStyle w:val="Heading1"/>
      </w:pPr>
      <w:r>
        <w:t>Exception Handling</w:t>
      </w:r>
    </w:p>
    <w:p w14:paraId="49D8E1B0" w14:textId="2E2B357A" w:rsidR="00336ED6" w:rsidRPr="00604F53" w:rsidRDefault="00336ED6" w:rsidP="00604F53">
      <w:pPr>
        <w:rPr>
          <w:rFonts w:ascii="Times New Roman" w:hAnsi="Times New Roman" w:cs="Times New Roman"/>
          <w:sz w:val="28"/>
          <w:szCs w:val="28"/>
        </w:rPr>
      </w:pPr>
      <w:r>
        <w:rPr>
          <w:rFonts w:ascii="Times New Roman" w:hAnsi="Times New Roman" w:cs="Times New Roman"/>
          <w:sz w:val="28"/>
          <w:szCs w:val="28"/>
        </w:rPr>
        <w:t>We want to put the exception handling as close to the code that is processing as possible.  This is because if we try to encapsulate the whole code block in a try catch phrase, our code by continue to execute when we want to try to catch and handle an exception.  Remember the whole point of this is multi-threading.</w:t>
      </w:r>
    </w:p>
    <w:p w14:paraId="16A437F1" w14:textId="47C26354" w:rsidR="00A06A1B" w:rsidRDefault="00A06A1B" w:rsidP="00A06A1B">
      <w:pPr>
        <w:pStyle w:val="ListParagraph"/>
        <w:numPr>
          <w:ilvl w:val="0"/>
          <w:numId w:val="2"/>
        </w:numPr>
        <w:rPr>
          <w:rFonts w:ascii="Times New Roman" w:hAnsi="Times New Roman" w:cs="Times New Roman"/>
          <w:sz w:val="28"/>
          <w:szCs w:val="28"/>
        </w:rPr>
      </w:pPr>
      <w:r w:rsidRPr="00A06A1B">
        <w:rPr>
          <w:rFonts w:ascii="Times New Roman" w:hAnsi="Times New Roman" w:cs="Times New Roman"/>
          <w:sz w:val="28"/>
          <w:szCs w:val="28"/>
        </w:rPr>
        <w:lastRenderedPageBreak/>
        <w:t>Pas</w:t>
      </w:r>
      <w:r>
        <w:rPr>
          <w:rFonts w:ascii="Times New Roman" w:hAnsi="Times New Roman" w:cs="Times New Roman"/>
          <w:sz w:val="28"/>
          <w:szCs w:val="28"/>
        </w:rPr>
        <w:t xml:space="preserve"> the action into the Parallel.Invoke method </w:t>
      </w:r>
      <w:r w:rsidR="00C27217">
        <w:rPr>
          <w:rFonts w:ascii="Times New Roman" w:hAnsi="Times New Roman" w:cs="Times New Roman"/>
          <w:sz w:val="28"/>
          <w:szCs w:val="28"/>
        </w:rPr>
        <w:t>several</w:t>
      </w:r>
      <w:r>
        <w:rPr>
          <w:rFonts w:ascii="Times New Roman" w:hAnsi="Times New Roman" w:cs="Times New Roman"/>
          <w:sz w:val="28"/>
          <w:szCs w:val="28"/>
        </w:rPr>
        <w:t xml:space="preserve"> times.</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459EEB83" wp14:editId="130263EE">
            <wp:extent cx="4695825" cy="333728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E073D5.tmp"/>
                    <pic:cNvPicPr/>
                  </pic:nvPicPr>
                  <pic:blipFill>
                    <a:blip r:embed="rId8">
                      <a:extLst>
                        <a:ext uri="{28A0092B-C50C-407E-A947-70E740481C1C}">
                          <a14:useLocalDpi xmlns:a14="http://schemas.microsoft.com/office/drawing/2010/main" val="0"/>
                        </a:ext>
                      </a:extLst>
                    </a:blip>
                    <a:stretch>
                      <a:fillRect/>
                    </a:stretch>
                  </pic:blipFill>
                  <pic:spPr>
                    <a:xfrm>
                      <a:off x="0" y="0"/>
                      <a:ext cx="4724730" cy="3357826"/>
                    </a:xfrm>
                    <a:prstGeom prst="rect">
                      <a:avLst/>
                    </a:prstGeom>
                  </pic:spPr>
                </pic:pic>
              </a:graphicData>
            </a:graphic>
          </wp:inline>
        </w:drawing>
      </w:r>
      <w:r w:rsidRPr="00A06A1B">
        <w:rPr>
          <w:rFonts w:ascii="Times New Roman" w:hAnsi="Times New Roman" w:cs="Times New Roman"/>
          <w:sz w:val="28"/>
          <w:szCs w:val="28"/>
        </w:rPr>
        <w:br/>
      </w:r>
    </w:p>
    <w:p w14:paraId="0769749F" w14:textId="0FA1F419" w:rsidR="00002825" w:rsidRDefault="00002825" w:rsidP="00002825">
      <w:pPr>
        <w:rPr>
          <w:rFonts w:ascii="Times New Roman" w:hAnsi="Times New Roman" w:cs="Times New Roman"/>
          <w:sz w:val="28"/>
          <w:szCs w:val="28"/>
        </w:rPr>
      </w:pPr>
    </w:p>
    <w:p w14:paraId="4C6BD9E6" w14:textId="77777777" w:rsidR="007E1507" w:rsidRDefault="007E1507">
      <w:pPr>
        <w:rPr>
          <w:rFonts w:asciiTheme="majorHAnsi" w:eastAsiaTheme="majorEastAsia" w:hAnsiTheme="majorHAnsi" w:cstheme="majorBidi"/>
          <w:color w:val="2F5496" w:themeColor="accent1" w:themeShade="BF"/>
          <w:sz w:val="32"/>
          <w:szCs w:val="32"/>
        </w:rPr>
      </w:pPr>
      <w:r>
        <w:br w:type="page"/>
      </w:r>
    </w:p>
    <w:p w14:paraId="531E1941" w14:textId="0C84598B" w:rsidR="00002825" w:rsidRDefault="007E1507" w:rsidP="007E1507">
      <w:pPr>
        <w:pStyle w:val="Heading1"/>
      </w:pPr>
      <w:r>
        <w:lastRenderedPageBreak/>
        <w:t>PLINQ (Parallel Language Integrated Query)</w:t>
      </w:r>
    </w:p>
    <w:p w14:paraId="5306B00D" w14:textId="77777777" w:rsidR="007E1507" w:rsidRDefault="007E1507" w:rsidP="007E1507">
      <w:pPr>
        <w:pStyle w:val="ListParagraph"/>
        <w:numPr>
          <w:ilvl w:val="0"/>
          <w:numId w:val="3"/>
        </w:numPr>
      </w:pPr>
      <w:r>
        <w:t xml:space="preserve">PLINQ is what we are going to use for processing data in Parallel.  </w:t>
      </w:r>
    </w:p>
    <w:p w14:paraId="4A5F9D65" w14:textId="77777777" w:rsidR="007E1507" w:rsidRDefault="007E1507" w:rsidP="007E1507">
      <w:pPr>
        <w:pStyle w:val="ListParagraph"/>
        <w:numPr>
          <w:ilvl w:val="0"/>
          <w:numId w:val="3"/>
        </w:numPr>
      </w:pPr>
      <w:r>
        <w:t xml:space="preserve">This works by partition the data source into segments and then executing the query on each segment on separate worker threads in parallel on multiple processors.  </w:t>
      </w:r>
    </w:p>
    <w:p w14:paraId="44869056" w14:textId="5125FDBD" w:rsidR="007E1507" w:rsidRDefault="007E1507" w:rsidP="007E1507">
      <w:pPr>
        <w:pStyle w:val="ListParagraph"/>
        <w:numPr>
          <w:ilvl w:val="1"/>
          <w:numId w:val="3"/>
        </w:numPr>
      </w:pPr>
      <w:r>
        <w:t>In many cases, parallel execution means that the query runs significantly faster.</w:t>
      </w:r>
    </w:p>
    <w:p w14:paraId="39841187" w14:textId="5BC03A23" w:rsidR="007E1507" w:rsidRDefault="007E1507" w:rsidP="007E1507">
      <w:pPr>
        <w:pStyle w:val="ListParagraph"/>
        <w:numPr>
          <w:ilvl w:val="0"/>
          <w:numId w:val="3"/>
        </w:numPr>
      </w:pPr>
      <w:r>
        <w:t>We use this to write pull-based calculations over sequences.</w:t>
      </w:r>
    </w:p>
    <w:p w14:paraId="39CB2505" w14:textId="710A1136" w:rsidR="007E1507" w:rsidRDefault="007E1507" w:rsidP="007E1507">
      <w:r>
        <w:t>PLINQ Screenshot Example #1</w:t>
      </w:r>
    </w:p>
    <w:p w14:paraId="1F755DAA" w14:textId="2A433C94" w:rsidR="007E1507" w:rsidRDefault="007E1507" w:rsidP="007E1507">
      <w:r>
        <w:rPr>
          <w:noProof/>
        </w:rPr>
        <w:drawing>
          <wp:inline distT="0" distB="0" distL="0" distR="0" wp14:anchorId="7F793044" wp14:editId="40D2F247">
            <wp:extent cx="5943600" cy="12045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C6C6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204595"/>
                    </a:xfrm>
                    <a:prstGeom prst="rect">
                      <a:avLst/>
                    </a:prstGeom>
                  </pic:spPr>
                </pic:pic>
              </a:graphicData>
            </a:graphic>
          </wp:inline>
        </w:drawing>
      </w:r>
    </w:p>
    <w:p w14:paraId="7077CC42" w14:textId="6798FB14" w:rsidR="007E1507" w:rsidRDefault="007E1507" w:rsidP="007E1507"/>
    <w:p w14:paraId="72E512AB" w14:textId="7CACAF7F" w:rsidR="007E1507" w:rsidRDefault="007E1507" w:rsidP="007E1507">
      <w:r>
        <w:t>PLINQ Screenshot Example #2</w:t>
      </w:r>
    </w:p>
    <w:p w14:paraId="07D59460" w14:textId="35BFEF4B" w:rsidR="007E1507" w:rsidRDefault="007E1507" w:rsidP="007E1507">
      <w:r>
        <w:rPr>
          <w:noProof/>
        </w:rPr>
        <w:drawing>
          <wp:inline distT="0" distB="0" distL="0" distR="0" wp14:anchorId="253DED3A" wp14:editId="5D11BCC9">
            <wp:extent cx="4324954" cy="1438476"/>
            <wp:effectExtent l="0" t="0" r="0" b="9525"/>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EC3497.tmp"/>
                    <pic:cNvPicPr/>
                  </pic:nvPicPr>
                  <pic:blipFill>
                    <a:blip r:embed="rId10">
                      <a:extLst>
                        <a:ext uri="{28A0092B-C50C-407E-A947-70E740481C1C}">
                          <a14:useLocalDpi xmlns:a14="http://schemas.microsoft.com/office/drawing/2010/main" val="0"/>
                        </a:ext>
                      </a:extLst>
                    </a:blip>
                    <a:stretch>
                      <a:fillRect/>
                    </a:stretch>
                  </pic:blipFill>
                  <pic:spPr>
                    <a:xfrm>
                      <a:off x="0" y="0"/>
                      <a:ext cx="4324954" cy="1438476"/>
                    </a:xfrm>
                    <a:prstGeom prst="rect">
                      <a:avLst/>
                    </a:prstGeom>
                  </pic:spPr>
                </pic:pic>
              </a:graphicData>
            </a:graphic>
          </wp:inline>
        </w:drawing>
      </w:r>
    </w:p>
    <w:p w14:paraId="1F4BD795" w14:textId="3B9A1F9C" w:rsidR="00EB5857" w:rsidRDefault="00EB5857" w:rsidP="007E1507"/>
    <w:p w14:paraId="7C46A4DE" w14:textId="77777777" w:rsidR="003210B8" w:rsidRDefault="003210B8">
      <w:r>
        <w:br w:type="page"/>
      </w:r>
    </w:p>
    <w:p w14:paraId="22BB6B28" w14:textId="3D2FDC39" w:rsidR="00EB5857" w:rsidRDefault="00EB5857" w:rsidP="003210B8">
      <w:pPr>
        <w:pStyle w:val="Heading1"/>
      </w:pPr>
      <w:r>
        <w:lastRenderedPageBreak/>
        <w:t>Gotchas</w:t>
      </w:r>
    </w:p>
    <w:p w14:paraId="2165F1D4" w14:textId="3C46DA9C" w:rsidR="003210B8" w:rsidRDefault="003210B8" w:rsidP="003210B8">
      <w:pPr>
        <w:pStyle w:val="ListParagraph"/>
        <w:numPr>
          <w:ilvl w:val="0"/>
          <w:numId w:val="3"/>
        </w:numPr>
      </w:pPr>
      <w:r>
        <w:t>PLINQ Queries use</w:t>
      </w:r>
      <w:r>
        <w:t xml:space="preserve"> </w:t>
      </w:r>
      <w:proofErr w:type="gramStart"/>
      <w:r>
        <w:t>all of</w:t>
      </w:r>
      <w:proofErr w:type="gramEnd"/>
      <w:r>
        <w:t xml:space="preserve"> the cores on a machine.  So, the following rule of thumb from our Concurrent text book is that </w:t>
      </w:r>
    </w:p>
    <w:p w14:paraId="5EFB1DFE" w14:textId="053D5E94" w:rsidR="003210B8" w:rsidRDefault="003210B8" w:rsidP="003210B8">
      <w:pPr>
        <w:pStyle w:val="ListParagraph"/>
        <w:numPr>
          <w:ilvl w:val="1"/>
          <w:numId w:val="3"/>
        </w:numPr>
      </w:pPr>
      <w:r>
        <w:rPr>
          <w:noProof/>
        </w:rPr>
        <w:drawing>
          <wp:inline distT="0" distB="0" distL="0" distR="0" wp14:anchorId="62BA7A27" wp14:editId="26ED250D">
            <wp:extent cx="3843560" cy="1999390"/>
            <wp:effectExtent l="0" t="0" r="5080" b="1270"/>
            <wp:docPr id="4" name="Picture 4" descr="Concurrency  in C#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CC3AF.tmp"/>
                    <pic:cNvPicPr/>
                  </pic:nvPicPr>
                  <pic:blipFill>
                    <a:blip r:embed="rId11">
                      <a:extLst>
                        <a:ext uri="{28A0092B-C50C-407E-A947-70E740481C1C}">
                          <a14:useLocalDpi xmlns:a14="http://schemas.microsoft.com/office/drawing/2010/main" val="0"/>
                        </a:ext>
                      </a:extLst>
                    </a:blip>
                    <a:stretch>
                      <a:fillRect/>
                    </a:stretch>
                  </pic:blipFill>
                  <pic:spPr>
                    <a:xfrm>
                      <a:off x="0" y="0"/>
                      <a:ext cx="3947976" cy="2053706"/>
                    </a:xfrm>
                    <a:prstGeom prst="rect">
                      <a:avLst/>
                    </a:prstGeom>
                  </pic:spPr>
                </pic:pic>
              </a:graphicData>
            </a:graphic>
          </wp:inline>
        </w:drawing>
      </w:r>
    </w:p>
    <w:p w14:paraId="1E620752" w14:textId="0DAC1121" w:rsidR="003210B8" w:rsidRDefault="003210B8" w:rsidP="003210B8">
      <w:pPr>
        <w:pStyle w:val="ListParagraph"/>
        <w:numPr>
          <w:ilvl w:val="0"/>
          <w:numId w:val="3"/>
        </w:numPr>
      </w:pPr>
      <w:r>
        <w:t>It is easy to have race conditions when using static variables or shared variables.</w:t>
      </w:r>
    </w:p>
    <w:p w14:paraId="1D19E74C" w14:textId="527B6568" w:rsidR="003210B8" w:rsidRDefault="003210B8" w:rsidP="003210B8">
      <w:pPr>
        <w:pStyle w:val="ListParagraph"/>
        <w:numPr>
          <w:ilvl w:val="0"/>
          <w:numId w:val="3"/>
        </w:numPr>
      </w:pPr>
      <w:r>
        <w:t xml:space="preserve">Parallelism is not always faster.  If there is a question of performance or speed use the </w:t>
      </w:r>
      <w:proofErr w:type="spellStart"/>
      <w:proofErr w:type="gramStart"/>
      <w:r>
        <w:t>System.Diagonistics.Stopwatch</w:t>
      </w:r>
      <w:proofErr w:type="spellEnd"/>
      <w:proofErr w:type="gramEnd"/>
      <w:r>
        <w:t xml:space="preserve"> to answer it</w:t>
      </w:r>
    </w:p>
    <w:p w14:paraId="62EE3646" w14:textId="2B3AF113" w:rsidR="003210B8" w:rsidRDefault="003210B8" w:rsidP="003210B8">
      <w:pPr>
        <w:pStyle w:val="ListParagraph"/>
        <w:numPr>
          <w:ilvl w:val="0"/>
          <w:numId w:val="3"/>
        </w:numPr>
      </w:pPr>
      <w:r>
        <w:t>Avoid calls to non-thread-safe methods.</w:t>
      </w:r>
    </w:p>
    <w:p w14:paraId="0F10C3FA" w14:textId="0D5C9A20" w:rsidR="003210B8" w:rsidRDefault="003210B8" w:rsidP="003210B8"/>
    <w:p w14:paraId="34917C1E" w14:textId="728CE1A0" w:rsidR="003210B8" w:rsidRDefault="003210B8" w:rsidP="003210B8">
      <w:r>
        <w:t>Thread Safe Conversions</w:t>
      </w:r>
    </w:p>
    <w:tbl>
      <w:tblPr>
        <w:tblStyle w:val="TableGrid"/>
        <w:tblW w:w="0" w:type="auto"/>
        <w:tblLook w:val="04A0" w:firstRow="1" w:lastRow="0" w:firstColumn="1" w:lastColumn="0" w:noHBand="0" w:noVBand="1"/>
      </w:tblPr>
      <w:tblGrid>
        <w:gridCol w:w="1485"/>
        <w:gridCol w:w="2244"/>
        <w:gridCol w:w="5621"/>
      </w:tblGrid>
      <w:tr w:rsidR="005B1EF2" w14:paraId="576E631B" w14:textId="2C1D4889" w:rsidTr="0051645E">
        <w:tc>
          <w:tcPr>
            <w:tcW w:w="0" w:type="auto"/>
          </w:tcPr>
          <w:p w14:paraId="463201A6" w14:textId="5DFF1C19" w:rsidR="003210B8" w:rsidRDefault="003210B8" w:rsidP="003210B8">
            <w:r>
              <w:t>Not Thread Safe</w:t>
            </w:r>
          </w:p>
        </w:tc>
        <w:tc>
          <w:tcPr>
            <w:tcW w:w="0" w:type="auto"/>
          </w:tcPr>
          <w:p w14:paraId="077610C7" w14:textId="3C358895" w:rsidR="003210B8" w:rsidRDefault="003210B8" w:rsidP="003210B8">
            <w:r>
              <w:t>Possible Replacement</w:t>
            </w:r>
          </w:p>
        </w:tc>
        <w:tc>
          <w:tcPr>
            <w:tcW w:w="0" w:type="auto"/>
          </w:tcPr>
          <w:p w14:paraId="7A748230" w14:textId="2AE4D870" w:rsidR="003210B8" w:rsidRDefault="003210B8" w:rsidP="003210B8">
            <w:r>
              <w:t>Notes</w:t>
            </w:r>
          </w:p>
        </w:tc>
      </w:tr>
      <w:tr w:rsidR="005B1EF2" w14:paraId="76C5948A" w14:textId="62B36425" w:rsidTr="0051645E">
        <w:tc>
          <w:tcPr>
            <w:tcW w:w="0" w:type="auto"/>
          </w:tcPr>
          <w:p w14:paraId="40DCE138" w14:textId="318E6E94" w:rsidR="003210B8" w:rsidRDefault="003210B8" w:rsidP="003210B8">
            <w:r>
              <w:t>List&lt;T&gt;</w:t>
            </w:r>
          </w:p>
        </w:tc>
        <w:tc>
          <w:tcPr>
            <w:tcW w:w="0" w:type="auto"/>
          </w:tcPr>
          <w:p w14:paraId="74B8F616" w14:textId="5BEB8D0A" w:rsidR="003210B8" w:rsidRDefault="00A931DF" w:rsidP="003210B8">
            <w:proofErr w:type="spellStart"/>
            <w:r>
              <w:t>ConcurrentBag</w:t>
            </w:r>
            <w:proofErr w:type="spellEnd"/>
            <w:r>
              <w:t>&lt;T&gt;</w:t>
            </w:r>
          </w:p>
        </w:tc>
        <w:tc>
          <w:tcPr>
            <w:tcW w:w="0" w:type="auto"/>
          </w:tcPr>
          <w:p w14:paraId="1715D143" w14:textId="13F4D2B6" w:rsidR="003210B8" w:rsidRDefault="00A931DF" w:rsidP="003210B8">
            <w:r>
              <w:t xml:space="preserve">We can use the </w:t>
            </w:r>
            <w:proofErr w:type="spellStart"/>
            <w:r>
              <w:t>ConcurrentBag</w:t>
            </w:r>
            <w:proofErr w:type="spellEnd"/>
            <w:r>
              <w:t xml:space="preserve"> in a </w:t>
            </w:r>
            <w:r w:rsidR="005B1EF2">
              <w:t xml:space="preserve">Parallel </w:t>
            </w:r>
            <w:bookmarkStart w:id="3" w:name="_GoBack"/>
            <w:bookmarkEnd w:id="3"/>
            <w:r w:rsidR="005B1EF2">
              <w:t>Method and then convert that to a list.</w:t>
            </w:r>
          </w:p>
        </w:tc>
      </w:tr>
      <w:tr w:rsidR="005B1EF2" w14:paraId="1C465C85" w14:textId="77777777" w:rsidTr="0051645E">
        <w:tc>
          <w:tcPr>
            <w:tcW w:w="0" w:type="auto"/>
          </w:tcPr>
          <w:p w14:paraId="02075106" w14:textId="7BB4D318" w:rsidR="009A7E9C" w:rsidRDefault="009A7E9C" w:rsidP="003210B8">
            <w:r>
              <w:t>List&lt;T&gt;</w:t>
            </w:r>
          </w:p>
        </w:tc>
        <w:tc>
          <w:tcPr>
            <w:tcW w:w="0" w:type="auto"/>
          </w:tcPr>
          <w:p w14:paraId="6DBC0FCB" w14:textId="223EA67A" w:rsidR="009A7E9C" w:rsidRPr="009A7E9C" w:rsidRDefault="009A7E9C" w:rsidP="003210B8">
            <w:r>
              <w:t>Concurrent&lt;T&gt;</w:t>
            </w:r>
          </w:p>
        </w:tc>
        <w:tc>
          <w:tcPr>
            <w:tcW w:w="0" w:type="auto"/>
          </w:tcPr>
          <w:p w14:paraId="62B6DCED" w14:textId="19D0FB0F" w:rsidR="009A7E9C" w:rsidRDefault="009A7E9C" w:rsidP="003210B8">
            <w:r>
              <w:t xml:space="preserve">We could use </w:t>
            </w:r>
            <w:proofErr w:type="gramStart"/>
            <w:r>
              <w:t>a</w:t>
            </w:r>
            <w:proofErr w:type="gramEnd"/>
            <w:r>
              <w:t xml:space="preserve"> autoincremented</w:t>
            </w:r>
          </w:p>
        </w:tc>
      </w:tr>
      <w:tr w:rsidR="005B1EF2" w14:paraId="579FC7A1" w14:textId="3B09A772" w:rsidTr="0051645E">
        <w:tc>
          <w:tcPr>
            <w:tcW w:w="0" w:type="auto"/>
          </w:tcPr>
          <w:p w14:paraId="14E0575D" w14:textId="509332B9" w:rsidR="003210B8" w:rsidRDefault="003210B8" w:rsidP="003210B8">
            <w:r>
              <w:t>Queue&lt;T&gt;</w:t>
            </w:r>
          </w:p>
        </w:tc>
        <w:tc>
          <w:tcPr>
            <w:tcW w:w="0" w:type="auto"/>
          </w:tcPr>
          <w:p w14:paraId="7D844D8B" w14:textId="771B662D" w:rsidR="003210B8" w:rsidRDefault="003210B8" w:rsidP="003210B8">
            <w:proofErr w:type="spellStart"/>
            <w:r>
              <w:t>ConccurrentQueue</w:t>
            </w:r>
            <w:proofErr w:type="spellEnd"/>
            <w:r>
              <w:t>&lt;T&gt;</w:t>
            </w:r>
          </w:p>
        </w:tc>
        <w:tc>
          <w:tcPr>
            <w:tcW w:w="0" w:type="auto"/>
          </w:tcPr>
          <w:p w14:paraId="7C698B6A" w14:textId="77777777" w:rsidR="003210B8" w:rsidRDefault="003210B8" w:rsidP="003210B8"/>
        </w:tc>
      </w:tr>
      <w:tr w:rsidR="005B1EF2" w14:paraId="24F08B75" w14:textId="78165AE3" w:rsidTr="0051645E">
        <w:tc>
          <w:tcPr>
            <w:tcW w:w="0" w:type="auto"/>
          </w:tcPr>
          <w:p w14:paraId="27BA4854" w14:textId="54714668" w:rsidR="003210B8" w:rsidRDefault="003210B8" w:rsidP="003210B8">
            <w:r>
              <w:t>Stack&lt;T&gt;</w:t>
            </w:r>
          </w:p>
        </w:tc>
        <w:tc>
          <w:tcPr>
            <w:tcW w:w="0" w:type="auto"/>
          </w:tcPr>
          <w:p w14:paraId="30757404" w14:textId="368A205B" w:rsidR="003210B8" w:rsidRDefault="003210B8" w:rsidP="003210B8">
            <w:proofErr w:type="spellStart"/>
            <w:r>
              <w:t>ConcurrentStack</w:t>
            </w:r>
            <w:proofErr w:type="spellEnd"/>
            <w:r>
              <w:t>&lt;T&gt;</w:t>
            </w:r>
          </w:p>
        </w:tc>
        <w:tc>
          <w:tcPr>
            <w:tcW w:w="0" w:type="auto"/>
          </w:tcPr>
          <w:p w14:paraId="0CA9C090" w14:textId="77777777" w:rsidR="003210B8" w:rsidRDefault="003210B8" w:rsidP="003210B8"/>
        </w:tc>
      </w:tr>
      <w:tr w:rsidR="005B1EF2" w14:paraId="32CA4807" w14:textId="674CFECB" w:rsidTr="0051645E">
        <w:tc>
          <w:tcPr>
            <w:tcW w:w="0" w:type="auto"/>
          </w:tcPr>
          <w:p w14:paraId="3B22BE5A" w14:textId="77777777" w:rsidR="003210B8" w:rsidRDefault="003210B8" w:rsidP="003210B8"/>
        </w:tc>
        <w:tc>
          <w:tcPr>
            <w:tcW w:w="0" w:type="auto"/>
          </w:tcPr>
          <w:p w14:paraId="3EED5B09" w14:textId="77777777" w:rsidR="003210B8" w:rsidRDefault="003210B8" w:rsidP="003210B8"/>
        </w:tc>
        <w:tc>
          <w:tcPr>
            <w:tcW w:w="0" w:type="auto"/>
          </w:tcPr>
          <w:p w14:paraId="0FD7B194" w14:textId="77777777" w:rsidR="003210B8" w:rsidRDefault="003210B8" w:rsidP="003210B8"/>
        </w:tc>
      </w:tr>
    </w:tbl>
    <w:p w14:paraId="21B8BDD9" w14:textId="77777777" w:rsidR="003210B8" w:rsidRDefault="003210B8" w:rsidP="003210B8"/>
    <w:p w14:paraId="70204F0B" w14:textId="77777777" w:rsidR="003210B8" w:rsidRPr="003210B8" w:rsidRDefault="003210B8" w:rsidP="003210B8"/>
    <w:sectPr w:rsidR="003210B8" w:rsidRPr="003210B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EA031" w14:textId="77777777" w:rsidR="00F51A5B" w:rsidRDefault="00F51A5B" w:rsidP="00A06A1B">
      <w:pPr>
        <w:spacing w:after="0" w:line="240" w:lineRule="auto"/>
      </w:pPr>
      <w:r>
        <w:separator/>
      </w:r>
    </w:p>
  </w:endnote>
  <w:endnote w:type="continuationSeparator" w:id="0">
    <w:p w14:paraId="54EC666D" w14:textId="77777777" w:rsidR="00F51A5B" w:rsidRDefault="00F51A5B" w:rsidP="00A0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839369"/>
      <w:docPartObj>
        <w:docPartGallery w:val="Page Numbers (Bottom of Page)"/>
        <w:docPartUnique/>
      </w:docPartObj>
    </w:sdtPr>
    <w:sdtEndPr/>
    <w:sdtContent>
      <w:sdt>
        <w:sdtPr>
          <w:id w:val="1728636285"/>
          <w:docPartObj>
            <w:docPartGallery w:val="Page Numbers (Top of Page)"/>
            <w:docPartUnique/>
          </w:docPartObj>
        </w:sdtPr>
        <w:sdtEndPr/>
        <w:sdtContent>
          <w:p w14:paraId="275E6B57" w14:textId="3B1106DA" w:rsidR="00A06A1B" w:rsidRDefault="00A06A1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6DC541" w14:textId="77777777" w:rsidR="00A06A1B" w:rsidRDefault="00A06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AA58F" w14:textId="77777777" w:rsidR="00F51A5B" w:rsidRDefault="00F51A5B" w:rsidP="00A06A1B">
      <w:pPr>
        <w:spacing w:after="0" w:line="240" w:lineRule="auto"/>
      </w:pPr>
      <w:r>
        <w:separator/>
      </w:r>
    </w:p>
  </w:footnote>
  <w:footnote w:type="continuationSeparator" w:id="0">
    <w:p w14:paraId="6904B25C" w14:textId="77777777" w:rsidR="00F51A5B" w:rsidRDefault="00F51A5B" w:rsidP="00A06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C6430"/>
    <w:multiLevelType w:val="hybridMultilevel"/>
    <w:tmpl w:val="568813BE"/>
    <w:lvl w:ilvl="0" w:tplc="B54466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B2492"/>
    <w:multiLevelType w:val="hybridMultilevel"/>
    <w:tmpl w:val="5B48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A4E1C"/>
    <w:multiLevelType w:val="hybridMultilevel"/>
    <w:tmpl w:val="B97A2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66"/>
    <w:rsid w:val="00002825"/>
    <w:rsid w:val="0015703A"/>
    <w:rsid w:val="002145A4"/>
    <w:rsid w:val="003210B8"/>
    <w:rsid w:val="00336ED6"/>
    <w:rsid w:val="005B1EF2"/>
    <w:rsid w:val="00604F53"/>
    <w:rsid w:val="007E1507"/>
    <w:rsid w:val="009A7E9C"/>
    <w:rsid w:val="00A06A1B"/>
    <w:rsid w:val="00A6498D"/>
    <w:rsid w:val="00A931DF"/>
    <w:rsid w:val="00AD7D66"/>
    <w:rsid w:val="00B03B3B"/>
    <w:rsid w:val="00C27217"/>
    <w:rsid w:val="00D227C5"/>
    <w:rsid w:val="00DC7171"/>
    <w:rsid w:val="00EA785B"/>
    <w:rsid w:val="00EB5857"/>
    <w:rsid w:val="00F51A5B"/>
    <w:rsid w:val="00F8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E021"/>
  <w15:chartTrackingRefBased/>
  <w15:docId w15:val="{BEEB21D5-9BB9-4A47-B901-1641B719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1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6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6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A1B"/>
  </w:style>
  <w:style w:type="paragraph" w:styleId="Footer">
    <w:name w:val="footer"/>
    <w:basedOn w:val="Normal"/>
    <w:link w:val="FooterChar"/>
    <w:uiPriority w:val="99"/>
    <w:unhideWhenUsed/>
    <w:rsid w:val="00A06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A1B"/>
  </w:style>
  <w:style w:type="paragraph" w:styleId="TOCHeading">
    <w:name w:val="TOC Heading"/>
    <w:basedOn w:val="Heading1"/>
    <w:next w:val="Normal"/>
    <w:uiPriority w:val="39"/>
    <w:unhideWhenUsed/>
    <w:qFormat/>
    <w:rsid w:val="00A06A1B"/>
    <w:pPr>
      <w:outlineLvl w:val="9"/>
    </w:pPr>
  </w:style>
  <w:style w:type="paragraph" w:styleId="TOC1">
    <w:name w:val="toc 1"/>
    <w:basedOn w:val="Normal"/>
    <w:next w:val="Normal"/>
    <w:autoRedefine/>
    <w:uiPriority w:val="39"/>
    <w:unhideWhenUsed/>
    <w:rsid w:val="00A06A1B"/>
    <w:pPr>
      <w:spacing w:after="100"/>
    </w:pPr>
  </w:style>
  <w:style w:type="character" w:styleId="Hyperlink">
    <w:name w:val="Hyperlink"/>
    <w:basedOn w:val="DefaultParagraphFont"/>
    <w:uiPriority w:val="99"/>
    <w:unhideWhenUsed/>
    <w:rsid w:val="00A06A1B"/>
    <w:rPr>
      <w:color w:val="0563C1" w:themeColor="hyperlink"/>
      <w:u w:val="single"/>
    </w:rPr>
  </w:style>
  <w:style w:type="paragraph" w:styleId="ListParagraph">
    <w:name w:val="List Paragraph"/>
    <w:basedOn w:val="Normal"/>
    <w:uiPriority w:val="34"/>
    <w:qFormat/>
    <w:rsid w:val="00A06A1B"/>
    <w:pPr>
      <w:ind w:left="720"/>
      <w:contextualSpacing/>
    </w:p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6E61-AF5C-48FB-8210-8579D8D0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Smith</dc:creator>
  <cp:keywords/>
  <dc:description/>
  <cp:lastModifiedBy>Ron Smith</cp:lastModifiedBy>
  <cp:revision>6</cp:revision>
  <dcterms:created xsi:type="dcterms:W3CDTF">2019-02-14T18:10:00Z</dcterms:created>
  <dcterms:modified xsi:type="dcterms:W3CDTF">2019-02-16T18:03:00Z</dcterms:modified>
</cp:coreProperties>
</file>