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7131A" w14:textId="77777777" w:rsidR="006B3220" w:rsidRDefault="006B3220">
      <w:pPr>
        <w:spacing w:before="80" w:after="80"/>
      </w:pPr>
    </w:p>
    <w:p w14:paraId="6284C767" w14:textId="77777777" w:rsidR="006B3220" w:rsidRDefault="006B3220">
      <w:pPr>
        <w:spacing w:before="80" w:after="80"/>
      </w:pPr>
    </w:p>
    <w:p w14:paraId="1AE2971B" w14:textId="77777777" w:rsidR="006B3220" w:rsidRDefault="006B3220">
      <w:pPr>
        <w:spacing w:before="80" w:after="80"/>
      </w:pPr>
    </w:p>
    <w:p w14:paraId="01CBB4BD" w14:textId="77777777" w:rsidR="006B3220" w:rsidRDefault="00000000">
      <w:pPr>
        <w:spacing w:before="480" w:after="240"/>
        <w:jc w:val="center"/>
      </w:pPr>
      <w:r>
        <w:rPr>
          <w:b/>
          <w:bCs/>
          <w:color w:val="1F4E79"/>
          <w:sz w:val="52"/>
          <w:szCs w:val="52"/>
        </w:rPr>
        <w:t>Fan Churn Risk Analysis</w:t>
      </w:r>
    </w:p>
    <w:p w14:paraId="7EE16689" w14:textId="77777777" w:rsidR="006B3220" w:rsidRDefault="00000000">
      <w:pPr>
        <w:spacing w:after="120"/>
        <w:jc w:val="center"/>
      </w:pPr>
      <w:r>
        <w:rPr>
          <w:b/>
          <w:bCs/>
          <w:color w:val="2E75B6"/>
          <w:sz w:val="36"/>
          <w:szCs w:val="36"/>
        </w:rPr>
        <w:t>KPI Framework &amp; Gold Layer Table Reference</w:t>
      </w:r>
    </w:p>
    <w:p w14:paraId="28279899" w14:textId="77777777" w:rsidR="006B3220" w:rsidRDefault="00000000">
      <w:pPr>
        <w:spacing w:before="120" w:after="480"/>
        <w:jc w:val="center"/>
      </w:pPr>
      <w:proofErr w:type="spellStart"/>
      <w:r>
        <w:rPr>
          <w:color w:val="666666"/>
          <w:sz w:val="24"/>
          <w:szCs w:val="24"/>
        </w:rPr>
        <w:t>dev_fan_analytics</w:t>
      </w:r>
      <w:proofErr w:type="spellEnd"/>
      <w:r>
        <w:rPr>
          <w:color w:val="666666"/>
          <w:sz w:val="24"/>
          <w:szCs w:val="24"/>
        </w:rPr>
        <w:t xml:space="preserve"> | Gold Layer Documentation</w:t>
      </w:r>
    </w:p>
    <w:p w14:paraId="1215F5AF" w14:textId="77777777" w:rsidR="006B3220" w:rsidRDefault="006B3220">
      <w:pPr>
        <w:pBdr>
          <w:bottom w:val="single" w:sz="6" w:space="1" w:color="2E75B6"/>
        </w:pBdr>
        <w:spacing w:before="160" w:after="160"/>
      </w:pPr>
    </w:p>
    <w:p w14:paraId="6F7EF4B7" w14:textId="77777777" w:rsidR="006B3220" w:rsidRDefault="006B3220">
      <w:pPr>
        <w:spacing w:before="80" w:after="80"/>
      </w:pPr>
    </w:p>
    <w:p w14:paraId="747F0EE2" w14:textId="77777777" w:rsidR="006B3220" w:rsidRDefault="006B3220">
      <w:pPr>
        <w:spacing w:before="80" w:after="80"/>
      </w:pPr>
    </w:p>
    <w:p w14:paraId="496ADE6D" w14:textId="77777777" w:rsidR="006B3220" w:rsidRDefault="00000000">
      <w:pPr>
        <w:pStyle w:val="Heading1"/>
      </w:pPr>
      <w:r>
        <w:t>1. Overview</w:t>
      </w:r>
    </w:p>
    <w:p w14:paraId="23E3CBD9" w14:textId="77777777" w:rsidR="006B3220" w:rsidRDefault="00000000">
      <w:pPr>
        <w:spacing w:before="80" w:after="80"/>
      </w:pPr>
      <w:r>
        <w:t xml:space="preserve">This document describes the KPIs, business logic, and </w:t>
      </w:r>
      <w:proofErr w:type="gramStart"/>
      <w:r>
        <w:t>Gold</w:t>
      </w:r>
      <w:proofErr w:type="gramEnd"/>
      <w:r>
        <w:t xml:space="preserve"> layer tables produced by the Fan Churn Risk Analysis pipeline. The pipeline operates across three medallion layers: Bronze (raw ingestion), Silver (cleaned and enriched), and Gold (analytics-ready). The Gold layer is the final destination and is designed to answer three core business questions:</w:t>
      </w:r>
    </w:p>
    <w:p w14:paraId="75100BE9" w14:textId="77777777" w:rsidR="006B3220" w:rsidRDefault="006B3220">
      <w:pPr>
        <w:spacing w:before="80" w:after="80"/>
      </w:pPr>
    </w:p>
    <w:p w14:paraId="03A5DFCF" w14:textId="77777777" w:rsidR="006B3220" w:rsidRDefault="00000000">
      <w:pPr>
        <w:pStyle w:val="ListParagraph"/>
        <w:numPr>
          <w:ilvl w:val="0"/>
          <w:numId w:val="2"/>
        </w:numPr>
        <w:spacing w:before="60" w:after="60"/>
      </w:pPr>
      <w:r>
        <w:t>Which fans are at highest risk of not renewing?</w:t>
      </w:r>
    </w:p>
    <w:p w14:paraId="0D87CCE9" w14:textId="77777777" w:rsidR="006B3220" w:rsidRDefault="00000000">
      <w:pPr>
        <w:pStyle w:val="ListParagraph"/>
        <w:numPr>
          <w:ilvl w:val="0"/>
          <w:numId w:val="2"/>
        </w:numPr>
        <w:spacing w:before="60" w:after="60"/>
      </w:pPr>
      <w:r>
        <w:t>What is the financial cost of doing nothing?</w:t>
      </w:r>
    </w:p>
    <w:p w14:paraId="2DCCCFC7" w14:textId="77777777" w:rsidR="006B3220" w:rsidRDefault="00000000">
      <w:pPr>
        <w:pStyle w:val="ListParagraph"/>
        <w:numPr>
          <w:ilvl w:val="0"/>
          <w:numId w:val="2"/>
        </w:numPr>
        <w:spacing w:before="60" w:after="60"/>
      </w:pPr>
      <w:r>
        <w:t>Who should we contact first, and how?</w:t>
      </w:r>
    </w:p>
    <w:p w14:paraId="254BC38F" w14:textId="77777777" w:rsidR="006B3220" w:rsidRDefault="006B3220">
      <w:pPr>
        <w:spacing w:before="80" w:after="80"/>
      </w:pPr>
    </w:p>
    <w:p w14:paraId="669A1C9D" w14:textId="77777777" w:rsidR="006B3220" w:rsidRDefault="00000000">
      <w:pPr>
        <w:spacing w:before="80" w:after="80"/>
      </w:pPr>
      <w:r>
        <w:t>The analysis is triggered by a 12% year-over-year decline in season-ticket renewal rates. Each Gold table represents a different lens on the problem, from individual fan scoring to executive-level financial summaries.</w:t>
      </w:r>
    </w:p>
    <w:p w14:paraId="4148A0CE" w14:textId="77777777" w:rsidR="006B3220" w:rsidRDefault="006B3220">
      <w:pPr>
        <w:spacing w:before="80" w:after="80"/>
      </w:pPr>
    </w:p>
    <w:p w14:paraId="1A4DDCA6" w14:textId="77777777" w:rsidR="006B3220" w:rsidRDefault="006B3220">
      <w:pPr>
        <w:pBdr>
          <w:bottom w:val="single" w:sz="6" w:space="1" w:color="2E75B6"/>
        </w:pBdr>
        <w:spacing w:before="160" w:after="160"/>
      </w:pPr>
    </w:p>
    <w:p w14:paraId="38168FAB" w14:textId="77777777" w:rsidR="006B3220" w:rsidRDefault="00000000">
      <w:pPr>
        <w:pStyle w:val="Heading1"/>
      </w:pPr>
      <w:r>
        <w:t>2. Fan Risk Scoring Model</w:t>
      </w:r>
    </w:p>
    <w:p w14:paraId="549251E9" w14:textId="77777777" w:rsidR="006B3220" w:rsidRDefault="00000000">
      <w:pPr>
        <w:spacing w:before="80" w:after="80"/>
      </w:pPr>
      <w:r>
        <w:t xml:space="preserve">The risk scoring model is the foundation of the entire </w:t>
      </w:r>
      <w:proofErr w:type="gramStart"/>
      <w:r>
        <w:t>Gold</w:t>
      </w:r>
      <w:proofErr w:type="gramEnd"/>
      <w:r>
        <w:t xml:space="preserve"> layer. Every downstream table either derives from or references the churn risk score. The model assigns each fan a composite score from 0 to 100, where 100 represents maximum churn risk.</w:t>
      </w:r>
    </w:p>
    <w:p w14:paraId="0C5D39BB" w14:textId="77777777" w:rsidR="006B3220" w:rsidRDefault="006B3220">
      <w:pPr>
        <w:spacing w:before="80" w:after="80"/>
      </w:pPr>
    </w:p>
    <w:p w14:paraId="35C3ABEB" w14:textId="77777777" w:rsidR="00175AD2" w:rsidRDefault="00175AD2">
      <w:pPr>
        <w:pStyle w:val="Heading2"/>
      </w:pPr>
    </w:p>
    <w:p w14:paraId="6F7C657E" w14:textId="5B21ABAB" w:rsidR="006B3220" w:rsidRDefault="00000000">
      <w:pPr>
        <w:pStyle w:val="Heading2"/>
      </w:pPr>
      <w:r>
        <w:lastRenderedPageBreak/>
        <w:t>2.1 Risk Components</w:t>
      </w:r>
    </w:p>
    <w:p w14:paraId="124E7336" w14:textId="77777777" w:rsidR="006B3220" w:rsidRDefault="00000000">
      <w:pPr>
        <w:spacing w:before="80" w:after="80"/>
      </w:pPr>
      <w:r>
        <w:t>The composite score is built from four independent risk factors, each scored 0 to 100 before weighting:</w:t>
      </w:r>
    </w:p>
    <w:p w14:paraId="66A68966" w14:textId="77777777" w:rsidR="006B3220" w:rsidRDefault="006B322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2500"/>
        <w:gridCol w:w="3660"/>
      </w:tblGrid>
      <w:tr w:rsidR="006B3220" w14:paraId="4ED48413"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DF20365" w14:textId="77777777" w:rsidR="006B3220" w:rsidRDefault="00000000">
            <w:r>
              <w:rPr>
                <w:b/>
                <w:bCs/>
                <w:color w:val="FFFFFF"/>
                <w:sz w:val="20"/>
                <w:szCs w:val="20"/>
              </w:rPr>
              <w:t>Risk Factor</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878FE66" w14:textId="77777777" w:rsidR="006B3220" w:rsidRDefault="00000000">
            <w:r>
              <w:rPr>
                <w:b/>
                <w:bCs/>
                <w:color w:val="FFFFFF"/>
                <w:sz w:val="20"/>
                <w:szCs w:val="20"/>
              </w:rPr>
              <w:t>Weight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4C47E8D" w14:textId="77777777" w:rsidR="006B3220" w:rsidRDefault="00000000">
            <w:r>
              <w:rPr>
                <w:b/>
                <w:bCs/>
                <w:color w:val="FFFFFF"/>
                <w:sz w:val="20"/>
                <w:szCs w:val="20"/>
              </w:rPr>
              <w:t>Logic</w:t>
            </w:r>
          </w:p>
        </w:tc>
        <w:tc>
          <w:tcPr>
            <w:tcW w:w="3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37A57E" w14:textId="77777777" w:rsidR="006B3220" w:rsidRDefault="00000000">
            <w:r>
              <w:rPr>
                <w:b/>
                <w:bCs/>
                <w:color w:val="FFFFFF"/>
                <w:sz w:val="20"/>
                <w:szCs w:val="20"/>
              </w:rPr>
              <w:t>Rationale</w:t>
            </w:r>
          </w:p>
        </w:tc>
      </w:tr>
      <w:tr w:rsidR="006B3220" w14:paraId="2F3998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DBBAAC" w14:textId="77777777" w:rsidR="006B3220" w:rsidRDefault="00000000">
            <w:r>
              <w:rPr>
                <w:sz w:val="20"/>
                <w:szCs w:val="20"/>
              </w:rPr>
              <w:t>Attendance Risk</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9541C3" w14:textId="77777777" w:rsidR="006B3220" w:rsidRDefault="00000000">
            <w:r>
              <w:rPr>
                <w:sz w:val="20"/>
                <w:szCs w:val="20"/>
              </w:rPr>
              <w:t>40%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08912F" w14:textId="77777777" w:rsidR="006B3220" w:rsidRDefault="00000000">
            <w:r>
              <w:rPr>
                <w:sz w:val="20"/>
                <w:szCs w:val="20"/>
              </w:rPr>
              <w:t>0 games = 100 risk; 20+ games = 0 risk</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68C86" w14:textId="77777777" w:rsidR="006B3220" w:rsidRDefault="00000000">
            <w:r>
              <w:rPr>
                <w:sz w:val="20"/>
                <w:szCs w:val="20"/>
              </w:rPr>
              <w:t xml:space="preserve">Attendance is the strongest </w:t>
            </w:r>
            <w:proofErr w:type="spellStart"/>
            <w:r>
              <w:rPr>
                <w:sz w:val="20"/>
                <w:szCs w:val="20"/>
              </w:rPr>
              <w:t>behavioural</w:t>
            </w:r>
            <w:proofErr w:type="spellEnd"/>
            <w:r>
              <w:rPr>
                <w:sz w:val="20"/>
                <w:szCs w:val="20"/>
              </w:rPr>
              <w:t xml:space="preserve"> signal of fan engagement. A fan who does not attend games has little emotional investment in renewing.</w:t>
            </w:r>
          </w:p>
        </w:tc>
      </w:tr>
      <w:tr w:rsidR="006B3220" w14:paraId="01F15C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1779" w14:textId="77777777" w:rsidR="006B3220" w:rsidRDefault="00000000">
            <w:r>
              <w:rPr>
                <w:sz w:val="20"/>
                <w:szCs w:val="20"/>
              </w:rPr>
              <w:t>Recency Risk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45693" w14:textId="77777777" w:rsidR="006B3220" w:rsidRDefault="00000000">
            <w:r>
              <w:rPr>
                <w:sz w:val="20"/>
                <w:szCs w:val="20"/>
              </w:rPr>
              <w:t>25%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A022C" w14:textId="77777777" w:rsidR="006B3220" w:rsidRDefault="00000000">
            <w:r>
              <w:rPr>
                <w:sz w:val="20"/>
                <w:szCs w:val="20"/>
              </w:rPr>
              <w:t>Never logged in = 100; Active in 30 days = 10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115F" w14:textId="77777777" w:rsidR="006B3220" w:rsidRDefault="00000000">
            <w:r>
              <w:rPr>
                <w:sz w:val="20"/>
                <w:szCs w:val="20"/>
              </w:rPr>
              <w:t>Login activity signals whether a fan is still interacting with the club digitally. Long inactivity is a leading indicator of churn before it happens.</w:t>
            </w:r>
          </w:p>
        </w:tc>
      </w:tr>
      <w:tr w:rsidR="006B3220" w14:paraId="6F67C5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88B924" w14:textId="77777777" w:rsidR="006B3220" w:rsidRDefault="00000000">
            <w:r>
              <w:rPr>
                <w:sz w:val="20"/>
                <w:szCs w:val="20"/>
              </w:rPr>
              <w:t>Spend Risk</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335725" w14:textId="77777777" w:rsidR="006B3220" w:rsidRDefault="00000000">
            <w:r>
              <w:rPr>
                <w:sz w:val="20"/>
                <w:szCs w:val="20"/>
              </w:rPr>
              <w:t>20%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A318B4" w14:textId="77777777" w:rsidR="006B3220" w:rsidRDefault="00000000">
            <w:r>
              <w:rPr>
                <w:sz w:val="20"/>
                <w:szCs w:val="20"/>
              </w:rPr>
              <w:t>Compared against tier benchmark spend</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F7B1AB" w14:textId="77777777" w:rsidR="006B3220" w:rsidRDefault="00000000">
            <w:r>
              <w:rPr>
                <w:sz w:val="20"/>
                <w:szCs w:val="20"/>
              </w:rPr>
              <w:t>A fan spending well below their tier benchmark may be disengaged or experiencing financial friction. Spend below 30% of expected = 100 risk.</w:t>
            </w:r>
          </w:p>
        </w:tc>
      </w:tr>
      <w:tr w:rsidR="006B3220" w14:paraId="563AAA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9F1B" w14:textId="77777777" w:rsidR="006B3220" w:rsidRDefault="00000000">
            <w:r>
              <w:rPr>
                <w:sz w:val="20"/>
                <w:szCs w:val="20"/>
              </w:rPr>
              <w:t>Tenure Risk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6C3EC" w14:textId="77777777" w:rsidR="006B3220" w:rsidRDefault="00000000">
            <w:r>
              <w:rPr>
                <w:sz w:val="20"/>
                <w:szCs w:val="20"/>
              </w:rPr>
              <w:t>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70AFA" w14:textId="77777777" w:rsidR="006B3220" w:rsidRDefault="00000000">
            <w:r>
              <w:rPr>
                <w:sz w:val="20"/>
                <w:szCs w:val="20"/>
              </w:rPr>
              <w:t>Under 6 months = 100; 5+ years = 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CF548" w14:textId="77777777" w:rsidR="006B3220" w:rsidRDefault="00000000">
            <w:r>
              <w:rPr>
                <w:sz w:val="20"/>
                <w:szCs w:val="20"/>
              </w:rPr>
              <w:t>New fans churn at higher rates than loyal long-term fans. Tenure risk down-weights newer fans and up-weights long-standing members.</w:t>
            </w:r>
          </w:p>
        </w:tc>
      </w:tr>
    </w:tbl>
    <w:p w14:paraId="23AD52BE" w14:textId="77777777" w:rsidR="006B3220" w:rsidRDefault="006B3220">
      <w:pPr>
        <w:spacing w:before="80" w:after="80"/>
      </w:pPr>
    </w:p>
    <w:p w14:paraId="4B4BF7FF" w14:textId="77777777" w:rsidR="006B3220" w:rsidRDefault="00000000">
      <w:pPr>
        <w:pStyle w:val="Heading2"/>
      </w:pPr>
      <w:r>
        <w:t>2.2 Risk Categories</w:t>
      </w:r>
    </w:p>
    <w:p w14:paraId="3C75DB96" w14:textId="77777777" w:rsidR="006B3220" w:rsidRDefault="00000000">
      <w:pPr>
        <w:spacing w:before="80" w:after="80"/>
      </w:pPr>
      <w:r>
        <w:t xml:space="preserve">The composite score maps to five named categories used throughout all downstream </w:t>
      </w:r>
      <w:proofErr w:type="gramStart"/>
      <w:r>
        <w:t>Gold</w:t>
      </w:r>
      <w:proofErr w:type="gramEnd"/>
      <w:r>
        <w:t xml:space="preserve"> tables:</w:t>
      </w:r>
    </w:p>
    <w:p w14:paraId="1075DD31" w14:textId="77777777" w:rsidR="006B3220" w:rsidRDefault="006B322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6B3220" w14:paraId="6CA51DD5"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B35029" w14:textId="77777777" w:rsidR="006B3220" w:rsidRDefault="00000000">
            <w:r>
              <w:rPr>
                <w:b/>
                <w:bCs/>
                <w:color w:val="FFFFFF"/>
                <w:sz w:val="20"/>
                <w:szCs w:val="20"/>
              </w:rPr>
              <w:t>Category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E16E094" w14:textId="77777777" w:rsidR="006B3220" w:rsidRDefault="00000000">
            <w:r>
              <w:rPr>
                <w:b/>
                <w:bCs/>
                <w:color w:val="FFFFFF"/>
                <w:sz w:val="20"/>
                <w:szCs w:val="20"/>
              </w:rPr>
              <w:t>Score Range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B263A3" w14:textId="77777777" w:rsidR="006B3220" w:rsidRDefault="00000000">
            <w:r>
              <w:rPr>
                <w:b/>
                <w:bCs/>
                <w:color w:val="FFFFFF"/>
                <w:sz w:val="20"/>
                <w:szCs w:val="20"/>
              </w:rPr>
              <w:t>Interpretation</w:t>
            </w:r>
          </w:p>
        </w:tc>
      </w:tr>
      <w:tr w:rsidR="006B3220" w14:paraId="45C9D9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76685F" w14:textId="77777777" w:rsidR="006B3220" w:rsidRDefault="00000000">
            <w:r>
              <w:rPr>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8EBEE1" w14:textId="77777777" w:rsidR="006B3220" w:rsidRDefault="00000000">
            <w:r>
              <w:rPr>
                <w:sz w:val="20"/>
                <w:szCs w:val="20"/>
              </w:rPr>
              <w:t>80 - 100</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3DAAAF" w14:textId="77777777" w:rsidR="006B3220" w:rsidRDefault="00000000">
            <w:r>
              <w:rPr>
                <w:sz w:val="20"/>
                <w:szCs w:val="20"/>
              </w:rPr>
              <w:t>Extremely high likelihood of churn. Requires immediate personal outreach.</w:t>
            </w:r>
          </w:p>
        </w:tc>
      </w:tr>
      <w:tr w:rsidR="006B3220" w14:paraId="146B2C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E0DEF" w14:textId="77777777" w:rsidR="006B3220"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988FB" w14:textId="77777777" w:rsidR="006B3220" w:rsidRDefault="00000000">
            <w:r>
              <w:rPr>
                <w:sz w:val="20"/>
                <w:szCs w:val="20"/>
              </w:rPr>
              <w:t>60 - 79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8C219" w14:textId="77777777" w:rsidR="006B3220" w:rsidRDefault="00000000">
            <w:r>
              <w:rPr>
                <w:sz w:val="20"/>
                <w:szCs w:val="20"/>
              </w:rPr>
              <w:t>Significant churn signals. Targeted intervention recommended within one week.</w:t>
            </w:r>
          </w:p>
        </w:tc>
      </w:tr>
      <w:tr w:rsidR="006B3220" w14:paraId="42A3B3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16CC9" w14:textId="77777777" w:rsidR="006B3220" w:rsidRDefault="00000000">
            <w:r>
              <w:rPr>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D75873" w14:textId="77777777" w:rsidR="006B3220" w:rsidRDefault="00000000">
            <w:r>
              <w:rPr>
                <w:sz w:val="20"/>
                <w:szCs w:val="20"/>
              </w:rPr>
              <w:t>40 - 59</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9104F" w14:textId="77777777" w:rsidR="006B3220" w:rsidRDefault="00000000">
            <w:r>
              <w:rPr>
                <w:sz w:val="20"/>
                <w:szCs w:val="20"/>
              </w:rPr>
              <w:t>Moderate risk. Email campaigns and early-bird renewal discounts appropriate.</w:t>
            </w:r>
          </w:p>
        </w:tc>
      </w:tr>
      <w:tr w:rsidR="006B3220" w14:paraId="31FBA1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C825" w14:textId="77777777" w:rsidR="006B3220" w:rsidRDefault="00000000">
            <w:r>
              <w:rPr>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8F6B9" w14:textId="77777777" w:rsidR="006B3220" w:rsidRDefault="00000000">
            <w:r>
              <w:rPr>
                <w:sz w:val="20"/>
                <w:szCs w:val="20"/>
              </w:rPr>
              <w:t>20 - 39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E1BC1" w14:textId="77777777" w:rsidR="006B3220" w:rsidRDefault="00000000">
            <w:r>
              <w:rPr>
                <w:sz w:val="20"/>
                <w:szCs w:val="20"/>
              </w:rPr>
              <w:t>Low risk. Standard renewal reminders sufficient.</w:t>
            </w:r>
          </w:p>
        </w:tc>
      </w:tr>
      <w:tr w:rsidR="006B3220" w14:paraId="6C72BD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6B50D9" w14:textId="77777777" w:rsidR="006B3220" w:rsidRDefault="00000000">
            <w:r>
              <w:rPr>
                <w:sz w:val="20"/>
                <w:szCs w:val="20"/>
              </w:rPr>
              <w:t>MINIMAL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94E4E" w14:textId="77777777" w:rsidR="006B3220" w:rsidRDefault="00000000">
            <w:r>
              <w:rPr>
                <w:sz w:val="20"/>
                <w:szCs w:val="20"/>
              </w:rPr>
              <w:t>0 - 19</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0DC607" w14:textId="77777777" w:rsidR="006B3220" w:rsidRDefault="00000000">
            <w:r>
              <w:rPr>
                <w:sz w:val="20"/>
                <w:szCs w:val="20"/>
              </w:rPr>
              <w:t>Highly likely to renew. Monitor only.</w:t>
            </w:r>
          </w:p>
        </w:tc>
      </w:tr>
    </w:tbl>
    <w:p w14:paraId="08CF6D5E" w14:textId="77777777" w:rsidR="006B3220" w:rsidRDefault="006B3220">
      <w:pPr>
        <w:spacing w:before="80" w:after="80"/>
      </w:pPr>
    </w:p>
    <w:p w14:paraId="18A36DB7" w14:textId="77777777" w:rsidR="006B3220" w:rsidRDefault="00000000">
      <w:pPr>
        <w:spacing w:before="80" w:after="80"/>
      </w:pPr>
      <w:r>
        <w:t>The weighting choices reflect empirical sports industry benchmarks: attendance is the single strongest predictor of renewal, while tenure is weighted lowest because long-tenured fans who suddenly disengage are still captured by the recency and attendance components.</w:t>
      </w:r>
    </w:p>
    <w:p w14:paraId="50B4D2A8" w14:textId="77777777" w:rsidR="006B3220" w:rsidRDefault="006B3220">
      <w:pPr>
        <w:spacing w:before="80" w:after="80"/>
      </w:pPr>
    </w:p>
    <w:p w14:paraId="44025451" w14:textId="77777777" w:rsidR="006B3220" w:rsidRDefault="006B3220">
      <w:pPr>
        <w:pBdr>
          <w:bottom w:val="single" w:sz="6" w:space="1" w:color="2E75B6"/>
        </w:pBdr>
        <w:spacing w:before="160" w:after="160"/>
      </w:pPr>
    </w:p>
    <w:p w14:paraId="286986BD" w14:textId="77777777" w:rsidR="006B3220" w:rsidRDefault="00000000">
      <w:pPr>
        <w:pStyle w:val="Heading1"/>
      </w:pPr>
      <w:r>
        <w:t>3. Gold Layer Tables</w:t>
      </w:r>
    </w:p>
    <w:p w14:paraId="7362B5EE" w14:textId="77777777" w:rsidR="006B3220" w:rsidRDefault="00000000">
      <w:pPr>
        <w:spacing w:before="80" w:after="80"/>
      </w:pPr>
      <w:r>
        <w:t xml:space="preserve">Five tables are created in </w:t>
      </w:r>
      <w:proofErr w:type="spellStart"/>
      <w:r>
        <w:t>dev_fan_</w:t>
      </w:r>
      <w:proofErr w:type="gramStart"/>
      <w:r>
        <w:t>analytics.gold</w:t>
      </w:r>
      <w:proofErr w:type="gramEnd"/>
      <w:r>
        <w:t>_layer</w:t>
      </w:r>
      <w:proofErr w:type="spellEnd"/>
      <w:r>
        <w:t xml:space="preserve">. Each serves a distinct audience and purpose within the </w:t>
      </w:r>
      <w:proofErr w:type="spellStart"/>
      <w:r>
        <w:t>organisation</w:t>
      </w:r>
      <w:proofErr w:type="spellEnd"/>
      <w:r>
        <w:t>.</w:t>
      </w:r>
    </w:p>
    <w:p w14:paraId="2CEA7149" w14:textId="77777777" w:rsidR="006B3220" w:rsidRDefault="006B3220">
      <w:pPr>
        <w:spacing w:before="80" w:after="80"/>
      </w:pPr>
    </w:p>
    <w:p w14:paraId="3908C0E1" w14:textId="77777777" w:rsidR="006B3220" w:rsidRDefault="00000000">
      <w:pPr>
        <w:pStyle w:val="Heading2"/>
      </w:pPr>
      <w:r>
        <w:t xml:space="preserve">3.1 </w:t>
      </w:r>
      <w:proofErr w:type="spellStart"/>
      <w:r>
        <w:t>at_risk_fans</w:t>
      </w:r>
      <w:proofErr w:type="spellEnd"/>
    </w:p>
    <w:p w14:paraId="1FDC5CE5" w14:textId="77777777" w:rsidR="006B3220" w:rsidRDefault="00000000">
      <w:pPr>
        <w:spacing w:before="80" w:after="80"/>
      </w:pPr>
      <w:r>
        <w:rPr>
          <w:b/>
          <w:bCs/>
        </w:rPr>
        <w:t xml:space="preserve">Full path: </w:t>
      </w:r>
      <w:proofErr w:type="spellStart"/>
      <w:r>
        <w:rPr>
          <w:color w:val="2E75B6"/>
        </w:rPr>
        <w:t>dev_fan_analytics.gold_layer.at_risk_fans</w:t>
      </w:r>
      <w:proofErr w:type="spellEnd"/>
    </w:p>
    <w:p w14:paraId="63E478E8" w14:textId="77777777" w:rsidR="006B3220" w:rsidRDefault="00000000">
      <w:pPr>
        <w:spacing w:before="80" w:after="80"/>
      </w:pPr>
      <w:r>
        <w:rPr>
          <w:b/>
          <w:bCs/>
        </w:rPr>
        <w:t xml:space="preserve">Audience: </w:t>
      </w:r>
      <w:r>
        <w:t>Fan Engagement, CRM, Marketing</w:t>
      </w:r>
    </w:p>
    <w:p w14:paraId="4EFF5391" w14:textId="77777777" w:rsidR="006B3220" w:rsidRDefault="006B3220">
      <w:pPr>
        <w:spacing w:before="80" w:after="80"/>
      </w:pPr>
    </w:p>
    <w:p w14:paraId="3435C21C" w14:textId="77777777" w:rsidR="006B3220" w:rsidRDefault="00000000">
      <w:pPr>
        <w:spacing w:before="80" w:after="80"/>
      </w:pPr>
      <w:r>
        <w:t xml:space="preserve">This is the primary operational table. It contains one row per fan and represents the full risk profile at the individual level. It is the source table for all other </w:t>
      </w:r>
      <w:proofErr w:type="gramStart"/>
      <w:r>
        <w:t>Gold</w:t>
      </w:r>
      <w:proofErr w:type="gramEnd"/>
      <w:r>
        <w:t xml:space="preserve"> tables.</w:t>
      </w:r>
    </w:p>
    <w:p w14:paraId="0D647D3F" w14:textId="77777777" w:rsidR="006B3220" w:rsidRDefault="006B3220">
      <w:pPr>
        <w:spacing w:before="80" w:after="80"/>
      </w:pPr>
    </w:p>
    <w:p w14:paraId="6325A1E4" w14:textId="77777777" w:rsidR="006B3220" w:rsidRDefault="00000000">
      <w:pPr>
        <w:pStyle w:val="Heading3"/>
      </w:pPr>
      <w:r>
        <w:t>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0"/>
        <w:gridCol w:w="1119"/>
        <w:gridCol w:w="4231"/>
      </w:tblGrid>
      <w:tr w:rsidR="006B3220" w14:paraId="5823A5BA"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5C09706" w14:textId="77777777" w:rsidR="006B3220" w:rsidRDefault="00000000">
            <w:r>
              <w:rPr>
                <w:b/>
                <w:bCs/>
                <w:color w:val="FFFFFF"/>
                <w:sz w:val="20"/>
                <w:szCs w:val="20"/>
              </w:rPr>
              <w:t>Column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86E89F0" w14:textId="77777777" w:rsidR="006B3220" w:rsidRDefault="00000000">
            <w:r>
              <w:rPr>
                <w:b/>
                <w:bCs/>
                <w:color w:val="FFFFFF"/>
                <w:sz w:val="20"/>
                <w:szCs w:val="20"/>
              </w:rPr>
              <w:t>Type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3AE7DFB" w14:textId="77777777" w:rsidR="006B3220" w:rsidRDefault="00000000">
            <w:r>
              <w:rPr>
                <w:b/>
                <w:bCs/>
                <w:color w:val="FFFFFF"/>
                <w:sz w:val="20"/>
                <w:szCs w:val="20"/>
              </w:rPr>
              <w:t>Description</w:t>
            </w:r>
          </w:p>
        </w:tc>
      </w:tr>
      <w:tr w:rsidR="006B3220" w14:paraId="73B218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9BC77" w14:textId="77777777" w:rsidR="006B3220" w:rsidRDefault="00000000">
            <w:proofErr w:type="spellStart"/>
            <w:r>
              <w:rPr>
                <w:sz w:val="20"/>
                <w:szCs w:val="20"/>
              </w:rPr>
              <w:t>churn_risk_score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E010A7" w14:textId="77777777" w:rsidR="006B3220" w:rsidRDefault="00000000">
            <w:r>
              <w:rPr>
                <w:sz w:val="20"/>
                <w:szCs w:val="20"/>
              </w:rPr>
              <w:t>Double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EB8DF6" w14:textId="77777777" w:rsidR="006B3220" w:rsidRDefault="00000000">
            <w:r>
              <w:rPr>
                <w:sz w:val="20"/>
                <w:szCs w:val="20"/>
              </w:rPr>
              <w:t>Composite weighted risk score (0-100). Higher = more likely to churn.</w:t>
            </w:r>
          </w:p>
        </w:tc>
      </w:tr>
      <w:tr w:rsidR="006B3220" w14:paraId="24F613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36D6D" w14:textId="77777777" w:rsidR="006B3220" w:rsidRDefault="00000000">
            <w:proofErr w:type="spellStart"/>
            <w:r>
              <w:rPr>
                <w:sz w:val="20"/>
                <w:szCs w:val="20"/>
              </w:rPr>
              <w:t>risk_category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9B09D" w14:textId="77777777" w:rsidR="006B3220"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92B7B" w14:textId="77777777" w:rsidR="006B3220" w:rsidRDefault="00000000">
            <w:r>
              <w:rPr>
                <w:sz w:val="20"/>
                <w:szCs w:val="20"/>
              </w:rPr>
              <w:t>Named category: CRITICAL / HIGH / MEDIUM / LOW / MINIMAL.</w:t>
            </w:r>
          </w:p>
        </w:tc>
      </w:tr>
      <w:tr w:rsidR="006B3220" w14:paraId="3DB83A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A0563" w14:textId="77777777" w:rsidR="006B3220" w:rsidRDefault="00000000">
            <w:proofErr w:type="spellStart"/>
            <w:r>
              <w:rPr>
                <w:sz w:val="20"/>
                <w:szCs w:val="20"/>
              </w:rPr>
              <w:t>attendance_risk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8D5AAB" w14:textId="77777777" w:rsidR="006B3220"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DC1256" w14:textId="77777777" w:rsidR="006B3220" w:rsidRDefault="00000000">
            <w:r>
              <w:rPr>
                <w:sz w:val="20"/>
                <w:szCs w:val="20"/>
              </w:rPr>
              <w:t>Risk component based on games attended this season (0-100).</w:t>
            </w:r>
          </w:p>
        </w:tc>
      </w:tr>
      <w:tr w:rsidR="006B3220" w14:paraId="200FED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0386A" w14:textId="77777777" w:rsidR="006B3220" w:rsidRDefault="00000000">
            <w:proofErr w:type="spellStart"/>
            <w:r>
              <w:rPr>
                <w:sz w:val="20"/>
                <w:szCs w:val="20"/>
              </w:rPr>
              <w:t>recency_risk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12210" w14:textId="77777777" w:rsidR="006B3220"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47456" w14:textId="77777777" w:rsidR="006B3220" w:rsidRDefault="00000000">
            <w:r>
              <w:rPr>
                <w:sz w:val="20"/>
                <w:szCs w:val="20"/>
              </w:rPr>
              <w:t>Risk component based on days since last platform login (0-100).</w:t>
            </w:r>
          </w:p>
        </w:tc>
      </w:tr>
      <w:tr w:rsidR="006B3220" w14:paraId="3628B1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207E72" w14:textId="77777777" w:rsidR="006B3220" w:rsidRDefault="00000000">
            <w:proofErr w:type="spellStart"/>
            <w:r>
              <w:rPr>
                <w:sz w:val="20"/>
                <w:szCs w:val="20"/>
              </w:rPr>
              <w:t>spend_risk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FAEE2" w14:textId="77777777" w:rsidR="006B3220"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04FB48" w14:textId="77777777" w:rsidR="006B3220" w:rsidRDefault="00000000">
            <w:r>
              <w:rPr>
                <w:sz w:val="20"/>
                <w:szCs w:val="20"/>
              </w:rPr>
              <w:t>Risk component comparing actual vs expected spend for tier (0-100).</w:t>
            </w:r>
          </w:p>
        </w:tc>
      </w:tr>
      <w:tr w:rsidR="006B3220" w14:paraId="5E91BE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ECA2" w14:textId="77777777" w:rsidR="006B3220" w:rsidRDefault="00000000">
            <w:proofErr w:type="spellStart"/>
            <w:r>
              <w:rPr>
                <w:sz w:val="20"/>
                <w:szCs w:val="20"/>
              </w:rPr>
              <w:t>tenure_risk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CED67" w14:textId="77777777" w:rsidR="006B3220"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4722" w14:textId="77777777" w:rsidR="006B3220" w:rsidRDefault="00000000">
            <w:r>
              <w:rPr>
                <w:sz w:val="20"/>
                <w:szCs w:val="20"/>
              </w:rPr>
              <w:t>Risk component based on how long the fan has been a member (0-100).</w:t>
            </w:r>
          </w:p>
        </w:tc>
      </w:tr>
      <w:tr w:rsidR="006B3220" w14:paraId="3FBCC7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4B047" w14:textId="77777777" w:rsidR="006B3220" w:rsidRDefault="00000000">
            <w:proofErr w:type="spellStart"/>
            <w:r>
              <w:rPr>
                <w:sz w:val="20"/>
                <w:szCs w:val="20"/>
              </w:rPr>
              <w:t>recommended_intervention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2B4D7D" w14:textId="77777777" w:rsidR="006B3220" w:rsidRDefault="00000000">
            <w:r>
              <w:rPr>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488900" w14:textId="77777777" w:rsidR="006B3220" w:rsidRDefault="00000000">
            <w:r>
              <w:rPr>
                <w:sz w:val="20"/>
                <w:szCs w:val="20"/>
              </w:rPr>
              <w:t>Specific action recommended based on the fan's dominant risk driver.</w:t>
            </w:r>
          </w:p>
        </w:tc>
      </w:tr>
      <w:tr w:rsidR="006B3220" w14:paraId="32885A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088C7" w14:textId="77777777" w:rsidR="006B3220" w:rsidRDefault="00000000">
            <w:proofErr w:type="spellStart"/>
            <w:r>
              <w:rPr>
                <w:sz w:val="20"/>
                <w:szCs w:val="20"/>
              </w:rPr>
              <w:t>intervention_cost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C14A8" w14:textId="77777777" w:rsidR="006B3220" w:rsidRDefault="00000000">
            <w:r>
              <w:rPr>
                <w:sz w:val="20"/>
                <w:szCs w:val="20"/>
              </w:rPr>
              <w:t>Double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14D1F" w14:textId="77777777" w:rsidR="006B3220" w:rsidRDefault="00000000">
            <w:r>
              <w:rPr>
                <w:sz w:val="20"/>
                <w:szCs w:val="20"/>
              </w:rPr>
              <w:t>Estimated cost in dollars to execute the recommended intervention.</w:t>
            </w:r>
          </w:p>
        </w:tc>
      </w:tr>
      <w:tr w:rsidR="006B3220" w14:paraId="6918DD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1061B0" w14:textId="77777777" w:rsidR="006B3220" w:rsidRDefault="00000000">
            <w:proofErr w:type="spellStart"/>
            <w:r>
              <w:rPr>
                <w:sz w:val="20"/>
                <w:szCs w:val="20"/>
              </w:rPr>
              <w:t>expected_retention_rate_with_intervention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80670A" w14:textId="77777777" w:rsidR="006B3220" w:rsidRDefault="00000000">
            <w:r>
              <w:rPr>
                <w:sz w:val="20"/>
                <w:szCs w:val="20"/>
              </w:rPr>
              <w:t>Double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DDD20" w14:textId="77777777" w:rsidR="006B3220" w:rsidRDefault="00000000">
            <w:r>
              <w:rPr>
                <w:sz w:val="20"/>
                <w:szCs w:val="20"/>
              </w:rPr>
              <w:t>Probability of retaining the fan if the intervention is executed.</w:t>
            </w:r>
          </w:p>
        </w:tc>
      </w:tr>
      <w:tr w:rsidR="006B3220" w14:paraId="264091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63AE7" w14:textId="77777777" w:rsidR="006B3220" w:rsidRDefault="00000000">
            <w:proofErr w:type="spellStart"/>
            <w:r>
              <w:rPr>
                <w:sz w:val="20"/>
                <w:szCs w:val="20"/>
              </w:rPr>
              <w:t>expected_annual_revenue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EACAD" w14:textId="77777777" w:rsidR="006B3220" w:rsidRDefault="00000000">
            <w:r>
              <w:rPr>
                <w:sz w:val="20"/>
                <w:szCs w:val="20"/>
              </w:rPr>
              <w:t>Double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2CF6" w14:textId="77777777" w:rsidR="006B3220" w:rsidRDefault="00000000">
            <w:r>
              <w:rPr>
                <w:sz w:val="20"/>
                <w:szCs w:val="20"/>
              </w:rPr>
              <w:t>Projected next-year revenue from this fan if retained.</w:t>
            </w:r>
          </w:p>
        </w:tc>
      </w:tr>
      <w:tr w:rsidR="006B3220" w14:paraId="33BAA5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BE4C6" w14:textId="77777777" w:rsidR="006B3220" w:rsidRDefault="00000000">
            <w:proofErr w:type="spellStart"/>
            <w:r>
              <w:rPr>
                <w:sz w:val="20"/>
                <w:szCs w:val="20"/>
              </w:rPr>
              <w:t>intervention_roi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439BC" w14:textId="77777777" w:rsidR="006B3220" w:rsidRDefault="00000000">
            <w:r>
              <w:rPr>
                <w:sz w:val="20"/>
                <w:szCs w:val="20"/>
              </w:rPr>
              <w:t>Double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37D386" w14:textId="77777777" w:rsidR="006B3220" w:rsidRDefault="00000000">
            <w:r>
              <w:rPr>
                <w:sz w:val="20"/>
                <w:szCs w:val="20"/>
              </w:rPr>
              <w:t>Return on investment of the intervention as a percentage.</w:t>
            </w:r>
          </w:p>
        </w:tc>
      </w:tr>
      <w:tr w:rsidR="006B3220" w14:paraId="561B06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565DA" w14:textId="77777777" w:rsidR="006B3220" w:rsidRDefault="00000000">
            <w:proofErr w:type="spellStart"/>
            <w:r>
              <w:rPr>
                <w:sz w:val="20"/>
                <w:szCs w:val="20"/>
              </w:rPr>
              <w:lastRenderedPageBreak/>
              <w:t>already_churned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129F9" w14:textId="77777777" w:rsidR="006B3220" w:rsidRDefault="00000000">
            <w:r>
              <w:rPr>
                <w:sz w:val="20"/>
                <w:szCs w:val="20"/>
              </w:rPr>
              <w:t>Boolean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3FDC4" w14:textId="77777777" w:rsidR="006B3220" w:rsidRDefault="00000000">
            <w:r>
              <w:rPr>
                <w:sz w:val="20"/>
                <w:szCs w:val="20"/>
              </w:rPr>
              <w:t>True if the fan has already not renewed (</w:t>
            </w:r>
            <w:proofErr w:type="spellStart"/>
            <w:r>
              <w:rPr>
                <w:sz w:val="20"/>
                <w:szCs w:val="20"/>
              </w:rPr>
              <w:t>renewal_flag</w:t>
            </w:r>
            <w:proofErr w:type="spellEnd"/>
            <w:r>
              <w:rPr>
                <w:sz w:val="20"/>
                <w:szCs w:val="20"/>
              </w:rPr>
              <w:t xml:space="preserve"> = False).</w:t>
            </w:r>
          </w:p>
        </w:tc>
      </w:tr>
    </w:tbl>
    <w:p w14:paraId="65D6E121" w14:textId="77777777" w:rsidR="006B3220" w:rsidRDefault="006B3220">
      <w:pPr>
        <w:spacing w:before="80" w:after="80"/>
      </w:pPr>
    </w:p>
    <w:p w14:paraId="7F8798A2" w14:textId="77777777" w:rsidR="006B3220" w:rsidRDefault="00000000">
      <w:pPr>
        <w:pStyle w:val="Heading3"/>
      </w:pPr>
      <w:r>
        <w:t>Design Rationale</w:t>
      </w:r>
    </w:p>
    <w:p w14:paraId="0FF78367" w14:textId="77777777" w:rsidR="006B3220" w:rsidRDefault="00000000">
      <w:pPr>
        <w:spacing w:before="80" w:after="80"/>
      </w:pPr>
      <w:r>
        <w:t xml:space="preserve">The intervention recommendation logic is tiered by both risk category and dominant risk driver. A CRITICAL fan with high recency risk receives a different recommendation than a CRITICAL fan with high attendance risk, because the root causes differ and so should the response. The ROI column allows the marketing team to </w:t>
      </w:r>
      <w:proofErr w:type="spellStart"/>
      <w:r>
        <w:t>prioritise</w:t>
      </w:r>
      <w:proofErr w:type="spellEnd"/>
      <w:r>
        <w:t xml:space="preserve"> finite budget by </w:t>
      </w:r>
      <w:proofErr w:type="spellStart"/>
      <w:r>
        <w:t>maximising</w:t>
      </w:r>
      <w:proofErr w:type="spellEnd"/>
      <w:r>
        <w:t xml:space="preserve"> expected return rather than simply targeting the highest-risk fans.</w:t>
      </w:r>
    </w:p>
    <w:p w14:paraId="2578C655" w14:textId="77777777" w:rsidR="006B3220" w:rsidRDefault="006B3220">
      <w:pPr>
        <w:spacing w:before="80" w:after="80"/>
      </w:pPr>
    </w:p>
    <w:p w14:paraId="255D8266" w14:textId="77777777" w:rsidR="006B3220" w:rsidRDefault="006B3220">
      <w:pPr>
        <w:pBdr>
          <w:bottom w:val="single" w:sz="6" w:space="1" w:color="2E75B6"/>
        </w:pBdr>
        <w:spacing w:before="160" w:after="160"/>
      </w:pPr>
    </w:p>
    <w:p w14:paraId="0F603C87" w14:textId="77777777" w:rsidR="006B3220" w:rsidRDefault="00000000">
      <w:pPr>
        <w:pStyle w:val="Heading2"/>
      </w:pPr>
      <w:r>
        <w:t xml:space="preserve">3.2 </w:t>
      </w:r>
      <w:proofErr w:type="spellStart"/>
      <w:r>
        <w:t>cost_of_inaction</w:t>
      </w:r>
      <w:proofErr w:type="spellEnd"/>
    </w:p>
    <w:p w14:paraId="79FEC6BB" w14:textId="77777777" w:rsidR="006B3220" w:rsidRDefault="00000000">
      <w:pPr>
        <w:spacing w:before="80" w:after="80"/>
      </w:pPr>
      <w:r>
        <w:rPr>
          <w:b/>
          <w:bCs/>
        </w:rPr>
        <w:t xml:space="preserve">Full path: </w:t>
      </w:r>
      <w:proofErr w:type="spellStart"/>
      <w:r>
        <w:rPr>
          <w:color w:val="2E75B6"/>
        </w:rPr>
        <w:t>dev_fan_</w:t>
      </w:r>
      <w:proofErr w:type="gramStart"/>
      <w:r>
        <w:rPr>
          <w:color w:val="2E75B6"/>
        </w:rPr>
        <w:t>analytics.gold</w:t>
      </w:r>
      <w:proofErr w:type="gramEnd"/>
      <w:r>
        <w:rPr>
          <w:color w:val="2E75B6"/>
        </w:rPr>
        <w:t>_layer.cost_of_inaction</w:t>
      </w:r>
      <w:proofErr w:type="spellEnd"/>
    </w:p>
    <w:p w14:paraId="3E1ADCE9" w14:textId="77777777" w:rsidR="006B3220" w:rsidRDefault="00000000">
      <w:pPr>
        <w:spacing w:before="80" w:after="80"/>
      </w:pPr>
      <w:r>
        <w:rPr>
          <w:b/>
          <w:bCs/>
        </w:rPr>
        <w:t xml:space="preserve">Audience: </w:t>
      </w:r>
      <w:r>
        <w:t>Finance, Senior Leadership</w:t>
      </w:r>
    </w:p>
    <w:p w14:paraId="27999C8E" w14:textId="77777777" w:rsidR="006B3220" w:rsidRDefault="006B3220">
      <w:pPr>
        <w:spacing w:before="80" w:after="80"/>
      </w:pPr>
    </w:p>
    <w:p w14:paraId="4B17B91E" w14:textId="77777777" w:rsidR="006B3220" w:rsidRDefault="00000000">
      <w:pPr>
        <w:spacing w:before="80" w:after="80"/>
      </w:pPr>
      <w:r>
        <w:t xml:space="preserve">This table quantifies the financial stakes of inaction. It aggregates </w:t>
      </w:r>
      <w:proofErr w:type="spellStart"/>
      <w:r>
        <w:t>at_risk_fans</w:t>
      </w:r>
      <w:proofErr w:type="spellEnd"/>
      <w:r>
        <w:t xml:space="preserve"> by ticket tier and risk category, then models two scenarios side by side: doing nothing versus executing interventions. It is the primary table used to justify investment in the fan retention </w:t>
      </w:r>
      <w:proofErr w:type="spellStart"/>
      <w:r>
        <w:t>programme</w:t>
      </w:r>
      <w:proofErr w:type="spellEnd"/>
      <w:r>
        <w:t>.</w:t>
      </w:r>
    </w:p>
    <w:p w14:paraId="6825A351" w14:textId="77777777" w:rsidR="006B3220" w:rsidRDefault="006B3220">
      <w:pPr>
        <w:spacing w:before="80" w:after="80"/>
      </w:pPr>
    </w:p>
    <w:p w14:paraId="06F73817" w14:textId="77777777" w:rsidR="006B3220" w:rsidRDefault="00000000">
      <w:pPr>
        <w:pStyle w:val="Heading3"/>
      </w:pPr>
      <w:r>
        <w:t>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2"/>
        <w:gridCol w:w="1140"/>
        <w:gridCol w:w="4488"/>
      </w:tblGrid>
      <w:tr w:rsidR="006B3220" w14:paraId="22B83E09"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52F7FC7" w14:textId="77777777" w:rsidR="006B3220" w:rsidRDefault="00000000">
            <w:r>
              <w:rPr>
                <w:b/>
                <w:bCs/>
                <w:color w:val="FFFFFF"/>
                <w:sz w:val="20"/>
                <w:szCs w:val="20"/>
              </w:rPr>
              <w:t>Column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A45E2B1" w14:textId="77777777" w:rsidR="006B3220" w:rsidRDefault="00000000">
            <w:r>
              <w:rPr>
                <w:b/>
                <w:bCs/>
                <w:color w:val="FFFFFF"/>
                <w:sz w:val="20"/>
                <w:szCs w:val="20"/>
              </w:rPr>
              <w:t>Type</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165B46" w14:textId="77777777" w:rsidR="006B3220" w:rsidRDefault="00000000">
            <w:r>
              <w:rPr>
                <w:b/>
                <w:bCs/>
                <w:color w:val="FFFFFF"/>
                <w:sz w:val="20"/>
                <w:szCs w:val="20"/>
              </w:rPr>
              <w:t>Description</w:t>
            </w:r>
          </w:p>
        </w:tc>
      </w:tr>
      <w:tr w:rsidR="006B3220" w14:paraId="25C1CA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09C30" w14:textId="77777777" w:rsidR="006B3220" w:rsidRDefault="00000000">
            <w:proofErr w:type="spellStart"/>
            <w:r>
              <w:rPr>
                <w:sz w:val="20"/>
                <w:szCs w:val="20"/>
              </w:rPr>
              <w:t>fans_at_risk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4AAC4" w14:textId="77777777" w:rsidR="006B3220" w:rsidRDefault="00000000">
            <w:r>
              <w:rPr>
                <w:sz w:val="20"/>
                <w:szCs w:val="20"/>
              </w:rPr>
              <w:t>Long</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77E610" w14:textId="77777777" w:rsidR="006B3220" w:rsidRDefault="00000000">
            <w:r>
              <w:rPr>
                <w:sz w:val="20"/>
                <w:szCs w:val="20"/>
              </w:rPr>
              <w:t>Number of fans in this tier/risk segment who have not yet churned.</w:t>
            </w:r>
          </w:p>
        </w:tc>
      </w:tr>
      <w:tr w:rsidR="006B3220" w14:paraId="286C44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F621" w14:textId="77777777" w:rsidR="006B3220" w:rsidRDefault="00000000">
            <w:proofErr w:type="spellStart"/>
            <w:r>
              <w:rPr>
                <w:sz w:val="20"/>
                <w:szCs w:val="20"/>
              </w:rPr>
              <w:t>expected_churn_rate_no_action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F020A" w14:textId="77777777" w:rsidR="006B3220" w:rsidRDefault="00000000">
            <w:r>
              <w:rPr>
                <w:sz w:val="20"/>
                <w:szCs w:val="20"/>
              </w:rPr>
              <w:t>Double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E205C" w14:textId="77777777" w:rsidR="006B3220" w:rsidRDefault="00000000">
            <w:r>
              <w:rPr>
                <w:sz w:val="20"/>
                <w:szCs w:val="20"/>
              </w:rPr>
              <w:t>Industry benchmark churn probability if no intervention is made (e.g. 90% for CRITICAL).</w:t>
            </w:r>
          </w:p>
        </w:tc>
      </w:tr>
      <w:tr w:rsidR="006B3220" w14:paraId="6513CC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85112" w14:textId="77777777" w:rsidR="006B3220" w:rsidRDefault="00000000">
            <w:proofErr w:type="spellStart"/>
            <w:r>
              <w:rPr>
                <w:sz w:val="20"/>
                <w:szCs w:val="20"/>
              </w:rPr>
              <w:t>revenue_lost_no_action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9B07D6" w14:textId="77777777" w:rsidR="006B3220" w:rsidRDefault="00000000">
            <w:r>
              <w:rPr>
                <w:sz w:val="20"/>
                <w:szCs w:val="20"/>
              </w:rPr>
              <w:t>Double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8896F2" w14:textId="77777777" w:rsidR="006B3220" w:rsidRDefault="00000000">
            <w:r>
              <w:rPr>
                <w:sz w:val="20"/>
                <w:szCs w:val="20"/>
              </w:rPr>
              <w:t>Projected revenue lost if the segment churns at the expected no-action rate.</w:t>
            </w:r>
          </w:p>
        </w:tc>
      </w:tr>
      <w:tr w:rsidR="006B3220" w14:paraId="298B38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63993" w14:textId="77777777" w:rsidR="006B3220" w:rsidRDefault="00000000">
            <w:proofErr w:type="spellStart"/>
            <w:r>
              <w:rPr>
                <w:sz w:val="20"/>
                <w:szCs w:val="20"/>
              </w:rPr>
              <w:t>expected_churn_rate_with_intervention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B95DF" w14:textId="77777777" w:rsidR="006B3220" w:rsidRDefault="00000000">
            <w:r>
              <w:rPr>
                <w:sz w:val="20"/>
                <w:szCs w:val="20"/>
              </w:rPr>
              <w:t>Double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13AD7" w14:textId="77777777" w:rsidR="006B3220" w:rsidRDefault="00000000">
            <w:r>
              <w:rPr>
                <w:sz w:val="20"/>
                <w:szCs w:val="20"/>
              </w:rPr>
              <w:t>Projected churn rate after executing the recommended intervention.</w:t>
            </w:r>
          </w:p>
        </w:tc>
      </w:tr>
      <w:tr w:rsidR="006B3220" w14:paraId="24A553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F409CC" w14:textId="77777777" w:rsidR="006B3220" w:rsidRDefault="00000000">
            <w:proofErr w:type="spellStart"/>
            <w:r>
              <w:rPr>
                <w:sz w:val="20"/>
                <w:szCs w:val="20"/>
              </w:rPr>
              <w:t>revenue_lost_with_intervention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28B479" w14:textId="77777777" w:rsidR="006B3220" w:rsidRDefault="00000000">
            <w:r>
              <w:rPr>
                <w:sz w:val="20"/>
                <w:szCs w:val="20"/>
              </w:rPr>
              <w:t>Double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045DF" w14:textId="77777777" w:rsidR="006B3220" w:rsidRDefault="00000000">
            <w:r>
              <w:rPr>
                <w:sz w:val="20"/>
                <w:szCs w:val="20"/>
              </w:rPr>
              <w:t>Projected revenue lost even after intervention (residual churn).</w:t>
            </w:r>
          </w:p>
        </w:tc>
      </w:tr>
      <w:tr w:rsidR="006B3220" w14:paraId="5BA5C6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241E0" w14:textId="77777777" w:rsidR="006B3220" w:rsidRDefault="00000000">
            <w:proofErr w:type="spellStart"/>
            <w:r>
              <w:rPr>
                <w:sz w:val="20"/>
                <w:szCs w:val="20"/>
              </w:rPr>
              <w:t>revenue_saved_by_intervention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6146E" w14:textId="77777777" w:rsidR="006B3220" w:rsidRDefault="00000000">
            <w:r>
              <w:rPr>
                <w:sz w:val="20"/>
                <w:szCs w:val="20"/>
              </w:rPr>
              <w:t>Double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82B9" w14:textId="77777777" w:rsidR="006B3220" w:rsidRDefault="00000000">
            <w:r>
              <w:rPr>
                <w:sz w:val="20"/>
                <w:szCs w:val="20"/>
              </w:rPr>
              <w:t>The difference in revenue loss between the two scenarios. This is the financial case for acting.</w:t>
            </w:r>
          </w:p>
        </w:tc>
      </w:tr>
      <w:tr w:rsidR="006B3220" w14:paraId="56CC7B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CF4183" w14:textId="77777777" w:rsidR="006B3220" w:rsidRDefault="00000000">
            <w:proofErr w:type="spellStart"/>
            <w:r>
              <w:rPr>
                <w:sz w:val="20"/>
                <w:szCs w:val="20"/>
              </w:rPr>
              <w:t>fans_saved_by_intervention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0E628" w14:textId="77777777" w:rsidR="006B3220" w:rsidRDefault="00000000">
            <w:r>
              <w:rPr>
                <w:sz w:val="20"/>
                <w:szCs w:val="20"/>
              </w:rPr>
              <w:t>Double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5A3C6A" w14:textId="77777777" w:rsidR="006B3220" w:rsidRDefault="00000000">
            <w:r>
              <w:rPr>
                <w:sz w:val="20"/>
                <w:szCs w:val="20"/>
              </w:rPr>
              <w:t>Estimated number of fans retained by intervening vs. doing nothing.</w:t>
            </w:r>
          </w:p>
        </w:tc>
      </w:tr>
    </w:tbl>
    <w:p w14:paraId="7DAE8A03" w14:textId="77777777" w:rsidR="006B3220" w:rsidRDefault="006B3220">
      <w:pPr>
        <w:spacing w:before="80" w:after="80"/>
      </w:pPr>
    </w:p>
    <w:p w14:paraId="2BF18D20" w14:textId="77777777" w:rsidR="006B3220" w:rsidRDefault="00000000">
      <w:pPr>
        <w:pStyle w:val="Heading3"/>
      </w:pPr>
      <w:r>
        <w:lastRenderedPageBreak/>
        <w:t>Design Rationale</w:t>
      </w:r>
    </w:p>
    <w:p w14:paraId="6CBFDE29" w14:textId="77777777" w:rsidR="006B3220" w:rsidRDefault="00000000">
      <w:pPr>
        <w:spacing w:before="80" w:after="80"/>
      </w:pPr>
      <w:r>
        <w:t xml:space="preserve">The no-action churn rates are drawn from sports industry benchmarks: CRITICAL fans have a 90% churn probability without intervention, HIGH 70%, MEDIUM 45%, and LOW 20%. These are conservative estimates and can be updated as the </w:t>
      </w:r>
      <w:proofErr w:type="spellStart"/>
      <w:r>
        <w:t>organisation</w:t>
      </w:r>
      <w:proofErr w:type="spellEnd"/>
      <w:r>
        <w:t xml:space="preserve"> collects its own historical renewal data. The table is intentionally structured to support a business case presentation, with the </w:t>
      </w:r>
      <w:proofErr w:type="spellStart"/>
      <w:r>
        <w:t>revenue_saved_by_intervention</w:t>
      </w:r>
      <w:proofErr w:type="spellEnd"/>
      <w:r>
        <w:t xml:space="preserve"> column serving as the headline number.</w:t>
      </w:r>
    </w:p>
    <w:p w14:paraId="17BACD6C" w14:textId="77777777" w:rsidR="006B3220" w:rsidRDefault="006B3220">
      <w:pPr>
        <w:spacing w:before="80" w:after="80"/>
      </w:pPr>
    </w:p>
    <w:p w14:paraId="74676BE4" w14:textId="77777777" w:rsidR="006B3220" w:rsidRDefault="006B3220">
      <w:pPr>
        <w:pBdr>
          <w:bottom w:val="single" w:sz="6" w:space="1" w:color="2E75B6"/>
        </w:pBdr>
        <w:spacing w:before="160" w:after="160"/>
      </w:pPr>
    </w:p>
    <w:p w14:paraId="3EA30ADB" w14:textId="77777777" w:rsidR="006B3220" w:rsidRDefault="00000000">
      <w:pPr>
        <w:pStyle w:val="Heading2"/>
      </w:pPr>
      <w:r>
        <w:t xml:space="preserve">3.3 </w:t>
      </w:r>
      <w:proofErr w:type="spellStart"/>
      <w:r>
        <w:t>churn_drivers</w:t>
      </w:r>
      <w:proofErr w:type="spellEnd"/>
    </w:p>
    <w:p w14:paraId="0FE4454F" w14:textId="77777777" w:rsidR="006B3220" w:rsidRDefault="00000000">
      <w:pPr>
        <w:spacing w:before="80" w:after="80"/>
      </w:pPr>
      <w:r>
        <w:rPr>
          <w:b/>
          <w:bCs/>
        </w:rPr>
        <w:t xml:space="preserve">Full path: </w:t>
      </w:r>
      <w:proofErr w:type="spellStart"/>
      <w:r>
        <w:rPr>
          <w:color w:val="2E75B6"/>
        </w:rPr>
        <w:t>dev_fan_</w:t>
      </w:r>
      <w:proofErr w:type="gramStart"/>
      <w:r>
        <w:rPr>
          <w:color w:val="2E75B6"/>
        </w:rPr>
        <w:t>analytics.gold</w:t>
      </w:r>
      <w:proofErr w:type="gramEnd"/>
      <w:r>
        <w:rPr>
          <w:color w:val="2E75B6"/>
        </w:rPr>
        <w:t>_layer.churn_drivers</w:t>
      </w:r>
      <w:proofErr w:type="spellEnd"/>
    </w:p>
    <w:p w14:paraId="4343A1B2" w14:textId="77777777" w:rsidR="006B3220" w:rsidRDefault="00000000">
      <w:pPr>
        <w:spacing w:before="80" w:after="80"/>
      </w:pPr>
      <w:r>
        <w:rPr>
          <w:b/>
          <w:bCs/>
        </w:rPr>
        <w:t xml:space="preserve">Audience: </w:t>
      </w:r>
      <w:r>
        <w:t>Analytics, Strategy, Marketing</w:t>
      </w:r>
    </w:p>
    <w:p w14:paraId="149EF3C5" w14:textId="77777777" w:rsidR="006B3220" w:rsidRDefault="006B3220">
      <w:pPr>
        <w:spacing w:before="80" w:after="80"/>
      </w:pPr>
    </w:p>
    <w:p w14:paraId="30FA98B2" w14:textId="77777777" w:rsidR="006B3220" w:rsidRDefault="00000000">
      <w:pPr>
        <w:spacing w:before="80" w:after="80"/>
      </w:pPr>
      <w:r>
        <w:t xml:space="preserve">This table identifies which </w:t>
      </w:r>
      <w:proofErr w:type="spellStart"/>
      <w:r>
        <w:t>behavioural</w:t>
      </w:r>
      <w:proofErr w:type="spellEnd"/>
      <w:r>
        <w:t xml:space="preserve"> and demographic factors most strongly correlate with actual churn. Unlike the risk score (which is predictive), </w:t>
      </w:r>
      <w:proofErr w:type="spellStart"/>
      <w:r>
        <w:t>churn_drivers</w:t>
      </w:r>
      <w:proofErr w:type="spellEnd"/>
      <w:r>
        <w:t xml:space="preserve"> </w:t>
      </w:r>
      <w:proofErr w:type="gramStart"/>
      <w:r>
        <w:t>is</w:t>
      </w:r>
      <w:proofErr w:type="gramEnd"/>
      <w:r>
        <w:t xml:space="preserve"> diagnostic: it looks at fans who have already churned and works backwards to identify common characteristics.</w:t>
      </w:r>
    </w:p>
    <w:p w14:paraId="18C0AD1F" w14:textId="77777777" w:rsidR="006B3220" w:rsidRDefault="006B3220">
      <w:pPr>
        <w:spacing w:before="80" w:after="80"/>
      </w:pPr>
    </w:p>
    <w:p w14:paraId="32BE4A8A" w14:textId="77777777" w:rsidR="006B3220" w:rsidRDefault="00000000">
      <w:pPr>
        <w:pStyle w:val="Heading3"/>
      </w:pPr>
      <w:r>
        <w:t>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4"/>
        <w:gridCol w:w="1927"/>
        <w:gridCol w:w="3579"/>
      </w:tblGrid>
      <w:tr w:rsidR="006B3220" w14:paraId="73B46C35"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3E6686" w14:textId="77777777" w:rsidR="006B3220" w:rsidRDefault="00000000">
            <w:r>
              <w:rPr>
                <w:b/>
                <w:bCs/>
                <w:color w:val="FFFFFF"/>
                <w:sz w:val="20"/>
                <w:szCs w:val="20"/>
              </w:rPr>
              <w:t>Column</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9F00D13" w14:textId="77777777" w:rsidR="006B3220" w:rsidRDefault="00000000">
            <w:r>
              <w:rPr>
                <w:b/>
                <w:bCs/>
                <w:color w:val="FFFFFF"/>
                <w:sz w:val="20"/>
                <w:szCs w:val="20"/>
              </w:rPr>
              <w:t>Type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328F69" w14:textId="77777777" w:rsidR="006B3220" w:rsidRDefault="00000000">
            <w:r>
              <w:rPr>
                <w:b/>
                <w:bCs/>
                <w:color w:val="FFFFFF"/>
                <w:sz w:val="20"/>
                <w:szCs w:val="20"/>
              </w:rPr>
              <w:t>Description</w:t>
            </w:r>
          </w:p>
        </w:tc>
      </w:tr>
      <w:tr w:rsidR="006B3220" w14:paraId="62A22E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82EE1" w14:textId="77777777" w:rsidR="006B3220" w:rsidRDefault="00000000">
            <w:proofErr w:type="spellStart"/>
            <w:r>
              <w:rPr>
                <w:sz w:val="20"/>
                <w:szCs w:val="20"/>
              </w:rPr>
              <w:t>churn_driver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B50DF" w14:textId="77777777" w:rsidR="006B3220" w:rsidRDefault="00000000">
            <w:r>
              <w:rPr>
                <w:sz w:val="20"/>
                <w:szCs w:val="20"/>
              </w:rPr>
              <w:t>String</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FA3A79" w14:textId="77777777" w:rsidR="006B3220" w:rsidRDefault="00000000">
            <w:r>
              <w:rPr>
                <w:sz w:val="20"/>
                <w:szCs w:val="20"/>
              </w:rPr>
              <w:t xml:space="preserve">Name of the factor being </w:t>
            </w:r>
            <w:proofErr w:type="spellStart"/>
            <w:r>
              <w:rPr>
                <w:sz w:val="20"/>
                <w:szCs w:val="20"/>
              </w:rPr>
              <w:t>analysed</w:t>
            </w:r>
            <w:proofErr w:type="spellEnd"/>
            <w:r>
              <w:rPr>
                <w:sz w:val="20"/>
                <w:szCs w:val="20"/>
              </w:rPr>
              <w:t xml:space="preserve"> (e.g. Low Attendance, New Fan).</w:t>
            </w:r>
          </w:p>
        </w:tc>
      </w:tr>
      <w:tr w:rsidR="006B3220" w14:paraId="5CFCB2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A8487" w14:textId="77777777" w:rsidR="006B3220" w:rsidRDefault="00000000">
            <w:proofErr w:type="spellStart"/>
            <w:r>
              <w:rPr>
                <w:sz w:val="20"/>
                <w:szCs w:val="20"/>
              </w:rPr>
              <w:t>churned_fans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AEC7D" w14:textId="77777777" w:rsidR="006B3220" w:rsidRDefault="00000000">
            <w:r>
              <w:rPr>
                <w:sz w:val="20"/>
                <w:szCs w:val="20"/>
              </w:rPr>
              <w:t>Long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F28CA" w14:textId="77777777" w:rsidR="006B3220" w:rsidRDefault="00000000">
            <w:r>
              <w:rPr>
                <w:sz w:val="20"/>
                <w:szCs w:val="20"/>
              </w:rPr>
              <w:t>Number of fans with this characteristic who did not renew.</w:t>
            </w:r>
          </w:p>
        </w:tc>
      </w:tr>
      <w:tr w:rsidR="006B3220" w14:paraId="0A4252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62B376" w14:textId="77777777" w:rsidR="006B3220" w:rsidRDefault="00000000">
            <w:proofErr w:type="spellStart"/>
            <w:r>
              <w:rPr>
                <w:sz w:val="20"/>
                <w:szCs w:val="20"/>
              </w:rPr>
              <w:t>retained_fans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8BA0CB" w14:textId="77777777" w:rsidR="006B3220" w:rsidRDefault="00000000">
            <w:r>
              <w:rPr>
                <w:sz w:val="20"/>
                <w:szCs w:val="20"/>
              </w:rPr>
              <w:t>Long</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A446F1" w14:textId="77777777" w:rsidR="006B3220" w:rsidRDefault="00000000">
            <w:r>
              <w:rPr>
                <w:sz w:val="20"/>
                <w:szCs w:val="20"/>
              </w:rPr>
              <w:t>Number of fans with this characteristic who did renew.</w:t>
            </w:r>
          </w:p>
        </w:tc>
      </w:tr>
      <w:tr w:rsidR="006B3220" w14:paraId="47BB44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2E05E" w14:textId="77777777" w:rsidR="006B3220" w:rsidRDefault="00000000">
            <w:proofErr w:type="spellStart"/>
            <w:r>
              <w:rPr>
                <w:sz w:val="20"/>
                <w:szCs w:val="20"/>
              </w:rPr>
              <w:t>churn_rate_pct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64499" w14:textId="77777777" w:rsidR="006B3220" w:rsidRDefault="00000000">
            <w:r>
              <w:rPr>
                <w:sz w:val="20"/>
                <w:szCs w:val="20"/>
              </w:rPr>
              <w:t>Double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2823D" w14:textId="77777777" w:rsidR="006B3220" w:rsidRDefault="00000000">
            <w:r>
              <w:rPr>
                <w:sz w:val="20"/>
                <w:szCs w:val="20"/>
              </w:rPr>
              <w:t>Churn rate percentage for fans exhibiting this characteristic.</w:t>
            </w:r>
          </w:p>
        </w:tc>
      </w:tr>
    </w:tbl>
    <w:p w14:paraId="7631D4B8" w14:textId="77777777" w:rsidR="006B3220" w:rsidRDefault="006B3220">
      <w:pPr>
        <w:spacing w:before="80" w:after="80"/>
      </w:pPr>
    </w:p>
    <w:p w14:paraId="70BA8729" w14:textId="77777777" w:rsidR="006B3220" w:rsidRDefault="00000000">
      <w:pPr>
        <w:pStyle w:val="Heading3"/>
      </w:pPr>
      <w:r>
        <w:t xml:space="preserve">Drivers </w:t>
      </w:r>
      <w:proofErr w:type="spellStart"/>
      <w:r>
        <w:t>Analysed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6B3220" w14:paraId="374FD35D"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EE01486" w14:textId="77777777" w:rsidR="006B3220" w:rsidRDefault="00000000">
            <w:r>
              <w:rPr>
                <w:b/>
                <w:bCs/>
                <w:color w:val="FFFFFF"/>
                <w:sz w:val="20"/>
                <w:szCs w:val="20"/>
              </w:rPr>
              <w:t>Driver</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580306C" w14:textId="77777777" w:rsidR="006B3220" w:rsidRDefault="00000000">
            <w:r>
              <w:rPr>
                <w:b/>
                <w:bCs/>
                <w:color w:val="FFFFFF"/>
                <w:sz w:val="20"/>
                <w:szCs w:val="20"/>
              </w:rPr>
              <w:t>Definition</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1CE6D9D" w14:textId="77777777" w:rsidR="006B3220" w:rsidRDefault="00000000">
            <w:r>
              <w:rPr>
                <w:b/>
                <w:bCs/>
                <w:color w:val="FFFFFF"/>
                <w:sz w:val="20"/>
                <w:szCs w:val="20"/>
              </w:rPr>
              <w:t>Why It Matters</w:t>
            </w:r>
          </w:p>
        </w:tc>
      </w:tr>
      <w:tr w:rsidR="006B3220" w14:paraId="533802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C5A86" w14:textId="77777777" w:rsidR="006B3220" w:rsidRDefault="00000000">
            <w:r>
              <w:rPr>
                <w:sz w:val="20"/>
                <w:szCs w:val="20"/>
              </w:rPr>
              <w:t>Low Attendance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981F3" w14:textId="77777777" w:rsidR="006B3220" w:rsidRDefault="00000000">
            <w:r>
              <w:rPr>
                <w:sz w:val="20"/>
                <w:szCs w:val="20"/>
              </w:rPr>
              <w:t>5 or fewer games attended</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B14C1" w14:textId="77777777" w:rsidR="006B3220" w:rsidRDefault="00000000">
            <w:r>
              <w:rPr>
                <w:sz w:val="20"/>
                <w:szCs w:val="20"/>
              </w:rPr>
              <w:t xml:space="preserve">The most direct </w:t>
            </w:r>
            <w:proofErr w:type="spellStart"/>
            <w:r>
              <w:rPr>
                <w:sz w:val="20"/>
                <w:szCs w:val="20"/>
              </w:rPr>
              <w:t>behavioural</w:t>
            </w:r>
            <w:proofErr w:type="spellEnd"/>
            <w:r>
              <w:rPr>
                <w:sz w:val="20"/>
                <w:szCs w:val="20"/>
              </w:rPr>
              <w:t xml:space="preserve"> signal of disengagement.</w:t>
            </w:r>
          </w:p>
        </w:tc>
      </w:tr>
      <w:tr w:rsidR="006B3220" w14:paraId="468686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47379" w14:textId="77777777" w:rsidR="006B3220" w:rsidRDefault="00000000">
            <w:r>
              <w:rPr>
                <w:sz w:val="20"/>
                <w:szCs w:val="20"/>
              </w:rPr>
              <w:t>Inactive User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E9FBB" w14:textId="77777777" w:rsidR="006B3220" w:rsidRDefault="00000000">
            <w:r>
              <w:rPr>
                <w:sz w:val="20"/>
                <w:szCs w:val="20"/>
              </w:rPr>
              <w:t>No login in more than 90 days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9A4F" w14:textId="77777777" w:rsidR="006B3220" w:rsidRDefault="00000000">
            <w:r>
              <w:rPr>
                <w:sz w:val="20"/>
                <w:szCs w:val="20"/>
              </w:rPr>
              <w:t>Platform inactivity suggests the fan is mentally disengaged before formally churning.</w:t>
            </w:r>
          </w:p>
        </w:tc>
      </w:tr>
      <w:tr w:rsidR="006B3220" w14:paraId="1C6685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D7CAB1" w14:textId="77777777" w:rsidR="006B3220" w:rsidRDefault="00000000">
            <w:r>
              <w:rPr>
                <w:sz w:val="20"/>
                <w:szCs w:val="20"/>
              </w:rPr>
              <w:t>Low Spend</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87B28E" w14:textId="77777777" w:rsidR="006B3220" w:rsidRDefault="00000000">
            <w:r>
              <w:rPr>
                <w:sz w:val="20"/>
                <w:szCs w:val="20"/>
              </w:rPr>
              <w:t>Spend risk score of 80 or above (spending less than 50% of tier benchmark)</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D9CBA6" w14:textId="77777777" w:rsidR="006B3220" w:rsidRDefault="00000000">
            <w:r>
              <w:rPr>
                <w:sz w:val="20"/>
                <w:szCs w:val="20"/>
              </w:rPr>
              <w:t>Financial under-engagement may signal dissatisfaction with perceived value.</w:t>
            </w:r>
          </w:p>
        </w:tc>
      </w:tr>
      <w:tr w:rsidR="006B3220" w14:paraId="23F66D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AFC34" w14:textId="77777777" w:rsidR="006B3220" w:rsidRDefault="00000000">
            <w:r>
              <w:rPr>
                <w:sz w:val="20"/>
                <w:szCs w:val="20"/>
              </w:rPr>
              <w:lastRenderedPageBreak/>
              <w:t>New Fan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2D36" w14:textId="77777777" w:rsidR="006B3220" w:rsidRDefault="00000000">
            <w:r>
              <w:rPr>
                <w:sz w:val="20"/>
                <w:szCs w:val="20"/>
              </w:rPr>
              <w:t>Active for less than 1 year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52DB0" w14:textId="77777777" w:rsidR="006B3220" w:rsidRDefault="00000000">
            <w:r>
              <w:rPr>
                <w:sz w:val="20"/>
                <w:szCs w:val="20"/>
              </w:rPr>
              <w:t>First-year fans lack the habit and loyalty that come with tenure.</w:t>
            </w:r>
          </w:p>
        </w:tc>
      </w:tr>
      <w:tr w:rsidR="006B3220" w14:paraId="525173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08DB9" w14:textId="77777777" w:rsidR="006B3220" w:rsidRDefault="00000000">
            <w:r>
              <w:rPr>
                <w:sz w:val="20"/>
                <w:szCs w:val="20"/>
              </w:rPr>
              <w:t>Bronze Tier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A9CA06" w14:textId="77777777" w:rsidR="006B3220" w:rsidRDefault="00000000">
            <w:r>
              <w:rPr>
                <w:sz w:val="20"/>
                <w:szCs w:val="20"/>
              </w:rPr>
              <w:t>Ticket tier is BRONZE</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B81D86" w14:textId="77777777" w:rsidR="006B3220" w:rsidRDefault="00000000">
            <w:r>
              <w:rPr>
                <w:sz w:val="20"/>
                <w:szCs w:val="20"/>
              </w:rPr>
              <w:t>Entry-level fans have lower switching costs and less emotional investment.</w:t>
            </w:r>
          </w:p>
        </w:tc>
      </w:tr>
    </w:tbl>
    <w:p w14:paraId="19BF225D" w14:textId="77777777" w:rsidR="006B3220" w:rsidRDefault="006B3220">
      <w:pPr>
        <w:spacing w:before="80" w:after="80"/>
      </w:pPr>
    </w:p>
    <w:p w14:paraId="54960188" w14:textId="77777777" w:rsidR="006B3220" w:rsidRDefault="00000000">
      <w:pPr>
        <w:pStyle w:val="Heading3"/>
      </w:pPr>
      <w:r>
        <w:t>Design Rationale</w:t>
      </w:r>
    </w:p>
    <w:p w14:paraId="19C59DA5" w14:textId="77777777" w:rsidR="006B3220" w:rsidRDefault="00000000">
      <w:pPr>
        <w:spacing w:before="80" w:after="80"/>
      </w:pPr>
      <w:r>
        <w:t>The UNION ALL structure in the underlying SQL is deliberate: each driver is computed independently so that a single fan can appear in multiple driver segments. This avoids the distortion that would occur with mutually exclusive grouping, and gives a more accurate picture of which individual factors are most predictive.</w:t>
      </w:r>
    </w:p>
    <w:p w14:paraId="4D3D713F" w14:textId="77777777" w:rsidR="006B3220" w:rsidRDefault="006B3220">
      <w:pPr>
        <w:spacing w:before="80" w:after="80"/>
      </w:pPr>
    </w:p>
    <w:p w14:paraId="492E6177" w14:textId="77777777" w:rsidR="006B3220" w:rsidRDefault="006B3220">
      <w:pPr>
        <w:pBdr>
          <w:bottom w:val="single" w:sz="6" w:space="1" w:color="2E75B6"/>
        </w:pBdr>
        <w:spacing w:before="160" w:after="160"/>
      </w:pPr>
    </w:p>
    <w:p w14:paraId="135DFB6F" w14:textId="77777777" w:rsidR="006B3220" w:rsidRDefault="00000000">
      <w:pPr>
        <w:pStyle w:val="Heading2"/>
      </w:pPr>
      <w:r>
        <w:t xml:space="preserve">3.4 </w:t>
      </w:r>
      <w:proofErr w:type="spellStart"/>
      <w:r>
        <w:t>intervention_priority</w:t>
      </w:r>
      <w:proofErr w:type="spellEnd"/>
    </w:p>
    <w:p w14:paraId="178385B4" w14:textId="77777777" w:rsidR="006B3220" w:rsidRDefault="00000000">
      <w:pPr>
        <w:spacing w:before="80" w:after="80"/>
      </w:pPr>
      <w:r>
        <w:rPr>
          <w:b/>
          <w:bCs/>
        </w:rPr>
        <w:t xml:space="preserve">Full path: </w:t>
      </w:r>
      <w:proofErr w:type="spellStart"/>
      <w:r>
        <w:rPr>
          <w:color w:val="2E75B6"/>
        </w:rPr>
        <w:t>dev_fan_</w:t>
      </w:r>
      <w:proofErr w:type="gramStart"/>
      <w:r>
        <w:rPr>
          <w:color w:val="2E75B6"/>
        </w:rPr>
        <w:t>analytics.gold</w:t>
      </w:r>
      <w:proofErr w:type="gramEnd"/>
      <w:r>
        <w:rPr>
          <w:color w:val="2E75B6"/>
        </w:rPr>
        <w:t>_layer.intervention_priority</w:t>
      </w:r>
      <w:proofErr w:type="spellEnd"/>
    </w:p>
    <w:p w14:paraId="2BACFC98" w14:textId="77777777" w:rsidR="006B3220" w:rsidRDefault="00000000">
      <w:pPr>
        <w:spacing w:before="80" w:after="80"/>
      </w:pPr>
      <w:r>
        <w:rPr>
          <w:b/>
          <w:bCs/>
        </w:rPr>
        <w:t xml:space="preserve">Audience: </w:t>
      </w:r>
      <w:r>
        <w:t>Marketing, CRM, Fan Relations Teams</w:t>
      </w:r>
    </w:p>
    <w:p w14:paraId="26632185" w14:textId="77777777" w:rsidR="006B3220" w:rsidRDefault="006B3220">
      <w:pPr>
        <w:spacing w:before="80" w:after="80"/>
      </w:pPr>
    </w:p>
    <w:p w14:paraId="4409BE0A" w14:textId="62D8EE2B" w:rsidR="006B3220" w:rsidRDefault="00000000">
      <w:pPr>
        <w:spacing w:before="80" w:after="80"/>
      </w:pPr>
      <w:r>
        <w:t xml:space="preserve">This is the operational contact list. It ranks fans by a priority score </w:t>
      </w:r>
      <w:r w:rsidR="00B8160F">
        <w:t>those balances</w:t>
      </w:r>
      <w:r>
        <w:t xml:space="preserve"> three factors: how likely they are to churn, how valuable they are, and how strong the ROI of intervention is. It is limited to the top 1,000 fans and excludes anyone who has already churned or has no email address on record.</w:t>
      </w:r>
    </w:p>
    <w:p w14:paraId="44CC4D7D" w14:textId="77777777" w:rsidR="006B3220" w:rsidRDefault="006B3220">
      <w:pPr>
        <w:spacing w:before="80" w:after="80"/>
      </w:pPr>
    </w:p>
    <w:p w14:paraId="6CC595AA" w14:textId="77777777" w:rsidR="006B3220" w:rsidRDefault="00000000">
      <w:pPr>
        <w:pStyle w:val="Heading3"/>
      </w:pPr>
      <w:r>
        <w:t>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4"/>
        <w:gridCol w:w="1370"/>
        <w:gridCol w:w="5326"/>
      </w:tblGrid>
      <w:tr w:rsidR="006B3220" w14:paraId="5055C43D"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30B921E" w14:textId="77777777" w:rsidR="006B3220" w:rsidRDefault="00000000">
            <w:r>
              <w:rPr>
                <w:b/>
                <w:bCs/>
                <w:color w:val="FFFFFF"/>
                <w:sz w:val="20"/>
                <w:szCs w:val="20"/>
              </w:rPr>
              <w:t>Column</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DF17060" w14:textId="77777777" w:rsidR="006B3220" w:rsidRDefault="00000000">
            <w:r>
              <w:rPr>
                <w:b/>
                <w:bCs/>
                <w:color w:val="FFFFFF"/>
                <w:sz w:val="20"/>
                <w:szCs w:val="20"/>
              </w:rPr>
              <w:t>Type</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70E6DE" w14:textId="77777777" w:rsidR="006B3220" w:rsidRDefault="00000000">
            <w:r>
              <w:rPr>
                <w:b/>
                <w:bCs/>
                <w:color w:val="FFFFFF"/>
                <w:sz w:val="20"/>
                <w:szCs w:val="20"/>
              </w:rPr>
              <w:t>Description</w:t>
            </w:r>
          </w:p>
        </w:tc>
      </w:tr>
      <w:tr w:rsidR="006B3220" w14:paraId="69F71B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564017" w14:textId="77777777" w:rsidR="006B3220" w:rsidRDefault="00000000">
            <w:proofErr w:type="spellStart"/>
            <w:r>
              <w:rPr>
                <w:sz w:val="20"/>
                <w:szCs w:val="20"/>
              </w:rPr>
              <w:t>contact_rank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5635B" w14:textId="77777777" w:rsidR="006B3220" w:rsidRDefault="00000000">
            <w:r>
              <w:rPr>
                <w:sz w:val="20"/>
                <w:szCs w:val="20"/>
              </w:rPr>
              <w:t>Integer</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19251" w14:textId="77777777" w:rsidR="006B3220" w:rsidRDefault="00000000">
            <w:r>
              <w:rPr>
                <w:sz w:val="20"/>
                <w:szCs w:val="20"/>
              </w:rPr>
              <w:t>Ranked position from 1 (highest priority) to 1000.</w:t>
            </w:r>
          </w:p>
        </w:tc>
      </w:tr>
      <w:tr w:rsidR="006B3220" w14:paraId="02F344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F4A12" w14:textId="77777777" w:rsidR="006B3220" w:rsidRDefault="00000000">
            <w:proofErr w:type="spellStart"/>
            <w:r>
              <w:rPr>
                <w:sz w:val="20"/>
                <w:szCs w:val="20"/>
              </w:rPr>
              <w:t>priority_score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9616A" w14:textId="77777777" w:rsidR="006B3220" w:rsidRDefault="00000000">
            <w:r>
              <w:rPr>
                <w:sz w:val="20"/>
                <w:szCs w:val="20"/>
              </w:rPr>
              <w:t>Double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B0749" w14:textId="77777777" w:rsidR="006B3220" w:rsidRDefault="00000000">
            <w:r>
              <w:rPr>
                <w:sz w:val="20"/>
                <w:szCs w:val="20"/>
              </w:rPr>
              <w:t>Composite score: 40% risk, 40% fan value, 20% intervention ROI.</w:t>
            </w:r>
          </w:p>
        </w:tc>
      </w:tr>
      <w:tr w:rsidR="006B3220" w14:paraId="41AF3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8F86A" w14:textId="77777777" w:rsidR="006B3220" w:rsidRDefault="00000000">
            <w:proofErr w:type="spellStart"/>
            <w:r>
              <w:rPr>
                <w:sz w:val="20"/>
                <w:szCs w:val="20"/>
              </w:rPr>
              <w:t>risk_score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4EE80D" w14:textId="77777777" w:rsidR="006B3220" w:rsidRDefault="00000000">
            <w:r>
              <w:rPr>
                <w:sz w:val="20"/>
                <w:szCs w:val="20"/>
              </w:rPr>
              <w:t>Double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2940FE" w14:textId="77777777" w:rsidR="006B3220" w:rsidRDefault="00000000">
            <w:r>
              <w:rPr>
                <w:sz w:val="20"/>
                <w:szCs w:val="20"/>
              </w:rPr>
              <w:t>The fan's churn risk score from the scoring model.</w:t>
            </w:r>
          </w:p>
        </w:tc>
      </w:tr>
      <w:tr w:rsidR="006B3220" w14:paraId="654199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F4B19" w14:textId="77777777" w:rsidR="006B3220" w:rsidRDefault="00000000">
            <w:proofErr w:type="spellStart"/>
            <w:r>
              <w:rPr>
                <w:sz w:val="20"/>
                <w:szCs w:val="20"/>
              </w:rPr>
              <w:t>lifetime_value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0EAA6" w14:textId="77777777" w:rsidR="006B3220" w:rsidRDefault="00000000">
            <w:r>
              <w:rPr>
                <w:sz w:val="20"/>
                <w:szCs w:val="20"/>
              </w:rPr>
              <w:t>Double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6EA26" w14:textId="77777777" w:rsidR="006B3220" w:rsidRDefault="00000000">
            <w:r>
              <w:rPr>
                <w:sz w:val="20"/>
                <w:szCs w:val="20"/>
              </w:rPr>
              <w:t>Expected annual revenue if the fan is retained.</w:t>
            </w:r>
          </w:p>
        </w:tc>
      </w:tr>
      <w:tr w:rsidR="006B3220" w14:paraId="5BBE9F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B56FAA" w14:textId="77777777" w:rsidR="006B3220" w:rsidRDefault="00000000">
            <w:proofErr w:type="spellStart"/>
            <w:r>
              <w:rPr>
                <w:sz w:val="20"/>
                <w:szCs w:val="20"/>
              </w:rPr>
              <w:t>intervention_cost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8996B6" w14:textId="77777777" w:rsidR="006B3220" w:rsidRDefault="00000000">
            <w:r>
              <w:rPr>
                <w:sz w:val="20"/>
                <w:szCs w:val="20"/>
              </w:rPr>
              <w:t>Double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67A8AC" w14:textId="77777777" w:rsidR="006B3220" w:rsidRDefault="00000000">
            <w:r>
              <w:rPr>
                <w:sz w:val="20"/>
                <w:szCs w:val="20"/>
              </w:rPr>
              <w:t>Estimated cost of the recommended outreach.</w:t>
            </w:r>
          </w:p>
        </w:tc>
      </w:tr>
      <w:tr w:rsidR="006B3220" w14:paraId="1D302B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35958" w14:textId="77777777" w:rsidR="006B3220" w:rsidRDefault="00000000">
            <w:proofErr w:type="spellStart"/>
            <w:r>
              <w:rPr>
                <w:sz w:val="20"/>
                <w:szCs w:val="20"/>
              </w:rPr>
              <w:t>roi_pct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75A2A" w14:textId="77777777" w:rsidR="006B3220" w:rsidRDefault="00000000">
            <w:r>
              <w:rPr>
                <w:sz w:val="20"/>
                <w:szCs w:val="20"/>
              </w:rPr>
              <w:t>Double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AC4E4" w14:textId="77777777" w:rsidR="006B3220" w:rsidRDefault="00000000">
            <w:r>
              <w:rPr>
                <w:sz w:val="20"/>
                <w:szCs w:val="20"/>
              </w:rPr>
              <w:t>Return on investment of the intervention as a percentage.</w:t>
            </w:r>
          </w:p>
        </w:tc>
      </w:tr>
      <w:tr w:rsidR="006B3220" w14:paraId="2547F0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F56112" w14:textId="77777777" w:rsidR="006B3220" w:rsidRDefault="00000000">
            <w:proofErr w:type="spellStart"/>
            <w:r>
              <w:rPr>
                <w:sz w:val="20"/>
                <w:szCs w:val="20"/>
              </w:rPr>
              <w:t>recommended_intervention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99D5D0" w14:textId="77777777" w:rsidR="006B3220"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AC8A70" w14:textId="77777777" w:rsidR="006B3220" w:rsidRDefault="00000000">
            <w:r>
              <w:rPr>
                <w:sz w:val="20"/>
                <w:szCs w:val="20"/>
              </w:rPr>
              <w:t>Specific action tailored to the fan's risk profile.</w:t>
            </w:r>
          </w:p>
        </w:tc>
      </w:tr>
      <w:tr w:rsidR="006B3220" w14:paraId="439C6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F43A" w14:textId="77777777" w:rsidR="006B3220" w:rsidRDefault="00000000">
            <w:proofErr w:type="spellStart"/>
            <w:r>
              <w:rPr>
                <w:sz w:val="20"/>
                <w:szCs w:val="20"/>
              </w:rPr>
              <w:t>contact_urgency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64503" w14:textId="77777777" w:rsidR="006B3220" w:rsidRDefault="00000000">
            <w:r>
              <w:rPr>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26C2B" w14:textId="77777777" w:rsidR="006B3220" w:rsidRDefault="00000000">
            <w:r>
              <w:rPr>
                <w:sz w:val="20"/>
                <w:szCs w:val="20"/>
              </w:rPr>
              <w:t>Time window for outreach (e.g. Contact within 24 hours).</w:t>
            </w:r>
          </w:p>
        </w:tc>
      </w:tr>
    </w:tbl>
    <w:p w14:paraId="62FD99F7" w14:textId="77777777" w:rsidR="006B3220" w:rsidRDefault="006B3220">
      <w:pPr>
        <w:spacing w:before="80" w:after="80"/>
      </w:pPr>
    </w:p>
    <w:p w14:paraId="36089629" w14:textId="77777777" w:rsidR="006B3220" w:rsidRDefault="00000000">
      <w:pPr>
        <w:pStyle w:val="Heading3"/>
      </w:pPr>
      <w:r>
        <w:t>Priority Score Design</w:t>
      </w:r>
    </w:p>
    <w:p w14:paraId="02757F49" w14:textId="77777777" w:rsidR="006B3220" w:rsidRDefault="00000000">
      <w:pPr>
        <w:spacing w:before="80" w:after="80"/>
      </w:pPr>
      <w:r>
        <w:lastRenderedPageBreak/>
        <w:t>The priority score deliberately does not rely on risk alone. A high-risk fan with very low spend may not be worth the full cost of a personal outreach campaign. Equally, a moderate-risk fan with high annual spend and strong ROI may warrant urgent attention. The 40/40/20 weighting ensures that budget is allocated where it generates the most revenue, not simply where risk is highest. The ROI component is capped at 500% to prevent extreme outliers from distorting the ranking.</w:t>
      </w:r>
    </w:p>
    <w:p w14:paraId="70A0C592" w14:textId="77777777" w:rsidR="006B3220" w:rsidRDefault="006B3220">
      <w:pPr>
        <w:spacing w:before="80" w:after="80"/>
      </w:pPr>
    </w:p>
    <w:p w14:paraId="62C858C4" w14:textId="77777777" w:rsidR="006B3220" w:rsidRDefault="006B3220">
      <w:pPr>
        <w:pBdr>
          <w:bottom w:val="single" w:sz="6" w:space="1" w:color="2E75B6"/>
        </w:pBdr>
        <w:spacing w:before="160" w:after="160"/>
      </w:pPr>
    </w:p>
    <w:p w14:paraId="3B02492B" w14:textId="77777777" w:rsidR="006B3220" w:rsidRDefault="00000000">
      <w:pPr>
        <w:pStyle w:val="Heading2"/>
      </w:pPr>
      <w:r>
        <w:t xml:space="preserve">3.5 </w:t>
      </w:r>
      <w:proofErr w:type="spellStart"/>
      <w:r>
        <w:t>executive_dashboard</w:t>
      </w:r>
      <w:proofErr w:type="spellEnd"/>
    </w:p>
    <w:p w14:paraId="61BDDB06" w14:textId="77777777" w:rsidR="006B3220" w:rsidRDefault="00000000">
      <w:pPr>
        <w:spacing w:before="80" w:after="80"/>
      </w:pPr>
      <w:r>
        <w:rPr>
          <w:b/>
          <w:bCs/>
        </w:rPr>
        <w:t xml:space="preserve">Full path: </w:t>
      </w:r>
      <w:proofErr w:type="spellStart"/>
      <w:r>
        <w:rPr>
          <w:color w:val="2E75B6"/>
        </w:rPr>
        <w:t>dev_fan_</w:t>
      </w:r>
      <w:proofErr w:type="gramStart"/>
      <w:r>
        <w:rPr>
          <w:color w:val="2E75B6"/>
        </w:rPr>
        <w:t>analytics.gold</w:t>
      </w:r>
      <w:proofErr w:type="gramEnd"/>
      <w:r>
        <w:rPr>
          <w:color w:val="2E75B6"/>
        </w:rPr>
        <w:t>_layer.executive_dashboard</w:t>
      </w:r>
      <w:proofErr w:type="spellEnd"/>
    </w:p>
    <w:p w14:paraId="4B885E4E" w14:textId="77777777" w:rsidR="006B3220" w:rsidRDefault="00000000">
      <w:pPr>
        <w:spacing w:before="80" w:after="80"/>
      </w:pPr>
      <w:r>
        <w:rPr>
          <w:b/>
          <w:bCs/>
        </w:rPr>
        <w:t xml:space="preserve">Audience: </w:t>
      </w:r>
      <w:r>
        <w:t>C-Suite, Board, Senior Leadership</w:t>
      </w:r>
    </w:p>
    <w:p w14:paraId="4996AA1B" w14:textId="77777777" w:rsidR="006B3220" w:rsidRDefault="006B3220">
      <w:pPr>
        <w:spacing w:before="80" w:after="80"/>
      </w:pPr>
    </w:p>
    <w:p w14:paraId="3408AA7F" w14:textId="77777777" w:rsidR="006B3220" w:rsidRDefault="00000000">
      <w:pPr>
        <w:spacing w:before="80" w:after="80"/>
      </w:pPr>
      <w:r>
        <w:t xml:space="preserve">This table is a single-row summary designed for executive reporting. It aggregates the most important metrics from all other </w:t>
      </w:r>
      <w:proofErr w:type="gramStart"/>
      <w:r>
        <w:t>Gold</w:t>
      </w:r>
      <w:proofErr w:type="gramEnd"/>
      <w:r>
        <w:t xml:space="preserve"> tables into one concise record, timestamped at the time of pipeline execution. It is the source for dashboards, board reports, and stakeholder briefings.</w:t>
      </w:r>
    </w:p>
    <w:p w14:paraId="4B819810" w14:textId="77777777" w:rsidR="006B3220" w:rsidRDefault="006B3220">
      <w:pPr>
        <w:spacing w:before="80" w:after="80"/>
      </w:pPr>
    </w:p>
    <w:p w14:paraId="45B3740E" w14:textId="77777777" w:rsidR="006B3220" w:rsidRDefault="00000000">
      <w:pPr>
        <w:pStyle w:val="Heading3"/>
      </w:pPr>
      <w:r>
        <w:t>Key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6"/>
        <w:gridCol w:w="2683"/>
        <w:gridCol w:w="3301"/>
      </w:tblGrid>
      <w:tr w:rsidR="006B3220" w14:paraId="6F34CD53" w14:textId="77777777">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078198D" w14:textId="77777777" w:rsidR="006B3220" w:rsidRDefault="00000000">
            <w:r>
              <w:rPr>
                <w:b/>
                <w:bCs/>
                <w:color w:val="FFFFFF"/>
                <w:sz w:val="20"/>
                <w:szCs w:val="20"/>
              </w:rPr>
              <w:t>KPI</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A78EF3E" w14:textId="77777777" w:rsidR="006B3220" w:rsidRDefault="00000000">
            <w:r>
              <w:rPr>
                <w:b/>
                <w:bCs/>
                <w:color w:val="FFFFFF"/>
                <w:sz w:val="20"/>
                <w:szCs w:val="20"/>
              </w:rPr>
              <w:t>Description</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7F0021" w14:textId="77777777" w:rsidR="006B3220" w:rsidRDefault="00000000">
            <w:r>
              <w:rPr>
                <w:b/>
                <w:bCs/>
                <w:color w:val="FFFFFF"/>
                <w:sz w:val="20"/>
                <w:szCs w:val="20"/>
              </w:rPr>
              <w:t>Business Question Answered</w:t>
            </w:r>
          </w:p>
        </w:tc>
      </w:tr>
      <w:tr w:rsidR="006B3220" w14:paraId="4E0EAA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5D31A" w14:textId="77777777" w:rsidR="006B3220" w:rsidRDefault="00000000">
            <w:proofErr w:type="spellStart"/>
            <w:r>
              <w:rPr>
                <w:sz w:val="20"/>
                <w:szCs w:val="20"/>
              </w:rPr>
              <w:t>current_churn_rate_pct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70604A" w14:textId="77777777" w:rsidR="006B3220" w:rsidRDefault="00000000">
            <w:r>
              <w:rPr>
                <w:sz w:val="20"/>
                <w:szCs w:val="20"/>
              </w:rPr>
              <w:t>Percentage of fans who have already not renewed.</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ADA89" w14:textId="77777777" w:rsidR="006B3220" w:rsidRDefault="00000000">
            <w:r>
              <w:rPr>
                <w:sz w:val="20"/>
                <w:szCs w:val="20"/>
              </w:rPr>
              <w:t>Where are we today?</w:t>
            </w:r>
          </w:p>
        </w:tc>
      </w:tr>
      <w:tr w:rsidR="006B3220" w14:paraId="60E747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FF29F" w14:textId="77777777" w:rsidR="006B3220" w:rsidRDefault="00000000">
            <w:proofErr w:type="spellStart"/>
            <w:r>
              <w:rPr>
                <w:sz w:val="20"/>
                <w:szCs w:val="20"/>
              </w:rPr>
              <w:t>high_risk_fans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B956D" w14:textId="77777777" w:rsidR="006B3220" w:rsidRDefault="00000000">
            <w:r>
              <w:rPr>
                <w:sz w:val="20"/>
                <w:szCs w:val="20"/>
              </w:rPr>
              <w:t xml:space="preserve">Count of CRITICAL and </w:t>
            </w:r>
            <w:proofErr w:type="gramStart"/>
            <w:r>
              <w:rPr>
                <w:sz w:val="20"/>
                <w:szCs w:val="20"/>
              </w:rPr>
              <w:t>HIGH risk</w:t>
            </w:r>
            <w:proofErr w:type="gramEnd"/>
            <w:r>
              <w:rPr>
                <w:sz w:val="20"/>
                <w:szCs w:val="20"/>
              </w:rPr>
              <w:t xml:space="preserve"> active fans.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0645F" w14:textId="77777777" w:rsidR="006B3220" w:rsidRDefault="00000000">
            <w:r>
              <w:rPr>
                <w:sz w:val="20"/>
                <w:szCs w:val="20"/>
              </w:rPr>
              <w:t>How many fans are we at risk of losing?</w:t>
            </w:r>
          </w:p>
        </w:tc>
      </w:tr>
      <w:tr w:rsidR="006B3220" w14:paraId="5EEA31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06BBB" w14:textId="77777777" w:rsidR="006B3220" w:rsidRDefault="00000000">
            <w:proofErr w:type="spellStart"/>
            <w:r>
              <w:rPr>
                <w:sz w:val="20"/>
                <w:szCs w:val="20"/>
              </w:rPr>
              <w:t>pct_fans_at_risk</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F1A3BA" w14:textId="77777777" w:rsidR="006B3220" w:rsidRDefault="00000000">
            <w:r>
              <w:rPr>
                <w:sz w:val="20"/>
                <w:szCs w:val="20"/>
              </w:rPr>
              <w:t>Percentage of the retained base that is MEDIUM risk or above.</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22D249" w14:textId="77777777" w:rsidR="006B3220" w:rsidRDefault="00000000">
            <w:r>
              <w:rPr>
                <w:sz w:val="20"/>
                <w:szCs w:val="20"/>
              </w:rPr>
              <w:t>How widespread is the problem?</w:t>
            </w:r>
          </w:p>
        </w:tc>
      </w:tr>
      <w:tr w:rsidR="006B3220" w14:paraId="520A91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58C44" w14:textId="77777777" w:rsidR="006B3220" w:rsidRDefault="00000000">
            <w:proofErr w:type="spellStart"/>
            <w:r>
              <w:rPr>
                <w:sz w:val="20"/>
                <w:szCs w:val="20"/>
              </w:rPr>
              <w:t>total_revenue_ytd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30423" w14:textId="77777777" w:rsidR="006B3220" w:rsidRDefault="00000000">
            <w:r>
              <w:rPr>
                <w:sz w:val="20"/>
                <w:szCs w:val="20"/>
              </w:rPr>
              <w:t>Total spend from all fans in the current period.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116" w14:textId="77777777" w:rsidR="006B3220" w:rsidRDefault="00000000">
            <w:r>
              <w:rPr>
                <w:sz w:val="20"/>
                <w:szCs w:val="20"/>
              </w:rPr>
              <w:t>What is the current revenue baseline?</w:t>
            </w:r>
          </w:p>
        </w:tc>
      </w:tr>
      <w:tr w:rsidR="006B3220" w14:paraId="45ABB0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8BF446" w14:textId="77777777" w:rsidR="006B3220" w:rsidRDefault="00000000">
            <w:proofErr w:type="spellStart"/>
            <w:r>
              <w:rPr>
                <w:sz w:val="20"/>
                <w:szCs w:val="20"/>
              </w:rPr>
              <w:t>projected_annual_revenue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272BD2" w14:textId="77777777" w:rsidR="006B3220" w:rsidRDefault="00000000">
            <w:r>
              <w:rPr>
                <w:sz w:val="20"/>
                <w:szCs w:val="20"/>
              </w:rPr>
              <w:t>Sum of expected annual revenue from retained fans.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90404" w14:textId="77777777" w:rsidR="006B3220" w:rsidRDefault="00000000">
            <w:r>
              <w:rPr>
                <w:sz w:val="20"/>
                <w:szCs w:val="20"/>
              </w:rPr>
              <w:t>What is the revenue at stake?</w:t>
            </w:r>
          </w:p>
        </w:tc>
      </w:tr>
      <w:tr w:rsidR="006B3220" w14:paraId="2D8F48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E793B" w14:textId="77777777" w:rsidR="006B3220" w:rsidRDefault="00000000">
            <w:proofErr w:type="spellStart"/>
            <w:r>
              <w:rPr>
                <w:sz w:val="20"/>
                <w:szCs w:val="20"/>
              </w:rPr>
              <w:t>revenue_at_risk_if_no_action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DAC59" w14:textId="77777777" w:rsidR="006B3220" w:rsidRDefault="00000000">
            <w:r>
              <w:rPr>
                <w:sz w:val="20"/>
                <w:szCs w:val="20"/>
              </w:rPr>
              <w:t>Total revenue projected to be lost if no intervention is made.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972A1" w14:textId="77777777" w:rsidR="006B3220" w:rsidRDefault="00000000">
            <w:r>
              <w:rPr>
                <w:sz w:val="20"/>
                <w:szCs w:val="20"/>
              </w:rPr>
              <w:t>What does inaction cost us?</w:t>
            </w:r>
          </w:p>
        </w:tc>
      </w:tr>
      <w:tr w:rsidR="006B3220" w14:paraId="1976FF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FA264" w14:textId="77777777" w:rsidR="006B3220" w:rsidRDefault="00000000">
            <w:proofErr w:type="spellStart"/>
            <w:r>
              <w:rPr>
                <w:sz w:val="20"/>
                <w:szCs w:val="20"/>
              </w:rPr>
              <w:t>revenue_savable_with_intervention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35D508" w14:textId="77777777" w:rsidR="006B3220" w:rsidRDefault="00000000">
            <w:r>
              <w:rPr>
                <w:sz w:val="20"/>
                <w:szCs w:val="20"/>
              </w:rPr>
              <w:t>Revenue that can be recovered by executing interventions.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3A73BD" w14:textId="77777777" w:rsidR="006B3220" w:rsidRDefault="00000000">
            <w:r>
              <w:rPr>
                <w:sz w:val="20"/>
                <w:szCs w:val="20"/>
              </w:rPr>
              <w:t xml:space="preserve">What is the return on a retention </w:t>
            </w:r>
            <w:proofErr w:type="spellStart"/>
            <w:r>
              <w:rPr>
                <w:sz w:val="20"/>
                <w:szCs w:val="20"/>
              </w:rPr>
              <w:t>programme</w:t>
            </w:r>
            <w:proofErr w:type="spellEnd"/>
            <w:r>
              <w:rPr>
                <w:sz w:val="20"/>
                <w:szCs w:val="20"/>
              </w:rPr>
              <w:t>?</w:t>
            </w:r>
          </w:p>
        </w:tc>
      </w:tr>
      <w:tr w:rsidR="006B3220" w14:paraId="356B5B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CD23F" w14:textId="77777777" w:rsidR="006B3220" w:rsidRDefault="00000000">
            <w:proofErr w:type="spellStart"/>
            <w:r>
              <w:rPr>
                <w:sz w:val="20"/>
                <w:szCs w:val="20"/>
              </w:rPr>
              <w:t>intervention_effectiveness_pct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A684C" w14:textId="77777777" w:rsidR="006B3220" w:rsidRDefault="00000000">
            <w:r>
              <w:rPr>
                <w:sz w:val="20"/>
                <w:szCs w:val="20"/>
              </w:rPr>
              <w:t>Revenue saved as a percentage of revenue at risk.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FE1EE" w14:textId="77777777" w:rsidR="006B3220" w:rsidRDefault="00000000">
            <w:r>
              <w:rPr>
                <w:sz w:val="20"/>
                <w:szCs w:val="20"/>
              </w:rPr>
              <w:t>How effective are our interventions?</w:t>
            </w:r>
          </w:p>
        </w:tc>
      </w:tr>
      <w:tr w:rsidR="006B3220" w14:paraId="101952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ABAAFD" w14:textId="77777777" w:rsidR="006B3220" w:rsidRDefault="00000000">
            <w:proofErr w:type="spellStart"/>
            <w:r>
              <w:rPr>
                <w:sz w:val="20"/>
                <w:szCs w:val="20"/>
              </w:rPr>
              <w:t>avg_risk_score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BAEBC" w14:textId="77777777" w:rsidR="006B3220" w:rsidRDefault="00000000">
            <w:r>
              <w:rPr>
                <w:sz w:val="20"/>
                <w:szCs w:val="20"/>
              </w:rPr>
              <w:t>Mean churn risk score across all fans.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B41D5" w14:textId="77777777" w:rsidR="006B3220" w:rsidRDefault="00000000">
            <w:r>
              <w:rPr>
                <w:sz w:val="20"/>
                <w:szCs w:val="20"/>
              </w:rPr>
              <w:t>What is the overall health of the fan base?</w:t>
            </w:r>
          </w:p>
        </w:tc>
      </w:tr>
      <w:tr w:rsidR="006B3220" w14:paraId="354232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10B0C" w14:textId="77777777" w:rsidR="006B3220" w:rsidRDefault="00000000">
            <w:proofErr w:type="spellStart"/>
            <w:r>
              <w:rPr>
                <w:sz w:val="20"/>
                <w:szCs w:val="20"/>
              </w:rPr>
              <w:lastRenderedPageBreak/>
              <w:t>avg_fan_value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18FB2" w14:textId="77777777" w:rsidR="006B3220" w:rsidRDefault="00000000">
            <w:r>
              <w:rPr>
                <w:sz w:val="20"/>
                <w:szCs w:val="20"/>
              </w:rPr>
              <w:t>Average expected annual revenue per retained fan.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26C50" w14:textId="77777777" w:rsidR="006B3220" w:rsidRDefault="00000000">
            <w:r>
              <w:rPr>
                <w:sz w:val="20"/>
                <w:szCs w:val="20"/>
              </w:rPr>
              <w:t>What is a fan worth on average?</w:t>
            </w:r>
          </w:p>
        </w:tc>
      </w:tr>
      <w:tr w:rsidR="006B3220" w14:paraId="02812D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906367" w14:textId="77777777" w:rsidR="006B3220" w:rsidRDefault="00000000">
            <w:proofErr w:type="spellStart"/>
            <w:r>
              <w:rPr>
                <w:sz w:val="20"/>
                <w:szCs w:val="20"/>
              </w:rPr>
              <w:t>report_generated_at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23F70" w14:textId="77777777" w:rsidR="006B3220" w:rsidRDefault="00000000">
            <w:r>
              <w:rPr>
                <w:sz w:val="20"/>
                <w:szCs w:val="20"/>
              </w:rPr>
              <w:t>Timestamp of when the pipeline last ran.</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85712" w14:textId="77777777" w:rsidR="006B3220" w:rsidRDefault="00000000">
            <w:r>
              <w:rPr>
                <w:sz w:val="20"/>
                <w:szCs w:val="20"/>
              </w:rPr>
              <w:t>How current is this data?</w:t>
            </w:r>
          </w:p>
        </w:tc>
      </w:tr>
    </w:tbl>
    <w:p w14:paraId="30CA9AA9" w14:textId="77777777" w:rsidR="006B3220" w:rsidRDefault="006B3220">
      <w:pPr>
        <w:spacing w:before="80" w:after="80"/>
      </w:pPr>
    </w:p>
    <w:p w14:paraId="679C1186" w14:textId="77777777" w:rsidR="006B3220" w:rsidRDefault="00000000">
      <w:pPr>
        <w:pStyle w:val="Heading3"/>
      </w:pPr>
      <w:r>
        <w:t>Design Rationale</w:t>
      </w:r>
    </w:p>
    <w:p w14:paraId="69592123" w14:textId="77777777" w:rsidR="006B3220" w:rsidRDefault="00000000">
      <w:pPr>
        <w:spacing w:before="80" w:after="80"/>
      </w:pPr>
      <w:r>
        <w:t xml:space="preserve">The single-row design is intentional. Executive stakeholders need a snapshot, not a query. The table is always overwritten on each pipeline run, so it always reflects the current state of the fan base. The CROSS JOIN between the metrics CTE and </w:t>
      </w:r>
      <w:proofErr w:type="spellStart"/>
      <w:r>
        <w:t>cost_summary</w:t>
      </w:r>
      <w:proofErr w:type="spellEnd"/>
      <w:r>
        <w:t xml:space="preserve"> CTE is used to combine aggregates from two different grain levels into one flat record without performing a GROUP BY that would distort either set of numbers.</w:t>
      </w:r>
    </w:p>
    <w:p w14:paraId="1B59254B" w14:textId="77777777" w:rsidR="006B3220" w:rsidRDefault="006B3220">
      <w:pPr>
        <w:spacing w:before="80" w:after="80"/>
      </w:pPr>
    </w:p>
    <w:p w14:paraId="45F85F19" w14:textId="77777777" w:rsidR="006B3220" w:rsidRDefault="006B3220">
      <w:pPr>
        <w:pBdr>
          <w:bottom w:val="single" w:sz="6" w:space="1" w:color="2E75B6"/>
        </w:pBdr>
        <w:spacing w:before="160" w:after="160"/>
      </w:pPr>
    </w:p>
    <w:p w14:paraId="64652C67" w14:textId="77777777" w:rsidR="006B3220" w:rsidRDefault="00000000">
      <w:pPr>
        <w:pStyle w:val="Heading1"/>
      </w:pPr>
      <w:r>
        <w:t>4. Pipeline Architecture</w:t>
      </w:r>
    </w:p>
    <w:p w14:paraId="186561F5" w14:textId="77777777" w:rsidR="006B3220" w:rsidRDefault="00000000">
      <w:pPr>
        <w:spacing w:before="80" w:after="80"/>
      </w:pPr>
      <w:r>
        <w:t>The Gold layer is the final stage of a three-layer medallion architecture. Each layer has a distinct responsibility:</w:t>
      </w:r>
    </w:p>
    <w:p w14:paraId="046BB51F" w14:textId="77777777" w:rsidR="006B3220" w:rsidRDefault="006B322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6B3220" w14:paraId="77D3A445" w14:textId="77777777">
        <w:tblPrEx>
          <w:tblCellMar>
            <w:top w:w="0" w:type="dxa"/>
            <w:bottom w:w="0" w:type="dxa"/>
          </w:tblCellMar>
        </w:tblPrEx>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31013D2" w14:textId="77777777" w:rsidR="006B3220" w:rsidRDefault="00000000">
            <w:r>
              <w:rPr>
                <w:b/>
                <w:bCs/>
                <w:color w:val="FFFFFF"/>
                <w:sz w:val="20"/>
                <w:szCs w:val="20"/>
              </w:rPr>
              <w:t>Layer</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AD5238D" w14:textId="77777777" w:rsidR="006B3220" w:rsidRDefault="00000000">
            <w:r>
              <w:rPr>
                <w:b/>
                <w:bCs/>
                <w:color w:val="FFFFFF"/>
                <w:sz w:val="20"/>
                <w:szCs w:val="20"/>
              </w:rPr>
              <w:t>Table</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C19DE8" w14:textId="77777777" w:rsidR="006B3220" w:rsidRDefault="00000000">
            <w:r>
              <w:rPr>
                <w:b/>
                <w:bCs/>
                <w:color w:val="FFFFFF"/>
                <w:sz w:val="20"/>
                <w:szCs w:val="20"/>
              </w:rPr>
              <w:t>Responsibility</w:t>
            </w:r>
          </w:p>
        </w:tc>
      </w:tr>
      <w:tr w:rsidR="006B3220" w14:paraId="7BDD3F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51E6DA" w14:textId="77777777" w:rsidR="006B3220" w:rsidRDefault="00000000">
            <w:r>
              <w:rPr>
                <w:sz w:val="20"/>
                <w:szCs w:val="20"/>
              </w:rPr>
              <w:t>Bronze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11EF5F" w14:textId="77777777" w:rsidR="006B3220" w:rsidRDefault="00000000">
            <w:proofErr w:type="spellStart"/>
            <w:r>
              <w:rPr>
                <w:sz w:val="20"/>
                <w:szCs w:val="20"/>
              </w:rPr>
              <w:t>bronze_layer.fan_churn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8CF80" w14:textId="77777777" w:rsidR="006B3220" w:rsidRDefault="00000000">
            <w:r>
              <w:rPr>
                <w:sz w:val="20"/>
                <w:szCs w:val="20"/>
              </w:rPr>
              <w:t>Raw ingestion from source CSV. Append-only. No transformations applied.</w:t>
            </w:r>
          </w:p>
        </w:tc>
      </w:tr>
      <w:tr w:rsidR="006B3220" w14:paraId="1C28CA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C8242" w14:textId="77777777" w:rsidR="006B3220" w:rsidRDefault="00000000">
            <w:r>
              <w:rPr>
                <w:sz w:val="20"/>
                <w:szCs w:val="20"/>
              </w:rPr>
              <w:t>Silver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E0468" w14:textId="77777777" w:rsidR="006B3220" w:rsidRDefault="00000000">
            <w:proofErr w:type="spellStart"/>
            <w:r>
              <w:rPr>
                <w:sz w:val="20"/>
                <w:szCs w:val="20"/>
              </w:rPr>
              <w:t>silver_layer.fan_churn_silver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BC8F2" w14:textId="77777777" w:rsidR="006B3220" w:rsidRDefault="00000000">
            <w:r>
              <w:rPr>
                <w:sz w:val="20"/>
                <w:szCs w:val="20"/>
              </w:rPr>
              <w:t xml:space="preserve">Deduplication, cleaning, </w:t>
            </w:r>
            <w:proofErr w:type="spellStart"/>
            <w:r>
              <w:rPr>
                <w:sz w:val="20"/>
                <w:szCs w:val="20"/>
              </w:rPr>
              <w:t>standardisation</w:t>
            </w:r>
            <w:proofErr w:type="spellEnd"/>
            <w:r>
              <w:rPr>
                <w:sz w:val="20"/>
                <w:szCs w:val="20"/>
              </w:rPr>
              <w:t>, date parsing, feature engineering, and data quality scoring.</w:t>
            </w:r>
          </w:p>
        </w:tc>
      </w:tr>
      <w:tr w:rsidR="006B3220" w14:paraId="5763689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C66A3" w14:textId="77777777" w:rsidR="006B3220" w:rsidRDefault="00000000">
            <w:r>
              <w:rPr>
                <w:sz w:val="20"/>
                <w:szCs w:val="20"/>
              </w:rPr>
              <w:t>Gold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2A5D84" w14:textId="77777777" w:rsidR="006B3220" w:rsidRDefault="00000000">
            <w:proofErr w:type="spellStart"/>
            <w:r>
              <w:rPr>
                <w:sz w:val="20"/>
                <w:szCs w:val="20"/>
              </w:rPr>
              <w:t>gold_layer.at_risk_fans</w:t>
            </w:r>
            <w:proofErr w:type="spellEnd"/>
            <w:r>
              <w:rPr>
                <w:sz w:val="20"/>
                <w:szCs w:val="20"/>
              </w:rPr>
              <w:t xml:space="preserve"> (and 4 others)</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529D26" w14:textId="77777777" w:rsidR="006B3220" w:rsidRDefault="00000000">
            <w:r>
              <w:rPr>
                <w:sz w:val="20"/>
                <w:szCs w:val="20"/>
              </w:rPr>
              <w:t xml:space="preserve">Business logic, risk scoring, financial modelling, and </w:t>
            </w:r>
            <w:proofErr w:type="spellStart"/>
            <w:r>
              <w:rPr>
                <w:sz w:val="20"/>
                <w:szCs w:val="20"/>
              </w:rPr>
              <w:t>prioritisation</w:t>
            </w:r>
            <w:proofErr w:type="spellEnd"/>
            <w:r>
              <w:rPr>
                <w:sz w:val="20"/>
                <w:szCs w:val="20"/>
              </w:rPr>
              <w:t xml:space="preserve"> for operational use.</w:t>
            </w:r>
          </w:p>
        </w:tc>
      </w:tr>
    </w:tbl>
    <w:p w14:paraId="1BB01BA9" w14:textId="77777777" w:rsidR="006B3220" w:rsidRDefault="006B3220">
      <w:pPr>
        <w:spacing w:before="80" w:after="80"/>
      </w:pPr>
    </w:p>
    <w:p w14:paraId="4E21DBB7" w14:textId="77777777" w:rsidR="006B3220" w:rsidRDefault="00000000">
      <w:pPr>
        <w:spacing w:before="80" w:after="80"/>
      </w:pPr>
      <w:r>
        <w:t xml:space="preserve">The Gold layer reads exclusively from the </w:t>
      </w:r>
      <w:proofErr w:type="gramStart"/>
      <w:r>
        <w:t>Silver</w:t>
      </w:r>
      <w:proofErr w:type="gramEnd"/>
      <w:r>
        <w:t xml:space="preserve"> table and never touches Bronze directly. This ensures that all Gold KPIs are computed on clean, validated data and that the </w:t>
      </w:r>
      <w:proofErr w:type="gramStart"/>
      <w:r>
        <w:t>Silver</w:t>
      </w:r>
      <w:proofErr w:type="gramEnd"/>
      <w:r>
        <w:t xml:space="preserve"> layer acts as the single source of truth for downstream analytics.</w:t>
      </w:r>
    </w:p>
    <w:p w14:paraId="03F6D39A" w14:textId="77777777" w:rsidR="006B3220" w:rsidRDefault="006B3220">
      <w:pPr>
        <w:spacing w:before="80" w:after="80"/>
      </w:pPr>
    </w:p>
    <w:p w14:paraId="2F205F70" w14:textId="77777777" w:rsidR="006B3220" w:rsidRDefault="006B3220">
      <w:pPr>
        <w:pBdr>
          <w:bottom w:val="single" w:sz="6" w:space="1" w:color="2E75B6"/>
        </w:pBdr>
        <w:spacing w:before="160" w:after="160"/>
      </w:pPr>
    </w:p>
    <w:p w14:paraId="07FA10C6" w14:textId="77777777" w:rsidR="006B3220" w:rsidRDefault="00000000">
      <w:pPr>
        <w:pStyle w:val="Heading1"/>
      </w:pPr>
      <w:r>
        <w:t xml:space="preserve">5. Table Refresh &amp; </w:t>
      </w:r>
      <w:proofErr w:type="spellStart"/>
      <w:r>
        <w:t>Optimisation</w:t>
      </w:r>
      <w:proofErr w:type="spellEnd"/>
    </w:p>
    <w:p w14:paraId="1F62418A" w14:textId="77777777" w:rsidR="006B3220" w:rsidRDefault="00000000">
      <w:pPr>
        <w:spacing w:before="80" w:after="80"/>
      </w:pPr>
      <w:r>
        <w:t xml:space="preserve">All five </w:t>
      </w:r>
      <w:proofErr w:type="gramStart"/>
      <w:r>
        <w:t>Gold</w:t>
      </w:r>
      <w:proofErr w:type="gramEnd"/>
      <w:r>
        <w:t xml:space="preserve"> tables use Delta format with overwrite mode. This means each pipeline run rebuilds the </w:t>
      </w:r>
      <w:proofErr w:type="gramStart"/>
      <w:r>
        <w:t>Gold</w:t>
      </w:r>
      <w:proofErr w:type="gramEnd"/>
      <w:r>
        <w:t xml:space="preserve"> tables from scratch based on the current Silver data. This approach is appropriate for this use case because:</w:t>
      </w:r>
    </w:p>
    <w:p w14:paraId="17791B29" w14:textId="77777777" w:rsidR="006B3220" w:rsidRDefault="006B3220">
      <w:pPr>
        <w:spacing w:before="80" w:after="80"/>
      </w:pPr>
    </w:p>
    <w:p w14:paraId="1C13A713" w14:textId="77777777" w:rsidR="006B3220" w:rsidRDefault="00000000">
      <w:pPr>
        <w:pStyle w:val="ListParagraph"/>
        <w:numPr>
          <w:ilvl w:val="0"/>
          <w:numId w:val="2"/>
        </w:numPr>
        <w:spacing w:before="60" w:after="60"/>
      </w:pPr>
      <w:r>
        <w:t>The Silver layer is itself rebuilt from Bronze on each run, so Gold must reflect the latest state.</w:t>
      </w:r>
    </w:p>
    <w:p w14:paraId="38FD39B4" w14:textId="77777777" w:rsidR="006B3220" w:rsidRDefault="00000000">
      <w:pPr>
        <w:pStyle w:val="ListParagraph"/>
        <w:numPr>
          <w:ilvl w:val="0"/>
          <w:numId w:val="2"/>
        </w:numPr>
        <w:spacing w:before="60" w:after="60"/>
      </w:pPr>
      <w:r>
        <w:t xml:space="preserve">Risk scores and financial projections are point-in-time calculations that should not accumulate historically in the </w:t>
      </w:r>
      <w:proofErr w:type="gramStart"/>
      <w:r>
        <w:t>Gold</w:t>
      </w:r>
      <w:proofErr w:type="gramEnd"/>
      <w:r>
        <w:t xml:space="preserve"> layer.</w:t>
      </w:r>
    </w:p>
    <w:p w14:paraId="659B71E6" w14:textId="77777777" w:rsidR="006B3220" w:rsidRDefault="00000000">
      <w:pPr>
        <w:pStyle w:val="ListParagraph"/>
        <w:numPr>
          <w:ilvl w:val="0"/>
          <w:numId w:val="2"/>
        </w:numPr>
        <w:spacing w:before="60" w:after="60"/>
      </w:pPr>
      <w:r>
        <w:t>The fan base size (~100k records) is small enough that a full overwrite is more efficient than a merge operation.</w:t>
      </w:r>
    </w:p>
    <w:p w14:paraId="176D77A6" w14:textId="77777777" w:rsidR="006B3220" w:rsidRDefault="006B3220">
      <w:pPr>
        <w:spacing w:before="80" w:after="80"/>
      </w:pPr>
    </w:p>
    <w:p w14:paraId="5D93CEC7" w14:textId="77777777" w:rsidR="006B3220" w:rsidRDefault="00000000">
      <w:pPr>
        <w:spacing w:before="80" w:after="80"/>
      </w:pPr>
      <w:r>
        <w:t xml:space="preserve">The </w:t>
      </w:r>
      <w:proofErr w:type="spellStart"/>
      <w:r>
        <w:t>at_risk_fans</w:t>
      </w:r>
      <w:proofErr w:type="spellEnd"/>
      <w:r>
        <w:t xml:space="preserve"> table is Z-Ordered by </w:t>
      </w:r>
      <w:proofErr w:type="spellStart"/>
      <w:r>
        <w:t>ticket_tier</w:t>
      </w:r>
      <w:proofErr w:type="spellEnd"/>
      <w:r>
        <w:t xml:space="preserve">, </w:t>
      </w:r>
      <w:proofErr w:type="spellStart"/>
      <w:r>
        <w:t>renewal_flag</w:t>
      </w:r>
      <w:proofErr w:type="spellEnd"/>
      <w:r>
        <w:t xml:space="preserve">, and </w:t>
      </w:r>
      <w:proofErr w:type="spellStart"/>
      <w:r>
        <w:t>data_quality_category</w:t>
      </w:r>
      <w:proofErr w:type="spellEnd"/>
      <w:r>
        <w:t>. These are the most commonly used filter columns in downstream queries and dashboards. Z-Ordering co-locates related data on disk, reducing the amount of data scanned per query. ANALYZE TABLE is run after each write to ensure the query optimizer has accurate statistics.</w:t>
      </w:r>
    </w:p>
    <w:p w14:paraId="0A70A055" w14:textId="77777777" w:rsidR="006B3220" w:rsidRDefault="006B3220">
      <w:pPr>
        <w:spacing w:before="80" w:after="80"/>
      </w:pPr>
    </w:p>
    <w:p w14:paraId="1DC38FE8" w14:textId="77777777" w:rsidR="006B3220" w:rsidRDefault="006B3220">
      <w:pPr>
        <w:pBdr>
          <w:bottom w:val="single" w:sz="6" w:space="1" w:color="2E75B6"/>
        </w:pBdr>
        <w:spacing w:before="160" w:after="160"/>
      </w:pPr>
    </w:p>
    <w:p w14:paraId="72748581" w14:textId="77777777" w:rsidR="006B3220" w:rsidRDefault="00000000">
      <w:pPr>
        <w:pStyle w:val="Heading1"/>
      </w:pPr>
      <w:r>
        <w:t>6.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B3220" w14:paraId="352F99B9" w14:textId="77777777">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B3297FA" w14:textId="77777777" w:rsidR="006B3220" w:rsidRDefault="00000000">
            <w:r>
              <w:rPr>
                <w:b/>
                <w:bCs/>
                <w:color w:val="FFFFFF"/>
                <w:sz w:val="20"/>
                <w:szCs w:val="20"/>
              </w:rPr>
              <w:t>Term</w:t>
            </w:r>
          </w:p>
        </w:tc>
        <w:tc>
          <w:tcPr>
            <w:tcW w:w="6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FD443C" w14:textId="77777777" w:rsidR="006B3220" w:rsidRDefault="00000000">
            <w:r>
              <w:rPr>
                <w:b/>
                <w:bCs/>
                <w:color w:val="FFFFFF"/>
                <w:sz w:val="20"/>
                <w:szCs w:val="20"/>
              </w:rPr>
              <w:t>Definition</w:t>
            </w:r>
          </w:p>
        </w:tc>
      </w:tr>
      <w:tr w:rsidR="006B3220" w14:paraId="2C9633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292592" w14:textId="77777777" w:rsidR="006B3220" w:rsidRDefault="00000000">
            <w:r>
              <w:rPr>
                <w:sz w:val="20"/>
                <w:szCs w:val="20"/>
              </w:rPr>
              <w:t>Churn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934A4D" w14:textId="77777777" w:rsidR="006B3220" w:rsidRDefault="00000000">
            <w:r>
              <w:rPr>
                <w:sz w:val="20"/>
                <w:szCs w:val="20"/>
              </w:rPr>
              <w:t>A fan who does not renew their season ticket (</w:t>
            </w:r>
            <w:proofErr w:type="spellStart"/>
            <w:r>
              <w:rPr>
                <w:sz w:val="20"/>
                <w:szCs w:val="20"/>
              </w:rPr>
              <w:t>renewal_flag</w:t>
            </w:r>
            <w:proofErr w:type="spellEnd"/>
            <w:r>
              <w:rPr>
                <w:sz w:val="20"/>
                <w:szCs w:val="20"/>
              </w:rPr>
              <w:t xml:space="preserve"> = False).</w:t>
            </w:r>
          </w:p>
        </w:tc>
      </w:tr>
      <w:tr w:rsidR="006B3220" w14:paraId="552488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4ED04" w14:textId="77777777" w:rsidR="006B3220" w:rsidRDefault="00000000">
            <w:r>
              <w:rPr>
                <w:sz w:val="20"/>
                <w:szCs w:val="20"/>
              </w:rPr>
              <w:t>Ghost Fan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57B35" w14:textId="77777777" w:rsidR="006B3220" w:rsidRDefault="00000000">
            <w:r>
              <w:rPr>
                <w:sz w:val="20"/>
                <w:szCs w:val="20"/>
              </w:rPr>
              <w:t xml:space="preserve">A fan with zero games attended. Flagged as </w:t>
            </w:r>
            <w:proofErr w:type="spellStart"/>
            <w:r>
              <w:rPr>
                <w:sz w:val="20"/>
                <w:szCs w:val="20"/>
              </w:rPr>
              <w:t>is_ghost_fan</w:t>
            </w:r>
            <w:proofErr w:type="spellEnd"/>
            <w:r>
              <w:rPr>
                <w:sz w:val="20"/>
                <w:szCs w:val="20"/>
              </w:rPr>
              <w:t xml:space="preserve"> = True.</w:t>
            </w:r>
          </w:p>
        </w:tc>
      </w:tr>
      <w:tr w:rsidR="006B3220" w14:paraId="36FE34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91C3B0" w14:textId="77777777" w:rsidR="006B3220" w:rsidRDefault="00000000">
            <w:r>
              <w:rPr>
                <w:sz w:val="20"/>
                <w:szCs w:val="20"/>
              </w:rPr>
              <w:t>Active User</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D22D5" w14:textId="77777777" w:rsidR="006B3220" w:rsidRDefault="00000000">
            <w:r>
              <w:rPr>
                <w:sz w:val="20"/>
                <w:szCs w:val="20"/>
              </w:rPr>
              <w:t>A fan who logged in within the last 30 days (</w:t>
            </w:r>
            <w:proofErr w:type="spellStart"/>
            <w:r>
              <w:rPr>
                <w:sz w:val="20"/>
                <w:szCs w:val="20"/>
              </w:rPr>
              <w:t>is_active_user</w:t>
            </w:r>
            <w:proofErr w:type="spellEnd"/>
            <w:r>
              <w:rPr>
                <w:sz w:val="20"/>
                <w:szCs w:val="20"/>
              </w:rPr>
              <w:t xml:space="preserve"> = True).</w:t>
            </w:r>
          </w:p>
        </w:tc>
      </w:tr>
      <w:tr w:rsidR="006B3220" w14:paraId="70D03B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C53D8" w14:textId="77777777" w:rsidR="006B3220" w:rsidRDefault="00000000">
            <w:r>
              <w:rPr>
                <w:sz w:val="20"/>
                <w:szCs w:val="20"/>
              </w:rPr>
              <w:t>Spend Ratio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9683A" w14:textId="77777777" w:rsidR="006B3220" w:rsidRDefault="00000000">
            <w:r>
              <w:rPr>
                <w:sz w:val="20"/>
                <w:szCs w:val="20"/>
              </w:rPr>
              <w:t>A fan's average annual spend divided by the benchmark spend for their ticket tier.</w:t>
            </w:r>
          </w:p>
        </w:tc>
      </w:tr>
      <w:tr w:rsidR="006B3220" w14:paraId="1BD804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99EDE3" w14:textId="77777777" w:rsidR="006B3220" w:rsidRDefault="00000000">
            <w:r>
              <w:rPr>
                <w:sz w:val="20"/>
                <w:szCs w:val="20"/>
              </w:rPr>
              <w:t>Priority Score</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481846" w14:textId="77777777" w:rsidR="006B3220" w:rsidRDefault="00000000">
            <w:r>
              <w:rPr>
                <w:sz w:val="20"/>
                <w:szCs w:val="20"/>
              </w:rPr>
              <w:t>A composite ranking metric combining risk (40%), fan value (40%), and intervention ROI (20%).</w:t>
            </w:r>
          </w:p>
        </w:tc>
      </w:tr>
      <w:tr w:rsidR="006B3220" w14:paraId="171411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2EE1" w14:textId="77777777" w:rsidR="006B3220" w:rsidRDefault="00000000">
            <w:r>
              <w:rPr>
                <w:sz w:val="20"/>
                <w:szCs w:val="20"/>
              </w:rPr>
              <w:t>Intervention ROI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4433C" w14:textId="77777777" w:rsidR="006B3220" w:rsidRDefault="00000000">
            <w:r>
              <w:rPr>
                <w:sz w:val="20"/>
                <w:szCs w:val="20"/>
              </w:rPr>
              <w:t>((Expected revenue retained by intervention) - intervention cost) / intervention cost, expressed as a percentage.</w:t>
            </w:r>
          </w:p>
        </w:tc>
      </w:tr>
      <w:tr w:rsidR="006B3220" w14:paraId="332E7F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1066A" w14:textId="77777777" w:rsidR="006B3220" w:rsidRDefault="00000000">
            <w:r>
              <w:rPr>
                <w:sz w:val="20"/>
                <w:szCs w:val="20"/>
              </w:rPr>
              <w:t>Cost of Inaction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6015BB" w14:textId="77777777" w:rsidR="006B3220" w:rsidRDefault="00000000">
            <w:r>
              <w:rPr>
                <w:sz w:val="20"/>
                <w:szCs w:val="20"/>
              </w:rPr>
              <w:t>The projected revenue loss if at-risk fans churn without any intervention being made.</w:t>
            </w:r>
          </w:p>
        </w:tc>
      </w:tr>
      <w:tr w:rsidR="006B3220" w14:paraId="53EC2B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58031" w14:textId="77777777" w:rsidR="006B3220" w:rsidRDefault="00000000">
            <w:r>
              <w:rPr>
                <w:sz w:val="20"/>
                <w:szCs w:val="20"/>
              </w:rPr>
              <w:t>Data Quality Score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39086" w14:textId="77777777" w:rsidR="006B3220" w:rsidRDefault="00000000">
            <w:r>
              <w:rPr>
                <w:sz w:val="20"/>
                <w:szCs w:val="20"/>
              </w:rPr>
              <w:t xml:space="preserve">A 0-100 score assigned in the </w:t>
            </w:r>
            <w:proofErr w:type="gramStart"/>
            <w:r>
              <w:rPr>
                <w:sz w:val="20"/>
                <w:szCs w:val="20"/>
              </w:rPr>
              <w:t>Silver</w:t>
            </w:r>
            <w:proofErr w:type="gramEnd"/>
            <w:r>
              <w:rPr>
                <w:sz w:val="20"/>
                <w:szCs w:val="20"/>
              </w:rPr>
              <w:t xml:space="preserve"> layer measuring the completeness and richness of a fan's record.</w:t>
            </w:r>
          </w:p>
        </w:tc>
      </w:tr>
      <w:tr w:rsidR="006B3220" w14:paraId="053D78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A46F8" w14:textId="77777777" w:rsidR="006B3220" w:rsidRDefault="00000000">
            <w:r>
              <w:rPr>
                <w:sz w:val="20"/>
                <w:szCs w:val="20"/>
              </w:rPr>
              <w:t>Z-Order</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915A2F" w14:textId="77777777" w:rsidR="006B3220" w:rsidRDefault="00000000">
            <w:r>
              <w:rPr>
                <w:sz w:val="20"/>
                <w:szCs w:val="20"/>
              </w:rPr>
              <w:t xml:space="preserve">A Delta Lake </w:t>
            </w:r>
            <w:proofErr w:type="spellStart"/>
            <w:r>
              <w:rPr>
                <w:sz w:val="20"/>
                <w:szCs w:val="20"/>
              </w:rPr>
              <w:t>optimisation</w:t>
            </w:r>
            <w:proofErr w:type="spellEnd"/>
            <w:r>
              <w:rPr>
                <w:sz w:val="20"/>
                <w:szCs w:val="20"/>
              </w:rPr>
              <w:t xml:space="preserve"> technique that co-locates data by specified columns to improve query scan efficiency.</w:t>
            </w:r>
          </w:p>
        </w:tc>
      </w:tr>
    </w:tbl>
    <w:p w14:paraId="22445530" w14:textId="77777777" w:rsidR="006B3220" w:rsidRDefault="006B3220">
      <w:pPr>
        <w:spacing w:before="80" w:after="80"/>
      </w:pPr>
    </w:p>
    <w:sectPr w:rsidR="006B32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E7022"/>
    <w:multiLevelType w:val="hybridMultilevel"/>
    <w:tmpl w:val="28965BDC"/>
    <w:lvl w:ilvl="0" w:tplc="8AB002AC">
      <w:start w:val="1"/>
      <w:numFmt w:val="bullet"/>
      <w:lvlText w:val="•"/>
      <w:lvlJc w:val="left"/>
      <w:pPr>
        <w:ind w:left="720" w:hanging="360"/>
      </w:pPr>
    </w:lvl>
    <w:lvl w:ilvl="1" w:tplc="EB7A295A">
      <w:numFmt w:val="decimal"/>
      <w:lvlText w:val=""/>
      <w:lvlJc w:val="left"/>
    </w:lvl>
    <w:lvl w:ilvl="2" w:tplc="C1545EA4">
      <w:numFmt w:val="decimal"/>
      <w:lvlText w:val=""/>
      <w:lvlJc w:val="left"/>
    </w:lvl>
    <w:lvl w:ilvl="3" w:tplc="1CE26968">
      <w:numFmt w:val="decimal"/>
      <w:lvlText w:val=""/>
      <w:lvlJc w:val="left"/>
    </w:lvl>
    <w:lvl w:ilvl="4" w:tplc="30546F58">
      <w:numFmt w:val="decimal"/>
      <w:lvlText w:val=""/>
      <w:lvlJc w:val="left"/>
    </w:lvl>
    <w:lvl w:ilvl="5" w:tplc="125830AA">
      <w:numFmt w:val="decimal"/>
      <w:lvlText w:val=""/>
      <w:lvlJc w:val="left"/>
    </w:lvl>
    <w:lvl w:ilvl="6" w:tplc="433E30D0">
      <w:numFmt w:val="decimal"/>
      <w:lvlText w:val=""/>
      <w:lvlJc w:val="left"/>
    </w:lvl>
    <w:lvl w:ilvl="7" w:tplc="FDAC4830">
      <w:numFmt w:val="decimal"/>
      <w:lvlText w:val=""/>
      <w:lvlJc w:val="left"/>
    </w:lvl>
    <w:lvl w:ilvl="8" w:tplc="BE9274D2">
      <w:numFmt w:val="decimal"/>
      <w:lvlText w:val=""/>
      <w:lvlJc w:val="left"/>
    </w:lvl>
  </w:abstractNum>
  <w:abstractNum w:abstractNumId="1" w15:restartNumberingAfterBreak="0">
    <w:nsid w:val="6F891838"/>
    <w:multiLevelType w:val="hybridMultilevel"/>
    <w:tmpl w:val="B254E812"/>
    <w:lvl w:ilvl="0" w:tplc="BD1C6B54">
      <w:start w:val="1"/>
      <w:numFmt w:val="bullet"/>
      <w:lvlText w:val="●"/>
      <w:lvlJc w:val="left"/>
      <w:pPr>
        <w:ind w:left="720" w:hanging="360"/>
      </w:pPr>
    </w:lvl>
    <w:lvl w:ilvl="1" w:tplc="F3D61082">
      <w:start w:val="1"/>
      <w:numFmt w:val="bullet"/>
      <w:lvlText w:val="○"/>
      <w:lvlJc w:val="left"/>
      <w:pPr>
        <w:ind w:left="1440" w:hanging="360"/>
      </w:pPr>
    </w:lvl>
    <w:lvl w:ilvl="2" w:tplc="A566DFF4">
      <w:start w:val="1"/>
      <w:numFmt w:val="bullet"/>
      <w:lvlText w:val="■"/>
      <w:lvlJc w:val="left"/>
      <w:pPr>
        <w:ind w:left="2160" w:hanging="360"/>
      </w:pPr>
    </w:lvl>
    <w:lvl w:ilvl="3" w:tplc="4A6ED542">
      <w:start w:val="1"/>
      <w:numFmt w:val="bullet"/>
      <w:lvlText w:val="●"/>
      <w:lvlJc w:val="left"/>
      <w:pPr>
        <w:ind w:left="2880" w:hanging="360"/>
      </w:pPr>
    </w:lvl>
    <w:lvl w:ilvl="4" w:tplc="054A5D1A">
      <w:start w:val="1"/>
      <w:numFmt w:val="bullet"/>
      <w:lvlText w:val="○"/>
      <w:lvlJc w:val="left"/>
      <w:pPr>
        <w:ind w:left="3600" w:hanging="360"/>
      </w:pPr>
    </w:lvl>
    <w:lvl w:ilvl="5" w:tplc="301892FC">
      <w:start w:val="1"/>
      <w:numFmt w:val="bullet"/>
      <w:lvlText w:val="■"/>
      <w:lvlJc w:val="left"/>
      <w:pPr>
        <w:ind w:left="4320" w:hanging="360"/>
      </w:pPr>
    </w:lvl>
    <w:lvl w:ilvl="6" w:tplc="7B4C7A7A">
      <w:start w:val="1"/>
      <w:numFmt w:val="bullet"/>
      <w:lvlText w:val="●"/>
      <w:lvlJc w:val="left"/>
      <w:pPr>
        <w:ind w:left="5040" w:hanging="360"/>
      </w:pPr>
    </w:lvl>
    <w:lvl w:ilvl="7" w:tplc="138E6F3C">
      <w:start w:val="1"/>
      <w:numFmt w:val="bullet"/>
      <w:lvlText w:val="●"/>
      <w:lvlJc w:val="left"/>
      <w:pPr>
        <w:ind w:left="5760" w:hanging="360"/>
      </w:pPr>
    </w:lvl>
    <w:lvl w:ilvl="8" w:tplc="B89810DE">
      <w:start w:val="1"/>
      <w:numFmt w:val="bullet"/>
      <w:lvlText w:val="●"/>
      <w:lvlJc w:val="left"/>
      <w:pPr>
        <w:ind w:left="6480" w:hanging="360"/>
      </w:pPr>
    </w:lvl>
  </w:abstractNum>
  <w:num w:numId="1" w16cid:durableId="769207079">
    <w:abstractNumId w:val="1"/>
    <w:lvlOverride w:ilvl="0">
      <w:startOverride w:val="1"/>
    </w:lvlOverride>
  </w:num>
  <w:num w:numId="2" w16cid:durableId="1830367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220"/>
    <w:rsid w:val="00175AD2"/>
    <w:rsid w:val="006A4A0F"/>
    <w:rsid w:val="006B3220"/>
    <w:rsid w:val="009A073D"/>
    <w:rsid w:val="00B81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F19EC"/>
  <w15:docId w15:val="{1F3C50B4-F334-4045-BF76-CA81D0E8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4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4414</TotalTime>
  <Pages>1</Pages>
  <Words>2197</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Ronald Suinner-Molokwu</cp:lastModifiedBy>
  <cp:revision>3</cp:revision>
  <dcterms:created xsi:type="dcterms:W3CDTF">2026-05-05T20:22:00Z</dcterms:created>
  <dcterms:modified xsi:type="dcterms:W3CDTF">2026-05-11T11:44:00Z</dcterms:modified>
</cp:coreProperties>
</file>