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r>
        <w:rPr/>
        <w:t>Informed</w:t>
      </w:r>
      <w:r>
        <w:rPr>
          <w:spacing w:val="-9"/>
        </w:rPr>
        <w:t> </w:t>
      </w:r>
      <w:r>
        <w:rPr/>
        <w:t>Consent</w:t>
      </w:r>
      <w:r>
        <w:rPr>
          <w:spacing w:val="-8"/>
        </w:rPr>
        <w:t> </w:t>
      </w:r>
      <w:r>
        <w:rPr/>
        <w:t>for</w:t>
      </w:r>
      <w:r>
        <w:rPr>
          <w:spacing w:val="-8"/>
        </w:rPr>
        <w:t> </w:t>
      </w:r>
      <w:r>
        <w:rPr/>
        <w:t>Zoom</w:t>
      </w:r>
      <w:r>
        <w:rPr>
          <w:spacing w:val="-7"/>
        </w:rPr>
        <w:t> </w:t>
      </w:r>
      <w:r>
        <w:rPr/>
        <w:t>Tooth</w:t>
      </w:r>
      <w:r>
        <w:rPr>
          <w:spacing w:val="-8"/>
        </w:rPr>
        <w:t> </w:t>
      </w:r>
      <w:r>
        <w:rPr/>
        <w:t>Whitening</w:t>
      </w:r>
      <w:r>
        <w:rPr>
          <w:spacing w:val="-8"/>
        </w:rPr>
        <w:t> </w:t>
      </w:r>
      <w:r>
        <w:rPr>
          <w:spacing w:val="-2"/>
        </w:rPr>
        <w:t>Treatment</w:t>
      </w:r>
    </w:p>
    <w:p>
      <w:pPr>
        <w:pStyle w:val="Heading2"/>
        <w:spacing w:before="3"/>
      </w:pPr>
      <w:r>
        <w:rPr>
          <w:spacing w:val="-2"/>
        </w:rPr>
        <w:t>INTRODUCTION</w:t>
      </w:r>
    </w:p>
    <w:p>
      <w:pPr>
        <w:pStyle w:val="BodyText"/>
      </w:pPr>
      <w:r>
        <w:rPr/>
        <w:t>This</w:t>
      </w:r>
      <w:r>
        <w:rPr>
          <w:spacing w:val="-2"/>
        </w:rPr>
        <w:t> </w:t>
      </w:r>
      <w:r>
        <w:rPr/>
        <w:t>information</w:t>
      </w:r>
      <w:r>
        <w:rPr>
          <w:spacing w:val="-2"/>
        </w:rPr>
        <w:t> </w:t>
      </w:r>
      <w:r>
        <w:rPr/>
        <w:t>has</w:t>
      </w:r>
      <w:r>
        <w:rPr>
          <w:spacing w:val="-2"/>
        </w:rPr>
        <w:t> </w:t>
      </w:r>
      <w:r>
        <w:rPr/>
        <w:t>been</w:t>
      </w:r>
      <w:r>
        <w:rPr>
          <w:spacing w:val="-2"/>
        </w:rPr>
        <w:t> </w:t>
      </w:r>
      <w:r>
        <w:rPr/>
        <w:t>given</w:t>
      </w:r>
      <w:r>
        <w:rPr>
          <w:spacing w:val="-2"/>
        </w:rPr>
        <w:t> </w:t>
      </w:r>
      <w:r>
        <w:rPr/>
        <w:t>to</w:t>
      </w:r>
      <w:r>
        <w:rPr>
          <w:spacing w:val="-2"/>
        </w:rPr>
        <w:t> </w:t>
      </w:r>
      <w:r>
        <w:rPr/>
        <w:t>me</w:t>
      </w:r>
      <w:r>
        <w:rPr>
          <w:spacing w:val="-2"/>
        </w:rPr>
        <w:t> </w:t>
      </w:r>
      <w:r>
        <w:rPr/>
        <w:t>so</w:t>
      </w:r>
      <w:r>
        <w:rPr>
          <w:spacing w:val="-2"/>
        </w:rPr>
        <w:t> </w:t>
      </w:r>
      <w:r>
        <w:rPr/>
        <w:t>that</w:t>
      </w:r>
      <w:r>
        <w:rPr>
          <w:spacing w:val="-2"/>
        </w:rPr>
        <w:t> </w:t>
      </w:r>
      <w:r>
        <w:rPr/>
        <w:t>I</w:t>
      </w:r>
      <w:r>
        <w:rPr>
          <w:spacing w:val="-2"/>
        </w:rPr>
        <w:t> </w:t>
      </w:r>
      <w:r>
        <w:rPr/>
        <w:t>can</w:t>
      </w:r>
      <w:r>
        <w:rPr>
          <w:spacing w:val="-2"/>
        </w:rPr>
        <w:t> </w:t>
      </w:r>
      <w:r>
        <w:rPr/>
        <w:t>make</w:t>
      </w:r>
      <w:r>
        <w:rPr>
          <w:spacing w:val="-2"/>
        </w:rPr>
        <w:t> </w:t>
      </w:r>
      <w:r>
        <w:rPr/>
        <w:t>an</w:t>
      </w:r>
      <w:r>
        <w:rPr>
          <w:spacing w:val="-2"/>
        </w:rPr>
        <w:t> </w:t>
      </w:r>
      <w:r>
        <w:rPr/>
        <w:t>informed</w:t>
      </w:r>
      <w:r>
        <w:rPr>
          <w:spacing w:val="-2"/>
        </w:rPr>
        <w:t> </w:t>
      </w:r>
      <w:r>
        <w:rPr/>
        <w:t>decision</w:t>
      </w:r>
      <w:r>
        <w:rPr>
          <w:spacing w:val="-2"/>
        </w:rPr>
        <w:t> </w:t>
      </w:r>
      <w:r>
        <w:rPr/>
        <w:t>about</w:t>
      </w:r>
      <w:r>
        <w:rPr>
          <w:spacing w:val="-2"/>
        </w:rPr>
        <w:t> </w:t>
      </w:r>
      <w:r>
        <w:rPr/>
        <w:t>having</w:t>
      </w:r>
      <w:r>
        <w:rPr>
          <w:spacing w:val="-2"/>
        </w:rPr>
        <w:t> </w:t>
      </w:r>
      <w:r>
        <w:rPr/>
        <w:t>my</w:t>
      </w:r>
      <w:r>
        <w:rPr>
          <w:spacing w:val="-2"/>
        </w:rPr>
        <w:t> </w:t>
      </w:r>
      <w:r>
        <w:rPr/>
        <w:t>teeth</w:t>
      </w:r>
      <w:r>
        <w:rPr>
          <w:spacing w:val="-2"/>
        </w:rPr>
        <w:t> </w:t>
      </w:r>
      <w:r>
        <w:rPr/>
        <w:t>whitened.</w:t>
      </w:r>
      <w:r>
        <w:rPr>
          <w:spacing w:val="-2"/>
        </w:rPr>
        <w:t> </w:t>
      </w:r>
      <w:r>
        <w:rPr/>
        <w:t>I</w:t>
      </w:r>
      <w:r>
        <w:rPr>
          <w:spacing w:val="-3"/>
        </w:rPr>
        <w:t> </w:t>
      </w:r>
      <w:r>
        <w:rPr/>
        <w:t>may</w:t>
      </w:r>
      <w:r>
        <w:rPr>
          <w:spacing w:val="-2"/>
        </w:rPr>
        <w:t> </w:t>
      </w:r>
      <w:r>
        <w:rPr/>
        <w:t>take</w:t>
      </w:r>
      <w:r>
        <w:rPr>
          <w:spacing w:val="-2"/>
        </w:rPr>
        <w:t> </w:t>
      </w:r>
      <w:r>
        <w:rPr/>
        <w:t>as</w:t>
      </w:r>
      <w:r>
        <w:rPr>
          <w:spacing w:val="-2"/>
        </w:rPr>
        <w:t> </w:t>
      </w:r>
      <w:r>
        <w:rPr/>
        <w:t>much time as I wish to make my decision about signing this informed consent form. I have the right to ask questions about any procedure before</w:t>
      </w:r>
      <w:r>
        <w:rPr>
          <w:spacing w:val="-1"/>
        </w:rPr>
        <w:t> </w:t>
      </w:r>
      <w:r>
        <w:rPr/>
        <w:t>agreeing</w:t>
      </w:r>
      <w:r>
        <w:rPr>
          <w:spacing w:val="-1"/>
        </w:rPr>
        <w:t> </w:t>
      </w:r>
      <w:r>
        <w:rPr/>
        <w:t>to</w:t>
      </w:r>
      <w:r>
        <w:rPr>
          <w:spacing w:val="-1"/>
        </w:rPr>
        <w:t> </w:t>
      </w:r>
      <w:r>
        <w:rPr/>
        <w:t>undergo</w:t>
      </w:r>
      <w:r>
        <w:rPr>
          <w:spacing w:val="-1"/>
        </w:rPr>
        <w:t> </w:t>
      </w:r>
      <w:r>
        <w:rPr/>
        <w:t>the</w:t>
      </w:r>
      <w:r>
        <w:rPr>
          <w:spacing w:val="-1"/>
        </w:rPr>
        <w:t> </w:t>
      </w:r>
      <w:r>
        <w:rPr/>
        <w:t>procedure.</w:t>
      </w:r>
      <w:r>
        <w:rPr>
          <w:spacing w:val="-1"/>
        </w:rPr>
        <w:t> </w:t>
      </w:r>
      <w:r>
        <w:rPr/>
        <w:t>My</w:t>
      </w:r>
      <w:r>
        <w:rPr>
          <w:spacing w:val="-1"/>
        </w:rPr>
        <w:t> </w:t>
      </w:r>
      <w:r>
        <w:rPr/>
        <w:t>dentist</w:t>
      </w:r>
      <w:r>
        <w:rPr>
          <w:spacing w:val="-1"/>
        </w:rPr>
        <w:t> </w:t>
      </w:r>
      <w:r>
        <w:rPr/>
        <w:t>has</w:t>
      </w:r>
      <w:r>
        <w:rPr>
          <w:spacing w:val="-1"/>
        </w:rPr>
        <w:t> </w:t>
      </w:r>
      <w:r>
        <w:rPr/>
        <w:t>informed</w:t>
      </w:r>
      <w:r>
        <w:rPr>
          <w:spacing w:val="-1"/>
        </w:rPr>
        <w:t> </w:t>
      </w:r>
      <w:r>
        <w:rPr/>
        <w:t>me</w:t>
      </w:r>
      <w:r>
        <w:rPr>
          <w:spacing w:val="-1"/>
        </w:rPr>
        <w:t> </w:t>
      </w:r>
      <w:r>
        <w:rPr/>
        <w:t>that my</w:t>
      </w:r>
      <w:r>
        <w:rPr>
          <w:spacing w:val="-1"/>
        </w:rPr>
        <w:t> </w:t>
      </w:r>
      <w:r>
        <w:rPr/>
        <w:t>teeth</w:t>
      </w:r>
      <w:r>
        <w:rPr>
          <w:spacing w:val="-1"/>
        </w:rPr>
        <w:t> </w:t>
      </w:r>
      <w:r>
        <w:rPr/>
        <w:t>are</w:t>
      </w:r>
      <w:r>
        <w:rPr>
          <w:spacing w:val="-1"/>
        </w:rPr>
        <w:t> </w:t>
      </w:r>
      <w:r>
        <w:rPr/>
        <w:t>discolored</w:t>
      </w:r>
      <w:r>
        <w:rPr>
          <w:spacing w:val="-1"/>
        </w:rPr>
        <w:t> </w:t>
      </w:r>
      <w:r>
        <w:rPr/>
        <w:t>and</w:t>
      </w:r>
      <w:r>
        <w:rPr>
          <w:spacing w:val="-1"/>
        </w:rPr>
        <w:t> </w:t>
      </w:r>
      <w:r>
        <w:rPr/>
        <w:t>could</w:t>
      </w:r>
      <w:r>
        <w:rPr>
          <w:spacing w:val="-1"/>
        </w:rPr>
        <w:t> </w:t>
      </w:r>
      <w:r>
        <w:rPr/>
        <w:t>be</w:t>
      </w:r>
      <w:r>
        <w:rPr>
          <w:spacing w:val="-1"/>
        </w:rPr>
        <w:t> </w:t>
      </w:r>
      <w:r>
        <w:rPr/>
        <w:t>treated</w:t>
      </w:r>
      <w:r>
        <w:rPr>
          <w:spacing w:val="-1"/>
        </w:rPr>
        <w:t> </w:t>
      </w:r>
      <w:r>
        <w:rPr/>
        <w:t>by</w:t>
      </w:r>
      <w:r>
        <w:rPr>
          <w:spacing w:val="-1"/>
        </w:rPr>
        <w:t> </w:t>
      </w:r>
      <w:r>
        <w:rPr/>
        <w:t>in-office whitening (also known as “bleaching”) of my teeth.</w:t>
      </w:r>
    </w:p>
    <w:p>
      <w:pPr>
        <w:pStyle w:val="BodyText"/>
        <w:spacing w:before="2"/>
      </w:pPr>
    </w:p>
    <w:p>
      <w:pPr>
        <w:pStyle w:val="Heading2"/>
      </w:pPr>
      <w:r>
        <w:rPr/>
        <w:t>DESCRIPTION</w:t>
      </w:r>
      <w:r>
        <w:rPr>
          <w:spacing w:val="-10"/>
        </w:rPr>
        <w:t> </w:t>
      </w:r>
      <w:r>
        <w:rPr/>
        <w:t>OF</w:t>
      </w:r>
      <w:r>
        <w:rPr>
          <w:spacing w:val="-8"/>
        </w:rPr>
        <w:t> </w:t>
      </w:r>
      <w:r>
        <w:rPr/>
        <w:t>THE</w:t>
      </w:r>
      <w:r>
        <w:rPr>
          <w:spacing w:val="-9"/>
        </w:rPr>
        <w:t> </w:t>
      </w:r>
      <w:r>
        <w:rPr>
          <w:spacing w:val="-2"/>
        </w:rPr>
        <w:t>PROCEDURE</w:t>
      </w:r>
    </w:p>
    <w:p>
      <w:pPr>
        <w:pStyle w:val="BodyText"/>
        <w:spacing w:before="1"/>
        <w:ind w:right="95"/>
      </w:pPr>
      <w:r>
        <w:rPr/>
        <w:t>Zoom</w:t>
      </w:r>
      <w:r>
        <w:rPr>
          <w:spacing w:val="-3"/>
        </w:rPr>
        <w:t> </w:t>
      </w:r>
      <w:r>
        <w:rPr/>
        <w:t>in-office</w:t>
      </w:r>
      <w:r>
        <w:rPr>
          <w:spacing w:val="-2"/>
        </w:rPr>
        <w:t> </w:t>
      </w:r>
      <w:r>
        <w:rPr/>
        <w:t>tooth</w:t>
      </w:r>
      <w:r>
        <w:rPr>
          <w:spacing w:val="-2"/>
        </w:rPr>
        <w:t> </w:t>
      </w:r>
      <w:r>
        <w:rPr/>
        <w:t>whitening</w:t>
      </w:r>
      <w:r>
        <w:rPr>
          <w:spacing w:val="-2"/>
        </w:rPr>
        <w:t> </w:t>
      </w:r>
      <w:r>
        <w:rPr/>
        <w:t>is</w:t>
      </w:r>
      <w:r>
        <w:rPr>
          <w:spacing w:val="-2"/>
        </w:rPr>
        <w:t> </w:t>
      </w:r>
      <w:r>
        <w:rPr/>
        <w:t>a</w:t>
      </w:r>
      <w:r>
        <w:rPr>
          <w:spacing w:val="-2"/>
        </w:rPr>
        <w:t> </w:t>
      </w:r>
      <w:r>
        <w:rPr/>
        <w:t>procedure</w:t>
      </w:r>
      <w:r>
        <w:rPr>
          <w:spacing w:val="-2"/>
        </w:rPr>
        <w:t> </w:t>
      </w:r>
      <w:r>
        <w:rPr/>
        <w:t>designed</w:t>
      </w:r>
      <w:r>
        <w:rPr>
          <w:spacing w:val="-2"/>
        </w:rPr>
        <w:t> </w:t>
      </w:r>
      <w:r>
        <w:rPr/>
        <w:t>to</w:t>
      </w:r>
      <w:r>
        <w:rPr>
          <w:spacing w:val="-2"/>
        </w:rPr>
        <w:t> </w:t>
      </w:r>
      <w:r>
        <w:rPr/>
        <w:t>lighten</w:t>
      </w:r>
      <w:r>
        <w:rPr>
          <w:spacing w:val="-2"/>
        </w:rPr>
        <w:t> </w:t>
      </w:r>
      <w:r>
        <w:rPr/>
        <w:t>the</w:t>
      </w:r>
      <w:r>
        <w:rPr>
          <w:spacing w:val="-2"/>
        </w:rPr>
        <w:t> </w:t>
      </w:r>
      <w:r>
        <w:rPr/>
        <w:t>color</w:t>
      </w:r>
      <w:r>
        <w:rPr>
          <w:spacing w:val="-2"/>
        </w:rPr>
        <w:t> </w:t>
      </w:r>
      <w:r>
        <w:rPr/>
        <w:t>of</w:t>
      </w:r>
      <w:r>
        <w:rPr>
          <w:spacing w:val="-2"/>
        </w:rPr>
        <w:t> </w:t>
      </w:r>
      <w:r>
        <w:rPr/>
        <w:t>my</w:t>
      </w:r>
      <w:r>
        <w:rPr>
          <w:spacing w:val="-2"/>
        </w:rPr>
        <w:t> </w:t>
      </w:r>
      <w:r>
        <w:rPr/>
        <w:t>teeth</w:t>
      </w:r>
      <w:r>
        <w:rPr>
          <w:spacing w:val="-2"/>
        </w:rPr>
        <w:t> </w:t>
      </w:r>
      <w:r>
        <w:rPr/>
        <w:t>using</w:t>
      </w:r>
      <w:r>
        <w:rPr>
          <w:spacing w:val="-2"/>
        </w:rPr>
        <w:t> </w:t>
      </w:r>
      <w:r>
        <w:rPr/>
        <w:t>a</w:t>
      </w:r>
      <w:r>
        <w:rPr>
          <w:spacing w:val="-2"/>
        </w:rPr>
        <w:t> </w:t>
      </w:r>
      <w:r>
        <w:rPr/>
        <w:t>combination</w:t>
      </w:r>
      <w:r>
        <w:rPr>
          <w:spacing w:val="-2"/>
        </w:rPr>
        <w:t> </w:t>
      </w:r>
      <w:r>
        <w:rPr/>
        <w:t>of</w:t>
      </w:r>
      <w:r>
        <w:rPr>
          <w:spacing w:val="-2"/>
        </w:rPr>
        <w:t> </w:t>
      </w:r>
      <w:r>
        <w:rPr/>
        <w:t>a hydrogen</w:t>
      </w:r>
      <w:r>
        <w:rPr>
          <w:spacing w:val="-2"/>
        </w:rPr>
        <w:t> </w:t>
      </w:r>
      <w:r>
        <w:rPr/>
        <w:t>peroxide gel and a specially designed lamp. The Zoom treatment involves using the gel and lamp in conjunction with each other to produce maximum whitening results in the shortest possible time. During the procedure, the whitening gel will be applied to my teeth</w:t>
      </w:r>
    </w:p>
    <w:p>
      <w:pPr>
        <w:pStyle w:val="BodyText"/>
        <w:spacing w:before="1"/>
      </w:pPr>
      <w:r>
        <w:rPr/>
        <w:t>and my teeth will be exposed to the light from the Zoom lamp for 3 to 4, 15-minute sessions. During the entire treatment, a plastic retractor</w:t>
      </w:r>
      <w:r>
        <w:rPr>
          <w:spacing w:val="-2"/>
        </w:rPr>
        <w:t> </w:t>
      </w:r>
      <w:r>
        <w:rPr/>
        <w:t>will</w:t>
      </w:r>
      <w:r>
        <w:rPr>
          <w:spacing w:val="-2"/>
        </w:rPr>
        <w:t> </w:t>
      </w:r>
      <w:r>
        <w:rPr/>
        <w:t>be</w:t>
      </w:r>
      <w:r>
        <w:rPr>
          <w:spacing w:val="-2"/>
        </w:rPr>
        <w:t> </w:t>
      </w:r>
      <w:r>
        <w:rPr/>
        <w:t>placed</w:t>
      </w:r>
      <w:r>
        <w:rPr>
          <w:spacing w:val="-2"/>
        </w:rPr>
        <w:t> </w:t>
      </w:r>
      <w:r>
        <w:rPr/>
        <w:t>in</w:t>
      </w:r>
      <w:r>
        <w:rPr>
          <w:spacing w:val="-2"/>
        </w:rPr>
        <w:t> </w:t>
      </w:r>
      <w:r>
        <w:rPr/>
        <w:t>my</w:t>
      </w:r>
      <w:r>
        <w:rPr>
          <w:spacing w:val="-2"/>
        </w:rPr>
        <w:t> </w:t>
      </w:r>
      <w:r>
        <w:rPr/>
        <w:t>mouth</w:t>
      </w:r>
      <w:r>
        <w:rPr>
          <w:spacing w:val="-2"/>
        </w:rPr>
        <w:t> </w:t>
      </w:r>
      <w:r>
        <w:rPr/>
        <w:t>to</w:t>
      </w:r>
      <w:r>
        <w:rPr>
          <w:spacing w:val="-3"/>
        </w:rPr>
        <w:t> </w:t>
      </w:r>
      <w:r>
        <w:rPr/>
        <w:t>help</w:t>
      </w:r>
      <w:r>
        <w:rPr>
          <w:spacing w:val="-2"/>
        </w:rPr>
        <w:t> </w:t>
      </w:r>
      <w:r>
        <w:rPr/>
        <w:t>keep</w:t>
      </w:r>
      <w:r>
        <w:rPr>
          <w:spacing w:val="-2"/>
        </w:rPr>
        <w:t> </w:t>
      </w:r>
      <w:r>
        <w:rPr/>
        <w:t>it</w:t>
      </w:r>
      <w:r>
        <w:rPr>
          <w:spacing w:val="-2"/>
        </w:rPr>
        <w:t> </w:t>
      </w:r>
      <w:r>
        <w:rPr/>
        <w:t>open</w:t>
      </w:r>
      <w:r>
        <w:rPr>
          <w:spacing w:val="-2"/>
        </w:rPr>
        <w:t> </w:t>
      </w:r>
      <w:r>
        <w:rPr/>
        <w:t>and</w:t>
      </w:r>
      <w:r>
        <w:rPr>
          <w:spacing w:val="-2"/>
        </w:rPr>
        <w:t> </w:t>
      </w:r>
      <w:r>
        <w:rPr/>
        <w:t>the</w:t>
      </w:r>
      <w:r>
        <w:rPr>
          <w:spacing w:val="-2"/>
        </w:rPr>
        <w:t> </w:t>
      </w:r>
      <w:r>
        <w:rPr/>
        <w:t>soft</w:t>
      </w:r>
      <w:r>
        <w:rPr>
          <w:spacing w:val="-2"/>
        </w:rPr>
        <w:t> </w:t>
      </w:r>
      <w:r>
        <w:rPr/>
        <w:t>tissues</w:t>
      </w:r>
      <w:r>
        <w:rPr>
          <w:spacing w:val="-2"/>
        </w:rPr>
        <w:t> </w:t>
      </w:r>
      <w:r>
        <w:rPr/>
        <w:t>of</w:t>
      </w:r>
      <w:r>
        <w:rPr>
          <w:spacing w:val="-2"/>
        </w:rPr>
        <w:t> </w:t>
      </w:r>
      <w:r>
        <w:rPr/>
        <w:t>my</w:t>
      </w:r>
      <w:r>
        <w:rPr>
          <w:spacing w:val="-2"/>
        </w:rPr>
        <w:t> </w:t>
      </w:r>
      <w:r>
        <w:rPr/>
        <w:t>mouth</w:t>
      </w:r>
      <w:r>
        <w:rPr>
          <w:spacing w:val="-2"/>
        </w:rPr>
        <w:t> </w:t>
      </w:r>
      <w:r>
        <w:rPr/>
        <w:t>(i.e.,</w:t>
      </w:r>
      <w:r>
        <w:rPr>
          <w:spacing w:val="-2"/>
        </w:rPr>
        <w:t> </w:t>
      </w:r>
      <w:r>
        <w:rPr/>
        <w:t>my</w:t>
      </w:r>
      <w:r>
        <w:rPr>
          <w:spacing w:val="-2"/>
        </w:rPr>
        <w:t> </w:t>
      </w:r>
      <w:r>
        <w:rPr/>
        <w:t>lips,</w:t>
      </w:r>
      <w:r>
        <w:rPr>
          <w:spacing w:val="-2"/>
        </w:rPr>
        <w:t> </w:t>
      </w:r>
      <w:r>
        <w:rPr/>
        <w:t>gums,</w:t>
      </w:r>
      <w:r>
        <w:rPr>
          <w:spacing w:val="-2"/>
        </w:rPr>
        <w:t> </w:t>
      </w:r>
      <w:r>
        <w:rPr/>
        <w:t>cheeks</w:t>
      </w:r>
      <w:r>
        <w:rPr>
          <w:spacing w:val="-2"/>
        </w:rPr>
        <w:t> </w:t>
      </w:r>
      <w:r>
        <w:rPr/>
        <w:t>and</w:t>
      </w:r>
      <w:r>
        <w:rPr>
          <w:spacing w:val="-2"/>
        </w:rPr>
        <w:t> </w:t>
      </w:r>
      <w:r>
        <w:rPr/>
        <w:t>tongue)</w:t>
      </w:r>
      <w:r>
        <w:rPr>
          <w:spacing w:val="-2"/>
        </w:rPr>
        <w:t> </w:t>
      </w:r>
      <w:r>
        <w:rPr/>
        <w:t>will be covered to ensure they are not exposed to either the gel or light. I will be provided protective glasses for my eyes. After the treatment is completed, the retractor and all gel and tissue coverings will be removed from my mouth. Before and after the treatment, the shade of my upper-front teeth will be assessed and recorded.</w:t>
      </w:r>
    </w:p>
    <w:p>
      <w:pPr>
        <w:pStyle w:val="Heading2"/>
        <w:spacing w:before="228"/>
      </w:pPr>
      <w:r>
        <w:rPr>
          <w:spacing w:val="-2"/>
        </w:rPr>
        <w:t>ALTERNATIVE</w:t>
      </w:r>
      <w:r>
        <w:rPr>
          <w:spacing w:val="1"/>
        </w:rPr>
        <w:t> </w:t>
      </w:r>
      <w:r>
        <w:rPr>
          <w:spacing w:val="-2"/>
        </w:rPr>
        <w:t>TREATMENTS</w:t>
      </w:r>
    </w:p>
    <w:p>
      <w:pPr>
        <w:pStyle w:val="BodyText"/>
      </w:pPr>
      <w:r>
        <w:rPr/>
        <w:t>I</w:t>
      </w:r>
      <w:r>
        <w:rPr>
          <w:spacing w:val="-2"/>
        </w:rPr>
        <w:t> </w:t>
      </w:r>
      <w:r>
        <w:rPr/>
        <w:t>understand</w:t>
      </w:r>
      <w:r>
        <w:rPr>
          <w:spacing w:val="-2"/>
        </w:rPr>
        <w:t> </w:t>
      </w:r>
      <w:r>
        <w:rPr/>
        <w:t>I</w:t>
      </w:r>
      <w:r>
        <w:rPr>
          <w:spacing w:val="-2"/>
        </w:rPr>
        <w:t> </w:t>
      </w:r>
      <w:r>
        <w:rPr/>
        <w:t>may</w:t>
      </w:r>
      <w:r>
        <w:rPr>
          <w:spacing w:val="-2"/>
        </w:rPr>
        <w:t> </w:t>
      </w:r>
      <w:r>
        <w:rPr/>
        <w:t>decide</w:t>
      </w:r>
      <w:r>
        <w:rPr>
          <w:spacing w:val="-2"/>
        </w:rPr>
        <w:t> </w:t>
      </w:r>
      <w:r>
        <w:rPr/>
        <w:t>not</w:t>
      </w:r>
      <w:r>
        <w:rPr>
          <w:spacing w:val="-2"/>
        </w:rPr>
        <w:t> </w:t>
      </w:r>
      <w:r>
        <w:rPr/>
        <w:t>to</w:t>
      </w:r>
      <w:r>
        <w:rPr>
          <w:spacing w:val="-2"/>
        </w:rPr>
        <w:t> </w:t>
      </w:r>
      <w:r>
        <w:rPr/>
        <w:t>have</w:t>
      </w:r>
      <w:r>
        <w:rPr>
          <w:spacing w:val="-2"/>
        </w:rPr>
        <w:t> </w:t>
      </w:r>
      <w:r>
        <w:rPr/>
        <w:t>the</w:t>
      </w:r>
      <w:r>
        <w:rPr>
          <w:spacing w:val="-2"/>
        </w:rPr>
        <w:t> </w:t>
      </w:r>
      <w:r>
        <w:rPr/>
        <w:t>Zoom</w:t>
      </w:r>
      <w:r>
        <w:rPr>
          <w:spacing w:val="-5"/>
        </w:rPr>
        <w:t> </w:t>
      </w:r>
      <w:r>
        <w:rPr/>
        <w:t>treatment</w:t>
      </w:r>
      <w:r>
        <w:rPr>
          <w:spacing w:val="-2"/>
        </w:rPr>
        <w:t> </w:t>
      </w:r>
      <w:r>
        <w:rPr/>
        <w:t>at</w:t>
      </w:r>
      <w:r>
        <w:rPr>
          <w:spacing w:val="-2"/>
        </w:rPr>
        <w:t> </w:t>
      </w:r>
      <w:r>
        <w:rPr/>
        <w:t>all.</w:t>
      </w:r>
      <w:r>
        <w:rPr>
          <w:spacing w:val="-2"/>
        </w:rPr>
        <w:t> </w:t>
      </w:r>
      <w:r>
        <w:rPr/>
        <w:t>However,</w:t>
      </w:r>
      <w:r>
        <w:rPr>
          <w:spacing w:val="-2"/>
        </w:rPr>
        <w:t> </w:t>
      </w:r>
      <w:r>
        <w:rPr/>
        <w:t>should</w:t>
      </w:r>
      <w:r>
        <w:rPr>
          <w:spacing w:val="-2"/>
        </w:rPr>
        <w:t> </w:t>
      </w:r>
      <w:r>
        <w:rPr/>
        <w:t>I</w:t>
      </w:r>
      <w:r>
        <w:rPr>
          <w:spacing w:val="-2"/>
        </w:rPr>
        <w:t> </w:t>
      </w:r>
      <w:r>
        <w:rPr/>
        <w:t>decide</w:t>
      </w:r>
      <w:r>
        <w:rPr>
          <w:spacing w:val="-2"/>
        </w:rPr>
        <w:t> </w:t>
      </w:r>
      <w:r>
        <w:rPr/>
        <w:t>to</w:t>
      </w:r>
      <w:r>
        <w:rPr>
          <w:spacing w:val="-2"/>
        </w:rPr>
        <w:t> </w:t>
      </w:r>
      <w:r>
        <w:rPr/>
        <w:t>undergo</w:t>
      </w:r>
      <w:r>
        <w:rPr>
          <w:spacing w:val="-2"/>
        </w:rPr>
        <w:t> </w:t>
      </w:r>
      <w:r>
        <w:rPr/>
        <w:t>the treatment,</w:t>
      </w:r>
      <w:r>
        <w:rPr>
          <w:spacing w:val="-2"/>
        </w:rPr>
        <w:t> </w:t>
      </w:r>
      <w:r>
        <w:rPr/>
        <w:t>I</w:t>
      </w:r>
      <w:r>
        <w:rPr>
          <w:spacing w:val="-2"/>
        </w:rPr>
        <w:t> </w:t>
      </w:r>
      <w:r>
        <w:rPr/>
        <w:t>understand</w:t>
      </w:r>
      <w:r>
        <w:rPr>
          <w:spacing w:val="-2"/>
        </w:rPr>
        <w:t> </w:t>
      </w:r>
      <w:r>
        <w:rPr/>
        <w:t>there are alternative treatments for whitening my teeth for which my dentist can provide me additional information. These treatments </w:t>
      </w:r>
      <w:r>
        <w:rPr>
          <w:spacing w:val="-2"/>
        </w:rPr>
        <w:t>include:</w:t>
      </w:r>
    </w:p>
    <w:p>
      <w:pPr>
        <w:pStyle w:val="ListParagraph"/>
        <w:numPr>
          <w:ilvl w:val="0"/>
          <w:numId w:val="1"/>
        </w:numPr>
        <w:tabs>
          <w:tab w:pos="119" w:val="left" w:leader="none"/>
        </w:tabs>
        <w:spacing w:line="240" w:lineRule="auto" w:before="1" w:after="0"/>
        <w:ind w:left="119" w:right="0" w:hanging="119"/>
        <w:jc w:val="left"/>
        <w:rPr>
          <w:sz w:val="20"/>
        </w:rPr>
      </w:pPr>
      <w:r>
        <w:rPr>
          <w:sz w:val="20"/>
        </w:rPr>
        <w:t>Whitening</w:t>
      </w:r>
      <w:r>
        <w:rPr>
          <w:spacing w:val="-10"/>
          <w:sz w:val="20"/>
        </w:rPr>
        <w:t> </w:t>
      </w:r>
      <w:r>
        <w:rPr>
          <w:spacing w:val="-2"/>
          <w:sz w:val="20"/>
        </w:rPr>
        <w:t>Toothpastes/Gels</w:t>
      </w:r>
    </w:p>
    <w:p>
      <w:pPr>
        <w:pStyle w:val="ListParagraph"/>
        <w:numPr>
          <w:ilvl w:val="0"/>
          <w:numId w:val="1"/>
        </w:numPr>
        <w:tabs>
          <w:tab w:pos="119" w:val="left" w:leader="none"/>
        </w:tabs>
        <w:spacing w:line="240" w:lineRule="auto" w:before="1" w:after="0"/>
        <w:ind w:left="119" w:right="0" w:hanging="119"/>
        <w:jc w:val="left"/>
        <w:rPr>
          <w:sz w:val="20"/>
        </w:rPr>
      </w:pPr>
      <w:r>
        <w:rPr>
          <w:sz w:val="20"/>
        </w:rPr>
        <w:t>Other</w:t>
      </w:r>
      <w:r>
        <w:rPr>
          <w:spacing w:val="-9"/>
          <w:sz w:val="20"/>
        </w:rPr>
        <w:t> </w:t>
      </w:r>
      <w:r>
        <w:rPr>
          <w:sz w:val="20"/>
        </w:rPr>
        <w:t>In-Office</w:t>
      </w:r>
      <w:r>
        <w:rPr>
          <w:spacing w:val="-9"/>
          <w:sz w:val="20"/>
        </w:rPr>
        <w:t> </w:t>
      </w:r>
      <w:r>
        <w:rPr>
          <w:sz w:val="20"/>
        </w:rPr>
        <w:t>Whitening</w:t>
      </w:r>
      <w:r>
        <w:rPr>
          <w:spacing w:val="-8"/>
          <w:sz w:val="20"/>
        </w:rPr>
        <w:t> </w:t>
      </w:r>
      <w:r>
        <w:rPr>
          <w:spacing w:val="-2"/>
          <w:sz w:val="20"/>
        </w:rPr>
        <w:t>Treatments</w:t>
      </w:r>
    </w:p>
    <w:p>
      <w:pPr>
        <w:pStyle w:val="ListParagraph"/>
        <w:numPr>
          <w:ilvl w:val="0"/>
          <w:numId w:val="1"/>
        </w:numPr>
        <w:tabs>
          <w:tab w:pos="119" w:val="left" w:leader="none"/>
        </w:tabs>
        <w:spacing w:line="240" w:lineRule="auto" w:before="0" w:after="0"/>
        <w:ind w:left="119" w:right="0" w:hanging="119"/>
        <w:jc w:val="left"/>
        <w:rPr>
          <w:sz w:val="20"/>
        </w:rPr>
      </w:pPr>
      <w:r>
        <w:rPr>
          <w:sz w:val="20"/>
        </w:rPr>
        <w:t>Take-Home</w:t>
      </w:r>
      <w:r>
        <w:rPr>
          <w:spacing w:val="-13"/>
          <w:sz w:val="20"/>
        </w:rPr>
        <w:t> </w:t>
      </w:r>
      <w:r>
        <w:rPr>
          <w:sz w:val="20"/>
        </w:rPr>
        <w:t>Whitening</w:t>
      </w:r>
      <w:r>
        <w:rPr>
          <w:spacing w:val="-10"/>
          <w:sz w:val="20"/>
        </w:rPr>
        <w:t> </w:t>
      </w:r>
      <w:r>
        <w:rPr>
          <w:spacing w:val="-4"/>
          <w:sz w:val="20"/>
        </w:rPr>
        <w:t>Kits</w:t>
      </w:r>
    </w:p>
    <w:p>
      <w:pPr>
        <w:pStyle w:val="Heading2"/>
        <w:spacing w:before="226"/>
      </w:pPr>
      <w:r>
        <w:rPr>
          <w:spacing w:val="-4"/>
        </w:rPr>
        <w:t>COST</w:t>
      </w:r>
    </w:p>
    <w:p>
      <w:pPr>
        <w:pStyle w:val="BodyText"/>
      </w:pPr>
      <w:r>
        <w:rPr/>
        <w:t>I</w:t>
      </w:r>
      <w:r>
        <w:rPr>
          <w:spacing w:val="-2"/>
        </w:rPr>
        <w:t> </w:t>
      </w:r>
      <w:r>
        <w:rPr/>
        <w:t>understand</w:t>
      </w:r>
      <w:r>
        <w:rPr>
          <w:spacing w:val="-2"/>
        </w:rPr>
        <w:t> </w:t>
      </w:r>
      <w:r>
        <w:rPr/>
        <w:t>that</w:t>
      </w:r>
      <w:r>
        <w:rPr>
          <w:spacing w:val="-2"/>
        </w:rPr>
        <w:t> </w:t>
      </w:r>
      <w:r>
        <w:rPr/>
        <w:t>the</w:t>
      </w:r>
      <w:r>
        <w:rPr>
          <w:spacing w:val="-2"/>
        </w:rPr>
        <w:t> </w:t>
      </w:r>
      <w:r>
        <w:rPr/>
        <w:t>cost</w:t>
      </w:r>
      <w:r>
        <w:rPr>
          <w:spacing w:val="-2"/>
        </w:rPr>
        <w:t> </w:t>
      </w:r>
      <w:r>
        <w:rPr/>
        <w:t>of</w:t>
      </w:r>
      <w:r>
        <w:rPr>
          <w:spacing w:val="-2"/>
        </w:rPr>
        <w:t> </w:t>
      </w:r>
      <w:r>
        <w:rPr/>
        <w:t>my</w:t>
      </w:r>
      <w:r>
        <w:rPr>
          <w:spacing w:val="-2"/>
        </w:rPr>
        <w:t> </w:t>
      </w:r>
      <w:r>
        <w:rPr/>
        <w:t>Zoom</w:t>
      </w:r>
      <w:r>
        <w:rPr>
          <w:spacing w:val="-3"/>
        </w:rPr>
        <w:t> </w:t>
      </w:r>
      <w:r>
        <w:rPr/>
        <w:t>treatment</w:t>
      </w:r>
      <w:r>
        <w:rPr>
          <w:spacing w:val="-2"/>
        </w:rPr>
        <w:t> </w:t>
      </w:r>
      <w:r>
        <w:rPr/>
        <w:t>is</w:t>
      </w:r>
      <w:r>
        <w:rPr>
          <w:spacing w:val="-4"/>
        </w:rPr>
        <w:t> </w:t>
      </w:r>
      <w:r>
        <w:rPr/>
        <w:t>determined</w:t>
      </w:r>
      <w:r>
        <w:rPr>
          <w:spacing w:val="-2"/>
        </w:rPr>
        <w:t> </w:t>
      </w:r>
      <w:r>
        <w:rPr/>
        <w:t>by</w:t>
      </w:r>
      <w:r>
        <w:rPr>
          <w:spacing w:val="-2"/>
        </w:rPr>
        <w:t> </w:t>
      </w:r>
      <w:r>
        <w:rPr/>
        <w:t>my</w:t>
      </w:r>
      <w:r>
        <w:rPr>
          <w:spacing w:val="-2"/>
        </w:rPr>
        <w:t> </w:t>
      </w:r>
      <w:r>
        <w:rPr/>
        <w:t>dentist.</w:t>
      </w:r>
      <w:r>
        <w:rPr>
          <w:spacing w:val="-2"/>
        </w:rPr>
        <w:t> </w:t>
      </w:r>
      <w:r>
        <w:rPr/>
        <w:t>I</w:t>
      </w:r>
      <w:r>
        <w:rPr>
          <w:spacing w:val="-2"/>
        </w:rPr>
        <w:t> </w:t>
      </w:r>
      <w:r>
        <w:rPr/>
        <w:t>understand</w:t>
      </w:r>
      <w:r>
        <w:rPr>
          <w:spacing w:val="-2"/>
        </w:rPr>
        <w:t> </w:t>
      </w:r>
      <w:r>
        <w:rPr/>
        <w:t>that</w:t>
      </w:r>
      <w:r>
        <w:rPr>
          <w:spacing w:val="-2"/>
        </w:rPr>
        <w:t> </w:t>
      </w:r>
      <w:r>
        <w:rPr/>
        <w:t>my</w:t>
      </w:r>
      <w:r>
        <w:rPr>
          <w:spacing w:val="-2"/>
        </w:rPr>
        <w:t> </w:t>
      </w:r>
      <w:r>
        <w:rPr/>
        <w:t>dentist</w:t>
      </w:r>
      <w:r>
        <w:rPr>
          <w:spacing w:val="-2"/>
        </w:rPr>
        <w:t> </w:t>
      </w:r>
      <w:r>
        <w:rPr/>
        <w:t>will</w:t>
      </w:r>
      <w:r>
        <w:rPr>
          <w:spacing w:val="-2"/>
        </w:rPr>
        <w:t> </w:t>
      </w:r>
      <w:r>
        <w:rPr/>
        <w:t>inform</w:t>
      </w:r>
      <w:r>
        <w:rPr>
          <w:spacing w:val="-3"/>
        </w:rPr>
        <w:t> </w:t>
      </w:r>
      <w:r>
        <w:rPr/>
        <w:t>me</w:t>
      </w:r>
      <w:r>
        <w:rPr>
          <w:spacing w:val="-2"/>
        </w:rPr>
        <w:t> </w:t>
      </w:r>
      <w:r>
        <w:rPr/>
        <w:t>if</w:t>
      </w:r>
      <w:r>
        <w:rPr>
          <w:spacing w:val="-2"/>
        </w:rPr>
        <w:t> </w:t>
      </w:r>
      <w:r>
        <w:rPr/>
        <w:t>there</w:t>
      </w:r>
      <w:r>
        <w:rPr>
          <w:spacing w:val="-2"/>
        </w:rPr>
        <w:t> </w:t>
      </w:r>
      <w:r>
        <w:rPr/>
        <w:t>are any other costs associated with my Zoom treatment.</w:t>
      </w:r>
    </w:p>
    <w:p>
      <w:pPr>
        <w:pStyle w:val="BodyText"/>
        <w:spacing w:before="2"/>
      </w:pPr>
    </w:p>
    <w:p>
      <w:pPr>
        <w:pStyle w:val="Heading2"/>
      </w:pPr>
      <w:r>
        <w:rPr/>
        <w:t>RISKS</w:t>
      </w:r>
      <w:r>
        <w:rPr>
          <w:spacing w:val="-7"/>
        </w:rPr>
        <w:t> </w:t>
      </w:r>
      <w:r>
        <w:rPr/>
        <w:t>OF</w:t>
      </w:r>
      <w:r>
        <w:rPr>
          <w:spacing w:val="-7"/>
        </w:rPr>
        <w:t> </w:t>
      </w:r>
      <w:r>
        <w:rPr/>
        <w:t>CONSENT</w:t>
      </w:r>
      <w:r>
        <w:rPr>
          <w:spacing w:val="-7"/>
        </w:rPr>
        <w:t> </w:t>
      </w:r>
      <w:r>
        <w:rPr/>
        <w:t>FOR</w:t>
      </w:r>
      <w:r>
        <w:rPr>
          <w:spacing w:val="-7"/>
        </w:rPr>
        <w:t> </w:t>
      </w:r>
      <w:r>
        <w:rPr>
          <w:spacing w:val="-2"/>
        </w:rPr>
        <w:t>TREATMENT</w:t>
      </w:r>
    </w:p>
    <w:p>
      <w:pPr>
        <w:pStyle w:val="BodyText"/>
        <w:ind w:right="39"/>
      </w:pPr>
      <w:r>
        <w:rPr/>
        <w:t>I understand that almost all natural teeth can benefit from Zoom whitening treatments and significant whitening can be achieved in most cases. I understand however that Zoom</w:t>
      </w:r>
      <w:r>
        <w:rPr>
          <w:spacing w:val="-1"/>
        </w:rPr>
        <w:t> </w:t>
      </w:r>
      <w:r>
        <w:rPr/>
        <w:t>treatment results may vary or regress due to a variety of circumstances. I understand that Zoom whitening treatments are not intended to lighten artificial teeth, caps, crowns, veneers or porcelain, composite or other restorative materials and that people with darkly stained yellow or yellow-brown teeth frequently achieve better results than people with gray or bluish-gray teeth. I understand that teeth with multiple colorations, bands, splotches or spots due to tetracycline use, orthodontics, or fluorosis do not whiten as well, may need multiple treatments or may not whiten at all. I understand that teeth with many fillings, cavities may not lighten and are usually best treated with other non-bleaching alternatives. I understand that</w:t>
      </w:r>
      <w:r>
        <w:rPr>
          <w:spacing w:val="40"/>
        </w:rPr>
        <w:t> </w:t>
      </w:r>
      <w:r>
        <w:rPr/>
        <w:t>provisionals or temporaries made from acrylics may become discolored after exposure to Zoom treatment. I understand that Zoom treatment</w:t>
      </w:r>
      <w:r>
        <w:rPr>
          <w:spacing w:val="-3"/>
        </w:rPr>
        <w:t> </w:t>
      </w:r>
      <w:r>
        <w:rPr/>
        <w:t>is</w:t>
      </w:r>
      <w:r>
        <w:rPr>
          <w:spacing w:val="-3"/>
        </w:rPr>
        <w:t> </w:t>
      </w:r>
      <w:r>
        <w:rPr/>
        <w:t>not</w:t>
      </w:r>
      <w:r>
        <w:rPr>
          <w:spacing w:val="-3"/>
        </w:rPr>
        <w:t> </w:t>
      </w:r>
      <w:r>
        <w:rPr/>
        <w:t>recommended</w:t>
      </w:r>
      <w:r>
        <w:rPr>
          <w:spacing w:val="-3"/>
        </w:rPr>
        <w:t> </w:t>
      </w:r>
      <w:r>
        <w:rPr/>
        <w:t>for</w:t>
      </w:r>
      <w:r>
        <w:rPr>
          <w:spacing w:val="-2"/>
        </w:rPr>
        <w:t> </w:t>
      </w:r>
      <w:r>
        <w:rPr/>
        <w:t>pregnant</w:t>
      </w:r>
      <w:r>
        <w:rPr>
          <w:spacing w:val="-3"/>
        </w:rPr>
        <w:t> </w:t>
      </w:r>
      <w:r>
        <w:rPr/>
        <w:t>or</w:t>
      </w:r>
      <w:r>
        <w:rPr>
          <w:spacing w:val="-3"/>
        </w:rPr>
        <w:t> </w:t>
      </w:r>
      <w:r>
        <w:rPr/>
        <w:t>lactating</w:t>
      </w:r>
      <w:r>
        <w:rPr>
          <w:spacing w:val="-3"/>
        </w:rPr>
        <w:t> </w:t>
      </w:r>
      <w:r>
        <w:rPr/>
        <w:t>women,</w:t>
      </w:r>
      <w:r>
        <w:rPr>
          <w:spacing w:val="-3"/>
        </w:rPr>
        <w:t> </w:t>
      </w:r>
      <w:r>
        <w:rPr/>
        <w:t>light</w:t>
      </w:r>
      <w:r>
        <w:rPr>
          <w:spacing w:val="-3"/>
        </w:rPr>
        <w:t> </w:t>
      </w:r>
      <w:r>
        <w:rPr/>
        <w:t>sensitive</w:t>
      </w:r>
      <w:r>
        <w:rPr>
          <w:spacing w:val="-3"/>
        </w:rPr>
        <w:t> </w:t>
      </w:r>
      <w:r>
        <w:rPr/>
        <w:t>individuals,</w:t>
      </w:r>
      <w:r>
        <w:rPr>
          <w:spacing w:val="-3"/>
        </w:rPr>
        <w:t> </w:t>
      </w:r>
      <w:r>
        <w:rPr/>
        <w:t>patients</w:t>
      </w:r>
      <w:r>
        <w:rPr>
          <w:spacing w:val="-3"/>
        </w:rPr>
        <w:t> </w:t>
      </w:r>
      <w:r>
        <w:rPr/>
        <w:t>receiving</w:t>
      </w:r>
      <w:r>
        <w:rPr>
          <w:spacing w:val="-3"/>
        </w:rPr>
        <w:t> </w:t>
      </w:r>
      <w:r>
        <w:rPr/>
        <w:t>PUVA</w:t>
      </w:r>
      <w:r>
        <w:rPr>
          <w:spacing w:val="-4"/>
        </w:rPr>
        <w:t> </w:t>
      </w:r>
      <w:r>
        <w:rPr/>
        <w:t>(Psoralen</w:t>
      </w:r>
      <w:r>
        <w:rPr>
          <w:spacing w:val="-3"/>
        </w:rPr>
        <w:t> </w:t>
      </w:r>
      <w:r>
        <w:rPr/>
        <w:t>+</w:t>
      </w:r>
      <w:r>
        <w:rPr>
          <w:spacing w:val="-3"/>
        </w:rPr>
        <w:t> </w:t>
      </w:r>
      <w:r>
        <w:rPr/>
        <w:t>UVA radiation) or other photo chemo-therapeutic drugs or treatment, as well as patients with melanoma, diabetes or heart conditions. I understand that the Zoom Lamp emits invisible blue light and that patients taking any drugs that increase photosensitivity should consult with their physician before undergoing Zoom treatment. I understand that the results of my Zoom Treatment cannot be guaranteed. I understand that in-office whitening treatments are considered generally safe by most dental professionals. I understand that although my dentist has been trained in the proper use of the Zoom whitening system, the treatment is not without risk. I understand that some of the potential complications of this treatment include, but are not limited to:</w:t>
      </w:r>
    </w:p>
    <w:p>
      <w:pPr>
        <w:pStyle w:val="ListParagraph"/>
        <w:numPr>
          <w:ilvl w:val="1"/>
          <w:numId w:val="1"/>
        </w:numPr>
        <w:tabs>
          <w:tab w:pos="720" w:val="left" w:leader="none"/>
        </w:tabs>
        <w:spacing w:line="240" w:lineRule="auto" w:before="16" w:after="0"/>
        <w:ind w:left="720" w:right="111" w:hanging="360"/>
        <w:jc w:val="left"/>
        <w:rPr>
          <w:sz w:val="20"/>
        </w:rPr>
      </w:pPr>
      <w:r>
        <w:rPr>
          <w:position w:val="1"/>
          <w:sz w:val="20"/>
        </w:rPr>
        <w:t>Tooth</w:t>
      </w:r>
      <w:r>
        <w:rPr>
          <w:spacing w:val="-2"/>
          <w:position w:val="1"/>
          <w:sz w:val="20"/>
        </w:rPr>
        <w:t> </w:t>
      </w:r>
      <w:r>
        <w:rPr>
          <w:position w:val="1"/>
          <w:sz w:val="20"/>
        </w:rPr>
        <w:t>Sensitivity/Pain</w:t>
      </w:r>
      <w:r>
        <w:rPr>
          <w:spacing w:val="-3"/>
          <w:position w:val="1"/>
          <w:sz w:val="20"/>
        </w:rPr>
        <w:t> </w:t>
      </w:r>
      <w:r>
        <w:rPr>
          <w:position w:val="1"/>
          <w:sz w:val="20"/>
        </w:rPr>
        <w:t>–</w:t>
      </w:r>
      <w:r>
        <w:rPr>
          <w:spacing w:val="-2"/>
          <w:position w:val="1"/>
          <w:sz w:val="20"/>
        </w:rPr>
        <w:t> </w:t>
      </w:r>
      <w:r>
        <w:rPr>
          <w:position w:val="1"/>
          <w:sz w:val="20"/>
        </w:rPr>
        <w:t>During</w:t>
      </w:r>
      <w:r>
        <w:rPr>
          <w:spacing w:val="-2"/>
          <w:position w:val="1"/>
          <w:sz w:val="20"/>
        </w:rPr>
        <w:t> </w:t>
      </w:r>
      <w:r>
        <w:rPr>
          <w:position w:val="1"/>
          <w:sz w:val="20"/>
        </w:rPr>
        <w:t>the</w:t>
      </w:r>
      <w:r>
        <w:rPr>
          <w:spacing w:val="-2"/>
          <w:position w:val="1"/>
          <w:sz w:val="20"/>
        </w:rPr>
        <w:t> </w:t>
      </w:r>
      <w:r>
        <w:rPr>
          <w:position w:val="1"/>
          <w:sz w:val="20"/>
        </w:rPr>
        <w:t>first</w:t>
      </w:r>
      <w:r>
        <w:rPr>
          <w:spacing w:val="-2"/>
          <w:position w:val="1"/>
          <w:sz w:val="20"/>
        </w:rPr>
        <w:t> </w:t>
      </w:r>
      <w:r>
        <w:rPr>
          <w:position w:val="1"/>
          <w:sz w:val="20"/>
        </w:rPr>
        <w:t>24</w:t>
      </w:r>
      <w:r>
        <w:rPr>
          <w:spacing w:val="-2"/>
          <w:position w:val="1"/>
          <w:sz w:val="20"/>
        </w:rPr>
        <w:t> </w:t>
      </w:r>
      <w:r>
        <w:rPr>
          <w:position w:val="1"/>
          <w:sz w:val="20"/>
        </w:rPr>
        <w:t>hours</w:t>
      </w:r>
      <w:r>
        <w:rPr>
          <w:spacing w:val="-2"/>
          <w:position w:val="1"/>
          <w:sz w:val="20"/>
        </w:rPr>
        <w:t> </w:t>
      </w:r>
      <w:r>
        <w:rPr>
          <w:position w:val="1"/>
          <w:sz w:val="20"/>
        </w:rPr>
        <w:t>after</w:t>
      </w:r>
      <w:r>
        <w:rPr>
          <w:spacing w:val="-3"/>
          <w:position w:val="1"/>
          <w:sz w:val="20"/>
        </w:rPr>
        <w:t> </w:t>
      </w:r>
      <w:r>
        <w:rPr>
          <w:position w:val="1"/>
          <w:sz w:val="20"/>
        </w:rPr>
        <w:t>Zoom</w:t>
      </w:r>
      <w:r>
        <w:rPr>
          <w:spacing w:val="-3"/>
          <w:position w:val="1"/>
          <w:sz w:val="20"/>
        </w:rPr>
        <w:t> </w:t>
      </w:r>
      <w:r>
        <w:rPr>
          <w:position w:val="1"/>
          <w:sz w:val="20"/>
        </w:rPr>
        <w:t>treatment,</w:t>
      </w:r>
      <w:r>
        <w:rPr>
          <w:spacing w:val="-2"/>
          <w:position w:val="1"/>
          <w:sz w:val="20"/>
        </w:rPr>
        <w:t> </w:t>
      </w:r>
      <w:r>
        <w:rPr>
          <w:position w:val="1"/>
          <w:sz w:val="20"/>
        </w:rPr>
        <w:t>some</w:t>
      </w:r>
      <w:r>
        <w:rPr>
          <w:spacing w:val="-2"/>
          <w:position w:val="1"/>
          <w:sz w:val="20"/>
        </w:rPr>
        <w:t> </w:t>
      </w:r>
      <w:r>
        <w:rPr>
          <w:position w:val="1"/>
          <w:sz w:val="20"/>
        </w:rPr>
        <w:t>patients</w:t>
      </w:r>
      <w:r>
        <w:rPr>
          <w:spacing w:val="-2"/>
          <w:position w:val="1"/>
          <w:sz w:val="20"/>
        </w:rPr>
        <w:t> </w:t>
      </w:r>
      <w:r>
        <w:rPr>
          <w:position w:val="1"/>
          <w:sz w:val="20"/>
        </w:rPr>
        <w:t>can</w:t>
      </w:r>
      <w:r>
        <w:rPr>
          <w:spacing w:val="-2"/>
          <w:position w:val="1"/>
          <w:sz w:val="20"/>
        </w:rPr>
        <w:t> </w:t>
      </w:r>
      <w:r>
        <w:rPr>
          <w:position w:val="1"/>
          <w:sz w:val="20"/>
        </w:rPr>
        <w:t>experience</w:t>
      </w:r>
      <w:r>
        <w:rPr>
          <w:spacing w:val="-2"/>
          <w:position w:val="1"/>
          <w:sz w:val="20"/>
        </w:rPr>
        <w:t> </w:t>
      </w:r>
      <w:r>
        <w:rPr>
          <w:position w:val="1"/>
          <w:sz w:val="20"/>
        </w:rPr>
        <w:t>some</w:t>
      </w:r>
      <w:r>
        <w:rPr>
          <w:spacing w:val="-2"/>
          <w:position w:val="1"/>
          <w:sz w:val="20"/>
        </w:rPr>
        <w:t> </w:t>
      </w:r>
      <w:r>
        <w:rPr>
          <w:position w:val="1"/>
          <w:sz w:val="20"/>
        </w:rPr>
        <w:t>tooth</w:t>
      </w:r>
      <w:r>
        <w:rPr>
          <w:spacing w:val="-2"/>
          <w:position w:val="1"/>
          <w:sz w:val="20"/>
        </w:rPr>
        <w:t> </w:t>
      </w:r>
      <w:r>
        <w:rPr>
          <w:position w:val="1"/>
          <w:sz w:val="20"/>
        </w:rPr>
        <w:t>sensitivity </w:t>
      </w:r>
      <w:r>
        <w:rPr>
          <w:sz w:val="20"/>
        </w:rPr>
        <w:t>or</w:t>
      </w:r>
      <w:r>
        <w:rPr>
          <w:spacing w:val="-1"/>
          <w:sz w:val="20"/>
        </w:rPr>
        <w:t> </w:t>
      </w:r>
      <w:r>
        <w:rPr>
          <w:sz w:val="20"/>
        </w:rPr>
        <w:t>pain.</w:t>
      </w:r>
      <w:r>
        <w:rPr>
          <w:spacing w:val="-1"/>
          <w:sz w:val="20"/>
        </w:rPr>
        <w:t> </w:t>
      </w:r>
      <w:r>
        <w:rPr>
          <w:sz w:val="20"/>
        </w:rPr>
        <w:t>This</w:t>
      </w:r>
      <w:r>
        <w:rPr>
          <w:spacing w:val="-1"/>
          <w:sz w:val="20"/>
        </w:rPr>
        <w:t> </w:t>
      </w:r>
      <w:r>
        <w:rPr>
          <w:sz w:val="20"/>
        </w:rPr>
        <w:t>is</w:t>
      </w:r>
      <w:r>
        <w:rPr>
          <w:spacing w:val="-1"/>
          <w:sz w:val="20"/>
        </w:rPr>
        <w:t> </w:t>
      </w:r>
      <w:r>
        <w:rPr>
          <w:sz w:val="20"/>
        </w:rPr>
        <w:t>normal</w:t>
      </w:r>
      <w:r>
        <w:rPr>
          <w:spacing w:val="-1"/>
          <w:sz w:val="20"/>
        </w:rPr>
        <w:t> </w:t>
      </w:r>
      <w:r>
        <w:rPr>
          <w:sz w:val="20"/>
        </w:rPr>
        <w:t>and</w:t>
      </w:r>
      <w:r>
        <w:rPr>
          <w:spacing w:val="-1"/>
          <w:sz w:val="20"/>
        </w:rPr>
        <w:t> </w:t>
      </w:r>
      <w:r>
        <w:rPr>
          <w:sz w:val="20"/>
        </w:rPr>
        <w:t>is</w:t>
      </w:r>
      <w:r>
        <w:rPr>
          <w:spacing w:val="-1"/>
          <w:sz w:val="20"/>
        </w:rPr>
        <w:t> </w:t>
      </w:r>
      <w:r>
        <w:rPr>
          <w:sz w:val="20"/>
        </w:rPr>
        <w:t>usually</w:t>
      </w:r>
      <w:r>
        <w:rPr>
          <w:spacing w:val="-1"/>
          <w:sz w:val="20"/>
        </w:rPr>
        <w:t> </w:t>
      </w:r>
      <w:r>
        <w:rPr>
          <w:sz w:val="20"/>
        </w:rPr>
        <w:t>mild,</w:t>
      </w:r>
      <w:r>
        <w:rPr>
          <w:spacing w:val="-1"/>
          <w:sz w:val="20"/>
        </w:rPr>
        <w:t> </w:t>
      </w:r>
      <w:r>
        <w:rPr>
          <w:sz w:val="20"/>
        </w:rPr>
        <w:t>but</w:t>
      </w:r>
      <w:r>
        <w:rPr>
          <w:spacing w:val="-1"/>
          <w:sz w:val="20"/>
        </w:rPr>
        <w:t> </w:t>
      </w:r>
      <w:r>
        <w:rPr>
          <w:sz w:val="20"/>
        </w:rPr>
        <w:t>it</w:t>
      </w:r>
      <w:r>
        <w:rPr>
          <w:spacing w:val="-1"/>
          <w:sz w:val="20"/>
        </w:rPr>
        <w:t> </w:t>
      </w:r>
      <w:r>
        <w:rPr>
          <w:sz w:val="20"/>
        </w:rPr>
        <w:t>can</w:t>
      </w:r>
      <w:r>
        <w:rPr>
          <w:spacing w:val="-1"/>
          <w:sz w:val="20"/>
        </w:rPr>
        <w:t> </w:t>
      </w:r>
      <w:r>
        <w:rPr>
          <w:sz w:val="20"/>
        </w:rPr>
        <w:t>be</w:t>
      </w:r>
      <w:r>
        <w:rPr>
          <w:spacing w:val="-1"/>
          <w:sz w:val="20"/>
        </w:rPr>
        <w:t> </w:t>
      </w:r>
      <w:r>
        <w:rPr>
          <w:sz w:val="20"/>
        </w:rPr>
        <w:t>worse</w:t>
      </w:r>
      <w:r>
        <w:rPr>
          <w:spacing w:val="-1"/>
          <w:sz w:val="20"/>
        </w:rPr>
        <w:t> </w:t>
      </w:r>
      <w:r>
        <w:rPr>
          <w:sz w:val="20"/>
        </w:rPr>
        <w:t>in</w:t>
      </w:r>
      <w:r>
        <w:rPr>
          <w:spacing w:val="-1"/>
          <w:sz w:val="20"/>
        </w:rPr>
        <w:t> </w:t>
      </w:r>
      <w:r>
        <w:rPr>
          <w:sz w:val="20"/>
        </w:rPr>
        <w:t>susceptible</w:t>
      </w:r>
      <w:r>
        <w:rPr>
          <w:spacing w:val="-1"/>
          <w:sz w:val="20"/>
        </w:rPr>
        <w:t> </w:t>
      </w:r>
      <w:r>
        <w:rPr>
          <w:sz w:val="20"/>
        </w:rPr>
        <w:t>individuals.</w:t>
      </w:r>
      <w:r>
        <w:rPr>
          <w:spacing w:val="-1"/>
          <w:sz w:val="20"/>
        </w:rPr>
        <w:t> </w:t>
      </w:r>
      <w:r>
        <w:rPr>
          <w:sz w:val="20"/>
        </w:rPr>
        <w:t>Normally,</w:t>
      </w:r>
      <w:r>
        <w:rPr>
          <w:spacing w:val="-1"/>
          <w:sz w:val="20"/>
        </w:rPr>
        <w:t> </w:t>
      </w:r>
      <w:r>
        <w:rPr>
          <w:sz w:val="20"/>
        </w:rPr>
        <w:t>tooth</w:t>
      </w:r>
      <w:r>
        <w:rPr>
          <w:spacing w:val="-2"/>
          <w:sz w:val="20"/>
        </w:rPr>
        <w:t> </w:t>
      </w:r>
      <w:r>
        <w:rPr>
          <w:sz w:val="20"/>
        </w:rPr>
        <w:t>sensitivity</w:t>
      </w:r>
      <w:r>
        <w:rPr>
          <w:spacing w:val="-1"/>
          <w:sz w:val="20"/>
        </w:rPr>
        <w:t> </w:t>
      </w:r>
      <w:r>
        <w:rPr>
          <w:sz w:val="20"/>
        </w:rPr>
        <w:t>or</w:t>
      </w:r>
      <w:r>
        <w:rPr>
          <w:spacing w:val="-1"/>
          <w:sz w:val="20"/>
        </w:rPr>
        <w:t> </w:t>
      </w:r>
      <w:r>
        <w:rPr>
          <w:sz w:val="20"/>
        </w:rPr>
        <w:t>pain following a Zoom treatment subsides within 24 hours, but in rare cases can persist for longer periods of time in susceptible individuals. People with existing sensitivity, recession, exposed dentin, exposed root surfaces, recently cracked teeth, abfractions (micro-cracks), open cavities, leaking fillings, or other dental conditions that cause sensitivity or allow penetration of the gel into the tooth may find that those conditions increase or prolong tooth sensitivity or pain after Zoom </w:t>
      </w:r>
      <w:r>
        <w:rPr>
          <w:spacing w:val="-2"/>
          <w:sz w:val="20"/>
        </w:rPr>
        <w:t>treatment.</w:t>
      </w:r>
    </w:p>
    <w:p>
      <w:pPr>
        <w:pStyle w:val="ListParagraph"/>
        <w:spacing w:after="0" w:line="240" w:lineRule="auto"/>
        <w:jc w:val="left"/>
        <w:rPr>
          <w:sz w:val="20"/>
        </w:rPr>
        <w:sectPr>
          <w:headerReference w:type="default" r:id="rId5"/>
          <w:footerReference w:type="default" r:id="rId6"/>
          <w:type w:val="continuous"/>
          <w:pgSz w:w="12240" w:h="15840"/>
          <w:pgMar w:header="720" w:footer="491" w:top="2940" w:bottom="680" w:left="720" w:right="720"/>
          <w:pgNumType w:start="1"/>
        </w:sectPr>
      </w:pPr>
    </w:p>
    <w:p>
      <w:pPr>
        <w:pStyle w:val="ListParagraph"/>
        <w:numPr>
          <w:ilvl w:val="1"/>
          <w:numId w:val="1"/>
        </w:numPr>
        <w:tabs>
          <w:tab w:pos="720" w:val="left" w:leader="none"/>
        </w:tabs>
        <w:spacing w:line="240" w:lineRule="auto" w:before="49" w:after="0"/>
        <w:ind w:left="720" w:right="118" w:hanging="360"/>
        <w:jc w:val="left"/>
        <w:rPr>
          <w:sz w:val="20"/>
        </w:rPr>
      </w:pPr>
      <w:r>
        <w:rPr>
          <w:position w:val="1"/>
          <w:sz w:val="20"/>
        </w:rPr>
        <w:t>Gum/Lip/Cheek Inflammation – Whitening may cause inflammation of your gums, lips or cheek margins. This is due to </w:t>
      </w:r>
      <w:r>
        <w:rPr>
          <w:sz w:val="20"/>
        </w:rPr>
        <w:t>inadvertent</w:t>
      </w:r>
      <w:r>
        <w:rPr>
          <w:spacing w:val="-2"/>
          <w:sz w:val="20"/>
        </w:rPr>
        <w:t> </w:t>
      </w:r>
      <w:r>
        <w:rPr>
          <w:sz w:val="20"/>
        </w:rPr>
        <w:t>exposure</w:t>
      </w:r>
      <w:r>
        <w:rPr>
          <w:spacing w:val="-2"/>
          <w:sz w:val="20"/>
        </w:rPr>
        <w:t> </w:t>
      </w:r>
      <w:r>
        <w:rPr>
          <w:sz w:val="20"/>
        </w:rPr>
        <w:t>of</w:t>
      </w:r>
      <w:r>
        <w:rPr>
          <w:spacing w:val="-2"/>
          <w:sz w:val="20"/>
        </w:rPr>
        <w:t> </w:t>
      </w:r>
      <w:r>
        <w:rPr>
          <w:sz w:val="20"/>
        </w:rPr>
        <w:t>a</w:t>
      </w:r>
      <w:r>
        <w:rPr>
          <w:spacing w:val="-2"/>
          <w:sz w:val="20"/>
        </w:rPr>
        <w:t> </w:t>
      </w:r>
      <w:r>
        <w:rPr>
          <w:sz w:val="20"/>
        </w:rPr>
        <w:t>small</w:t>
      </w:r>
      <w:r>
        <w:rPr>
          <w:spacing w:val="-2"/>
          <w:sz w:val="20"/>
        </w:rPr>
        <w:t> </w:t>
      </w:r>
      <w:r>
        <w:rPr>
          <w:sz w:val="20"/>
        </w:rPr>
        <w:t>area</w:t>
      </w:r>
      <w:r>
        <w:rPr>
          <w:spacing w:val="-2"/>
          <w:sz w:val="20"/>
        </w:rPr>
        <w:t> </w:t>
      </w:r>
      <w:r>
        <w:rPr>
          <w:sz w:val="20"/>
        </w:rPr>
        <w:t>of</w:t>
      </w:r>
      <w:r>
        <w:rPr>
          <w:spacing w:val="-2"/>
          <w:sz w:val="20"/>
        </w:rPr>
        <w:t> </w:t>
      </w:r>
      <w:r>
        <w:rPr>
          <w:sz w:val="20"/>
        </w:rPr>
        <w:t>those</w:t>
      </w:r>
      <w:r>
        <w:rPr>
          <w:spacing w:val="-2"/>
          <w:sz w:val="20"/>
        </w:rPr>
        <w:t> </w:t>
      </w:r>
      <w:r>
        <w:rPr>
          <w:sz w:val="20"/>
        </w:rPr>
        <w:t>tissues</w:t>
      </w:r>
      <w:r>
        <w:rPr>
          <w:spacing w:val="-2"/>
          <w:sz w:val="20"/>
        </w:rPr>
        <w:t> </w:t>
      </w:r>
      <w:r>
        <w:rPr>
          <w:sz w:val="20"/>
        </w:rPr>
        <w:t>to</w:t>
      </w:r>
      <w:r>
        <w:rPr>
          <w:spacing w:val="-2"/>
          <w:sz w:val="20"/>
        </w:rPr>
        <w:t> </w:t>
      </w:r>
      <w:r>
        <w:rPr>
          <w:sz w:val="20"/>
        </w:rPr>
        <w:t>the</w:t>
      </w:r>
      <w:r>
        <w:rPr>
          <w:spacing w:val="-2"/>
          <w:sz w:val="20"/>
        </w:rPr>
        <w:t> </w:t>
      </w:r>
      <w:r>
        <w:rPr>
          <w:sz w:val="20"/>
        </w:rPr>
        <w:t>whitening</w:t>
      </w:r>
      <w:r>
        <w:rPr>
          <w:spacing w:val="-2"/>
          <w:sz w:val="20"/>
        </w:rPr>
        <w:t> </w:t>
      </w:r>
      <w:r>
        <w:rPr>
          <w:sz w:val="20"/>
        </w:rPr>
        <w:t>gel</w:t>
      </w:r>
      <w:r>
        <w:rPr>
          <w:spacing w:val="-2"/>
          <w:sz w:val="20"/>
        </w:rPr>
        <w:t> </w:t>
      </w:r>
      <w:r>
        <w:rPr>
          <w:sz w:val="20"/>
        </w:rPr>
        <w:t>or</w:t>
      </w:r>
      <w:r>
        <w:rPr>
          <w:spacing w:val="-2"/>
          <w:sz w:val="20"/>
        </w:rPr>
        <w:t> </w:t>
      </w:r>
      <w:r>
        <w:rPr>
          <w:sz w:val="20"/>
        </w:rPr>
        <w:t>the</w:t>
      </w:r>
      <w:r>
        <w:rPr>
          <w:spacing w:val="-2"/>
          <w:sz w:val="20"/>
        </w:rPr>
        <w:t> </w:t>
      </w:r>
      <w:r>
        <w:rPr>
          <w:sz w:val="20"/>
        </w:rPr>
        <w:t>light.</w:t>
      </w:r>
      <w:r>
        <w:rPr>
          <w:spacing w:val="-2"/>
          <w:sz w:val="20"/>
        </w:rPr>
        <w:t> </w:t>
      </w:r>
      <w:r>
        <w:rPr>
          <w:sz w:val="20"/>
        </w:rPr>
        <w:t>The</w:t>
      </w:r>
      <w:r>
        <w:rPr>
          <w:spacing w:val="-2"/>
          <w:sz w:val="20"/>
        </w:rPr>
        <w:t> </w:t>
      </w:r>
      <w:r>
        <w:rPr>
          <w:sz w:val="20"/>
        </w:rPr>
        <w:t>inflammation</w:t>
      </w:r>
      <w:r>
        <w:rPr>
          <w:spacing w:val="-2"/>
          <w:sz w:val="20"/>
        </w:rPr>
        <w:t> </w:t>
      </w:r>
      <w:r>
        <w:rPr>
          <w:sz w:val="20"/>
        </w:rPr>
        <w:t>is</w:t>
      </w:r>
      <w:r>
        <w:rPr>
          <w:spacing w:val="-2"/>
          <w:sz w:val="20"/>
        </w:rPr>
        <w:t> </w:t>
      </w:r>
      <w:r>
        <w:rPr>
          <w:sz w:val="20"/>
        </w:rPr>
        <w:t>usually</w:t>
      </w:r>
      <w:r>
        <w:rPr>
          <w:spacing w:val="-2"/>
          <w:sz w:val="20"/>
        </w:rPr>
        <w:t> </w:t>
      </w:r>
      <w:r>
        <w:rPr>
          <w:sz w:val="20"/>
        </w:rPr>
        <w:t>temporary and will subside in a few days but may persist longer and may result in significant pain or discomfort, depending on the degree to which the soft tissues were exposed to the gel or light.</w:t>
      </w:r>
    </w:p>
    <w:p>
      <w:pPr>
        <w:pStyle w:val="ListParagraph"/>
        <w:numPr>
          <w:ilvl w:val="1"/>
          <w:numId w:val="1"/>
        </w:numPr>
        <w:tabs>
          <w:tab w:pos="720" w:val="left" w:leader="none"/>
        </w:tabs>
        <w:spacing w:line="240" w:lineRule="auto" w:before="16" w:after="0"/>
        <w:ind w:left="720" w:right="363" w:hanging="360"/>
        <w:jc w:val="left"/>
        <w:rPr>
          <w:sz w:val="20"/>
        </w:rPr>
      </w:pPr>
      <w:r>
        <w:rPr>
          <w:position w:val="1"/>
          <w:sz w:val="20"/>
        </w:rPr>
        <w:t>Dry/Chapped</w:t>
      </w:r>
      <w:r>
        <w:rPr>
          <w:spacing w:val="-2"/>
          <w:position w:val="1"/>
          <w:sz w:val="20"/>
        </w:rPr>
        <w:t> </w:t>
      </w:r>
      <w:r>
        <w:rPr>
          <w:position w:val="1"/>
          <w:sz w:val="20"/>
        </w:rPr>
        <w:t>Lips</w:t>
      </w:r>
      <w:r>
        <w:rPr>
          <w:spacing w:val="-3"/>
          <w:position w:val="1"/>
          <w:sz w:val="20"/>
        </w:rPr>
        <w:t> </w:t>
      </w:r>
      <w:r>
        <w:rPr>
          <w:position w:val="1"/>
          <w:sz w:val="20"/>
        </w:rPr>
        <w:t>–</w:t>
      </w:r>
      <w:r>
        <w:rPr>
          <w:spacing w:val="-2"/>
          <w:position w:val="1"/>
          <w:sz w:val="20"/>
        </w:rPr>
        <w:t> </w:t>
      </w:r>
      <w:r>
        <w:rPr>
          <w:position w:val="1"/>
          <w:sz w:val="20"/>
        </w:rPr>
        <w:t>The</w:t>
      </w:r>
      <w:r>
        <w:rPr>
          <w:spacing w:val="-2"/>
          <w:position w:val="1"/>
          <w:sz w:val="20"/>
        </w:rPr>
        <w:t> </w:t>
      </w:r>
      <w:r>
        <w:rPr>
          <w:position w:val="1"/>
          <w:sz w:val="20"/>
        </w:rPr>
        <w:t>Zoom</w:t>
      </w:r>
      <w:r>
        <w:rPr>
          <w:spacing w:val="-3"/>
          <w:position w:val="1"/>
          <w:sz w:val="20"/>
        </w:rPr>
        <w:t> </w:t>
      </w:r>
      <w:r>
        <w:rPr>
          <w:position w:val="1"/>
          <w:sz w:val="20"/>
        </w:rPr>
        <w:t>treatment</w:t>
      </w:r>
      <w:r>
        <w:rPr>
          <w:spacing w:val="-2"/>
          <w:position w:val="1"/>
          <w:sz w:val="20"/>
        </w:rPr>
        <w:t> </w:t>
      </w:r>
      <w:r>
        <w:rPr>
          <w:position w:val="1"/>
          <w:sz w:val="20"/>
        </w:rPr>
        <w:t>involves</w:t>
      </w:r>
      <w:r>
        <w:rPr>
          <w:spacing w:val="-2"/>
          <w:position w:val="1"/>
          <w:sz w:val="20"/>
        </w:rPr>
        <w:t> </w:t>
      </w:r>
      <w:r>
        <w:rPr>
          <w:position w:val="1"/>
          <w:sz w:val="20"/>
        </w:rPr>
        <w:t>three,</w:t>
      </w:r>
      <w:r>
        <w:rPr>
          <w:spacing w:val="-3"/>
          <w:position w:val="1"/>
          <w:sz w:val="20"/>
        </w:rPr>
        <w:t> </w:t>
      </w:r>
      <w:r>
        <w:rPr>
          <w:position w:val="1"/>
          <w:sz w:val="20"/>
        </w:rPr>
        <w:t>or</w:t>
      </w:r>
      <w:r>
        <w:rPr>
          <w:spacing w:val="-2"/>
          <w:position w:val="1"/>
          <w:sz w:val="20"/>
        </w:rPr>
        <w:t> </w:t>
      </w:r>
      <w:r>
        <w:rPr>
          <w:position w:val="1"/>
          <w:sz w:val="20"/>
        </w:rPr>
        <w:t>four</w:t>
      </w:r>
      <w:r>
        <w:rPr>
          <w:spacing w:val="-2"/>
          <w:position w:val="1"/>
          <w:sz w:val="20"/>
        </w:rPr>
        <w:t> </w:t>
      </w:r>
      <w:r>
        <w:rPr>
          <w:position w:val="1"/>
          <w:sz w:val="20"/>
        </w:rPr>
        <w:t>15-minute</w:t>
      </w:r>
      <w:r>
        <w:rPr>
          <w:spacing w:val="-3"/>
          <w:position w:val="1"/>
          <w:sz w:val="20"/>
        </w:rPr>
        <w:t> </w:t>
      </w:r>
      <w:r>
        <w:rPr>
          <w:position w:val="1"/>
          <w:sz w:val="20"/>
        </w:rPr>
        <w:t>sessions</w:t>
      </w:r>
      <w:r>
        <w:rPr>
          <w:spacing w:val="-2"/>
          <w:position w:val="1"/>
          <w:sz w:val="20"/>
        </w:rPr>
        <w:t> </w:t>
      </w:r>
      <w:r>
        <w:rPr>
          <w:position w:val="1"/>
          <w:sz w:val="20"/>
        </w:rPr>
        <w:t>during</w:t>
      </w:r>
      <w:r>
        <w:rPr>
          <w:spacing w:val="-2"/>
          <w:position w:val="1"/>
          <w:sz w:val="20"/>
        </w:rPr>
        <w:t> </w:t>
      </w:r>
      <w:r>
        <w:rPr>
          <w:position w:val="1"/>
          <w:sz w:val="20"/>
        </w:rPr>
        <w:t>which</w:t>
      </w:r>
      <w:r>
        <w:rPr>
          <w:spacing w:val="-3"/>
          <w:position w:val="1"/>
          <w:sz w:val="20"/>
        </w:rPr>
        <w:t> </w:t>
      </w:r>
      <w:r>
        <w:rPr>
          <w:position w:val="1"/>
          <w:sz w:val="20"/>
        </w:rPr>
        <w:t>the</w:t>
      </w:r>
      <w:r>
        <w:rPr>
          <w:spacing w:val="-2"/>
          <w:position w:val="1"/>
          <w:sz w:val="20"/>
        </w:rPr>
        <w:t> </w:t>
      </w:r>
      <w:r>
        <w:rPr>
          <w:position w:val="1"/>
          <w:sz w:val="20"/>
        </w:rPr>
        <w:t>mouth</w:t>
      </w:r>
      <w:r>
        <w:rPr>
          <w:spacing w:val="-2"/>
          <w:position w:val="1"/>
          <w:sz w:val="20"/>
        </w:rPr>
        <w:t> </w:t>
      </w:r>
      <w:r>
        <w:rPr>
          <w:position w:val="1"/>
          <w:sz w:val="20"/>
        </w:rPr>
        <w:t>is</w:t>
      </w:r>
      <w:r>
        <w:rPr>
          <w:spacing w:val="-3"/>
          <w:position w:val="1"/>
          <w:sz w:val="20"/>
        </w:rPr>
        <w:t> </w:t>
      </w:r>
      <w:r>
        <w:rPr>
          <w:position w:val="1"/>
          <w:sz w:val="20"/>
        </w:rPr>
        <w:t>kept</w:t>
      </w:r>
      <w:r>
        <w:rPr>
          <w:spacing w:val="-2"/>
          <w:position w:val="1"/>
          <w:sz w:val="20"/>
        </w:rPr>
        <w:t> </w:t>
      </w:r>
      <w:r>
        <w:rPr>
          <w:position w:val="1"/>
          <w:sz w:val="20"/>
        </w:rPr>
        <w:t>open </w:t>
      </w:r>
      <w:r>
        <w:rPr>
          <w:sz w:val="20"/>
        </w:rPr>
        <w:t>continuously for the entire treatment by a plastic retractor. This could result in dryness or chapping of the lips or cheek margins, which can be treated by application of lip balm, petroleum jelly or Vitamin E cream.</w:t>
      </w:r>
    </w:p>
    <w:p>
      <w:pPr>
        <w:pStyle w:val="ListParagraph"/>
        <w:numPr>
          <w:ilvl w:val="1"/>
          <w:numId w:val="1"/>
        </w:numPr>
        <w:tabs>
          <w:tab w:pos="720" w:val="left" w:leader="none"/>
        </w:tabs>
        <w:spacing w:line="240" w:lineRule="auto" w:before="16" w:after="0"/>
        <w:ind w:left="720" w:right="20" w:hanging="360"/>
        <w:jc w:val="left"/>
        <w:rPr>
          <w:sz w:val="20"/>
        </w:rPr>
      </w:pPr>
      <w:r>
        <w:rPr>
          <w:position w:val="1"/>
          <w:sz w:val="20"/>
        </w:rPr>
        <w:t>Cavities or Leaking Fillings – Most dental whitening is indicated for the outside of the teeth, except for patients who have </w:t>
      </w:r>
      <w:r>
        <w:rPr>
          <w:sz w:val="20"/>
        </w:rPr>
        <w:t>already</w:t>
      </w:r>
      <w:r>
        <w:rPr>
          <w:spacing w:val="-2"/>
          <w:sz w:val="20"/>
        </w:rPr>
        <w:t> </w:t>
      </w:r>
      <w:r>
        <w:rPr>
          <w:sz w:val="20"/>
        </w:rPr>
        <w:t>undergone</w:t>
      </w:r>
      <w:r>
        <w:rPr>
          <w:spacing w:val="-2"/>
          <w:sz w:val="20"/>
        </w:rPr>
        <w:t> </w:t>
      </w:r>
      <w:r>
        <w:rPr>
          <w:sz w:val="20"/>
        </w:rPr>
        <w:t>a</w:t>
      </w:r>
      <w:r>
        <w:rPr>
          <w:spacing w:val="-2"/>
          <w:sz w:val="20"/>
        </w:rPr>
        <w:t> </w:t>
      </w:r>
      <w:r>
        <w:rPr>
          <w:sz w:val="20"/>
        </w:rPr>
        <w:t>root</w:t>
      </w:r>
      <w:r>
        <w:rPr>
          <w:spacing w:val="-2"/>
          <w:sz w:val="20"/>
        </w:rPr>
        <w:t> </w:t>
      </w:r>
      <w:r>
        <w:rPr>
          <w:sz w:val="20"/>
        </w:rPr>
        <w:t>canal</w:t>
      </w:r>
      <w:r>
        <w:rPr>
          <w:spacing w:val="-2"/>
          <w:sz w:val="20"/>
        </w:rPr>
        <w:t> </w:t>
      </w:r>
      <w:r>
        <w:rPr>
          <w:sz w:val="20"/>
        </w:rPr>
        <w:t>procedure.</w:t>
      </w:r>
      <w:r>
        <w:rPr>
          <w:spacing w:val="-2"/>
          <w:sz w:val="20"/>
        </w:rPr>
        <w:t> </w:t>
      </w:r>
      <w:r>
        <w:rPr>
          <w:sz w:val="20"/>
        </w:rPr>
        <w:t>If</w:t>
      </w:r>
      <w:r>
        <w:rPr>
          <w:spacing w:val="-2"/>
          <w:sz w:val="20"/>
        </w:rPr>
        <w:t> </w:t>
      </w:r>
      <w:r>
        <w:rPr>
          <w:sz w:val="20"/>
        </w:rPr>
        <w:t>any</w:t>
      </w:r>
      <w:r>
        <w:rPr>
          <w:spacing w:val="-2"/>
          <w:sz w:val="20"/>
        </w:rPr>
        <w:t> </w:t>
      </w:r>
      <w:r>
        <w:rPr>
          <w:sz w:val="20"/>
        </w:rPr>
        <w:t>open</w:t>
      </w:r>
      <w:r>
        <w:rPr>
          <w:spacing w:val="-2"/>
          <w:sz w:val="20"/>
        </w:rPr>
        <w:t> </w:t>
      </w:r>
      <w:r>
        <w:rPr>
          <w:sz w:val="20"/>
        </w:rPr>
        <w:t>cavities</w:t>
      </w:r>
      <w:r>
        <w:rPr>
          <w:spacing w:val="-2"/>
          <w:sz w:val="20"/>
        </w:rPr>
        <w:t> </w:t>
      </w:r>
      <w:r>
        <w:rPr>
          <w:sz w:val="20"/>
        </w:rPr>
        <w:t>or</w:t>
      </w:r>
      <w:r>
        <w:rPr>
          <w:spacing w:val="-2"/>
          <w:sz w:val="20"/>
        </w:rPr>
        <w:t> </w:t>
      </w:r>
      <w:r>
        <w:rPr>
          <w:sz w:val="20"/>
        </w:rPr>
        <w:t>fillings</w:t>
      </w:r>
      <w:r>
        <w:rPr>
          <w:spacing w:val="-2"/>
          <w:sz w:val="20"/>
        </w:rPr>
        <w:t> </w:t>
      </w:r>
      <w:r>
        <w:rPr>
          <w:sz w:val="20"/>
        </w:rPr>
        <w:t>that</w:t>
      </w:r>
      <w:r>
        <w:rPr>
          <w:spacing w:val="-2"/>
          <w:sz w:val="20"/>
        </w:rPr>
        <w:t> </w:t>
      </w:r>
      <w:r>
        <w:rPr>
          <w:sz w:val="20"/>
        </w:rPr>
        <w:t>are</w:t>
      </w:r>
      <w:r>
        <w:rPr>
          <w:spacing w:val="-2"/>
          <w:sz w:val="20"/>
        </w:rPr>
        <w:t> </w:t>
      </w:r>
      <w:r>
        <w:rPr>
          <w:sz w:val="20"/>
        </w:rPr>
        <w:t>leaking</w:t>
      </w:r>
      <w:r>
        <w:rPr>
          <w:spacing w:val="-2"/>
          <w:sz w:val="20"/>
        </w:rPr>
        <w:t> </w:t>
      </w:r>
      <w:r>
        <w:rPr>
          <w:sz w:val="20"/>
        </w:rPr>
        <w:t>are</w:t>
      </w:r>
      <w:r>
        <w:rPr>
          <w:spacing w:val="-2"/>
          <w:sz w:val="20"/>
        </w:rPr>
        <w:t> </w:t>
      </w:r>
      <w:r>
        <w:rPr>
          <w:sz w:val="20"/>
        </w:rPr>
        <w:t>present</w:t>
      </w:r>
      <w:r>
        <w:rPr>
          <w:spacing w:val="-3"/>
          <w:sz w:val="20"/>
        </w:rPr>
        <w:t> </w:t>
      </w:r>
      <w:r>
        <w:rPr>
          <w:sz w:val="20"/>
        </w:rPr>
        <w:t>allowing</w:t>
      </w:r>
      <w:r>
        <w:rPr>
          <w:spacing w:val="-2"/>
          <w:sz w:val="20"/>
        </w:rPr>
        <w:t> </w:t>
      </w:r>
      <w:r>
        <w:rPr>
          <w:sz w:val="20"/>
        </w:rPr>
        <w:t>gel</w:t>
      </w:r>
      <w:r>
        <w:rPr>
          <w:spacing w:val="-2"/>
          <w:sz w:val="20"/>
        </w:rPr>
        <w:t> </w:t>
      </w:r>
      <w:r>
        <w:rPr>
          <w:sz w:val="20"/>
        </w:rPr>
        <w:t>to</w:t>
      </w:r>
      <w:r>
        <w:rPr>
          <w:spacing w:val="-2"/>
          <w:sz w:val="20"/>
        </w:rPr>
        <w:t> </w:t>
      </w:r>
      <w:r>
        <w:rPr>
          <w:sz w:val="20"/>
        </w:rPr>
        <w:t>penetrate the tooth could result in significant pain. I understand that if my teeth have these conditions, I should have my cavities filled or my fillings redone before undergoing the Zoom treatment.</w:t>
      </w:r>
    </w:p>
    <w:p>
      <w:pPr>
        <w:pStyle w:val="ListParagraph"/>
        <w:numPr>
          <w:ilvl w:val="1"/>
          <w:numId w:val="1"/>
        </w:numPr>
        <w:tabs>
          <w:tab w:pos="720" w:val="left" w:leader="none"/>
        </w:tabs>
        <w:spacing w:line="240" w:lineRule="auto" w:before="11" w:after="0"/>
        <w:ind w:left="720" w:right="247" w:hanging="360"/>
        <w:jc w:val="left"/>
        <w:rPr>
          <w:sz w:val="20"/>
        </w:rPr>
      </w:pPr>
      <w:r>
        <w:rPr>
          <w:position w:val="1"/>
          <w:sz w:val="20"/>
        </w:rPr>
        <w:t>Cervical Abrasion/Erosion – These are conditions which affect the roots of the teeth when the gums recede and they are </w:t>
      </w:r>
      <w:r>
        <w:rPr>
          <w:sz w:val="20"/>
        </w:rPr>
        <w:t>characterized</w:t>
      </w:r>
      <w:r>
        <w:rPr>
          <w:spacing w:val="-2"/>
          <w:sz w:val="20"/>
        </w:rPr>
        <w:t> </w:t>
      </w:r>
      <w:r>
        <w:rPr>
          <w:sz w:val="20"/>
        </w:rPr>
        <w:t>by</w:t>
      </w:r>
      <w:r>
        <w:rPr>
          <w:spacing w:val="-2"/>
          <w:sz w:val="20"/>
        </w:rPr>
        <w:t> </w:t>
      </w:r>
      <w:r>
        <w:rPr>
          <w:sz w:val="20"/>
        </w:rPr>
        <w:t>grooves,</w:t>
      </w:r>
      <w:r>
        <w:rPr>
          <w:spacing w:val="-2"/>
          <w:sz w:val="20"/>
        </w:rPr>
        <w:t> </w:t>
      </w:r>
      <w:r>
        <w:rPr>
          <w:sz w:val="20"/>
        </w:rPr>
        <w:t>notches</w:t>
      </w:r>
      <w:r>
        <w:rPr>
          <w:spacing w:val="-2"/>
          <w:sz w:val="20"/>
        </w:rPr>
        <w:t> </w:t>
      </w:r>
      <w:r>
        <w:rPr>
          <w:sz w:val="20"/>
        </w:rPr>
        <w:t>and/or</w:t>
      </w:r>
      <w:r>
        <w:rPr>
          <w:spacing w:val="-2"/>
          <w:sz w:val="20"/>
        </w:rPr>
        <w:t> </w:t>
      </w:r>
      <w:r>
        <w:rPr>
          <w:sz w:val="20"/>
        </w:rPr>
        <w:t>depressions,</w:t>
      </w:r>
      <w:r>
        <w:rPr>
          <w:spacing w:val="-2"/>
          <w:sz w:val="20"/>
        </w:rPr>
        <w:t> </w:t>
      </w:r>
      <w:r>
        <w:rPr>
          <w:sz w:val="20"/>
        </w:rPr>
        <w:t>that</w:t>
      </w:r>
      <w:r>
        <w:rPr>
          <w:spacing w:val="-2"/>
          <w:sz w:val="20"/>
        </w:rPr>
        <w:t> </w:t>
      </w:r>
      <w:r>
        <w:rPr>
          <w:sz w:val="20"/>
        </w:rPr>
        <w:t>appear</w:t>
      </w:r>
      <w:r>
        <w:rPr>
          <w:spacing w:val="-2"/>
          <w:sz w:val="20"/>
        </w:rPr>
        <w:t> </w:t>
      </w:r>
      <w:r>
        <w:rPr>
          <w:sz w:val="20"/>
        </w:rPr>
        <w:t>darker</w:t>
      </w:r>
      <w:r>
        <w:rPr>
          <w:spacing w:val="-2"/>
          <w:sz w:val="20"/>
        </w:rPr>
        <w:t> </w:t>
      </w:r>
      <w:r>
        <w:rPr>
          <w:sz w:val="20"/>
        </w:rPr>
        <w:t>than</w:t>
      </w:r>
      <w:r>
        <w:rPr>
          <w:spacing w:val="-2"/>
          <w:sz w:val="20"/>
        </w:rPr>
        <w:t> </w:t>
      </w:r>
      <w:r>
        <w:rPr>
          <w:sz w:val="20"/>
        </w:rPr>
        <w:t>the</w:t>
      </w:r>
      <w:r>
        <w:rPr>
          <w:spacing w:val="-2"/>
          <w:sz w:val="20"/>
        </w:rPr>
        <w:t> </w:t>
      </w:r>
      <w:r>
        <w:rPr>
          <w:sz w:val="20"/>
        </w:rPr>
        <w:t>rest</w:t>
      </w:r>
      <w:r>
        <w:rPr>
          <w:spacing w:val="-2"/>
          <w:sz w:val="20"/>
        </w:rPr>
        <w:t> </w:t>
      </w:r>
      <w:r>
        <w:rPr>
          <w:sz w:val="20"/>
        </w:rPr>
        <w:t>of</w:t>
      </w:r>
      <w:r>
        <w:rPr>
          <w:spacing w:val="-2"/>
          <w:sz w:val="20"/>
        </w:rPr>
        <w:t> </w:t>
      </w:r>
      <w:r>
        <w:rPr>
          <w:sz w:val="20"/>
        </w:rPr>
        <w:t>the</w:t>
      </w:r>
      <w:r>
        <w:rPr>
          <w:spacing w:val="-2"/>
          <w:sz w:val="20"/>
        </w:rPr>
        <w:t> </w:t>
      </w:r>
      <w:r>
        <w:rPr>
          <w:sz w:val="20"/>
        </w:rPr>
        <w:t>teeth,</w:t>
      </w:r>
      <w:r>
        <w:rPr>
          <w:spacing w:val="-1"/>
          <w:sz w:val="20"/>
        </w:rPr>
        <w:t> </w:t>
      </w:r>
      <w:r>
        <w:rPr>
          <w:sz w:val="20"/>
        </w:rPr>
        <w:t>where</w:t>
      </w:r>
      <w:r>
        <w:rPr>
          <w:spacing w:val="-2"/>
          <w:sz w:val="20"/>
        </w:rPr>
        <w:t> </w:t>
      </w:r>
      <w:r>
        <w:rPr>
          <w:sz w:val="20"/>
        </w:rPr>
        <w:t>the</w:t>
      </w:r>
      <w:r>
        <w:rPr>
          <w:spacing w:val="-2"/>
          <w:sz w:val="20"/>
        </w:rPr>
        <w:t> </w:t>
      </w:r>
      <w:r>
        <w:rPr>
          <w:sz w:val="20"/>
        </w:rPr>
        <w:t>teeth</w:t>
      </w:r>
      <w:r>
        <w:rPr>
          <w:spacing w:val="-2"/>
          <w:sz w:val="20"/>
        </w:rPr>
        <w:t> </w:t>
      </w:r>
      <w:r>
        <w:rPr>
          <w:sz w:val="20"/>
        </w:rPr>
        <w:t>meet</w:t>
      </w:r>
      <w:r>
        <w:rPr>
          <w:spacing w:val="-2"/>
          <w:sz w:val="20"/>
        </w:rPr>
        <w:t> </w:t>
      </w:r>
      <w:r>
        <w:rPr>
          <w:sz w:val="20"/>
        </w:rPr>
        <w:t>the gums. These areas appear darker because they lack the enamel that covers the rest of the teeth. Even if these areas are not currently sensitive, they can allow</w:t>
      </w:r>
      <w:r>
        <w:rPr>
          <w:spacing w:val="-1"/>
          <w:sz w:val="20"/>
        </w:rPr>
        <w:t> </w:t>
      </w:r>
      <w:r>
        <w:rPr>
          <w:sz w:val="20"/>
        </w:rPr>
        <w:t>the whitening gel to penetrate the teeth, causing</w:t>
      </w:r>
      <w:r>
        <w:rPr>
          <w:spacing w:val="-1"/>
          <w:sz w:val="20"/>
        </w:rPr>
        <w:t> </w:t>
      </w:r>
      <w:r>
        <w:rPr>
          <w:sz w:val="20"/>
        </w:rPr>
        <w:t>sensitivity. I understand that if cervical abrasion/erosion exists on my teeth, these areas will be covered with dental dam prior to my Zoom treatment.</w:t>
      </w:r>
    </w:p>
    <w:p>
      <w:pPr>
        <w:pStyle w:val="ListParagraph"/>
        <w:numPr>
          <w:ilvl w:val="1"/>
          <w:numId w:val="1"/>
        </w:numPr>
        <w:tabs>
          <w:tab w:pos="720" w:val="left" w:leader="none"/>
        </w:tabs>
        <w:spacing w:line="240" w:lineRule="auto" w:before="17" w:after="0"/>
        <w:ind w:left="720" w:right="50" w:hanging="360"/>
        <w:jc w:val="left"/>
        <w:rPr>
          <w:sz w:val="20"/>
        </w:rPr>
      </w:pPr>
      <w:r>
        <w:rPr>
          <w:position w:val="1"/>
          <w:sz w:val="20"/>
        </w:rPr>
        <w:t>Root</w:t>
      </w:r>
      <w:r>
        <w:rPr>
          <w:spacing w:val="-2"/>
          <w:position w:val="1"/>
          <w:sz w:val="20"/>
        </w:rPr>
        <w:t> </w:t>
      </w:r>
      <w:r>
        <w:rPr>
          <w:position w:val="1"/>
          <w:sz w:val="20"/>
        </w:rPr>
        <w:t>Resorption</w:t>
      </w:r>
      <w:r>
        <w:rPr>
          <w:spacing w:val="-2"/>
          <w:position w:val="1"/>
          <w:sz w:val="20"/>
        </w:rPr>
        <w:t> </w:t>
      </w:r>
      <w:r>
        <w:rPr>
          <w:position w:val="1"/>
          <w:sz w:val="20"/>
        </w:rPr>
        <w:t>–</w:t>
      </w:r>
      <w:r>
        <w:rPr>
          <w:spacing w:val="-2"/>
          <w:position w:val="1"/>
          <w:sz w:val="20"/>
        </w:rPr>
        <w:t> </w:t>
      </w:r>
      <w:r>
        <w:rPr>
          <w:position w:val="1"/>
          <w:sz w:val="20"/>
        </w:rPr>
        <w:t>This</w:t>
      </w:r>
      <w:r>
        <w:rPr>
          <w:spacing w:val="-2"/>
          <w:position w:val="1"/>
          <w:sz w:val="20"/>
        </w:rPr>
        <w:t> </w:t>
      </w:r>
      <w:r>
        <w:rPr>
          <w:position w:val="1"/>
          <w:sz w:val="20"/>
        </w:rPr>
        <w:t>is</w:t>
      </w:r>
      <w:r>
        <w:rPr>
          <w:spacing w:val="-2"/>
          <w:position w:val="1"/>
          <w:sz w:val="20"/>
        </w:rPr>
        <w:t> </w:t>
      </w:r>
      <w:r>
        <w:rPr>
          <w:position w:val="1"/>
          <w:sz w:val="20"/>
        </w:rPr>
        <w:t>a</w:t>
      </w:r>
      <w:r>
        <w:rPr>
          <w:spacing w:val="-2"/>
          <w:position w:val="1"/>
          <w:sz w:val="20"/>
        </w:rPr>
        <w:t> </w:t>
      </w:r>
      <w:r>
        <w:rPr>
          <w:position w:val="1"/>
          <w:sz w:val="20"/>
        </w:rPr>
        <w:t>condition</w:t>
      </w:r>
      <w:r>
        <w:rPr>
          <w:spacing w:val="-2"/>
          <w:position w:val="1"/>
          <w:sz w:val="20"/>
        </w:rPr>
        <w:t> </w:t>
      </w:r>
      <w:r>
        <w:rPr>
          <w:position w:val="1"/>
          <w:sz w:val="20"/>
        </w:rPr>
        <w:t>where</w:t>
      </w:r>
      <w:r>
        <w:rPr>
          <w:spacing w:val="-2"/>
          <w:position w:val="1"/>
          <w:sz w:val="20"/>
        </w:rPr>
        <w:t> </w:t>
      </w:r>
      <w:r>
        <w:rPr>
          <w:position w:val="1"/>
          <w:sz w:val="20"/>
        </w:rPr>
        <w:t>the</w:t>
      </w:r>
      <w:r>
        <w:rPr>
          <w:spacing w:val="-2"/>
          <w:position w:val="1"/>
          <w:sz w:val="20"/>
        </w:rPr>
        <w:t> </w:t>
      </w:r>
      <w:r>
        <w:rPr>
          <w:position w:val="1"/>
          <w:sz w:val="20"/>
        </w:rPr>
        <w:t>root</w:t>
      </w:r>
      <w:r>
        <w:rPr>
          <w:spacing w:val="-2"/>
          <w:position w:val="1"/>
          <w:sz w:val="20"/>
        </w:rPr>
        <w:t> </w:t>
      </w:r>
      <w:r>
        <w:rPr>
          <w:position w:val="1"/>
          <w:sz w:val="20"/>
        </w:rPr>
        <w:t>of</w:t>
      </w:r>
      <w:r>
        <w:rPr>
          <w:spacing w:val="-2"/>
          <w:position w:val="1"/>
          <w:sz w:val="20"/>
        </w:rPr>
        <w:t> </w:t>
      </w:r>
      <w:r>
        <w:rPr>
          <w:position w:val="1"/>
          <w:sz w:val="20"/>
        </w:rPr>
        <w:t>the</w:t>
      </w:r>
      <w:r>
        <w:rPr>
          <w:spacing w:val="-2"/>
          <w:position w:val="1"/>
          <w:sz w:val="20"/>
        </w:rPr>
        <w:t> </w:t>
      </w:r>
      <w:r>
        <w:rPr>
          <w:position w:val="1"/>
          <w:sz w:val="20"/>
        </w:rPr>
        <w:t>tooth</w:t>
      </w:r>
      <w:r>
        <w:rPr>
          <w:spacing w:val="-2"/>
          <w:position w:val="1"/>
          <w:sz w:val="20"/>
        </w:rPr>
        <w:t> </w:t>
      </w:r>
      <w:r>
        <w:rPr>
          <w:position w:val="1"/>
          <w:sz w:val="20"/>
        </w:rPr>
        <w:t>starts</w:t>
      </w:r>
      <w:r>
        <w:rPr>
          <w:spacing w:val="-2"/>
          <w:position w:val="1"/>
          <w:sz w:val="20"/>
        </w:rPr>
        <w:t> </w:t>
      </w:r>
      <w:r>
        <w:rPr>
          <w:position w:val="1"/>
          <w:sz w:val="20"/>
        </w:rPr>
        <w:t>to</w:t>
      </w:r>
      <w:r>
        <w:rPr>
          <w:spacing w:val="-2"/>
          <w:position w:val="1"/>
          <w:sz w:val="20"/>
        </w:rPr>
        <w:t> </w:t>
      </w:r>
      <w:r>
        <w:rPr>
          <w:position w:val="1"/>
          <w:sz w:val="20"/>
        </w:rPr>
        <w:t>dissolve</w:t>
      </w:r>
      <w:r>
        <w:rPr>
          <w:spacing w:val="-2"/>
          <w:position w:val="1"/>
          <w:sz w:val="20"/>
        </w:rPr>
        <w:t> </w:t>
      </w:r>
      <w:r>
        <w:rPr>
          <w:position w:val="1"/>
          <w:sz w:val="20"/>
        </w:rPr>
        <w:t>either</w:t>
      </w:r>
      <w:r>
        <w:rPr>
          <w:spacing w:val="-2"/>
          <w:position w:val="1"/>
          <w:sz w:val="20"/>
        </w:rPr>
        <w:t> </w:t>
      </w:r>
      <w:r>
        <w:rPr>
          <w:position w:val="1"/>
          <w:sz w:val="20"/>
        </w:rPr>
        <w:t>from</w:t>
      </w:r>
      <w:r>
        <w:rPr>
          <w:spacing w:val="-3"/>
          <w:position w:val="1"/>
          <w:sz w:val="20"/>
        </w:rPr>
        <w:t> </w:t>
      </w:r>
      <w:r>
        <w:rPr>
          <w:position w:val="1"/>
          <w:sz w:val="20"/>
        </w:rPr>
        <w:t>the</w:t>
      </w:r>
      <w:r>
        <w:rPr>
          <w:spacing w:val="-2"/>
          <w:position w:val="1"/>
          <w:sz w:val="20"/>
        </w:rPr>
        <w:t> </w:t>
      </w:r>
      <w:r>
        <w:rPr>
          <w:position w:val="1"/>
          <w:sz w:val="20"/>
        </w:rPr>
        <w:t>inside</w:t>
      </w:r>
      <w:r>
        <w:rPr>
          <w:spacing w:val="-2"/>
          <w:position w:val="1"/>
          <w:sz w:val="20"/>
        </w:rPr>
        <w:t> </w:t>
      </w:r>
      <w:r>
        <w:rPr>
          <w:position w:val="1"/>
          <w:sz w:val="20"/>
        </w:rPr>
        <w:t>or</w:t>
      </w:r>
      <w:r>
        <w:rPr>
          <w:spacing w:val="-2"/>
          <w:position w:val="1"/>
          <w:sz w:val="20"/>
        </w:rPr>
        <w:t> </w:t>
      </w:r>
      <w:r>
        <w:rPr>
          <w:position w:val="1"/>
          <w:sz w:val="20"/>
        </w:rPr>
        <w:t>outside. Although </w:t>
      </w:r>
      <w:r>
        <w:rPr>
          <w:sz w:val="20"/>
        </w:rPr>
        <w:t>the cause of this is still uncertain, I understand that there is evidence that indicates the incidence of root resorption is higher in patients who have undergone root canals followed by whitening procedures.</w:t>
      </w:r>
    </w:p>
    <w:p>
      <w:pPr>
        <w:pStyle w:val="ListParagraph"/>
        <w:numPr>
          <w:ilvl w:val="1"/>
          <w:numId w:val="1"/>
        </w:numPr>
        <w:tabs>
          <w:tab w:pos="720" w:val="left" w:leader="none"/>
        </w:tabs>
        <w:spacing w:line="237" w:lineRule="auto" w:before="17" w:after="0"/>
        <w:ind w:left="720" w:right="2" w:hanging="360"/>
        <w:jc w:val="left"/>
        <w:rPr>
          <w:sz w:val="20"/>
        </w:rPr>
      </w:pPr>
      <w:r>
        <w:rPr>
          <w:position w:val="1"/>
          <w:sz w:val="20"/>
        </w:rPr>
        <w:t>Relapse</w:t>
      </w:r>
      <w:r>
        <w:rPr>
          <w:spacing w:val="-2"/>
          <w:position w:val="1"/>
          <w:sz w:val="20"/>
        </w:rPr>
        <w:t> </w:t>
      </w:r>
      <w:r>
        <w:rPr>
          <w:position w:val="1"/>
          <w:sz w:val="20"/>
        </w:rPr>
        <w:t>–</w:t>
      </w:r>
      <w:r>
        <w:rPr>
          <w:spacing w:val="-2"/>
          <w:position w:val="1"/>
          <w:sz w:val="20"/>
        </w:rPr>
        <w:t> </w:t>
      </w:r>
      <w:r>
        <w:rPr>
          <w:position w:val="1"/>
          <w:sz w:val="20"/>
        </w:rPr>
        <w:t>After</w:t>
      </w:r>
      <w:r>
        <w:rPr>
          <w:spacing w:val="-2"/>
          <w:position w:val="1"/>
          <w:sz w:val="20"/>
        </w:rPr>
        <w:t> </w:t>
      </w:r>
      <w:r>
        <w:rPr>
          <w:position w:val="1"/>
          <w:sz w:val="20"/>
        </w:rPr>
        <w:t>the</w:t>
      </w:r>
      <w:r>
        <w:rPr>
          <w:spacing w:val="-2"/>
          <w:position w:val="1"/>
          <w:sz w:val="20"/>
        </w:rPr>
        <w:t> </w:t>
      </w:r>
      <w:r>
        <w:rPr>
          <w:position w:val="1"/>
          <w:sz w:val="20"/>
        </w:rPr>
        <w:t>Zoom</w:t>
      </w:r>
      <w:r>
        <w:rPr>
          <w:spacing w:val="-3"/>
          <w:position w:val="1"/>
          <w:sz w:val="20"/>
        </w:rPr>
        <w:t> </w:t>
      </w:r>
      <w:r>
        <w:rPr>
          <w:position w:val="1"/>
          <w:sz w:val="20"/>
        </w:rPr>
        <w:t>treatment,</w:t>
      </w:r>
      <w:r>
        <w:rPr>
          <w:spacing w:val="-2"/>
          <w:position w:val="1"/>
          <w:sz w:val="20"/>
        </w:rPr>
        <w:t> </w:t>
      </w:r>
      <w:r>
        <w:rPr>
          <w:position w:val="1"/>
          <w:sz w:val="20"/>
        </w:rPr>
        <w:t>it</w:t>
      </w:r>
      <w:r>
        <w:rPr>
          <w:spacing w:val="-2"/>
          <w:position w:val="1"/>
          <w:sz w:val="20"/>
        </w:rPr>
        <w:t> </w:t>
      </w:r>
      <w:r>
        <w:rPr>
          <w:position w:val="1"/>
          <w:sz w:val="20"/>
        </w:rPr>
        <w:t>is</w:t>
      </w:r>
      <w:r>
        <w:rPr>
          <w:spacing w:val="-2"/>
          <w:position w:val="1"/>
          <w:sz w:val="20"/>
        </w:rPr>
        <w:t> </w:t>
      </w:r>
      <w:r>
        <w:rPr>
          <w:position w:val="1"/>
          <w:sz w:val="20"/>
        </w:rPr>
        <w:t>natural</w:t>
      </w:r>
      <w:r>
        <w:rPr>
          <w:spacing w:val="-2"/>
          <w:position w:val="1"/>
          <w:sz w:val="20"/>
        </w:rPr>
        <w:t> </w:t>
      </w:r>
      <w:r>
        <w:rPr>
          <w:position w:val="1"/>
          <w:sz w:val="20"/>
        </w:rPr>
        <w:t>for</w:t>
      </w:r>
      <w:r>
        <w:rPr>
          <w:spacing w:val="-2"/>
          <w:position w:val="1"/>
          <w:sz w:val="20"/>
        </w:rPr>
        <w:t> </w:t>
      </w:r>
      <w:r>
        <w:rPr>
          <w:position w:val="1"/>
          <w:sz w:val="20"/>
        </w:rPr>
        <w:t>the</w:t>
      </w:r>
      <w:r>
        <w:rPr>
          <w:spacing w:val="-3"/>
          <w:position w:val="1"/>
          <w:sz w:val="20"/>
        </w:rPr>
        <w:t> </w:t>
      </w:r>
      <w:r>
        <w:rPr>
          <w:position w:val="1"/>
          <w:sz w:val="20"/>
        </w:rPr>
        <w:t>teeth</w:t>
      </w:r>
      <w:r>
        <w:rPr>
          <w:spacing w:val="-2"/>
          <w:position w:val="1"/>
          <w:sz w:val="20"/>
        </w:rPr>
        <w:t> </w:t>
      </w:r>
      <w:r>
        <w:rPr>
          <w:position w:val="1"/>
          <w:sz w:val="20"/>
        </w:rPr>
        <w:t>that</w:t>
      </w:r>
      <w:r>
        <w:rPr>
          <w:spacing w:val="-2"/>
          <w:position w:val="1"/>
          <w:sz w:val="20"/>
        </w:rPr>
        <w:t> </w:t>
      </w:r>
      <w:r>
        <w:rPr>
          <w:position w:val="1"/>
          <w:sz w:val="20"/>
        </w:rPr>
        <w:t>underwent</w:t>
      </w:r>
      <w:r>
        <w:rPr>
          <w:spacing w:val="-2"/>
          <w:position w:val="1"/>
          <w:sz w:val="20"/>
        </w:rPr>
        <w:t> </w:t>
      </w:r>
      <w:r>
        <w:rPr>
          <w:position w:val="1"/>
          <w:sz w:val="20"/>
        </w:rPr>
        <w:t>the</w:t>
      </w:r>
      <w:r>
        <w:rPr>
          <w:spacing w:val="-2"/>
          <w:position w:val="1"/>
          <w:sz w:val="20"/>
        </w:rPr>
        <w:t> </w:t>
      </w:r>
      <w:r>
        <w:rPr>
          <w:position w:val="1"/>
          <w:sz w:val="20"/>
        </w:rPr>
        <w:t>Zoom</w:t>
      </w:r>
      <w:r>
        <w:rPr>
          <w:spacing w:val="-3"/>
          <w:position w:val="1"/>
          <w:sz w:val="20"/>
        </w:rPr>
        <w:t> </w:t>
      </w:r>
      <w:r>
        <w:rPr>
          <w:position w:val="1"/>
          <w:sz w:val="20"/>
        </w:rPr>
        <w:t>treatment</w:t>
      </w:r>
      <w:r>
        <w:rPr>
          <w:spacing w:val="-2"/>
          <w:position w:val="1"/>
          <w:sz w:val="20"/>
        </w:rPr>
        <w:t> </w:t>
      </w:r>
      <w:r>
        <w:rPr>
          <w:position w:val="1"/>
          <w:sz w:val="20"/>
        </w:rPr>
        <w:t>to</w:t>
      </w:r>
      <w:r>
        <w:rPr>
          <w:spacing w:val="-2"/>
          <w:position w:val="1"/>
          <w:sz w:val="20"/>
        </w:rPr>
        <w:t> </w:t>
      </w:r>
      <w:r>
        <w:rPr>
          <w:position w:val="1"/>
          <w:sz w:val="20"/>
        </w:rPr>
        <w:t>regress</w:t>
      </w:r>
      <w:r>
        <w:rPr>
          <w:spacing w:val="-1"/>
          <w:position w:val="1"/>
          <w:sz w:val="20"/>
        </w:rPr>
        <w:t> </w:t>
      </w:r>
      <w:r>
        <w:rPr>
          <w:position w:val="1"/>
          <w:sz w:val="20"/>
        </w:rPr>
        <w:t>somewhat</w:t>
      </w:r>
      <w:r>
        <w:rPr>
          <w:spacing w:val="-2"/>
          <w:position w:val="1"/>
          <w:sz w:val="20"/>
        </w:rPr>
        <w:t> </w:t>
      </w:r>
      <w:r>
        <w:rPr>
          <w:position w:val="1"/>
          <w:sz w:val="20"/>
        </w:rPr>
        <w:t>in</w:t>
      </w:r>
      <w:r>
        <w:rPr>
          <w:spacing w:val="-2"/>
          <w:position w:val="1"/>
          <w:sz w:val="20"/>
        </w:rPr>
        <w:t> </w:t>
      </w:r>
      <w:r>
        <w:rPr>
          <w:position w:val="1"/>
          <w:sz w:val="20"/>
        </w:rPr>
        <w:t>their </w:t>
      </w:r>
      <w:r>
        <w:rPr>
          <w:sz w:val="20"/>
        </w:rPr>
        <w:t>shading after treatment. This is natural and should be very gradual, but it can be accelerated by exposing the teeth to various staining agents. Treatment may involve wearing a take-home tray or repeating the Zoom treatment.</w:t>
      </w:r>
    </w:p>
    <w:p>
      <w:pPr>
        <w:pStyle w:val="BodyText"/>
        <w:spacing w:before="2"/>
      </w:pPr>
    </w:p>
    <w:p>
      <w:pPr>
        <w:pStyle w:val="BodyText"/>
        <w:ind w:right="95"/>
      </w:pPr>
      <w:r>
        <w:rPr/>
        <w:t>I understand that the results of the Zoom treatment are not intended to be permanent and secondary, repeat or take-home treatments may be needed for me to maintain the tooth shade I desire for my teeth. I understand that my dentist has evaluated whether I am a proper</w:t>
      </w:r>
      <w:r>
        <w:rPr>
          <w:spacing w:val="-2"/>
        </w:rPr>
        <w:t> </w:t>
      </w:r>
      <w:r>
        <w:rPr/>
        <w:t>candidate</w:t>
      </w:r>
      <w:r>
        <w:rPr>
          <w:spacing w:val="-2"/>
        </w:rPr>
        <w:t> </w:t>
      </w:r>
      <w:r>
        <w:rPr/>
        <w:t>for</w:t>
      </w:r>
      <w:r>
        <w:rPr>
          <w:spacing w:val="-2"/>
        </w:rPr>
        <w:t> </w:t>
      </w:r>
      <w:r>
        <w:rPr/>
        <w:t>an</w:t>
      </w:r>
      <w:r>
        <w:rPr>
          <w:spacing w:val="-2"/>
        </w:rPr>
        <w:t> </w:t>
      </w:r>
      <w:r>
        <w:rPr/>
        <w:t>in-office</w:t>
      </w:r>
      <w:r>
        <w:rPr>
          <w:spacing w:val="-2"/>
        </w:rPr>
        <w:t> </w:t>
      </w:r>
      <w:r>
        <w:rPr/>
        <w:t>whitening</w:t>
      </w:r>
      <w:r>
        <w:rPr>
          <w:spacing w:val="-2"/>
        </w:rPr>
        <w:t> </w:t>
      </w:r>
      <w:r>
        <w:rPr/>
        <w:t>procedure.</w:t>
      </w:r>
      <w:r>
        <w:rPr>
          <w:spacing w:val="-1"/>
        </w:rPr>
        <w:t> </w:t>
      </w:r>
      <w:r>
        <w:rPr/>
        <w:t>The</w:t>
      </w:r>
      <w:r>
        <w:rPr>
          <w:spacing w:val="-2"/>
        </w:rPr>
        <w:t> </w:t>
      </w:r>
      <w:r>
        <w:rPr/>
        <w:t>safety,</w:t>
      </w:r>
      <w:r>
        <w:rPr>
          <w:spacing w:val="-2"/>
        </w:rPr>
        <w:t> </w:t>
      </w:r>
      <w:r>
        <w:rPr/>
        <w:t>efficacy,</w:t>
      </w:r>
      <w:r>
        <w:rPr>
          <w:spacing w:val="-2"/>
        </w:rPr>
        <w:t> </w:t>
      </w:r>
      <w:r>
        <w:rPr/>
        <w:t>potential</w:t>
      </w:r>
      <w:r>
        <w:rPr>
          <w:spacing w:val="-2"/>
        </w:rPr>
        <w:t> </w:t>
      </w:r>
      <w:r>
        <w:rPr/>
        <w:t>complications</w:t>
      </w:r>
      <w:r>
        <w:rPr>
          <w:spacing w:val="-2"/>
        </w:rPr>
        <w:t> </w:t>
      </w:r>
      <w:r>
        <w:rPr/>
        <w:t>and</w:t>
      </w:r>
      <w:r>
        <w:rPr>
          <w:spacing w:val="-2"/>
        </w:rPr>
        <w:t> </w:t>
      </w:r>
      <w:r>
        <w:rPr/>
        <w:t>risks</w:t>
      </w:r>
      <w:r>
        <w:rPr>
          <w:spacing w:val="-2"/>
        </w:rPr>
        <w:t> </w:t>
      </w:r>
      <w:r>
        <w:rPr/>
        <w:t>of</w:t>
      </w:r>
      <w:r>
        <w:rPr>
          <w:spacing w:val="-2"/>
        </w:rPr>
        <w:t> </w:t>
      </w:r>
      <w:r>
        <w:rPr/>
        <w:t>Zoom</w:t>
      </w:r>
      <w:r>
        <w:rPr>
          <w:spacing w:val="-3"/>
        </w:rPr>
        <w:t> </w:t>
      </w:r>
      <w:r>
        <w:rPr/>
        <w:t>treatment</w:t>
      </w:r>
      <w:r>
        <w:rPr>
          <w:spacing w:val="-2"/>
        </w:rPr>
        <w:t> </w:t>
      </w:r>
      <w:r>
        <w:rPr/>
        <w:t>can be explained to me by my dentist and I understand that more information on this will be</w:t>
      </w:r>
      <w:r>
        <w:rPr>
          <w:spacing w:val="-1"/>
        </w:rPr>
        <w:t> </w:t>
      </w:r>
      <w:r>
        <w:rPr/>
        <w:t>provided to me upon my request. Since it is impossible to state every complication that may occur as a result of Zoom treatment, the list of complications in this form is incomplete.</w:t>
      </w:r>
      <w:r>
        <w:rPr>
          <w:spacing w:val="-3"/>
        </w:rPr>
        <w:t> </w:t>
      </w:r>
      <w:r>
        <w:rPr/>
        <w:t>The</w:t>
      </w:r>
      <w:r>
        <w:rPr>
          <w:spacing w:val="-3"/>
        </w:rPr>
        <w:t> </w:t>
      </w:r>
      <w:r>
        <w:rPr/>
        <w:t>basic</w:t>
      </w:r>
      <w:r>
        <w:rPr>
          <w:spacing w:val="-3"/>
        </w:rPr>
        <w:t> </w:t>
      </w:r>
      <w:r>
        <w:rPr/>
        <w:t>procedures</w:t>
      </w:r>
      <w:r>
        <w:rPr>
          <w:spacing w:val="-3"/>
        </w:rPr>
        <w:t> </w:t>
      </w:r>
      <w:r>
        <w:rPr/>
        <w:t>of</w:t>
      </w:r>
      <w:r>
        <w:rPr>
          <w:spacing w:val="-3"/>
        </w:rPr>
        <w:t> </w:t>
      </w:r>
      <w:r>
        <w:rPr/>
        <w:t>Zoom</w:t>
      </w:r>
      <w:r>
        <w:rPr>
          <w:spacing w:val="-4"/>
        </w:rPr>
        <w:t> </w:t>
      </w:r>
      <w:r>
        <w:rPr/>
        <w:t>treatment</w:t>
      </w:r>
      <w:r>
        <w:rPr>
          <w:spacing w:val="-3"/>
        </w:rPr>
        <w:t> </w:t>
      </w:r>
      <w:r>
        <w:rPr/>
        <w:t>and</w:t>
      </w:r>
      <w:r>
        <w:rPr>
          <w:spacing w:val="-3"/>
        </w:rPr>
        <w:t> </w:t>
      </w:r>
      <w:r>
        <w:rPr/>
        <w:t>the</w:t>
      </w:r>
      <w:r>
        <w:rPr>
          <w:spacing w:val="-3"/>
        </w:rPr>
        <w:t> </w:t>
      </w:r>
      <w:r>
        <w:rPr/>
        <w:t>advantages</w:t>
      </w:r>
      <w:r>
        <w:rPr>
          <w:spacing w:val="-3"/>
        </w:rPr>
        <w:t> </w:t>
      </w:r>
      <w:r>
        <w:rPr/>
        <w:t>and</w:t>
      </w:r>
      <w:r>
        <w:rPr>
          <w:spacing w:val="-3"/>
        </w:rPr>
        <w:t> </w:t>
      </w:r>
      <w:r>
        <w:rPr/>
        <w:t>disadvantages,</w:t>
      </w:r>
      <w:r>
        <w:rPr>
          <w:spacing w:val="-3"/>
        </w:rPr>
        <w:t> </w:t>
      </w:r>
      <w:r>
        <w:rPr/>
        <w:t>risks</w:t>
      </w:r>
      <w:r>
        <w:rPr>
          <w:spacing w:val="-3"/>
        </w:rPr>
        <w:t> </w:t>
      </w:r>
      <w:r>
        <w:rPr/>
        <w:t>and</w:t>
      </w:r>
      <w:r>
        <w:rPr>
          <w:spacing w:val="-3"/>
        </w:rPr>
        <w:t> </w:t>
      </w:r>
      <w:r>
        <w:rPr/>
        <w:t>known</w:t>
      </w:r>
      <w:r>
        <w:rPr>
          <w:spacing w:val="-4"/>
        </w:rPr>
        <w:t> </w:t>
      </w:r>
      <w:r>
        <w:rPr/>
        <w:t>possible</w:t>
      </w:r>
      <w:r>
        <w:rPr>
          <w:spacing w:val="-3"/>
        </w:rPr>
        <w:t> </w:t>
      </w:r>
      <w:r>
        <w:rPr/>
        <w:t>complications of alternative treatments have been explained to me by my dentist and my dentist has answered all my questions to my satisfaction.</w:t>
      </w:r>
    </w:p>
    <w:p>
      <w:pPr>
        <w:pStyle w:val="BodyText"/>
        <w:spacing w:line="237" w:lineRule="auto" w:before="5"/>
      </w:pPr>
      <w:r>
        <w:rPr/>
        <w:t>In</w:t>
      </w:r>
      <w:r>
        <w:rPr>
          <w:spacing w:val="-2"/>
        </w:rPr>
        <w:t> </w:t>
      </w:r>
      <w:r>
        <w:rPr/>
        <w:t>signing</w:t>
      </w:r>
      <w:r>
        <w:rPr>
          <w:spacing w:val="-2"/>
        </w:rPr>
        <w:t> </w:t>
      </w:r>
      <w:r>
        <w:rPr/>
        <w:t>this</w:t>
      </w:r>
      <w:r>
        <w:rPr>
          <w:spacing w:val="-2"/>
        </w:rPr>
        <w:t> </w:t>
      </w:r>
      <w:r>
        <w:rPr/>
        <w:t>informed</w:t>
      </w:r>
      <w:r>
        <w:rPr>
          <w:spacing w:val="-2"/>
        </w:rPr>
        <w:t> </w:t>
      </w:r>
      <w:r>
        <w:rPr/>
        <w:t>consent</w:t>
      </w:r>
      <w:r>
        <w:rPr>
          <w:spacing w:val="-2"/>
        </w:rPr>
        <w:t> </w:t>
      </w:r>
      <w:r>
        <w:rPr/>
        <w:t>I</w:t>
      </w:r>
      <w:r>
        <w:rPr>
          <w:spacing w:val="-2"/>
        </w:rPr>
        <w:t> </w:t>
      </w:r>
      <w:r>
        <w:rPr/>
        <w:t>am</w:t>
      </w:r>
      <w:r>
        <w:rPr>
          <w:spacing w:val="-3"/>
        </w:rPr>
        <w:t> </w:t>
      </w:r>
      <w:r>
        <w:rPr/>
        <w:t>stating</w:t>
      </w:r>
      <w:r>
        <w:rPr>
          <w:spacing w:val="-2"/>
        </w:rPr>
        <w:t> </w:t>
      </w:r>
      <w:r>
        <w:rPr/>
        <w:t>I</w:t>
      </w:r>
      <w:r>
        <w:rPr>
          <w:spacing w:val="-2"/>
        </w:rPr>
        <w:t> </w:t>
      </w:r>
      <w:r>
        <w:rPr/>
        <w:t>have</w:t>
      </w:r>
      <w:r>
        <w:rPr>
          <w:spacing w:val="-2"/>
        </w:rPr>
        <w:t> </w:t>
      </w:r>
      <w:r>
        <w:rPr/>
        <w:t>read</w:t>
      </w:r>
      <w:r>
        <w:rPr>
          <w:spacing w:val="-4"/>
        </w:rPr>
        <w:t> </w:t>
      </w:r>
      <w:r>
        <w:rPr/>
        <w:t>this</w:t>
      </w:r>
      <w:r>
        <w:rPr>
          <w:spacing w:val="-2"/>
        </w:rPr>
        <w:t> </w:t>
      </w:r>
      <w:r>
        <w:rPr/>
        <w:t>informed</w:t>
      </w:r>
      <w:r>
        <w:rPr>
          <w:spacing w:val="-2"/>
        </w:rPr>
        <w:t> </w:t>
      </w:r>
      <w:r>
        <w:rPr/>
        <w:t>consent</w:t>
      </w:r>
      <w:r>
        <w:rPr>
          <w:spacing w:val="-2"/>
        </w:rPr>
        <w:t> </w:t>
      </w:r>
      <w:r>
        <w:rPr/>
        <w:t>(or</w:t>
      </w:r>
      <w:r>
        <w:rPr>
          <w:spacing w:val="-2"/>
        </w:rPr>
        <w:t> </w:t>
      </w:r>
      <w:r>
        <w:rPr/>
        <w:t>it</w:t>
      </w:r>
      <w:r>
        <w:rPr>
          <w:spacing w:val="-2"/>
        </w:rPr>
        <w:t> </w:t>
      </w:r>
      <w:r>
        <w:rPr/>
        <w:t>has</w:t>
      </w:r>
      <w:r>
        <w:rPr>
          <w:spacing w:val="-2"/>
        </w:rPr>
        <w:t> </w:t>
      </w:r>
      <w:r>
        <w:rPr/>
        <w:t>been</w:t>
      </w:r>
      <w:r>
        <w:rPr>
          <w:spacing w:val="-2"/>
        </w:rPr>
        <w:t> </w:t>
      </w:r>
      <w:r>
        <w:rPr/>
        <w:t>read</w:t>
      </w:r>
      <w:r>
        <w:rPr>
          <w:spacing w:val="-2"/>
        </w:rPr>
        <w:t> </w:t>
      </w:r>
      <w:r>
        <w:rPr/>
        <w:t>to</w:t>
      </w:r>
      <w:r>
        <w:rPr>
          <w:spacing w:val="-2"/>
        </w:rPr>
        <w:t> </w:t>
      </w:r>
      <w:r>
        <w:rPr/>
        <w:t>me)</w:t>
      </w:r>
      <w:r>
        <w:rPr>
          <w:spacing w:val="-2"/>
        </w:rPr>
        <w:t> </w:t>
      </w:r>
      <w:r>
        <w:rPr/>
        <w:t>and</w:t>
      </w:r>
      <w:r>
        <w:rPr>
          <w:spacing w:val="-2"/>
        </w:rPr>
        <w:t> </w:t>
      </w:r>
      <w:r>
        <w:rPr/>
        <w:t>I</w:t>
      </w:r>
      <w:r>
        <w:rPr>
          <w:spacing w:val="-2"/>
        </w:rPr>
        <w:t> </w:t>
      </w:r>
      <w:r>
        <w:rPr/>
        <w:t>fully understand</w:t>
      </w:r>
      <w:r>
        <w:rPr>
          <w:spacing w:val="-2"/>
        </w:rPr>
        <w:t> </w:t>
      </w:r>
      <w:r>
        <w:rPr/>
        <w:t>it</w:t>
      </w:r>
      <w:r>
        <w:rPr>
          <w:spacing w:val="-2"/>
        </w:rPr>
        <w:t> </w:t>
      </w:r>
      <w:r>
        <w:rPr/>
        <w:t>and the possible risks, complications and benefits that can result from the Zoom treatment and that I agree to undergo the treatment as described by my dentist.</w:t>
      </w:r>
    </w:p>
    <w:p>
      <w:pPr>
        <w:pStyle w:val="BodyText"/>
        <w:spacing w:before="2"/>
      </w:pPr>
      <w:r>
        <w:rPr/>
        <w:t>By</w:t>
      </w:r>
      <w:r>
        <w:rPr>
          <w:spacing w:val="-2"/>
        </w:rPr>
        <w:t> </w:t>
      </w:r>
      <w:r>
        <w:rPr/>
        <w:t>signing</w:t>
      </w:r>
      <w:r>
        <w:rPr>
          <w:spacing w:val="-2"/>
        </w:rPr>
        <w:t> </w:t>
      </w:r>
      <w:r>
        <w:rPr/>
        <w:t>this</w:t>
      </w:r>
      <w:r>
        <w:rPr>
          <w:spacing w:val="-2"/>
        </w:rPr>
        <w:t> </w:t>
      </w:r>
      <w:r>
        <w:rPr/>
        <w:t>document</w:t>
      </w:r>
      <w:r>
        <w:rPr>
          <w:spacing w:val="-2"/>
        </w:rPr>
        <w:t> </w:t>
      </w:r>
      <w:r>
        <w:rPr/>
        <w:t>in</w:t>
      </w:r>
      <w:r>
        <w:rPr>
          <w:spacing w:val="-2"/>
        </w:rPr>
        <w:t> </w:t>
      </w:r>
      <w:r>
        <w:rPr/>
        <w:t>the</w:t>
      </w:r>
      <w:r>
        <w:rPr>
          <w:spacing w:val="-2"/>
        </w:rPr>
        <w:t> </w:t>
      </w:r>
      <w:r>
        <w:rPr/>
        <w:t>space</w:t>
      </w:r>
      <w:r>
        <w:rPr>
          <w:spacing w:val="-2"/>
        </w:rPr>
        <w:t> </w:t>
      </w:r>
      <w:r>
        <w:rPr/>
        <w:t>provided</w:t>
      </w:r>
      <w:r>
        <w:rPr>
          <w:spacing w:val="-2"/>
        </w:rPr>
        <w:t> </w:t>
      </w:r>
      <w:r>
        <w:rPr/>
        <w:t>I</w:t>
      </w:r>
      <w:r>
        <w:rPr>
          <w:spacing w:val="-2"/>
        </w:rPr>
        <w:t> </w:t>
      </w:r>
      <w:r>
        <w:rPr/>
        <w:t>indicate</w:t>
      </w:r>
      <w:r>
        <w:rPr>
          <w:spacing w:val="-1"/>
        </w:rPr>
        <w:t> </w:t>
      </w:r>
      <w:r>
        <w:rPr/>
        <w:t>that</w:t>
      </w:r>
      <w:r>
        <w:rPr>
          <w:spacing w:val="-2"/>
        </w:rPr>
        <w:t> </w:t>
      </w:r>
      <w:r>
        <w:rPr/>
        <w:t>I</w:t>
      </w:r>
      <w:r>
        <w:rPr>
          <w:spacing w:val="-2"/>
        </w:rPr>
        <w:t> </w:t>
      </w:r>
      <w:r>
        <w:rPr/>
        <w:t>have</w:t>
      </w:r>
      <w:r>
        <w:rPr>
          <w:spacing w:val="-2"/>
        </w:rPr>
        <w:t> </w:t>
      </w:r>
      <w:r>
        <w:rPr/>
        <w:t>read</w:t>
      </w:r>
      <w:r>
        <w:rPr>
          <w:spacing w:val="-2"/>
        </w:rPr>
        <w:t> </w:t>
      </w:r>
      <w:r>
        <w:rPr/>
        <w:t>and</w:t>
      </w:r>
      <w:r>
        <w:rPr>
          <w:spacing w:val="-2"/>
        </w:rPr>
        <w:t> </w:t>
      </w:r>
      <w:r>
        <w:rPr/>
        <w:t>understand</w:t>
      </w:r>
      <w:r>
        <w:rPr>
          <w:spacing w:val="-2"/>
        </w:rPr>
        <w:t> </w:t>
      </w:r>
      <w:r>
        <w:rPr/>
        <w:t>the</w:t>
      </w:r>
      <w:r>
        <w:rPr>
          <w:spacing w:val="-2"/>
        </w:rPr>
        <w:t> </w:t>
      </w:r>
      <w:r>
        <w:rPr/>
        <w:t>entire</w:t>
      </w:r>
      <w:r>
        <w:rPr>
          <w:spacing w:val="-2"/>
        </w:rPr>
        <w:t> </w:t>
      </w:r>
      <w:r>
        <w:rPr/>
        <w:t>document</w:t>
      </w:r>
      <w:r>
        <w:rPr>
          <w:spacing w:val="-2"/>
        </w:rPr>
        <w:t> </w:t>
      </w:r>
      <w:r>
        <w:rPr/>
        <w:t>and</w:t>
      </w:r>
      <w:r>
        <w:rPr>
          <w:spacing w:val="-1"/>
        </w:rPr>
        <w:t> </w:t>
      </w:r>
      <w:r>
        <w:rPr/>
        <w:t>that</w:t>
      </w:r>
      <w:r>
        <w:rPr>
          <w:spacing w:val="-2"/>
        </w:rPr>
        <w:t> </w:t>
      </w:r>
      <w:r>
        <w:rPr/>
        <w:t>I</w:t>
      </w:r>
      <w:r>
        <w:rPr>
          <w:spacing w:val="-2"/>
        </w:rPr>
        <w:t> </w:t>
      </w:r>
      <w:r>
        <w:rPr/>
        <w:t>give</w:t>
      </w:r>
      <w:r>
        <w:rPr>
          <w:spacing w:val="-2"/>
        </w:rPr>
        <w:t> </w:t>
      </w:r>
      <w:r>
        <w:rPr/>
        <w:t>my permission for Zoom treatment to be performed on me.</w:t>
      </w:r>
    </w:p>
    <w:p>
      <w:pPr>
        <w:pStyle w:val="BodyText"/>
        <w:spacing w:before="227"/>
      </w:pPr>
    </w:p>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0"/>
        <w:gridCol w:w="1880"/>
        <w:gridCol w:w="711"/>
        <w:gridCol w:w="3300"/>
        <w:gridCol w:w="100"/>
        <w:gridCol w:w="1200"/>
      </w:tblGrid>
      <w:tr>
        <w:trPr>
          <w:trHeight w:val="681" w:hRule="atLeast"/>
        </w:trPr>
        <w:tc>
          <w:tcPr>
            <w:tcW w:w="3170" w:type="dxa"/>
            <w:tcBorders>
              <w:top w:val="single" w:sz="4" w:space="0" w:color="000000"/>
              <w:bottom w:val="single" w:sz="4" w:space="0" w:color="000000"/>
            </w:tcBorders>
          </w:tcPr>
          <w:p>
            <w:pPr>
              <w:pStyle w:val="TableParagraph"/>
              <w:spacing w:line="229" w:lineRule="exact"/>
              <w:rPr>
                <w:sz w:val="20"/>
              </w:rPr>
            </w:pPr>
            <w:r>
              <w:rPr>
                <w:spacing w:val="-2"/>
                <w:sz w:val="20"/>
              </w:rPr>
              <w:t>PATIENT’S</w:t>
            </w:r>
            <w:r>
              <w:rPr>
                <w:spacing w:val="4"/>
                <w:sz w:val="20"/>
              </w:rPr>
              <w:t> </w:t>
            </w:r>
            <w:r>
              <w:rPr>
                <w:spacing w:val="-2"/>
                <w:sz w:val="20"/>
              </w:rPr>
              <w:t>SIGNATURE</w:t>
            </w:r>
          </w:p>
        </w:tc>
        <w:tc>
          <w:tcPr>
            <w:tcW w:w="1880" w:type="dxa"/>
            <w:tcBorders>
              <w:top w:val="single" w:sz="4" w:space="0" w:color="000000"/>
              <w:bottom w:val="single" w:sz="4" w:space="0" w:color="000000"/>
            </w:tcBorders>
          </w:tcPr>
          <w:p>
            <w:pPr>
              <w:pStyle w:val="TableParagraph"/>
              <w:spacing w:line="229" w:lineRule="exact"/>
              <w:ind w:right="369"/>
              <w:jc w:val="right"/>
              <w:rPr>
                <w:sz w:val="20"/>
              </w:rPr>
            </w:pPr>
            <w:r>
              <w:rPr>
                <w:spacing w:val="-4"/>
                <w:sz w:val="20"/>
              </w:rPr>
              <w:t>DATE</w:t>
            </w:r>
          </w:p>
        </w:tc>
        <w:tc>
          <w:tcPr>
            <w:tcW w:w="711" w:type="dxa"/>
          </w:tcPr>
          <w:p>
            <w:pPr>
              <w:pStyle w:val="TableParagraph"/>
              <w:rPr>
                <w:sz w:val="20"/>
              </w:rPr>
            </w:pPr>
          </w:p>
        </w:tc>
        <w:tc>
          <w:tcPr>
            <w:tcW w:w="3300" w:type="dxa"/>
            <w:tcBorders>
              <w:top w:val="single" w:sz="4" w:space="0" w:color="000000"/>
              <w:bottom w:val="single" w:sz="4" w:space="0" w:color="000000"/>
            </w:tcBorders>
          </w:tcPr>
          <w:p>
            <w:pPr>
              <w:pStyle w:val="TableParagraph"/>
              <w:spacing w:line="229" w:lineRule="exact"/>
              <w:ind w:left="16"/>
              <w:rPr>
                <w:sz w:val="20"/>
              </w:rPr>
            </w:pPr>
            <w:r>
              <w:rPr>
                <w:spacing w:val="-2"/>
                <w:sz w:val="20"/>
              </w:rPr>
              <w:t>PATIENT’S</w:t>
            </w:r>
            <w:r>
              <w:rPr>
                <w:spacing w:val="4"/>
                <w:sz w:val="20"/>
              </w:rPr>
              <w:t> </w:t>
            </w:r>
            <w:r>
              <w:rPr>
                <w:spacing w:val="-4"/>
                <w:sz w:val="20"/>
              </w:rPr>
              <w:t>NAME</w:t>
            </w:r>
          </w:p>
        </w:tc>
        <w:tc>
          <w:tcPr>
            <w:tcW w:w="100" w:type="dxa"/>
          </w:tcPr>
          <w:p>
            <w:pPr>
              <w:pStyle w:val="TableParagraph"/>
              <w:rPr>
                <w:sz w:val="20"/>
              </w:rPr>
            </w:pPr>
          </w:p>
        </w:tc>
        <w:tc>
          <w:tcPr>
            <w:tcW w:w="1200" w:type="dxa"/>
            <w:tcBorders>
              <w:top w:val="single" w:sz="4" w:space="0" w:color="000000"/>
              <w:bottom w:val="single" w:sz="4" w:space="0" w:color="000000"/>
            </w:tcBorders>
          </w:tcPr>
          <w:p>
            <w:pPr>
              <w:pStyle w:val="TableParagraph"/>
              <w:spacing w:line="229" w:lineRule="exact"/>
              <w:ind w:left="178"/>
              <w:rPr>
                <w:sz w:val="20"/>
              </w:rPr>
            </w:pPr>
            <w:r>
              <w:rPr>
                <w:spacing w:val="-4"/>
                <w:sz w:val="20"/>
              </w:rPr>
              <w:t>DATE</w:t>
            </w:r>
          </w:p>
        </w:tc>
      </w:tr>
      <w:tr>
        <w:trPr>
          <w:trHeight w:val="229" w:hRule="atLeast"/>
        </w:trPr>
        <w:tc>
          <w:tcPr>
            <w:tcW w:w="3170" w:type="dxa"/>
            <w:tcBorders>
              <w:top w:val="single" w:sz="4" w:space="0" w:color="000000"/>
            </w:tcBorders>
          </w:tcPr>
          <w:p>
            <w:pPr>
              <w:pStyle w:val="TableParagraph"/>
              <w:spacing w:line="210" w:lineRule="exact"/>
              <w:rPr>
                <w:sz w:val="20"/>
              </w:rPr>
            </w:pPr>
            <w:r>
              <w:rPr>
                <w:sz w:val="20"/>
              </w:rPr>
              <w:t>DENTIST’S</w:t>
            </w:r>
            <w:r>
              <w:rPr>
                <w:spacing w:val="-11"/>
                <w:sz w:val="20"/>
              </w:rPr>
              <w:t> </w:t>
            </w:r>
            <w:r>
              <w:rPr>
                <w:spacing w:val="-2"/>
                <w:sz w:val="20"/>
              </w:rPr>
              <w:t>SIGNATURE</w:t>
            </w:r>
          </w:p>
        </w:tc>
        <w:tc>
          <w:tcPr>
            <w:tcW w:w="1880" w:type="dxa"/>
            <w:tcBorders>
              <w:top w:val="single" w:sz="4" w:space="0" w:color="000000"/>
            </w:tcBorders>
          </w:tcPr>
          <w:p>
            <w:pPr>
              <w:pStyle w:val="TableParagraph"/>
              <w:spacing w:line="210" w:lineRule="exact"/>
              <w:ind w:right="369"/>
              <w:jc w:val="right"/>
              <w:rPr>
                <w:sz w:val="20"/>
              </w:rPr>
            </w:pPr>
            <w:r>
              <w:rPr>
                <w:spacing w:val="-4"/>
                <w:sz w:val="20"/>
              </w:rPr>
              <w:t>DATE</w:t>
            </w:r>
          </w:p>
        </w:tc>
        <w:tc>
          <w:tcPr>
            <w:tcW w:w="711" w:type="dxa"/>
          </w:tcPr>
          <w:p>
            <w:pPr>
              <w:pStyle w:val="TableParagraph"/>
              <w:rPr>
                <w:sz w:val="16"/>
              </w:rPr>
            </w:pPr>
          </w:p>
        </w:tc>
        <w:tc>
          <w:tcPr>
            <w:tcW w:w="3300" w:type="dxa"/>
            <w:tcBorders>
              <w:top w:val="single" w:sz="4" w:space="0" w:color="000000"/>
            </w:tcBorders>
          </w:tcPr>
          <w:p>
            <w:pPr>
              <w:pStyle w:val="TableParagraph"/>
              <w:spacing w:line="210" w:lineRule="exact"/>
              <w:ind w:left="-2"/>
              <w:rPr>
                <w:sz w:val="20"/>
              </w:rPr>
            </w:pPr>
            <w:r>
              <w:rPr>
                <w:sz w:val="20"/>
              </w:rPr>
              <w:t>DENTIST’S</w:t>
            </w:r>
            <w:r>
              <w:rPr>
                <w:spacing w:val="-11"/>
                <w:sz w:val="20"/>
              </w:rPr>
              <w:t> </w:t>
            </w:r>
            <w:r>
              <w:rPr>
                <w:spacing w:val="-4"/>
                <w:sz w:val="20"/>
              </w:rPr>
              <w:t>NAME</w:t>
            </w:r>
          </w:p>
        </w:tc>
        <w:tc>
          <w:tcPr>
            <w:tcW w:w="100" w:type="dxa"/>
          </w:tcPr>
          <w:p>
            <w:pPr>
              <w:pStyle w:val="TableParagraph"/>
              <w:rPr>
                <w:sz w:val="16"/>
              </w:rPr>
            </w:pPr>
          </w:p>
        </w:tc>
        <w:tc>
          <w:tcPr>
            <w:tcW w:w="1200" w:type="dxa"/>
            <w:tcBorders>
              <w:top w:val="single" w:sz="4" w:space="0" w:color="000000"/>
            </w:tcBorders>
          </w:tcPr>
          <w:p>
            <w:pPr>
              <w:pStyle w:val="TableParagraph"/>
              <w:spacing w:line="210" w:lineRule="exact"/>
              <w:ind w:left="198"/>
              <w:rPr>
                <w:sz w:val="20"/>
              </w:rPr>
            </w:pPr>
            <w:r>
              <w:rPr>
                <w:spacing w:val="-4"/>
                <w:sz w:val="20"/>
              </w:rPr>
              <w:t>DATE</w:t>
            </w:r>
          </w:p>
        </w:tc>
      </w:tr>
    </w:tbl>
    <w:sectPr>
      <w:pgSz w:w="12240" w:h="15840"/>
      <w:pgMar w:header="720" w:footer="491" w:top="2940" w:bottom="6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530496">
              <wp:simplePos x="0" y="0"/>
              <wp:positionH relativeFrom="page">
                <wp:posOffset>444500</wp:posOffset>
              </wp:positionH>
              <wp:positionV relativeFrom="page">
                <wp:posOffset>9606722</wp:posOffset>
              </wp:positionV>
              <wp:extent cx="5944870" cy="1689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944870" cy="168910"/>
                      </a:xfrm>
                      <a:prstGeom prst="rect">
                        <a:avLst/>
                      </a:prstGeom>
                    </wps:spPr>
                    <wps:txbx>
                      <w:txbxContent>
                        <w:p>
                          <w:pPr>
                            <w:pStyle w:val="BodyText"/>
                            <w:spacing w:before="15"/>
                            <w:ind w:left="20"/>
                            <w:rPr>
                              <w:rFonts w:ascii="Arial" w:hAnsi="Arial"/>
                            </w:rPr>
                          </w:pPr>
                          <w:r>
                            <w:rPr>
                              <w:rFonts w:ascii="Arial" w:hAnsi="Arial"/>
                            </w:rPr>
                            <w:t>3381</w:t>
                          </w:r>
                          <w:r>
                            <w:rPr>
                              <w:rFonts w:ascii="Arial" w:hAnsi="Arial"/>
                              <w:spacing w:val="-7"/>
                            </w:rPr>
                            <w:t> </w:t>
                          </w:r>
                          <w:r>
                            <w:rPr>
                              <w:rFonts w:ascii="Arial" w:hAnsi="Arial"/>
                            </w:rPr>
                            <w:t>W.</w:t>
                          </w:r>
                          <w:r>
                            <w:rPr>
                              <w:rFonts w:ascii="Arial" w:hAnsi="Arial"/>
                              <w:spacing w:val="-4"/>
                            </w:rPr>
                            <w:t> </w:t>
                          </w:r>
                          <w:r>
                            <w:rPr>
                              <w:rFonts w:ascii="Arial" w:hAnsi="Arial"/>
                            </w:rPr>
                            <w:t>Main</w:t>
                          </w:r>
                          <w:r>
                            <w:rPr>
                              <w:rFonts w:ascii="Arial" w:hAnsi="Arial"/>
                              <w:spacing w:val="-4"/>
                            </w:rPr>
                            <w:t> </w:t>
                          </w:r>
                          <w:r>
                            <w:rPr>
                              <w:rFonts w:ascii="Arial" w:hAnsi="Arial"/>
                            </w:rPr>
                            <w:t>St.</w:t>
                          </w:r>
                          <w:r>
                            <w:rPr>
                              <w:rFonts w:ascii="Arial" w:hAnsi="Arial"/>
                              <w:spacing w:val="-4"/>
                            </w:rPr>
                            <w:t> </w:t>
                          </w:r>
                          <w:r>
                            <w:rPr>
                              <w:rFonts w:ascii="Arial" w:hAnsi="Arial"/>
                            </w:rPr>
                            <w:t>●</w:t>
                          </w:r>
                          <w:r>
                            <w:rPr>
                              <w:rFonts w:ascii="Arial" w:hAnsi="Arial"/>
                              <w:spacing w:val="-5"/>
                            </w:rPr>
                            <w:t> </w:t>
                          </w:r>
                          <w:r>
                            <w:rPr>
                              <w:rFonts w:ascii="Arial" w:hAnsi="Arial"/>
                            </w:rPr>
                            <w:t>Suite</w:t>
                          </w:r>
                          <w:r>
                            <w:rPr>
                              <w:rFonts w:ascii="Arial" w:hAnsi="Arial"/>
                              <w:spacing w:val="-4"/>
                            </w:rPr>
                            <w:t> </w:t>
                          </w:r>
                          <w:r>
                            <w:rPr>
                              <w:rFonts w:ascii="Arial" w:hAnsi="Arial"/>
                            </w:rPr>
                            <w:t>3.</w:t>
                          </w:r>
                          <w:r>
                            <w:rPr>
                              <w:rFonts w:ascii="Arial" w:hAnsi="Arial"/>
                              <w:spacing w:val="-4"/>
                            </w:rPr>
                            <w:t> </w:t>
                          </w:r>
                          <w:r>
                            <w:rPr>
                              <w:rFonts w:ascii="Arial" w:hAnsi="Arial"/>
                            </w:rPr>
                            <w:t>●</w:t>
                          </w:r>
                          <w:r>
                            <w:rPr>
                              <w:rFonts w:ascii="Arial" w:hAnsi="Arial"/>
                              <w:spacing w:val="-5"/>
                            </w:rPr>
                            <w:t> </w:t>
                          </w:r>
                          <w:r>
                            <w:rPr>
                              <w:rFonts w:ascii="Arial" w:hAnsi="Arial"/>
                            </w:rPr>
                            <w:t>St.</w:t>
                          </w:r>
                          <w:r>
                            <w:rPr>
                              <w:rFonts w:ascii="Arial" w:hAnsi="Arial"/>
                              <w:spacing w:val="-4"/>
                            </w:rPr>
                            <w:t> </w:t>
                          </w:r>
                          <w:r>
                            <w:rPr>
                              <w:rFonts w:ascii="Arial" w:hAnsi="Arial"/>
                            </w:rPr>
                            <w:t>Charles,</w:t>
                          </w:r>
                          <w:r>
                            <w:rPr>
                              <w:rFonts w:ascii="Arial" w:hAnsi="Arial"/>
                              <w:spacing w:val="-4"/>
                            </w:rPr>
                            <w:t> </w:t>
                          </w:r>
                          <w:r>
                            <w:rPr>
                              <w:rFonts w:ascii="Arial" w:hAnsi="Arial"/>
                            </w:rPr>
                            <w:t>IL</w:t>
                          </w:r>
                          <w:r>
                            <w:rPr>
                              <w:rFonts w:ascii="Arial" w:hAnsi="Arial"/>
                              <w:spacing w:val="-4"/>
                            </w:rPr>
                            <w:t> </w:t>
                          </w:r>
                          <w:r>
                            <w:rPr>
                              <w:rFonts w:ascii="Arial" w:hAnsi="Arial"/>
                            </w:rPr>
                            <w:t>60175</w:t>
                          </w:r>
                          <w:r>
                            <w:rPr>
                              <w:rFonts w:ascii="Arial" w:hAnsi="Arial"/>
                              <w:spacing w:val="-4"/>
                            </w:rPr>
                            <w:t> </w:t>
                          </w:r>
                          <w:r>
                            <w:rPr>
                              <w:rFonts w:ascii="Arial" w:hAnsi="Arial"/>
                            </w:rPr>
                            <w:t>●</w:t>
                          </w:r>
                          <w:r>
                            <w:rPr>
                              <w:rFonts w:ascii="Arial" w:hAnsi="Arial"/>
                              <w:spacing w:val="-5"/>
                            </w:rPr>
                            <w:t> </w:t>
                          </w:r>
                          <w:r>
                            <w:rPr>
                              <w:rFonts w:ascii="Arial" w:hAnsi="Arial"/>
                            </w:rPr>
                            <w:t>(630)513.2121</w:t>
                          </w:r>
                          <w:r>
                            <w:rPr>
                              <w:rFonts w:ascii="Arial" w:hAnsi="Arial"/>
                              <w:spacing w:val="-4"/>
                            </w:rPr>
                            <w:t> </w:t>
                          </w:r>
                          <w:r>
                            <w:rPr>
                              <w:rFonts w:ascii="Arial" w:hAnsi="Arial"/>
                            </w:rPr>
                            <w:t>●</w:t>
                          </w:r>
                          <w:r>
                            <w:rPr>
                              <w:rFonts w:ascii="Arial" w:hAnsi="Arial"/>
                              <w:spacing w:val="-5"/>
                            </w:rPr>
                            <w:t> </w:t>
                          </w:r>
                          <w:hyperlink r:id="rId1">
                            <w:r>
                              <w:rPr>
                                <w:rFonts w:ascii="Arial" w:hAnsi="Arial"/>
                                <w:color w:val="1155CC"/>
                                <w:spacing w:val="-2"/>
                                <w:u w:val="single" w:color="1155CC"/>
                              </w:rPr>
                              <w:t>www.westgatefamilydentistry.com</w:t>
                            </w:r>
                          </w:hyperlink>
                        </w:p>
                      </w:txbxContent>
                    </wps:txbx>
                    <wps:bodyPr wrap="square" lIns="0" tIns="0" rIns="0" bIns="0" rtlCol="0">
                      <a:noAutofit/>
                    </wps:bodyPr>
                  </wps:wsp>
                </a:graphicData>
              </a:graphic>
            </wp:anchor>
          </w:drawing>
        </mc:Choice>
        <mc:Fallback>
          <w:pict>
            <v:shape style="position:absolute;margin-left:35pt;margin-top:756.434814pt;width:468.1pt;height:13.3pt;mso-position-horizontal-relative:page;mso-position-vertical-relative:page;z-index:-15785984" type="#_x0000_t202" id="docshape2" filled="false" stroked="false">
              <v:textbox inset="0,0,0,0">
                <w:txbxContent>
                  <w:p>
                    <w:pPr>
                      <w:pStyle w:val="BodyText"/>
                      <w:spacing w:before="15"/>
                      <w:ind w:left="20"/>
                      <w:rPr>
                        <w:rFonts w:ascii="Arial" w:hAnsi="Arial"/>
                      </w:rPr>
                    </w:pPr>
                    <w:r>
                      <w:rPr>
                        <w:rFonts w:ascii="Arial" w:hAnsi="Arial"/>
                      </w:rPr>
                      <w:t>3381</w:t>
                    </w:r>
                    <w:r>
                      <w:rPr>
                        <w:rFonts w:ascii="Arial" w:hAnsi="Arial"/>
                        <w:spacing w:val="-7"/>
                      </w:rPr>
                      <w:t> </w:t>
                    </w:r>
                    <w:r>
                      <w:rPr>
                        <w:rFonts w:ascii="Arial" w:hAnsi="Arial"/>
                      </w:rPr>
                      <w:t>W.</w:t>
                    </w:r>
                    <w:r>
                      <w:rPr>
                        <w:rFonts w:ascii="Arial" w:hAnsi="Arial"/>
                        <w:spacing w:val="-4"/>
                      </w:rPr>
                      <w:t> </w:t>
                    </w:r>
                    <w:r>
                      <w:rPr>
                        <w:rFonts w:ascii="Arial" w:hAnsi="Arial"/>
                      </w:rPr>
                      <w:t>Main</w:t>
                    </w:r>
                    <w:r>
                      <w:rPr>
                        <w:rFonts w:ascii="Arial" w:hAnsi="Arial"/>
                        <w:spacing w:val="-4"/>
                      </w:rPr>
                      <w:t> </w:t>
                    </w:r>
                    <w:r>
                      <w:rPr>
                        <w:rFonts w:ascii="Arial" w:hAnsi="Arial"/>
                      </w:rPr>
                      <w:t>St.</w:t>
                    </w:r>
                    <w:r>
                      <w:rPr>
                        <w:rFonts w:ascii="Arial" w:hAnsi="Arial"/>
                        <w:spacing w:val="-4"/>
                      </w:rPr>
                      <w:t> </w:t>
                    </w:r>
                    <w:r>
                      <w:rPr>
                        <w:rFonts w:ascii="Arial" w:hAnsi="Arial"/>
                      </w:rPr>
                      <w:t>●</w:t>
                    </w:r>
                    <w:r>
                      <w:rPr>
                        <w:rFonts w:ascii="Arial" w:hAnsi="Arial"/>
                        <w:spacing w:val="-5"/>
                      </w:rPr>
                      <w:t> </w:t>
                    </w:r>
                    <w:r>
                      <w:rPr>
                        <w:rFonts w:ascii="Arial" w:hAnsi="Arial"/>
                      </w:rPr>
                      <w:t>Suite</w:t>
                    </w:r>
                    <w:r>
                      <w:rPr>
                        <w:rFonts w:ascii="Arial" w:hAnsi="Arial"/>
                        <w:spacing w:val="-4"/>
                      </w:rPr>
                      <w:t> </w:t>
                    </w:r>
                    <w:r>
                      <w:rPr>
                        <w:rFonts w:ascii="Arial" w:hAnsi="Arial"/>
                      </w:rPr>
                      <w:t>3.</w:t>
                    </w:r>
                    <w:r>
                      <w:rPr>
                        <w:rFonts w:ascii="Arial" w:hAnsi="Arial"/>
                        <w:spacing w:val="-4"/>
                      </w:rPr>
                      <w:t> </w:t>
                    </w:r>
                    <w:r>
                      <w:rPr>
                        <w:rFonts w:ascii="Arial" w:hAnsi="Arial"/>
                      </w:rPr>
                      <w:t>●</w:t>
                    </w:r>
                    <w:r>
                      <w:rPr>
                        <w:rFonts w:ascii="Arial" w:hAnsi="Arial"/>
                        <w:spacing w:val="-5"/>
                      </w:rPr>
                      <w:t> </w:t>
                    </w:r>
                    <w:r>
                      <w:rPr>
                        <w:rFonts w:ascii="Arial" w:hAnsi="Arial"/>
                      </w:rPr>
                      <w:t>St.</w:t>
                    </w:r>
                    <w:r>
                      <w:rPr>
                        <w:rFonts w:ascii="Arial" w:hAnsi="Arial"/>
                        <w:spacing w:val="-4"/>
                      </w:rPr>
                      <w:t> </w:t>
                    </w:r>
                    <w:r>
                      <w:rPr>
                        <w:rFonts w:ascii="Arial" w:hAnsi="Arial"/>
                      </w:rPr>
                      <w:t>Charles,</w:t>
                    </w:r>
                    <w:r>
                      <w:rPr>
                        <w:rFonts w:ascii="Arial" w:hAnsi="Arial"/>
                        <w:spacing w:val="-4"/>
                      </w:rPr>
                      <w:t> </w:t>
                    </w:r>
                    <w:r>
                      <w:rPr>
                        <w:rFonts w:ascii="Arial" w:hAnsi="Arial"/>
                      </w:rPr>
                      <w:t>IL</w:t>
                    </w:r>
                    <w:r>
                      <w:rPr>
                        <w:rFonts w:ascii="Arial" w:hAnsi="Arial"/>
                        <w:spacing w:val="-4"/>
                      </w:rPr>
                      <w:t> </w:t>
                    </w:r>
                    <w:r>
                      <w:rPr>
                        <w:rFonts w:ascii="Arial" w:hAnsi="Arial"/>
                      </w:rPr>
                      <w:t>60175</w:t>
                    </w:r>
                    <w:r>
                      <w:rPr>
                        <w:rFonts w:ascii="Arial" w:hAnsi="Arial"/>
                        <w:spacing w:val="-4"/>
                      </w:rPr>
                      <w:t> </w:t>
                    </w:r>
                    <w:r>
                      <w:rPr>
                        <w:rFonts w:ascii="Arial" w:hAnsi="Arial"/>
                      </w:rPr>
                      <w:t>●</w:t>
                    </w:r>
                    <w:r>
                      <w:rPr>
                        <w:rFonts w:ascii="Arial" w:hAnsi="Arial"/>
                        <w:spacing w:val="-5"/>
                      </w:rPr>
                      <w:t> </w:t>
                    </w:r>
                    <w:r>
                      <w:rPr>
                        <w:rFonts w:ascii="Arial" w:hAnsi="Arial"/>
                      </w:rPr>
                      <w:t>(630)513.2121</w:t>
                    </w:r>
                    <w:r>
                      <w:rPr>
                        <w:rFonts w:ascii="Arial" w:hAnsi="Arial"/>
                        <w:spacing w:val="-4"/>
                      </w:rPr>
                      <w:t> </w:t>
                    </w:r>
                    <w:r>
                      <w:rPr>
                        <w:rFonts w:ascii="Arial" w:hAnsi="Arial"/>
                      </w:rPr>
                      <w:t>●</w:t>
                    </w:r>
                    <w:r>
                      <w:rPr>
                        <w:rFonts w:ascii="Arial" w:hAnsi="Arial"/>
                        <w:spacing w:val="-5"/>
                      </w:rPr>
                      <w:t> </w:t>
                    </w:r>
                    <w:hyperlink r:id="rId1">
                      <w:r>
                        <w:rPr>
                          <w:rFonts w:ascii="Arial" w:hAnsi="Arial"/>
                          <w:color w:val="1155CC"/>
                          <w:spacing w:val="-2"/>
                          <w:u w:val="single" w:color="1155CC"/>
                        </w:rPr>
                        <w:t>www.westgatefamilydentistry.com</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7529472">
          <wp:simplePos x="0" y="0"/>
          <wp:positionH relativeFrom="page">
            <wp:posOffset>2300287</wp:posOffset>
          </wp:positionH>
          <wp:positionV relativeFrom="page">
            <wp:posOffset>457200</wp:posOffset>
          </wp:positionV>
          <wp:extent cx="3170988" cy="122834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3170988" cy="1228344"/>
                  </a:xfrm>
                  <a:prstGeom prst="rect">
                    <a:avLst/>
                  </a:prstGeom>
                </pic:spPr>
              </pic:pic>
            </a:graphicData>
          </a:graphic>
        </wp:anchor>
      </w:drawing>
    </w:r>
    <w:r>
      <w:rPr/>
      <mc:AlternateContent>
        <mc:Choice Requires="wps">
          <w:drawing>
            <wp:anchor distT="0" distB="0" distL="0" distR="0" allowOverlap="1" layoutInCell="1" locked="0" behindDoc="1" simplePos="0" relativeHeight="487529984">
              <wp:simplePos x="0" y="0"/>
              <wp:positionH relativeFrom="page">
                <wp:posOffset>1505114</wp:posOffset>
              </wp:positionH>
              <wp:positionV relativeFrom="page">
                <wp:posOffset>1707461</wp:posOffset>
              </wp:positionV>
              <wp:extent cx="4763770" cy="18224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763770" cy="182245"/>
                      </a:xfrm>
                      <a:prstGeom prst="rect">
                        <a:avLst/>
                      </a:prstGeom>
                    </wps:spPr>
                    <wps:txbx>
                      <w:txbxContent>
                        <w:p>
                          <w:pPr>
                            <w:spacing w:before="13"/>
                            <w:ind w:left="20" w:right="0" w:firstLine="0"/>
                            <w:jc w:val="left"/>
                            <w:rPr>
                              <w:rFonts w:ascii="Arial" w:hAnsi="Arial"/>
                              <w:sz w:val="22"/>
                            </w:rPr>
                          </w:pPr>
                          <w:hyperlink r:id="rId2">
                            <w:r>
                              <w:rPr>
                                <w:rFonts w:ascii="Arial" w:hAnsi="Arial"/>
                                <w:color w:val="1155CC"/>
                                <w:spacing w:val="-2"/>
                                <w:sz w:val="22"/>
                                <w:u w:val="single" w:color="1155CC"/>
                              </w:rPr>
                              <w:t>Welcome@westgatefamilydentistry.com</w:t>
                            </w:r>
                          </w:hyperlink>
                          <w:r>
                            <w:rPr>
                              <w:rFonts w:ascii="Arial" w:hAnsi="Arial"/>
                              <w:color w:val="1155CC"/>
                              <w:spacing w:val="14"/>
                              <w:sz w:val="22"/>
                            </w:rPr>
                            <w:t> </w:t>
                          </w:r>
                          <w:r>
                            <w:rPr>
                              <w:rFonts w:ascii="Arial" w:hAnsi="Arial"/>
                              <w:spacing w:val="-2"/>
                              <w:sz w:val="22"/>
                            </w:rPr>
                            <w:t>●</w:t>
                          </w:r>
                          <w:r>
                            <w:rPr>
                              <w:rFonts w:ascii="Arial" w:hAnsi="Arial"/>
                              <w:spacing w:val="19"/>
                              <w:sz w:val="22"/>
                            </w:rPr>
                            <w:t> </w:t>
                          </w:r>
                          <w:hyperlink r:id="rId3">
                            <w:r>
                              <w:rPr>
                                <w:rFonts w:ascii="Arial" w:hAnsi="Arial"/>
                                <w:color w:val="1155CC"/>
                                <w:spacing w:val="-2"/>
                                <w:sz w:val="22"/>
                                <w:u w:val="single" w:color="1155CC"/>
                              </w:rPr>
                              <w:t>www.westgatefamilydentistry.com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8.512947pt;margin-top:134.445786pt;width:375.1pt;height:14.35pt;mso-position-horizontal-relative:page;mso-position-vertical-relative:page;z-index:-15786496" type="#_x0000_t202" id="docshape1" filled="false" stroked="false">
              <v:textbox inset="0,0,0,0">
                <w:txbxContent>
                  <w:p>
                    <w:pPr>
                      <w:spacing w:before="13"/>
                      <w:ind w:left="20" w:right="0" w:firstLine="0"/>
                      <w:jc w:val="left"/>
                      <w:rPr>
                        <w:rFonts w:ascii="Arial" w:hAnsi="Arial"/>
                        <w:sz w:val="22"/>
                      </w:rPr>
                    </w:pPr>
                    <w:hyperlink r:id="rId2">
                      <w:r>
                        <w:rPr>
                          <w:rFonts w:ascii="Arial" w:hAnsi="Arial"/>
                          <w:color w:val="1155CC"/>
                          <w:spacing w:val="-2"/>
                          <w:sz w:val="22"/>
                          <w:u w:val="single" w:color="1155CC"/>
                        </w:rPr>
                        <w:t>Welcome@westgatefamilydentistry.com</w:t>
                      </w:r>
                    </w:hyperlink>
                    <w:r>
                      <w:rPr>
                        <w:rFonts w:ascii="Arial" w:hAnsi="Arial"/>
                        <w:color w:val="1155CC"/>
                        <w:spacing w:val="14"/>
                        <w:sz w:val="22"/>
                      </w:rPr>
                      <w:t> </w:t>
                    </w:r>
                    <w:r>
                      <w:rPr>
                        <w:rFonts w:ascii="Arial" w:hAnsi="Arial"/>
                        <w:spacing w:val="-2"/>
                        <w:sz w:val="22"/>
                      </w:rPr>
                      <w:t>●</w:t>
                    </w:r>
                    <w:r>
                      <w:rPr>
                        <w:rFonts w:ascii="Arial" w:hAnsi="Arial"/>
                        <w:spacing w:val="19"/>
                        <w:sz w:val="22"/>
                      </w:rPr>
                      <w:t> </w:t>
                    </w:r>
                    <w:hyperlink r:id="rId3">
                      <w:r>
                        <w:rPr>
                          <w:rFonts w:ascii="Arial" w:hAnsi="Arial"/>
                          <w:color w:val="1155CC"/>
                          <w:spacing w:val="-2"/>
                          <w:sz w:val="22"/>
                          <w:u w:val="single" w:color="1155CC"/>
                        </w:rPr>
                        <w:t>www.westgatefamilydentistry.com</w:t>
                      </w:r>
                    </w:hyperlink>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0" w:hanging="121"/>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20" w:hanging="360"/>
      </w:pPr>
      <w:rPr>
        <w:rFonts w:hint="default" w:ascii="Symbol" w:hAnsi="Symbol" w:eastAsia="Symbol" w:cs="Symbol"/>
        <w:b w:val="0"/>
        <w:bCs w:val="0"/>
        <w:i w:val="0"/>
        <w:iCs w:val="0"/>
        <w:spacing w:val="0"/>
        <w:w w:val="99"/>
        <w:sz w:val="13"/>
        <w:szCs w:val="13"/>
        <w:lang w:val="en-US" w:eastAsia="en-US" w:bidi="ar-SA"/>
      </w:rPr>
    </w:lvl>
    <w:lvl w:ilvl="2">
      <w:start w:val="0"/>
      <w:numFmt w:val="bullet"/>
      <w:lvlText w:val="•"/>
      <w:lvlJc w:val="left"/>
      <w:pPr>
        <w:ind w:left="1840" w:hanging="360"/>
      </w:pPr>
      <w:rPr>
        <w:rFonts w:hint="default"/>
        <w:lang w:val="en-US" w:eastAsia="en-US" w:bidi="ar-SA"/>
      </w:rPr>
    </w:lvl>
    <w:lvl w:ilvl="3">
      <w:start w:val="0"/>
      <w:numFmt w:val="bullet"/>
      <w:lvlText w:val="•"/>
      <w:lvlJc w:val="left"/>
      <w:pPr>
        <w:ind w:left="296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320" w:hanging="360"/>
      </w:pPr>
      <w:rPr>
        <w:rFonts w:hint="default"/>
        <w:lang w:val="en-US" w:eastAsia="en-US" w:bidi="ar-SA"/>
      </w:rPr>
    </w:lvl>
    <w:lvl w:ilvl="7">
      <w:start w:val="0"/>
      <w:numFmt w:val="bullet"/>
      <w:lvlText w:val="•"/>
      <w:lvlJc w:val="left"/>
      <w:pPr>
        <w:ind w:left="7440" w:hanging="360"/>
      </w:pPr>
      <w:rPr>
        <w:rFonts w:hint="default"/>
        <w:lang w:val="en-US" w:eastAsia="en-US" w:bidi="ar-SA"/>
      </w:rPr>
    </w:lvl>
    <w:lvl w:ilvl="8">
      <w:start w:val="0"/>
      <w:numFmt w:val="bullet"/>
      <w:lvlText w:val="•"/>
      <w:lvlJc w:val="left"/>
      <w:pPr>
        <w:ind w:left="856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32"/>
      <w:ind w:right="1"/>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spacing w:before="16"/>
      <w:ind w:left="7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westgatefamilydentistr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Welcome@westgatefamilydentistry.com" TargetMode="External"/><Relationship Id="rId3" Type="http://schemas.openxmlformats.org/officeDocument/2006/relationships/hyperlink" Target="http://www.westgatefamilydentist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2025-09-15T16:13:14Z</dcterms:created>
  <dcterms:modified xsi:type="dcterms:W3CDTF">2025-09-15T16:13:14Z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2025-01-06T00:00:00Z</vt:filetime>
  </property>
  <property fmtid="{D5CDD505-2E9C-101B-9397-08002B2CF9AE}" pid="3" name="LastSaved">
    <vt:filetime>2025-09-15T00:00:00Z</vt:filetime>
  </property>
  <property fmtid="{D5CDD505-2E9C-101B-9397-08002B2CF9AE}" pid="4" name="Producer">
    <vt:lpwstr>macOS Version 13.7.1 (Build 22H221) Quartz PDFContext</vt:lpwstr>
  </property>
</Properties>
</file>