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5D" w:rsidRPr="0053655D" w:rsidRDefault="0053655D" w:rsidP="0053655D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53655D">
        <w:rPr>
          <w:rFonts w:ascii="Arial" w:eastAsia="新細明體" w:hAnsi="Arial" w:cs="Arial"/>
          <w:b/>
          <w:bCs/>
          <w:color w:val="000000"/>
          <w:kern w:val="0"/>
          <w:szCs w:val="24"/>
        </w:rPr>
        <w:t>2020-03-09-</w:t>
      </w:r>
      <w:r w:rsidRPr="0053655D">
        <w:rPr>
          <w:rFonts w:ascii="Arial" w:eastAsia="新細明體" w:hAnsi="Arial" w:cs="Arial"/>
          <w:b/>
          <w:bCs/>
          <w:color w:val="000000"/>
          <w:kern w:val="0"/>
          <w:szCs w:val="24"/>
        </w:rPr>
        <w:t>楊昀修</w:t>
      </w:r>
      <w:r w:rsidRPr="0053655D">
        <w:rPr>
          <w:rFonts w:ascii="Arial" w:eastAsia="新細明體" w:hAnsi="Arial" w:cs="Arial"/>
          <w:b/>
          <w:bCs/>
          <w:color w:val="000000"/>
          <w:kern w:val="0"/>
          <w:szCs w:val="24"/>
        </w:rPr>
        <w:t>-</w:t>
      </w:r>
      <w:r w:rsidRPr="0053655D">
        <w:rPr>
          <w:rFonts w:ascii="Arial" w:eastAsia="新細明體" w:hAnsi="Arial" w:cs="Arial"/>
          <w:b/>
          <w:bCs/>
          <w:color w:val="000000"/>
          <w:kern w:val="0"/>
          <w:szCs w:val="24"/>
        </w:rPr>
        <w:t>移動接駁</w:t>
      </w:r>
      <w:r w:rsidRPr="0053655D">
        <w:rPr>
          <w:rFonts w:ascii="Arial" w:eastAsia="新細明體" w:hAnsi="Arial" w:cs="Arial"/>
          <w:b/>
          <w:bCs/>
          <w:color w:val="000000"/>
          <w:kern w:val="0"/>
          <w:szCs w:val="24"/>
        </w:rPr>
        <w:t>-</w:t>
      </w:r>
      <w:r w:rsidRPr="0053655D">
        <w:rPr>
          <w:rFonts w:ascii="Arial" w:eastAsia="新細明體" w:hAnsi="Arial" w:cs="Arial"/>
          <w:b/>
          <w:bCs/>
          <w:color w:val="000000"/>
          <w:kern w:val="0"/>
          <w:szCs w:val="24"/>
        </w:rPr>
        <w:t>網站地圖</w:t>
      </w:r>
    </w:p>
    <w:p w:rsidR="0053655D" w:rsidRPr="0053655D" w:rsidRDefault="0053655D" w:rsidP="0053655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5456"/>
        <w:gridCol w:w="1957"/>
      </w:tblGrid>
      <w:tr w:rsidR="0053655D" w:rsidRPr="0053655D" w:rsidTr="00E4569F"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3E584D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區塊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內容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3E584D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備註</w:t>
            </w:r>
          </w:p>
        </w:tc>
      </w:tr>
      <w:tr w:rsidR="0053655D" w:rsidRPr="0053655D" w:rsidTr="00E4569F"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頁首</w:t>
            </w: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E4569F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spellStart"/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Navbar</w:t>
            </w:r>
            <w:proofErr w:type="spellEnd"/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選單列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左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logo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選單</w:t>
            </w:r>
          </w:p>
          <w:p w:rsidR="00E4569F" w:rsidRPr="0053655D" w:rsidRDefault="00E4569F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立即預約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/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預約流程</w:t>
            </w:r>
          </w:p>
          <w:p w:rsidR="00E4569F" w:rsidRDefault="00E4569F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關於我們</w:t>
            </w:r>
          </w:p>
          <w:p w:rsidR="00E4569F" w:rsidRDefault="00E4569F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最新消息</w:t>
            </w:r>
          </w:p>
          <w:p w:rsidR="00E4569F" w:rsidRDefault="00E4569F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包車旅遊</w:t>
            </w:r>
          </w:p>
          <w:p w:rsidR="00E4569F" w:rsidRDefault="00E4569F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機場接送</w:t>
            </w:r>
          </w:p>
          <w:p w:rsidR="00E4569F" w:rsidRPr="0053655D" w:rsidRDefault="00E4569F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車種介紹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/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計費方式</w:t>
            </w:r>
          </w:p>
          <w:p w:rsidR="00E4569F" w:rsidRDefault="00E4569F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聯絡我們</w:t>
            </w:r>
          </w:p>
          <w:p w:rsidR="0053655D" w:rsidRPr="0053655D" w:rsidRDefault="0053655D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合作專區</w:t>
            </w:r>
          </w:p>
          <w:p w:rsidR="00267B66" w:rsidRPr="00267B66" w:rsidRDefault="00E4569F" w:rsidP="00E4569F">
            <w:pPr>
              <w:numPr>
                <w:ilvl w:val="1"/>
                <w:numId w:val="1"/>
              </w:numPr>
              <w:ind w:left="1200"/>
              <w:rPr>
                <w:rFonts w:hint="eastAsia"/>
                <w:strike/>
              </w:rPr>
            </w:pPr>
            <w:r w:rsidRPr="00267B66">
              <w:rPr>
                <w:rFonts w:ascii="Arial Unicode MS" w:eastAsia="Arial Unicode MS" w:hAnsi="Arial Unicode MS" w:cs="Arial Unicode MS"/>
                <w:strike/>
                <w:szCs w:val="24"/>
              </w:rPr>
              <w:t>中/</w:t>
            </w:r>
          </w:p>
          <w:p w:rsidR="00E4569F" w:rsidRPr="00267B66" w:rsidRDefault="00E4569F" w:rsidP="00267B66">
            <w:pPr>
              <w:ind w:left="1200"/>
              <w:rPr>
                <w:strike/>
              </w:rPr>
            </w:pPr>
            <w:r w:rsidRPr="00267B66">
              <w:rPr>
                <w:strike/>
              </w:rPr>
              <w:t>語言</w:t>
            </w:r>
            <w:r w:rsidRPr="00267B66">
              <w:rPr>
                <w:strike/>
              </w:rPr>
              <w:t>-</w:t>
            </w:r>
            <w:r w:rsidRPr="00267B66">
              <w:rPr>
                <w:strike/>
              </w:rPr>
              <w:t>英</w:t>
            </w:r>
            <w:r w:rsidRPr="00267B66">
              <w:rPr>
                <w:strike/>
              </w:rPr>
              <w:t xml:space="preserve">/ </w:t>
            </w:r>
            <w:r w:rsidRPr="00267B66">
              <w:rPr>
                <w:strike/>
              </w:rPr>
              <w:t>繁</w:t>
            </w:r>
            <w:r w:rsidRPr="00267B66">
              <w:rPr>
                <w:strike/>
              </w:rPr>
              <w:t>/</w:t>
            </w:r>
            <w:r w:rsidRPr="00267B66">
              <w:rPr>
                <w:strike/>
              </w:rPr>
              <w:t>簡中</w:t>
            </w:r>
          </w:p>
          <w:p w:rsidR="00E4569F" w:rsidRPr="00E4569F" w:rsidRDefault="00E4569F" w:rsidP="00E4569F">
            <w:pPr>
              <w:ind w:left="1200"/>
              <w:rPr>
                <w:strike/>
              </w:rPr>
            </w:pPr>
            <w:r w:rsidRPr="00E4569F">
              <w:rPr>
                <w:strike/>
              </w:rPr>
              <w:t>購物車</w:t>
            </w:r>
            <w:r w:rsidRPr="00E4569F">
              <w:rPr>
                <w:strike/>
              </w:rPr>
              <w:t>-</w:t>
            </w:r>
            <w:r w:rsidRPr="00E4569F">
              <w:rPr>
                <w:strike/>
              </w:rPr>
              <w:t>登入</w:t>
            </w:r>
            <w:r w:rsidRPr="00E4569F">
              <w:rPr>
                <w:strike/>
              </w:rPr>
              <w:t>-</w:t>
            </w:r>
            <w:r w:rsidRPr="00E4569F">
              <w:rPr>
                <w:strike/>
                <w:highlight w:val="white"/>
              </w:rPr>
              <w:t>您目前沒有任何訂購資訊</w:t>
            </w:r>
          </w:p>
          <w:p w:rsidR="00E4569F" w:rsidRPr="00E4569F" w:rsidRDefault="00E4569F" w:rsidP="00E4569F">
            <w:pPr>
              <w:ind w:left="1200"/>
              <w:rPr>
                <w:strike/>
              </w:rPr>
            </w:pPr>
            <w:r w:rsidRPr="00E4569F">
              <w:rPr>
                <w:strike/>
              </w:rPr>
              <w:t>登入</w:t>
            </w:r>
            <w:r w:rsidRPr="00E4569F">
              <w:rPr>
                <w:strike/>
              </w:rPr>
              <w:t>-</w:t>
            </w:r>
            <w:r w:rsidRPr="00E4569F">
              <w:rPr>
                <w:strike/>
              </w:rPr>
              <w:t>會員登入</w:t>
            </w:r>
            <w:r w:rsidRPr="00E4569F">
              <w:rPr>
                <w:strike/>
              </w:rPr>
              <w:t>/</w:t>
            </w:r>
            <w:r w:rsidRPr="00E4569F">
              <w:rPr>
                <w:strike/>
              </w:rPr>
              <w:t>註冊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右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</w:t>
            </w:r>
          </w:p>
          <w:p w:rsid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Arial" w:eastAsia="新細明體" w:hAnsi="Arial" w:cs="Arial" w:hint="eastAsia"/>
                <w:color w:val="000000"/>
                <w:kern w:val="0"/>
                <w:szCs w:val="24"/>
                <w:shd w:val="pct15" w:color="auto" w:fill="FFFFFF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  <w:shd w:val="pct15" w:color="auto" w:fill="FFFFFF"/>
              </w:rPr>
              <w:t>漢堡條</w:t>
            </w:r>
            <w:r w:rsidR="00267B66">
              <w:rPr>
                <w:rFonts w:ascii="Arial" w:eastAsia="新細明體" w:hAnsi="Arial" w:cs="Arial" w:hint="eastAsia"/>
                <w:color w:val="000000"/>
                <w:kern w:val="0"/>
                <w:szCs w:val="24"/>
                <w:shd w:val="pct15" w:color="auto" w:fill="FFFFFF"/>
              </w:rPr>
              <w:t>(</w:t>
            </w:r>
            <w:r w:rsidR="00267B66">
              <w:rPr>
                <w:rFonts w:ascii="Arial" w:eastAsia="新細明體" w:hAnsi="Arial" w:cs="Arial" w:hint="eastAsia"/>
                <w:color w:val="000000"/>
                <w:kern w:val="0"/>
                <w:szCs w:val="24"/>
                <w:shd w:val="pct15" w:color="auto" w:fill="FFFFFF"/>
              </w:rPr>
              <w:t>縮小時</w:t>
            </w:r>
            <w:r w:rsidR="00267B66">
              <w:rPr>
                <w:rFonts w:ascii="Arial" w:eastAsia="新細明體" w:hAnsi="Arial" w:cs="Arial" w:hint="eastAsia"/>
                <w:color w:val="000000"/>
                <w:kern w:val="0"/>
                <w:szCs w:val="24"/>
                <w:shd w:val="pct15" w:color="auto" w:fill="FFFFFF"/>
              </w:rPr>
              <w:t>)</w:t>
            </w:r>
          </w:p>
          <w:p w:rsidR="00267B66" w:rsidRPr="0053655D" w:rsidRDefault="00267B66" w:rsidP="00267B66">
            <w:pPr>
              <w:widowControl/>
              <w:ind w:left="21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  <w:shd w:val="pct15" w:color="auto" w:fill="FFFFFF"/>
              </w:rPr>
            </w:pP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釘選工具</w:t>
            </w:r>
            <w:proofErr w:type="gramEnd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列</w:t>
            </w:r>
          </w:p>
          <w:p w:rsidR="0053655D" w:rsidRPr="0053655D" w:rsidRDefault="0053655D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會員登入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人</w:t>
            </w:r>
          </w:p>
          <w:p w:rsidR="0053655D" w:rsidRPr="0053655D" w:rsidRDefault="0053655D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訂單查詢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搜鏡</w:t>
            </w:r>
          </w:p>
          <w:p w:rsidR="0053655D" w:rsidRPr="0053655D" w:rsidRDefault="0053655D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司機評分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星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bookmarkStart w:id="0" w:name="_GoBack"/>
            <w:bookmarkEnd w:id="0"/>
          </w:p>
          <w:p w:rsidR="0053655D" w:rsidRPr="0053655D" w:rsidRDefault="0053655D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訂單紀錄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清單</w:t>
            </w:r>
          </w:p>
          <w:p w:rsidR="0053655D" w:rsidRPr="0053655D" w:rsidRDefault="0053655D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車輛定位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定標</w:t>
            </w:r>
          </w:p>
          <w:p w:rsidR="0053655D" w:rsidRPr="0053655D" w:rsidRDefault="0053655D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聯絡我們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訊息泡</w:t>
            </w:r>
          </w:p>
          <w:p w:rsidR="0053655D" w:rsidRPr="0053655D" w:rsidRDefault="0053655D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發票查詢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proofErr w:type="spellStart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QRcodr</w:t>
            </w:r>
            <w:proofErr w:type="spellEnd"/>
          </w:p>
          <w:p w:rsidR="0053655D" w:rsidRPr="0053655D" w:rsidRDefault="0053655D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乘客須知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-i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訊息</w:t>
            </w:r>
          </w:p>
          <w:p w:rsidR="0053655D" w:rsidRPr="0053655D" w:rsidRDefault="0053655D" w:rsidP="00E4569F">
            <w:pPr>
              <w:widowControl/>
              <w:numPr>
                <w:ilvl w:val="3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公司簡介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店鋪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[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聯盟合作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]</w:t>
            </w:r>
          </w:p>
          <w:p w:rsidR="0053655D" w:rsidRPr="0053655D" w:rsidRDefault="0053655D" w:rsidP="00E4569F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Banner(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形象輪播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形象區塊：最多四筆資料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優惠活動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圖片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車款展示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左排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</w:t>
            </w:r>
            <w:proofErr w:type="gramStart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釘選</w:t>
            </w:r>
            <w:proofErr w:type="gramEnd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訂單查詢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1C1E21"/>
                <w:kern w:val="0"/>
                <w:szCs w:val="24"/>
                <w:shd w:val="clear" w:color="auto" w:fill="FFFFFF"/>
              </w:rPr>
              <w:t>預約服務：</w:t>
            </w:r>
          </w:p>
          <w:p w:rsidR="0053655D" w:rsidRPr="0053655D" w:rsidRDefault="0053655D" w:rsidP="00E4569F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1C1E21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1C1E21"/>
                <w:kern w:val="0"/>
                <w:szCs w:val="24"/>
                <w:shd w:val="clear" w:color="auto" w:fill="FFFFFF"/>
              </w:rPr>
              <w:t>離開機場</w:t>
            </w:r>
          </w:p>
          <w:p w:rsidR="0053655D" w:rsidRPr="0053655D" w:rsidRDefault="0053655D" w:rsidP="00E4569F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1C1E21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1C1E21"/>
                <w:kern w:val="0"/>
                <w:szCs w:val="24"/>
                <w:shd w:val="clear" w:color="auto" w:fill="FFFFFF"/>
              </w:rPr>
              <w:t>前往機場</w:t>
            </w:r>
          </w:p>
          <w:p w:rsidR="0053655D" w:rsidRPr="0053655D" w:rsidRDefault="0053655D" w:rsidP="00E4569F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1C1E21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1C1E21"/>
                <w:kern w:val="0"/>
                <w:szCs w:val="24"/>
                <w:shd w:val="clear" w:color="auto" w:fill="FFFFFF"/>
              </w:rPr>
              <w:t>短中長</w:t>
            </w:r>
            <w:proofErr w:type="gramStart"/>
            <w:r w:rsidRPr="0053655D">
              <w:rPr>
                <w:rFonts w:ascii="Arial" w:eastAsia="新細明體" w:hAnsi="Arial" w:cs="Arial"/>
                <w:color w:val="1C1E21"/>
                <w:kern w:val="0"/>
                <w:szCs w:val="24"/>
                <w:shd w:val="clear" w:color="auto" w:fill="FFFFFF"/>
              </w:rPr>
              <w:t>涂</w:t>
            </w:r>
            <w:proofErr w:type="gramEnd"/>
            <w:r w:rsidRPr="0053655D">
              <w:rPr>
                <w:rFonts w:ascii="Arial" w:eastAsia="新細明體" w:hAnsi="Arial" w:cs="Arial"/>
                <w:color w:val="1C1E21"/>
                <w:kern w:val="0"/>
                <w:szCs w:val="24"/>
                <w:shd w:val="clear" w:color="auto" w:fill="FFFFFF"/>
              </w:rPr>
              <w:t>接送</w:t>
            </w:r>
          </w:p>
          <w:p w:rsidR="0053655D" w:rsidRPr="0053655D" w:rsidRDefault="0053655D" w:rsidP="00E4569F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1C1E21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1C1E21"/>
                <w:kern w:val="0"/>
                <w:szCs w:val="24"/>
                <w:shd w:val="clear" w:color="auto" w:fill="FFFFFF"/>
              </w:rPr>
              <w:t>預約全日觀光包車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1C1E21"/>
                <w:kern w:val="0"/>
                <w:szCs w:val="24"/>
                <w:shd w:val="clear" w:color="auto" w:fill="FFFFFF"/>
              </w:rPr>
              <w:t>利用社群帳號</w:t>
            </w:r>
            <w:r w:rsidRPr="0053655D">
              <w:rPr>
                <w:rFonts w:ascii="Arial" w:eastAsia="新細明體" w:hAnsi="Arial" w:cs="Arial"/>
                <w:color w:val="1C1E21"/>
                <w:kern w:val="0"/>
                <w:szCs w:val="24"/>
                <w:shd w:val="clear" w:color="auto" w:fill="FFFFFF"/>
              </w:rPr>
              <w:t>&gt;</w:t>
            </w:r>
            <w:r w:rsidRPr="0053655D">
              <w:rPr>
                <w:rFonts w:ascii="Arial" w:eastAsia="新細明體" w:hAnsi="Arial" w:cs="Arial"/>
                <w:color w:val="1C1E21"/>
                <w:kern w:val="0"/>
                <w:szCs w:val="24"/>
                <w:shd w:val="clear" w:color="auto" w:fill="FFFFFF"/>
              </w:rPr>
              <w:t>登入。</w:t>
            </w:r>
          </w:p>
          <w:p w:rsidR="0053655D" w:rsidRPr="0053655D" w:rsidRDefault="0053655D" w:rsidP="00E4569F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最新消息：最多五筆資料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分類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+ 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日期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+ 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標題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中間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 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spacing w:after="240"/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公告</w:t>
            </w:r>
          </w:p>
          <w:p w:rsidR="0053655D" w:rsidRPr="0053655D" w:rsidRDefault="0053655D" w:rsidP="0053655D">
            <w:pPr>
              <w:widowControl/>
              <w:spacing w:before="240" w:after="240"/>
              <w:ind w:left="216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疫</w:t>
            </w:r>
            <w:proofErr w:type="gramEnd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情宣告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: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親愛的客戶您好，機場快綫為防範疫情，即刻起會執行下列事項：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為您服務前，司機會確實執行車內與門把消毒，落實防疫，請乘客放心搭乘。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2.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為保持空氣流通，司機在服務時會全程開窗戶，若您需要調整窗戶，請您立即與司機反應，謝謝您的體諒。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3.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司機服務時必需全程配戴口罩；若您搭車時也需要配戴口罩，請詢問服務您的司機。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4.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因考慮到嬰幼兒安全座椅椅墊為布質材質，不易徹底消毒，為確保乘客與幼童健康，防疫期間暫時不提供加購與停止提供兒童座椅的服務。以上防疫</w:t>
            </w:r>
            <w:proofErr w:type="gramStart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措</w:t>
            </w:r>
            <w:proofErr w:type="gramEnd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拖，謝謝您的理解與認同，也請您安心搭乘。</w:t>
            </w:r>
          </w:p>
          <w:p w:rsidR="0053655D" w:rsidRPr="0053655D" w:rsidRDefault="0053655D" w:rsidP="00E4569F">
            <w:pPr>
              <w:widowControl/>
              <w:numPr>
                <w:ilvl w:val="0"/>
                <w:numId w:val="1"/>
              </w:numPr>
              <w:spacing w:before="24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預約流程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圖文：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STEP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STEP1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試算車資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輸入地址後</w:t>
            </w:r>
            <w:proofErr w:type="gramStart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下一頁會立即</w:t>
            </w:r>
            <w:proofErr w:type="gramEnd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出現車資，您覺得合理再</w:t>
            </w:r>
            <w:proofErr w:type="gramStart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於線上完成</w:t>
            </w:r>
            <w:proofErr w:type="gramEnd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訂車程序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STEP2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付款方式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br/>
            </w:r>
            <w:proofErr w:type="gramStart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線上刷卡</w:t>
            </w:r>
            <w:proofErr w:type="gramEnd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或現金於下車付費，如有特殊需求可於備註中說明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STEP3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完成預約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將發送訂單編號簡訊給您，訂單查詢可確認詳細資料，有問題聯繫客服修改即可</w:t>
            </w:r>
          </w:p>
          <w:p w:rsidR="0053655D" w:rsidRPr="0053655D" w:rsidRDefault="0053655D" w:rsidP="00E4569F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媒體報導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or 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商務配合：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圖片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投保旅平險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~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優惠價！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文字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最多三筆資料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圖片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+ 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標題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+ 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日期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+ 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媒體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53655D" w:rsidRPr="0053655D" w:rsidRDefault="0053655D" w:rsidP="00E4569F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Footer(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頁尾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會員中心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會員登入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會員註冊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忘記密碼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關於我們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乘客須知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服務條款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隱私權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租賃定型化契約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問與答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服務據點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預約訂車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預約流程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計費方式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訂單查詢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發票查詢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車輛定位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與我們聯絡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Line ID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：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Wechat</w:t>
            </w:r>
            <w:proofErr w:type="spellEnd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ID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：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信箱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@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24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小時客服專線：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加入好友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Line ID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：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FB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Wechat</w:t>
            </w:r>
            <w:proofErr w:type="spellEnd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ID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：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YouTube</w:t>
            </w:r>
          </w:p>
          <w:p w:rsidR="0053655D" w:rsidRPr="0053655D" w:rsidRDefault="0053655D" w:rsidP="00E4569F">
            <w:pPr>
              <w:widowControl/>
              <w:numPr>
                <w:ilvl w:val="1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版權聲明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©2020 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系統供應商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移動有限公司</w:t>
            </w:r>
          </w:p>
          <w:p w:rsidR="0053655D" w:rsidRPr="0053655D" w:rsidRDefault="0053655D" w:rsidP="00E4569F">
            <w:pPr>
              <w:widowControl/>
              <w:numPr>
                <w:ilvl w:val="2"/>
                <w:numId w:val="1"/>
              </w:numPr>
              <w:spacing w:line="0" w:lineRule="atLeast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©2017 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派遣服務商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租賃有限公司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釘住選單</w:t>
            </w:r>
          </w:p>
          <w:p w:rsidR="0053655D" w:rsidRDefault="0053655D" w:rsidP="0053655D">
            <w:pPr>
              <w:widowControl/>
              <w:spacing w:after="24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</w:p>
          <w:p w:rsidR="00E4569F" w:rsidRDefault="00E4569F" w:rsidP="0053655D">
            <w:pPr>
              <w:widowControl/>
              <w:spacing w:after="24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  <w:p w:rsidR="00E4569F" w:rsidRDefault="00E4569F" w:rsidP="0053655D">
            <w:pPr>
              <w:widowControl/>
              <w:spacing w:after="24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  <w:p w:rsidR="00E4569F" w:rsidRPr="0053655D" w:rsidRDefault="00E4569F" w:rsidP="0053655D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53655D" w:rsidRPr="0053655D" w:rsidRDefault="0053655D" w:rsidP="0053655D">
            <w:pPr>
              <w:widowControl/>
              <w:spacing w:before="240"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釘選</w:t>
            </w:r>
            <w:proofErr w:type="gramEnd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&gt;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工具列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直式圖案排列</w:t>
            </w:r>
          </w:p>
          <w:p w:rsidR="00E4569F" w:rsidRDefault="0053655D" w:rsidP="0053655D">
            <w:pPr>
              <w:widowControl/>
              <w:spacing w:after="24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="00267B66">
              <w:rPr>
                <w:rFonts w:ascii="新細明體" w:eastAsia="新細明體" w:hAnsi="新細明體" w:cs="新細明體" w:hint="eastAsia"/>
                <w:kern w:val="0"/>
                <w:szCs w:val="24"/>
              </w:rPr>
              <w:t>用途示泡泡替代</w:t>
            </w:r>
          </w:p>
          <w:p w:rsidR="00E4569F" w:rsidRDefault="00E4569F" w:rsidP="0053655D">
            <w:pPr>
              <w:widowControl/>
              <w:spacing w:after="24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  <w:p w:rsidR="00E4569F" w:rsidRDefault="00E4569F" w:rsidP="0053655D">
            <w:pPr>
              <w:widowControl/>
              <w:spacing w:after="24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  <w:p w:rsidR="00E4569F" w:rsidRDefault="00E4569F" w:rsidP="0053655D">
            <w:pPr>
              <w:widowControl/>
              <w:spacing w:after="24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  <w:p w:rsidR="00E4569F" w:rsidRDefault="00E4569F" w:rsidP="0053655D">
            <w:pPr>
              <w:widowControl/>
              <w:spacing w:after="24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  <w:p w:rsidR="0053655D" w:rsidRPr="0053655D" w:rsidRDefault="0053655D" w:rsidP="00E4569F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輪播圖</w:t>
            </w:r>
            <w:proofErr w:type="gramEnd"/>
            <w:r w:rsidR="00E4569F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: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左右切換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&lt;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功能示意</w:t>
            </w:r>
            <w:r w:rsidR="00E4569F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圖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&gt;</w:t>
            </w:r>
          </w:p>
          <w:p w:rsidR="0053655D" w:rsidRPr="0053655D" w:rsidRDefault="00E4569F" w:rsidP="0053655D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浮出工具快捷列</w:t>
            </w:r>
          </w:p>
          <w:p w:rsidR="00E4569F" w:rsidRDefault="00E4569F" w:rsidP="0053655D">
            <w:pPr>
              <w:widowControl/>
              <w:spacing w:before="240" w:after="240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</w:p>
          <w:p w:rsidR="00E4569F" w:rsidRDefault="00E4569F" w:rsidP="0053655D">
            <w:pPr>
              <w:widowControl/>
              <w:spacing w:before="240" w:after="240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</w:p>
          <w:p w:rsidR="00E4569F" w:rsidRDefault="00E4569F" w:rsidP="0053655D">
            <w:pPr>
              <w:widowControl/>
              <w:spacing w:before="240" w:after="240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</w:p>
          <w:p w:rsidR="0053655D" w:rsidRPr="0053655D" w:rsidRDefault="0053655D" w:rsidP="0053655D">
            <w:pPr>
              <w:widowControl/>
              <w:spacing w:before="240"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進入首頁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&gt;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即跳出說明頁</w:t>
            </w:r>
          </w:p>
          <w:p w:rsidR="0053655D" w:rsidRPr="0053655D" w:rsidRDefault="0053655D" w:rsidP="0053655D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53655D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</w:p>
          <w:p w:rsidR="0053655D" w:rsidRPr="0053655D" w:rsidRDefault="0053655D" w:rsidP="0053655D">
            <w:pPr>
              <w:widowControl/>
              <w:spacing w:before="240" w:after="240"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分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張圖解</w:t>
            </w:r>
          </w:p>
        </w:tc>
      </w:tr>
      <w:tr w:rsidR="0053655D" w:rsidRPr="0053655D" w:rsidTr="00E4569F">
        <w:trPr>
          <w:trHeight w:val="174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before="400" w:after="120"/>
              <w:outlineLvl w:val="0"/>
              <w:rPr>
                <w:rFonts w:ascii="新細明體" w:eastAsia="新細明體" w:hAnsi="新細明體" w:cs="新細明體"/>
                <w:b/>
                <w:bCs/>
                <w:kern w:val="36"/>
                <w:sz w:val="48"/>
                <w:szCs w:val="48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36"/>
                <w:szCs w:val="24"/>
              </w:rPr>
              <w:lastRenderedPageBreak/>
              <w:t>計費方式</w:t>
            </w:r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numPr>
                <w:ilvl w:val="0"/>
                <w:numId w:val="5"/>
              </w:numPr>
              <w:textAlignment w:val="baseline"/>
              <w:outlineLvl w:val="1"/>
              <w:rPr>
                <w:rFonts w:ascii="Arial" w:eastAsia="新細明體" w:hAnsi="Arial" w:cs="Arial"/>
                <w:b/>
                <w:bCs/>
                <w:color w:val="2E62CC"/>
                <w:kern w:val="0"/>
                <w:sz w:val="36"/>
                <w:szCs w:val="36"/>
              </w:rPr>
            </w:pPr>
            <w:hyperlink r:id="rId6" w:history="1">
              <w:r w:rsidRPr="0053655D">
                <w:rPr>
                  <w:rFonts w:ascii="Arial" w:eastAsia="新細明體" w:hAnsi="Arial" w:cs="Arial"/>
                  <w:color w:val="666666"/>
                  <w:kern w:val="0"/>
                  <w:sz w:val="21"/>
                  <w:szCs w:val="21"/>
                  <w:u w:val="single"/>
                </w:rPr>
                <w:t>首頁</w:t>
              </w:r>
            </w:hyperlink>
          </w:p>
          <w:p w:rsidR="0053655D" w:rsidRPr="0053655D" w:rsidRDefault="0053655D" w:rsidP="0053655D">
            <w:pPr>
              <w:widowControl/>
              <w:numPr>
                <w:ilvl w:val="0"/>
                <w:numId w:val="5"/>
              </w:numPr>
              <w:textAlignment w:val="baseline"/>
              <w:outlineLvl w:val="1"/>
              <w:rPr>
                <w:rFonts w:ascii="Arial" w:eastAsia="新細明體" w:hAnsi="Arial" w:cs="Arial"/>
                <w:b/>
                <w:bCs/>
                <w:color w:val="2E62CC"/>
                <w:kern w:val="0"/>
                <w:sz w:val="36"/>
                <w:szCs w:val="36"/>
              </w:rPr>
            </w:pPr>
            <w:r w:rsidRPr="0053655D">
              <w:rPr>
                <w:rFonts w:ascii="Arial" w:eastAsia="新細明體" w:hAnsi="Arial" w:cs="Arial"/>
                <w:color w:val="212529"/>
                <w:kern w:val="0"/>
                <w:sz w:val="21"/>
                <w:szCs w:val="21"/>
              </w:rPr>
              <w:t> </w:t>
            </w:r>
            <w:hyperlink r:id="rId7" w:history="1">
              <w:r w:rsidRPr="0053655D">
                <w:rPr>
                  <w:rFonts w:ascii="Arial" w:eastAsia="新細明體" w:hAnsi="Arial" w:cs="Arial"/>
                  <w:color w:val="2E62CC"/>
                  <w:kern w:val="0"/>
                  <w:sz w:val="21"/>
                  <w:szCs w:val="21"/>
                  <w:u w:val="single"/>
                </w:rPr>
                <w:t>計費方式</w:t>
              </w:r>
            </w:hyperlink>
          </w:p>
          <w:p w:rsidR="0053655D" w:rsidRPr="0053655D" w:rsidRDefault="0053655D" w:rsidP="0053655D">
            <w:pPr>
              <w:widowControl/>
              <w:spacing w:before="360" w:after="120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:sz w:val="36"/>
                <w:szCs w:val="36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台北優惠地區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6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以下地區前往</w:t>
            </w:r>
            <w:proofErr w:type="gramStart"/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機場均為固定</w:t>
            </w:r>
            <w:proofErr w:type="gramEnd"/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金額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$799</w:t>
            </w:r>
          </w:p>
          <w:p w:rsidR="0053655D" w:rsidRPr="0053655D" w:rsidRDefault="0053655D" w:rsidP="0053655D">
            <w:pPr>
              <w:widowControl/>
              <w:numPr>
                <w:ilvl w:val="1"/>
                <w:numId w:val="7"/>
              </w:numPr>
              <w:textAlignment w:val="baseline"/>
              <w:outlineLvl w:val="3"/>
              <w:rPr>
                <w:rFonts w:ascii="Arial" w:eastAsia="新細明體" w:hAnsi="Arial" w:cs="Arial"/>
                <w:b/>
                <w:bCs/>
                <w:color w:val="666666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666666"/>
                <w:kern w:val="0"/>
                <w:szCs w:val="24"/>
              </w:rPr>
              <w:t>台北市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中正區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大同區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中山區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松山區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大安區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萬華區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信義區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士林區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北投區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內湖區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南港區</w:t>
            </w:r>
          </w:p>
          <w:p w:rsidR="0053655D" w:rsidRPr="0053655D" w:rsidRDefault="0053655D" w:rsidP="0053655D">
            <w:pPr>
              <w:widowControl/>
              <w:numPr>
                <w:ilvl w:val="1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新北市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板橋區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永和區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中和區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土城區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樹林區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三重區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新莊區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蘆洲區</w:t>
            </w:r>
          </w:p>
          <w:p w:rsidR="0053655D" w:rsidRPr="0053655D" w:rsidRDefault="0053655D" w:rsidP="0053655D">
            <w:pPr>
              <w:widowControl/>
              <w:numPr>
                <w:ilvl w:val="1"/>
                <w:numId w:val="7"/>
              </w:numPr>
              <w:textAlignment w:val="baseline"/>
              <w:outlineLvl w:val="3"/>
              <w:rPr>
                <w:rFonts w:ascii="Arial" w:eastAsia="新細明體" w:hAnsi="Arial" w:cs="Arial"/>
                <w:b/>
                <w:bCs/>
                <w:color w:val="666666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666666"/>
                <w:kern w:val="0"/>
                <w:szCs w:val="24"/>
              </w:rPr>
              <w:t>延伸加價項目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8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人座車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+300(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每加一點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150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元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雙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B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進口車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+500(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每加一點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150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元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加點費用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+$100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元起</w:t>
            </w:r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*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若選擇地區不在上述範圍內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,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將由系統計算乘車費用。</w:t>
            </w:r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*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台灣</w:t>
            </w:r>
            <w:proofErr w:type="gramStart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全省均有</w:t>
            </w:r>
            <w:proofErr w:type="gramEnd"/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接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送機服務。</w:t>
            </w:r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53655D" w:rsidRPr="0053655D" w:rsidRDefault="0053655D" w:rsidP="0053655D">
            <w:pPr>
              <w:widowControl/>
              <w:numPr>
                <w:ilvl w:val="1"/>
                <w:numId w:val="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其他加價服務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不要撥放音樂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+$0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想休息不聊天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+$0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搬行李上樓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+$80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中途等待時間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+$300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不要車身廣告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+$0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夜間加價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+$100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舉牌服務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+$100</w:t>
            </w:r>
          </w:p>
          <w:p w:rsidR="0053655D" w:rsidRPr="0053655D" w:rsidRDefault="0053655D" w:rsidP="0053655D">
            <w:pPr>
              <w:widowControl/>
              <w:numPr>
                <w:ilvl w:val="2"/>
                <w:numId w:val="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接機加價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+100</w:t>
            </w:r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53655D" w:rsidRPr="0053655D" w:rsidRDefault="0053655D" w:rsidP="0053655D">
            <w:pPr>
              <w:widowControl/>
              <w:numPr>
                <w:ilvl w:val="0"/>
                <w:numId w:val="9"/>
              </w:numPr>
              <w:textAlignment w:val="baseline"/>
              <w:rPr>
                <w:rFonts w:ascii="Arial" w:eastAsia="新細明體" w:hAnsi="Arial" w:cs="Arial"/>
                <w:color w:val="1155CC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1155CC"/>
                <w:kern w:val="0"/>
                <w:szCs w:val="24"/>
                <w:u w:val="single"/>
              </w:rPr>
              <w:t>&gt;</w:t>
            </w:r>
            <w:hyperlink r:id="rId8" w:history="1">
              <w:r w:rsidRPr="0053655D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立即費用試算</w:t>
              </w:r>
            </w:hyperlink>
          </w:p>
        </w:tc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ab/>
            </w:r>
          </w:p>
        </w:tc>
      </w:tr>
      <w:tr w:rsidR="0053655D" w:rsidRPr="0053655D" w:rsidTr="00E4569F">
        <w:trPr>
          <w:trHeight w:val="174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before="240"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預約流程</w:t>
            </w:r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numPr>
                <w:ilvl w:val="0"/>
                <w:numId w:val="10"/>
              </w:numPr>
              <w:textAlignment w:val="baseline"/>
              <w:rPr>
                <w:rFonts w:ascii="Arial" w:eastAsia="新細明體" w:hAnsi="Arial" w:cs="Arial"/>
                <w:color w:val="2E62CC"/>
                <w:kern w:val="0"/>
                <w:sz w:val="21"/>
                <w:szCs w:val="21"/>
              </w:rPr>
            </w:pPr>
            <w:hyperlink r:id="rId9" w:history="1">
              <w:r w:rsidRPr="0053655D">
                <w:rPr>
                  <w:rFonts w:ascii="Arial" w:eastAsia="新細明體" w:hAnsi="Arial" w:cs="Arial"/>
                  <w:b/>
                  <w:bCs/>
                  <w:color w:val="666666"/>
                  <w:kern w:val="0"/>
                  <w:sz w:val="21"/>
                  <w:szCs w:val="21"/>
                  <w:u w:val="single"/>
                </w:rPr>
                <w:t>首頁</w:t>
              </w:r>
            </w:hyperlink>
            <w:r w:rsidRPr="0053655D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1"/>
                <w:szCs w:val="21"/>
              </w:rPr>
              <w:t xml:space="preserve"> </w:t>
            </w:r>
            <w:r w:rsidRPr="0053655D">
              <w:rPr>
                <w:rFonts w:ascii="Arial" w:eastAsia="新細明體" w:hAnsi="Arial" w:cs="Arial"/>
                <w:b/>
                <w:bCs/>
                <w:color w:val="212529"/>
                <w:kern w:val="0"/>
                <w:sz w:val="21"/>
                <w:szCs w:val="21"/>
              </w:rPr>
              <w:t> </w:t>
            </w:r>
            <w:hyperlink r:id="rId10" w:history="1">
              <w:r w:rsidRPr="0053655D">
                <w:rPr>
                  <w:rFonts w:ascii="Arial" w:eastAsia="新細明體" w:hAnsi="Arial" w:cs="Arial"/>
                  <w:b/>
                  <w:bCs/>
                  <w:color w:val="2E62CC"/>
                  <w:kern w:val="0"/>
                  <w:sz w:val="21"/>
                  <w:szCs w:val="21"/>
                  <w:u w:val="single"/>
                </w:rPr>
                <w:t>預約流程</w:t>
              </w:r>
            </w:hyperlink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53655D" w:rsidRPr="0053655D" w:rsidRDefault="0053655D" w:rsidP="0053655D">
            <w:pPr>
              <w:widowControl/>
              <w:numPr>
                <w:ilvl w:val="0"/>
                <w:numId w:val="11"/>
              </w:numPr>
              <w:textAlignment w:val="baseline"/>
              <w:rPr>
                <w:rFonts w:ascii="Arial" w:eastAsia="新細明體" w:hAnsi="Arial" w:cs="Arial"/>
                <w:color w:val="212529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b/>
                <w:bCs/>
                <w:color w:val="2AA7EE"/>
                <w:kern w:val="0"/>
                <w:szCs w:val="24"/>
              </w:rPr>
              <w:t>STEP1</w:t>
            </w:r>
            <w:r w:rsidRPr="0053655D">
              <w:rPr>
                <w:rFonts w:ascii="Arial" w:eastAsia="新細明體" w:hAnsi="Arial" w:cs="Arial"/>
                <w:b/>
                <w:bCs/>
                <w:color w:val="2AA7EE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b/>
                <w:bCs/>
                <w:color w:val="212529"/>
                <w:kern w:val="0"/>
                <w:szCs w:val="24"/>
              </w:rPr>
              <w:t>填寫預約</w:t>
            </w:r>
            <w:r w:rsidRPr="0053655D">
              <w:rPr>
                <w:rFonts w:ascii="Arial" w:eastAsia="新細明體" w:hAnsi="Arial" w:cs="Arial"/>
                <w:b/>
                <w:bCs/>
                <w:color w:val="212529"/>
                <w:kern w:val="0"/>
                <w:szCs w:val="24"/>
              </w:rPr>
              <w:t>&amp;</w:t>
            </w:r>
            <w:r w:rsidRPr="0053655D">
              <w:rPr>
                <w:rFonts w:ascii="Arial" w:eastAsia="新細明體" w:hAnsi="Arial" w:cs="Arial"/>
                <w:b/>
                <w:bCs/>
                <w:color w:val="212529"/>
                <w:kern w:val="0"/>
                <w:szCs w:val="24"/>
              </w:rPr>
              <w:t>完成付款</w:t>
            </w:r>
            <w:r w:rsidRPr="0053655D">
              <w:rPr>
                <w:rFonts w:ascii="Arial" w:eastAsia="新細明體" w:hAnsi="Arial" w:cs="Arial"/>
                <w:b/>
                <w:bCs/>
                <w:color w:val="212529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填寫您的班機時間，讓我們準確地為您提供服務</w:t>
            </w:r>
            <w:r w:rsidRPr="0053655D">
              <w:rPr>
                <w:rFonts w:ascii="Arial" w:eastAsia="新細明體" w:hAnsi="Arial" w:cs="Arial"/>
                <w:color w:val="212529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安全合法</w:t>
            </w:r>
            <w:proofErr w:type="gramStart"/>
            <w:r w:rsidRPr="0053655D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的線上支付</w:t>
            </w:r>
            <w:proofErr w:type="gramEnd"/>
            <w:r w:rsidRPr="0053655D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，讓您安心方便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11"/>
              </w:numPr>
              <w:textAlignment w:val="baseline"/>
              <w:rPr>
                <w:rFonts w:ascii="Arial" w:eastAsia="新細明體" w:hAnsi="Arial" w:cs="Arial"/>
                <w:color w:val="212529"/>
                <w:kern w:val="0"/>
                <w:szCs w:val="24"/>
              </w:rPr>
            </w:pPr>
            <w:r>
              <w:rPr>
                <w:rFonts w:ascii="Arial" w:eastAsia="新細明體" w:hAnsi="Arial" w:cs="Arial"/>
                <w:noProof/>
                <w:color w:val="212529"/>
                <w:kern w:val="0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7C24E44D" wp14:editId="2E576346">
                  <wp:extent cx="1655445" cy="1905000"/>
                  <wp:effectExtent l="0" t="0" r="1905" b="0"/>
                  <wp:docPr id="4" name="圖片 4" descr="付款成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付款成功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4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655D">
              <w:rPr>
                <w:rFonts w:ascii="Arial" w:eastAsia="新細明體" w:hAnsi="Arial" w:cs="Arial"/>
                <w:color w:val="212529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b/>
                <w:bCs/>
                <w:color w:val="2AA7EE"/>
                <w:kern w:val="0"/>
                <w:szCs w:val="24"/>
              </w:rPr>
              <w:t>STEP2</w:t>
            </w:r>
            <w:r w:rsidRPr="0053655D">
              <w:rPr>
                <w:rFonts w:ascii="Arial" w:eastAsia="新細明體" w:hAnsi="Arial" w:cs="Arial"/>
                <w:b/>
                <w:bCs/>
                <w:color w:val="2AA7EE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b/>
                <w:bCs/>
                <w:color w:val="212529"/>
                <w:kern w:val="0"/>
                <w:szCs w:val="24"/>
              </w:rPr>
              <w:t>付款成功</w:t>
            </w:r>
            <w:r w:rsidRPr="0053655D">
              <w:rPr>
                <w:rFonts w:ascii="Arial" w:eastAsia="新細明體" w:hAnsi="Arial" w:cs="Arial"/>
                <w:b/>
                <w:bCs/>
                <w:color w:val="212529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將收到付款成功通知信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11"/>
              </w:numPr>
              <w:textAlignment w:val="baseline"/>
              <w:rPr>
                <w:rFonts w:ascii="Arial" w:eastAsia="新細明體" w:hAnsi="Arial" w:cs="Arial"/>
                <w:color w:val="212529"/>
                <w:kern w:val="0"/>
                <w:szCs w:val="24"/>
              </w:rPr>
            </w:pPr>
            <w:r>
              <w:rPr>
                <w:rFonts w:ascii="Arial" w:eastAsia="新細明體" w:hAnsi="Arial" w:cs="Arial"/>
                <w:noProof/>
                <w:color w:val="212529"/>
                <w:kern w:val="0"/>
                <w:szCs w:val="24"/>
                <w:bdr w:val="none" w:sz="0" w:space="0" w:color="auto" w:frame="1"/>
              </w:rPr>
              <w:drawing>
                <wp:inline distT="0" distB="0" distL="0" distR="0" wp14:anchorId="69882D4C" wp14:editId="283EB7A5">
                  <wp:extent cx="2383155" cy="1905000"/>
                  <wp:effectExtent l="0" t="0" r="0" b="0"/>
                  <wp:docPr id="3" name="圖片 3" descr="預約時間到達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預約時間到達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15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655D">
              <w:rPr>
                <w:rFonts w:ascii="Arial" w:eastAsia="新細明體" w:hAnsi="Arial" w:cs="Arial"/>
                <w:color w:val="212529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b/>
                <w:bCs/>
                <w:color w:val="2AA7EE"/>
                <w:kern w:val="0"/>
                <w:szCs w:val="24"/>
              </w:rPr>
              <w:t>STEP3</w:t>
            </w:r>
            <w:r w:rsidRPr="0053655D">
              <w:rPr>
                <w:rFonts w:ascii="Arial" w:eastAsia="新細明體" w:hAnsi="Arial" w:cs="Arial"/>
                <w:b/>
                <w:bCs/>
                <w:color w:val="2AA7EE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b/>
                <w:bCs/>
                <w:color w:val="212529"/>
                <w:kern w:val="0"/>
                <w:szCs w:val="24"/>
              </w:rPr>
              <w:t>預約時間到達前</w:t>
            </w:r>
            <w:r w:rsidRPr="0053655D">
              <w:rPr>
                <w:rFonts w:ascii="Arial" w:eastAsia="新細明體" w:hAnsi="Arial" w:cs="Arial"/>
                <w:b/>
                <w:bCs/>
                <w:color w:val="212529"/>
                <w:kern w:val="0"/>
                <w:szCs w:val="24"/>
              </w:rPr>
              <w:br/>
            </w:r>
            <w:r w:rsidRPr="0053655D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將收到司機派遣通知簡訊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11"/>
              </w:numPr>
              <w:textAlignment w:val="baseline"/>
              <w:rPr>
                <w:rFonts w:ascii="Arial" w:eastAsia="新細明體" w:hAnsi="Arial" w:cs="Arial"/>
                <w:color w:val="212529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b/>
                <w:bCs/>
                <w:color w:val="0A499D"/>
                <w:kern w:val="0"/>
                <w:szCs w:val="24"/>
              </w:rPr>
              <w:t>乘車</w:t>
            </w:r>
            <w:r w:rsidRPr="0053655D">
              <w:rPr>
                <w:rFonts w:ascii="Arial" w:eastAsia="新細明體" w:hAnsi="Arial" w:cs="Arial"/>
                <w:b/>
                <w:bCs/>
                <w:color w:val="0A499D"/>
                <w:kern w:val="0"/>
                <w:szCs w:val="24"/>
              </w:rPr>
              <w:t>GO!</w:t>
            </w:r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53655D" w:rsidRPr="0053655D" w:rsidRDefault="0053655D" w:rsidP="0053655D">
            <w:pPr>
              <w:widowControl/>
              <w:numPr>
                <w:ilvl w:val="0"/>
                <w:numId w:val="12"/>
              </w:numPr>
              <w:textAlignment w:val="baseline"/>
              <w:rPr>
                <w:rFonts w:ascii="Arial" w:eastAsia="新細明體" w:hAnsi="Arial" w:cs="Arial"/>
                <w:color w:val="1155CC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1155CC"/>
                <w:kern w:val="0"/>
                <w:szCs w:val="24"/>
                <w:u w:val="single"/>
              </w:rPr>
              <w:t>&gt;</w:t>
            </w:r>
            <w:hyperlink r:id="rId13" w:history="1">
              <w:r w:rsidRPr="0053655D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立即費用試算</w:t>
              </w:r>
            </w:hyperlink>
          </w:p>
        </w:tc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before="240"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分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張圖解</w:t>
            </w:r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3655D" w:rsidRPr="0053655D" w:rsidTr="00E4569F">
        <w:trPr>
          <w:trHeight w:val="108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3655D" w:rsidRPr="0053655D" w:rsidTr="00E4569F">
        <w:trPr>
          <w:trHeight w:val="108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3655D" w:rsidRPr="0053655D" w:rsidTr="00E4569F">
        <w:trPr>
          <w:trHeight w:val="174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before="400" w:after="120"/>
              <w:outlineLvl w:val="0"/>
              <w:rPr>
                <w:rFonts w:ascii="新細明體" w:eastAsia="新細明體" w:hAnsi="新細明體" w:cs="新細明體"/>
                <w:b/>
                <w:bCs/>
                <w:kern w:val="36"/>
                <w:sz w:val="48"/>
                <w:szCs w:val="48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36"/>
                <w:szCs w:val="24"/>
              </w:rPr>
              <w:lastRenderedPageBreak/>
              <w:t>合作專區</w:t>
            </w:r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numPr>
                <w:ilvl w:val="0"/>
                <w:numId w:val="13"/>
              </w:numPr>
              <w:textAlignment w:val="baseline"/>
              <w:rPr>
                <w:rFonts w:ascii="Arial" w:eastAsia="新細明體" w:hAnsi="Arial" w:cs="Arial"/>
                <w:color w:val="2E62CC"/>
                <w:kern w:val="0"/>
                <w:sz w:val="21"/>
                <w:szCs w:val="21"/>
              </w:rPr>
            </w:pPr>
            <w:hyperlink r:id="rId14" w:history="1">
              <w:r w:rsidRPr="0053655D">
                <w:rPr>
                  <w:rFonts w:ascii="Arial" w:eastAsia="新細明體" w:hAnsi="Arial" w:cs="Arial"/>
                  <w:color w:val="666666"/>
                  <w:kern w:val="0"/>
                  <w:sz w:val="21"/>
                  <w:szCs w:val="21"/>
                  <w:u w:val="single"/>
                </w:rPr>
                <w:t>首頁</w:t>
              </w:r>
            </w:hyperlink>
          </w:p>
          <w:p w:rsidR="0053655D" w:rsidRPr="0053655D" w:rsidRDefault="0053655D" w:rsidP="0053655D">
            <w:pPr>
              <w:widowControl/>
              <w:numPr>
                <w:ilvl w:val="0"/>
                <w:numId w:val="13"/>
              </w:numPr>
              <w:textAlignment w:val="baseline"/>
              <w:rPr>
                <w:rFonts w:ascii="Arial" w:eastAsia="新細明體" w:hAnsi="Arial" w:cs="Arial"/>
                <w:color w:val="2E62CC"/>
                <w:kern w:val="0"/>
                <w:sz w:val="21"/>
                <w:szCs w:val="21"/>
              </w:rPr>
            </w:pPr>
            <w:r w:rsidRPr="0053655D">
              <w:rPr>
                <w:rFonts w:ascii="Arial" w:eastAsia="新細明體" w:hAnsi="Arial" w:cs="Arial"/>
                <w:color w:val="212529"/>
                <w:kern w:val="0"/>
                <w:sz w:val="21"/>
                <w:szCs w:val="21"/>
              </w:rPr>
              <w:t> </w:t>
            </w:r>
            <w:hyperlink r:id="rId15" w:history="1">
              <w:r w:rsidRPr="0053655D">
                <w:rPr>
                  <w:rFonts w:ascii="Arial" w:eastAsia="新細明體" w:hAnsi="Arial" w:cs="Arial"/>
                  <w:color w:val="2E62CC"/>
                  <w:kern w:val="0"/>
                  <w:sz w:val="21"/>
                  <w:szCs w:val="21"/>
                  <w:u w:val="single"/>
                </w:rPr>
                <w:t>合作廠商</w:t>
              </w:r>
            </w:hyperlink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53655D" w:rsidRPr="0053655D" w:rsidRDefault="0053655D" w:rsidP="0053655D">
            <w:pPr>
              <w:widowControl/>
              <w:numPr>
                <w:ilvl w:val="0"/>
                <w:numId w:val="14"/>
              </w:numPr>
              <w:spacing w:before="24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廠商</w:t>
            </w:r>
          </w:p>
          <w:p w:rsidR="0053655D" w:rsidRPr="0053655D" w:rsidRDefault="0053655D" w:rsidP="0053655D">
            <w:pPr>
              <w:widowControl/>
              <w:numPr>
                <w:ilvl w:val="1"/>
                <w:numId w:val="15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人壽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旅行社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公司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組織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團體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15"/>
              </w:numPr>
              <w:textAlignment w:val="baseline"/>
              <w:outlineLvl w:val="2"/>
              <w:rPr>
                <w:rFonts w:ascii="Arial" w:eastAsia="新細明體" w:hAnsi="Arial" w:cs="Arial"/>
                <w:b/>
                <w:bCs/>
                <w:color w:val="434343"/>
                <w:kern w:val="0"/>
                <w:sz w:val="27"/>
                <w:szCs w:val="27"/>
              </w:rPr>
            </w:pPr>
            <w:r w:rsidRPr="0053655D">
              <w:rPr>
                <w:rFonts w:ascii="Arial" w:eastAsia="新細明體" w:hAnsi="Arial" w:cs="Arial"/>
                <w:color w:val="434343"/>
                <w:kern w:val="0"/>
                <w:szCs w:val="24"/>
              </w:rPr>
              <w:t>填寫問題</w:t>
            </w:r>
            <w:r w:rsidRPr="0053655D">
              <w:rPr>
                <w:rFonts w:ascii="Arial" w:eastAsia="新細明體" w:hAnsi="Arial" w:cs="Arial"/>
                <w:color w:val="434343"/>
                <w:kern w:val="0"/>
                <w:szCs w:val="24"/>
              </w:rPr>
              <w:t>*</w:t>
            </w:r>
            <w:proofErr w:type="gramStart"/>
            <w:r w:rsidRPr="0053655D">
              <w:rPr>
                <w:rFonts w:ascii="Arial" w:eastAsia="新細明體" w:hAnsi="Arial" w:cs="Arial"/>
                <w:color w:val="434343"/>
                <w:kern w:val="0"/>
                <w:szCs w:val="24"/>
              </w:rPr>
              <w:t>為必填項目</w:t>
            </w:r>
            <w:proofErr w:type="gramEnd"/>
            <w:r w:rsidRPr="0053655D">
              <w:rPr>
                <w:rFonts w:ascii="Arial" w:eastAsia="新細明體" w:hAnsi="Arial" w:cs="Arial"/>
                <w:color w:val="434343"/>
                <w:kern w:val="0"/>
                <w:szCs w:val="24"/>
              </w:rPr>
              <w:t>：</w:t>
            </w:r>
          </w:p>
          <w:p w:rsidR="0053655D" w:rsidRPr="0053655D" w:rsidRDefault="0053655D" w:rsidP="0053655D">
            <w:pPr>
              <w:widowControl/>
              <w:numPr>
                <w:ilvl w:val="1"/>
                <w:numId w:val="16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姓名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*</w:t>
            </w:r>
          </w:p>
          <w:p w:rsidR="0053655D" w:rsidRPr="0053655D" w:rsidRDefault="0053655D" w:rsidP="0053655D">
            <w:pPr>
              <w:widowControl/>
              <w:numPr>
                <w:ilvl w:val="1"/>
                <w:numId w:val="16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電話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*</w:t>
            </w:r>
          </w:p>
          <w:p w:rsidR="0053655D" w:rsidRPr="0053655D" w:rsidRDefault="0053655D" w:rsidP="0053655D">
            <w:pPr>
              <w:widowControl/>
              <w:numPr>
                <w:ilvl w:val="1"/>
                <w:numId w:val="16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信箱</w:t>
            </w:r>
          </w:p>
          <w:p w:rsidR="0053655D" w:rsidRPr="0053655D" w:rsidRDefault="0053655D" w:rsidP="0053655D">
            <w:pPr>
              <w:widowControl/>
              <w:numPr>
                <w:ilvl w:val="1"/>
                <w:numId w:val="16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請選擇合作類型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                           </w:t>
            </w:r>
          </w:p>
          <w:p w:rsidR="0053655D" w:rsidRPr="0053655D" w:rsidRDefault="0053655D" w:rsidP="0053655D">
            <w:pPr>
              <w:widowControl/>
              <w:numPr>
                <w:ilvl w:val="3"/>
                <w:numId w:val="16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企業長期合作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                            </w:t>
            </w:r>
          </w:p>
          <w:p w:rsidR="0053655D" w:rsidRPr="0053655D" w:rsidRDefault="0053655D" w:rsidP="0053655D">
            <w:pPr>
              <w:widowControl/>
              <w:numPr>
                <w:ilvl w:val="3"/>
                <w:numId w:val="16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相關平台合作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                            </w:t>
            </w:r>
          </w:p>
          <w:p w:rsidR="0053655D" w:rsidRPr="0053655D" w:rsidRDefault="0053655D" w:rsidP="0053655D">
            <w:pPr>
              <w:widowControl/>
              <w:numPr>
                <w:ilvl w:val="3"/>
                <w:numId w:val="16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成為車行經銷商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                            </w:t>
            </w:r>
          </w:p>
          <w:p w:rsidR="0053655D" w:rsidRPr="0053655D" w:rsidRDefault="0053655D" w:rsidP="0053655D">
            <w:pPr>
              <w:widowControl/>
              <w:numPr>
                <w:ilvl w:val="3"/>
                <w:numId w:val="16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我要成為司機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                            </w:t>
            </w:r>
          </w:p>
          <w:p w:rsidR="0053655D" w:rsidRPr="0053655D" w:rsidRDefault="0053655D" w:rsidP="0053655D">
            <w:pPr>
              <w:widowControl/>
              <w:numPr>
                <w:ilvl w:val="3"/>
                <w:numId w:val="16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異業結盟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                            </w:t>
            </w:r>
          </w:p>
          <w:p w:rsidR="0053655D" w:rsidRPr="0053655D" w:rsidRDefault="0053655D" w:rsidP="0053655D">
            <w:pPr>
              <w:widowControl/>
              <w:numPr>
                <w:ilvl w:val="3"/>
                <w:numId w:val="16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團體定期接送合作</w:t>
            </w:r>
          </w:p>
          <w:p w:rsidR="0053655D" w:rsidRPr="0053655D" w:rsidRDefault="0053655D" w:rsidP="0053655D">
            <w:pPr>
              <w:widowControl/>
              <w:ind w:left="7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&gt;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送出</w:t>
            </w:r>
          </w:p>
        </w:tc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3655D" w:rsidRPr="0053655D" w:rsidTr="00E4569F">
        <w:trPr>
          <w:trHeight w:val="174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before="400" w:after="120"/>
              <w:outlineLvl w:val="0"/>
              <w:rPr>
                <w:rFonts w:ascii="新細明體" w:eastAsia="新細明體" w:hAnsi="新細明體" w:cs="新細明體"/>
                <w:b/>
                <w:bCs/>
                <w:kern w:val="36"/>
                <w:sz w:val="48"/>
                <w:szCs w:val="48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36"/>
                <w:szCs w:val="24"/>
              </w:rPr>
              <w:t>會員中心</w:t>
            </w:r>
          </w:p>
          <w:p w:rsidR="0053655D" w:rsidRPr="0053655D" w:rsidRDefault="0053655D" w:rsidP="0053655D">
            <w:pPr>
              <w:widowControl/>
              <w:spacing w:before="400" w:after="120"/>
              <w:outlineLvl w:val="0"/>
              <w:rPr>
                <w:rFonts w:ascii="新細明體" w:eastAsia="新細明體" w:hAnsi="新細明體" w:cs="新細明體"/>
                <w:b/>
                <w:bCs/>
                <w:kern w:val="36"/>
                <w:sz w:val="48"/>
                <w:szCs w:val="48"/>
              </w:rPr>
            </w:pPr>
            <w:hyperlink r:id="rId16" w:history="1">
              <w:r w:rsidRPr="0053655D">
                <w:rPr>
                  <w:rFonts w:ascii="Arial" w:eastAsia="新細明體" w:hAnsi="Arial" w:cs="Arial"/>
                  <w:color w:val="1155CC"/>
                  <w:kern w:val="36"/>
                  <w:szCs w:val="24"/>
                  <w:u w:val="single"/>
                </w:rPr>
                <w:t>會員登入</w:t>
              </w:r>
              <w:r w:rsidRPr="0053655D">
                <w:rPr>
                  <w:rFonts w:ascii="Arial" w:eastAsia="新細明體" w:hAnsi="Arial" w:cs="Arial"/>
                  <w:color w:val="1155CC"/>
                  <w:kern w:val="36"/>
                  <w:szCs w:val="24"/>
                  <w:u w:val="single"/>
                </w:rPr>
                <w:br/>
              </w:r>
              <w:r w:rsidRPr="0053655D">
                <w:rPr>
                  <w:rFonts w:ascii="Arial" w:eastAsia="新細明體" w:hAnsi="Arial" w:cs="Arial"/>
                  <w:color w:val="1155CC"/>
                  <w:kern w:val="36"/>
                  <w:szCs w:val="24"/>
                  <w:u w:val="single"/>
                </w:rPr>
                <w:t>會員註冊</w:t>
              </w:r>
              <w:r w:rsidRPr="0053655D">
                <w:rPr>
                  <w:rFonts w:ascii="Arial" w:eastAsia="新細明體" w:hAnsi="Arial" w:cs="Arial"/>
                  <w:color w:val="1155CC"/>
                  <w:kern w:val="36"/>
                  <w:szCs w:val="24"/>
                  <w:u w:val="single"/>
                </w:rPr>
                <w:br/>
              </w:r>
            </w:hyperlink>
            <w:hyperlink r:id="rId17" w:history="1">
              <w:r w:rsidRPr="0053655D">
                <w:rPr>
                  <w:rFonts w:ascii="Arial" w:eastAsia="新細明體" w:hAnsi="Arial" w:cs="Arial"/>
                  <w:color w:val="1155CC"/>
                  <w:kern w:val="36"/>
                  <w:szCs w:val="24"/>
                  <w:u w:val="single"/>
                </w:rPr>
                <w:t>忘記密碼</w:t>
              </w:r>
              <w:r w:rsidRPr="0053655D">
                <w:rPr>
                  <w:rFonts w:ascii="Arial" w:eastAsia="新細明體" w:hAnsi="Arial" w:cs="Arial"/>
                  <w:color w:val="1155CC"/>
                  <w:kern w:val="36"/>
                  <w:szCs w:val="24"/>
                  <w:u w:val="single"/>
                </w:rPr>
                <w:br/>
              </w:r>
              <w:r w:rsidRPr="0053655D">
                <w:rPr>
                  <w:rFonts w:ascii="Arial" w:eastAsia="新細明體" w:hAnsi="Arial" w:cs="Arial"/>
                  <w:color w:val="1155CC"/>
                  <w:kern w:val="36"/>
                  <w:szCs w:val="24"/>
                  <w:u w:val="single"/>
                </w:rPr>
                <w:br/>
              </w:r>
            </w:hyperlink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numPr>
                <w:ilvl w:val="0"/>
                <w:numId w:val="17"/>
              </w:numPr>
              <w:textAlignment w:val="baseline"/>
              <w:rPr>
                <w:rFonts w:ascii="Arial" w:eastAsia="新細明體" w:hAnsi="Arial" w:cs="Arial"/>
                <w:color w:val="2E62CC"/>
                <w:kern w:val="0"/>
                <w:sz w:val="21"/>
                <w:szCs w:val="21"/>
              </w:rPr>
            </w:pPr>
            <w:hyperlink r:id="rId18" w:history="1">
              <w:r w:rsidRPr="0053655D">
                <w:rPr>
                  <w:rFonts w:ascii="Arial" w:eastAsia="新細明體" w:hAnsi="Arial" w:cs="Arial"/>
                  <w:color w:val="666666"/>
                  <w:kern w:val="0"/>
                  <w:sz w:val="21"/>
                  <w:szCs w:val="21"/>
                  <w:u w:val="single"/>
                </w:rPr>
                <w:t>首頁</w:t>
              </w:r>
            </w:hyperlink>
          </w:p>
          <w:p w:rsidR="0053655D" w:rsidRPr="0053655D" w:rsidRDefault="0053655D" w:rsidP="0053655D">
            <w:pPr>
              <w:widowControl/>
              <w:numPr>
                <w:ilvl w:val="0"/>
                <w:numId w:val="17"/>
              </w:numPr>
              <w:textAlignment w:val="baseline"/>
              <w:rPr>
                <w:rFonts w:ascii="Arial" w:eastAsia="新細明體" w:hAnsi="Arial" w:cs="Arial"/>
                <w:color w:val="2E62CC"/>
                <w:kern w:val="0"/>
                <w:sz w:val="21"/>
                <w:szCs w:val="21"/>
              </w:rPr>
            </w:pPr>
            <w:r w:rsidRPr="0053655D">
              <w:rPr>
                <w:rFonts w:ascii="Arial" w:eastAsia="新細明體" w:hAnsi="Arial" w:cs="Arial"/>
                <w:color w:val="212529"/>
                <w:kern w:val="0"/>
                <w:sz w:val="21"/>
                <w:szCs w:val="21"/>
              </w:rPr>
              <w:t> </w:t>
            </w:r>
            <w:hyperlink r:id="rId19" w:history="1">
              <w:r w:rsidRPr="0053655D">
                <w:rPr>
                  <w:rFonts w:ascii="Arial" w:eastAsia="新細明體" w:hAnsi="Arial" w:cs="Arial"/>
                  <w:color w:val="666666"/>
                  <w:kern w:val="0"/>
                  <w:sz w:val="21"/>
                  <w:szCs w:val="21"/>
                  <w:u w:val="single"/>
                </w:rPr>
                <w:t>會員中心</w:t>
              </w:r>
            </w:hyperlink>
          </w:p>
          <w:p w:rsidR="0053655D" w:rsidRPr="0053655D" w:rsidRDefault="0053655D" w:rsidP="0053655D">
            <w:pPr>
              <w:widowControl/>
              <w:numPr>
                <w:ilvl w:val="1"/>
                <w:numId w:val="17"/>
              </w:numPr>
              <w:textAlignment w:val="baseline"/>
              <w:rPr>
                <w:rFonts w:ascii="Arial" w:eastAsia="新細明體" w:hAnsi="Arial" w:cs="Arial"/>
                <w:color w:val="2E62CC"/>
                <w:kern w:val="0"/>
                <w:sz w:val="22"/>
              </w:rPr>
            </w:pPr>
            <w:r w:rsidRPr="0053655D">
              <w:rPr>
                <w:rFonts w:ascii="Arial" w:eastAsia="新細明體" w:hAnsi="Arial" w:cs="Arial"/>
                <w:color w:val="212529"/>
                <w:kern w:val="0"/>
                <w:sz w:val="21"/>
                <w:szCs w:val="21"/>
              </w:rPr>
              <w:t> </w:t>
            </w:r>
            <w:hyperlink r:id="rId20" w:history="1">
              <w:r w:rsidRPr="0053655D">
                <w:rPr>
                  <w:rFonts w:ascii="Arial" w:eastAsia="新細明體" w:hAnsi="Arial" w:cs="Arial"/>
                  <w:color w:val="2E62CC"/>
                  <w:kern w:val="0"/>
                  <w:sz w:val="21"/>
                  <w:szCs w:val="21"/>
                  <w:u w:val="single"/>
                </w:rPr>
                <w:t>會員中心會員登入</w:t>
              </w:r>
              <w:r w:rsidRPr="0053655D">
                <w:rPr>
                  <w:rFonts w:ascii="Arial" w:eastAsia="新細明體" w:hAnsi="Arial" w:cs="Arial"/>
                  <w:color w:val="2E62CC"/>
                  <w:kern w:val="0"/>
                  <w:sz w:val="21"/>
                  <w:szCs w:val="21"/>
                  <w:u w:val="single"/>
                </w:rPr>
                <w:t>/</w:t>
              </w:r>
              <w:r w:rsidRPr="0053655D">
                <w:rPr>
                  <w:rFonts w:ascii="Arial" w:eastAsia="新細明體" w:hAnsi="Arial" w:cs="Arial"/>
                  <w:color w:val="2E62CC"/>
                  <w:kern w:val="0"/>
                  <w:sz w:val="21"/>
                  <w:szCs w:val="21"/>
                  <w:u w:val="single"/>
                </w:rPr>
                <w:t>註冊</w:t>
              </w:r>
            </w:hyperlink>
          </w:p>
          <w:p w:rsidR="0053655D" w:rsidRPr="0053655D" w:rsidRDefault="0053655D" w:rsidP="0053655D">
            <w:pPr>
              <w:widowControl/>
              <w:numPr>
                <w:ilvl w:val="1"/>
                <w:numId w:val="17"/>
              </w:numPr>
              <w:textAlignment w:val="baseline"/>
              <w:rPr>
                <w:rFonts w:ascii="Arial" w:eastAsia="新細明體" w:hAnsi="Arial" w:cs="Arial"/>
                <w:color w:val="2E62CC"/>
                <w:kern w:val="0"/>
                <w:sz w:val="21"/>
                <w:szCs w:val="21"/>
              </w:rPr>
            </w:pPr>
            <w:r w:rsidRPr="0053655D">
              <w:rPr>
                <w:rFonts w:ascii="Arial" w:eastAsia="新細明體" w:hAnsi="Arial" w:cs="Arial"/>
                <w:color w:val="2E62CC"/>
                <w:kern w:val="0"/>
                <w:sz w:val="21"/>
                <w:szCs w:val="21"/>
              </w:rPr>
              <w:t>&gt;</w:t>
            </w:r>
            <w:r w:rsidRPr="0053655D">
              <w:rPr>
                <w:rFonts w:ascii="Arial" w:eastAsia="新細明體" w:hAnsi="Arial" w:cs="Arial"/>
                <w:color w:val="2E62CC"/>
                <w:kern w:val="0"/>
                <w:sz w:val="21"/>
                <w:szCs w:val="21"/>
              </w:rPr>
              <w:t>忘記密碼</w:t>
            </w:r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53655D" w:rsidRPr="0053655D" w:rsidRDefault="0053655D" w:rsidP="0053655D">
            <w:pPr>
              <w:widowControl/>
              <w:shd w:val="clear" w:color="auto" w:fill="457FCE"/>
              <w:outlineLvl w:val="0"/>
              <w:rPr>
                <w:rFonts w:ascii="新細明體" w:eastAsia="新細明體" w:hAnsi="新細明體" w:cs="新細明體"/>
                <w:b/>
                <w:bCs/>
                <w:kern w:val="36"/>
                <w:sz w:val="48"/>
                <w:szCs w:val="48"/>
              </w:rPr>
            </w:pPr>
            <w:r w:rsidRPr="0053655D">
              <w:rPr>
                <w:rFonts w:ascii="Arial" w:eastAsia="新細明體" w:hAnsi="Arial" w:cs="Arial"/>
                <w:color w:val="FFFFFF"/>
                <w:kern w:val="36"/>
                <w:sz w:val="27"/>
                <w:szCs w:val="27"/>
              </w:rPr>
              <w:t>會員中心</w:t>
            </w:r>
            <w:r w:rsidRPr="0053655D">
              <w:rPr>
                <w:rFonts w:ascii="Arial" w:eastAsia="新細明體" w:hAnsi="Arial" w:cs="Arial"/>
                <w:color w:val="FFFAA3"/>
                <w:kern w:val="36"/>
                <w:szCs w:val="24"/>
              </w:rPr>
              <w:t>會員登入</w:t>
            </w:r>
            <w:r w:rsidRPr="0053655D">
              <w:rPr>
                <w:rFonts w:ascii="Arial" w:eastAsia="新細明體" w:hAnsi="Arial" w:cs="Arial"/>
                <w:color w:val="FFFAA3"/>
                <w:kern w:val="36"/>
                <w:szCs w:val="24"/>
              </w:rPr>
              <w:t>/</w:t>
            </w:r>
            <w:r w:rsidRPr="0053655D">
              <w:rPr>
                <w:rFonts w:ascii="Arial" w:eastAsia="新細明體" w:hAnsi="Arial" w:cs="Arial"/>
                <w:color w:val="FFFAA3"/>
                <w:kern w:val="36"/>
                <w:szCs w:val="24"/>
              </w:rPr>
              <w:t>註冊</w:t>
            </w:r>
          </w:p>
          <w:p w:rsidR="0053655D" w:rsidRPr="0053655D" w:rsidRDefault="0053655D" w:rsidP="0053655D">
            <w:pPr>
              <w:widowControl/>
              <w:spacing w:before="360" w:after="120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:sz w:val="36"/>
                <w:szCs w:val="36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32"/>
                <w:szCs w:val="32"/>
              </w:rPr>
              <w:t>使用帳號登入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  <w:p w:rsidR="0053655D" w:rsidRPr="0053655D" w:rsidRDefault="0053655D" w:rsidP="0053655D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1" w:history="1">
              <w:r w:rsidRPr="0053655D">
                <w:rPr>
                  <w:rFonts w:ascii="Arial" w:eastAsia="新細明體" w:hAnsi="Arial" w:cs="Arial"/>
                  <w:color w:val="1155CC"/>
                  <w:kern w:val="0"/>
                  <w:sz w:val="22"/>
                  <w:u w:val="single"/>
                </w:rPr>
                <w:t>忘記密碼</w:t>
              </w:r>
              <w:r w:rsidRPr="0053655D">
                <w:rPr>
                  <w:rFonts w:ascii="Arial" w:eastAsia="新細明體" w:hAnsi="Arial" w:cs="Arial"/>
                  <w:color w:val="1155CC"/>
                  <w:kern w:val="0"/>
                  <w:sz w:val="22"/>
                  <w:u w:val="single"/>
                </w:rPr>
                <w:t>?</w:t>
              </w:r>
            </w:hyperlink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或使用</w:t>
            </w:r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lastRenderedPageBreak/>
              <w:t>使用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Facebook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帳號登入</w:t>
            </w:r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使用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Google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帳號登入</w:t>
            </w:r>
          </w:p>
          <w:p w:rsidR="0053655D" w:rsidRPr="0053655D" w:rsidRDefault="0053655D" w:rsidP="0053655D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54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1"/>
                <w:szCs w:val="24"/>
              </w:rPr>
            </w:pPr>
          </w:p>
        </w:tc>
        <w:tc>
          <w:tcPr>
            <w:tcW w:w="19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545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19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關於我們</w:t>
            </w: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numPr>
                <w:ilvl w:val="0"/>
                <w:numId w:val="20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創辦人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0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發展願景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0"/>
              </w:numPr>
              <w:spacing w:line="0" w:lineRule="atLeast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使命、理念、願景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before="240" w:after="240"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最新消息</w:t>
            </w:r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before="240"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可在後台管理上架資料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分頁式，超過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筆資料換頁。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</w:p>
          <w:p w:rsidR="0053655D" w:rsidRPr="0053655D" w:rsidRDefault="0053655D" w:rsidP="0053655D">
            <w:pPr>
              <w:widowControl/>
              <w:spacing w:before="240"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標題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+ </w:t>
            </w:r>
            <w:proofErr w:type="spellStart"/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yyyy</w:t>
            </w:r>
            <w:proofErr w:type="spellEnd"/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/mm/</w:t>
            </w:r>
            <w:proofErr w:type="spellStart"/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dd</w:t>
            </w:r>
            <w:proofErr w:type="spellEnd"/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移動服務</w:t>
            </w:r>
          </w:p>
          <w:p w:rsidR="0053655D" w:rsidRPr="0053655D" w:rsidRDefault="0053655D" w:rsidP="0053655D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服務項目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45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numPr>
                <w:ilvl w:val="0"/>
                <w:numId w:val="2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服務對象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服務項目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機場接送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</w:t>
            </w:r>
          </w:p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53655D" w:rsidRPr="0053655D" w:rsidRDefault="0053655D" w:rsidP="0053655D">
            <w:pPr>
              <w:widowControl/>
              <w:numPr>
                <w:ilvl w:val="1"/>
                <w:numId w:val="22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台北松山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TSA[</w:t>
            </w:r>
            <w:hyperlink r:id="rId22" w:history="1">
              <w:r w:rsidRPr="0053655D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參考圖片</w:t>
              </w:r>
            </w:hyperlink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]</w:t>
            </w:r>
            <w:r>
              <w:rPr>
                <w:rFonts w:ascii="Arial" w:eastAsia="新細明體" w:hAnsi="Arial" w:cs="Arial"/>
                <w:noProof/>
                <w:color w:val="000000"/>
                <w:kern w:val="0"/>
                <w:szCs w:val="24"/>
                <w:bdr w:val="none" w:sz="0" w:space="0" w:color="auto" w:frame="1"/>
              </w:rPr>
              <w:drawing>
                <wp:inline distT="0" distB="0" distL="0" distR="0" wp14:anchorId="0917F229" wp14:editId="76B1D1BA">
                  <wp:extent cx="1219200" cy="810260"/>
                  <wp:effectExtent l="0" t="0" r="0" b="8890"/>
                  <wp:docPr id="2" name="圖片 2" descr="https://lh3.googleusercontent.com/IV1bk-r_gAoIA4D95cJTFiLpXUw1L1E7ZWZPw6CbpiYeH-Xgdlrrm0sp4BrB3j_l7q_0JJqkRicHySQh2M02fDFDCrDXM6i11kjsWZHfVsdDHYr46NUwV59-Vam97V9FPq7TVz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IV1bk-r_gAoIA4D95cJTFiLpXUw1L1E7ZWZPw6CbpiYeH-Xgdlrrm0sp4BrB3j_l7q_0JJqkRicHySQh2M02fDFDCrDXM6i11kjsWZHfVsdDHYr46NUwV59-Vam97V9FPq7TVz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81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55D" w:rsidRPr="0053655D" w:rsidRDefault="0053655D" w:rsidP="0053655D">
            <w:pPr>
              <w:widowControl/>
              <w:numPr>
                <w:ilvl w:val="1"/>
                <w:numId w:val="22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桃園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TPE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機場接送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[</w:t>
            </w:r>
            <w:hyperlink r:id="rId24" w:history="1">
              <w:r w:rsidRPr="0053655D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參考圖片</w:t>
              </w:r>
            </w:hyperlink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]</w:t>
            </w:r>
          </w:p>
          <w:p w:rsidR="0053655D" w:rsidRPr="0053655D" w:rsidRDefault="0053655D" w:rsidP="0053655D">
            <w:pPr>
              <w:widowControl/>
              <w:ind w:left="14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noProof/>
                <w:color w:val="000000"/>
                <w:kern w:val="0"/>
                <w:szCs w:val="24"/>
                <w:bdr w:val="none" w:sz="0" w:space="0" w:color="auto" w:frame="1"/>
              </w:rPr>
              <w:drawing>
                <wp:inline distT="0" distB="0" distL="0" distR="0" wp14:anchorId="1EC7CDAD" wp14:editId="722A181F">
                  <wp:extent cx="1219200" cy="609600"/>
                  <wp:effectExtent l="0" t="0" r="0" b="0"/>
                  <wp:docPr id="1" name="圖片 1" descr="https://lh3.googleusercontent.com/pf_b9csfP2PWAYCQ_Zs_UFOc9MeGDMw9nSzVanBpRyuiQf_Q2fp9GzYCf7NXLmgFqeLilbTRUKSM7vbrGQBt9ZdBcyOoiJrzC5tXjfOQcGej3s_J4QTrkabG7Zo25VLzVK442K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3.googleusercontent.com/pf_b9csfP2PWAYCQ_Zs_UFOc9MeGDMw9nSzVanBpRyuiQf_Q2fp9GzYCf7NXLmgFqeLilbTRUKSM7vbrGQBt9ZdBcyOoiJrzC5tXjfOQcGej3s_J4QTrkabG7Zo25VLzVK442K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55D" w:rsidRPr="0053655D" w:rsidRDefault="0053655D" w:rsidP="0053655D">
            <w:pPr>
              <w:widowControl/>
              <w:numPr>
                <w:ilvl w:val="1"/>
                <w:numId w:val="23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台中清泉崗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RMQ</w:t>
            </w:r>
            <w:hyperlink r:id="rId26" w:history="1">
              <w:r w:rsidRPr="0053655D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[</w:t>
              </w:r>
              <w:r w:rsidRPr="0053655D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參考圖片</w:t>
              </w:r>
              <w:r w:rsidRPr="0053655D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]</w:t>
              </w:r>
            </w:hyperlink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清泉崗機場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.jpg</w:t>
            </w:r>
          </w:p>
          <w:p w:rsidR="0053655D" w:rsidRPr="0053655D" w:rsidRDefault="0053655D" w:rsidP="0053655D">
            <w:pPr>
              <w:widowControl/>
              <w:numPr>
                <w:ilvl w:val="1"/>
                <w:numId w:val="24"/>
              </w:numPr>
              <w:spacing w:before="100" w:beforeAutospacing="1" w:after="100" w:afterAutospacing="1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  <w:p w:rsidR="0053655D" w:rsidRPr="0053655D" w:rsidRDefault="0053655D" w:rsidP="0053655D">
            <w:pPr>
              <w:widowControl/>
              <w:numPr>
                <w:ilvl w:val="0"/>
                <w:numId w:val="24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觀光旅遊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4"/>
              </w:numPr>
              <w:spacing w:line="0" w:lineRule="atLeast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商務接駁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服務據點</w:t>
            </w: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numPr>
                <w:ilvl w:val="0"/>
                <w:numId w:val="25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北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5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中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5"/>
              </w:numPr>
              <w:spacing w:line="0" w:lineRule="atLeast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南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平台合作</w:t>
            </w: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numPr>
                <w:ilvl w:val="0"/>
                <w:numId w:val="26"/>
              </w:numPr>
              <w:spacing w:line="0" w:lineRule="atLeast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加入說明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before="240"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聯絡資訊</w:t>
            </w:r>
          </w:p>
          <w:p w:rsidR="0053655D" w:rsidRPr="0053655D" w:rsidRDefault="0053655D" w:rsidP="0053655D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numPr>
                <w:ilvl w:val="0"/>
                <w:numId w:val="2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嵌入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GOOGLEMAP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由使用者填寫資料傳送表單，可後台查看管理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填寫資料：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姓名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電話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  <w:r w:rsidRPr="0053655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EMAIL</w:t>
            </w:r>
          </w:p>
          <w:p w:rsidR="0053655D" w:rsidRPr="0053655D" w:rsidRDefault="0053655D" w:rsidP="0053655D">
            <w:pPr>
              <w:widowControl/>
              <w:numPr>
                <w:ilvl w:val="0"/>
                <w:numId w:val="28"/>
              </w:numPr>
              <w:spacing w:after="240" w:line="0" w:lineRule="atLeast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意見</w:t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</w:p>
        </w:tc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</w:p>
          <w:p w:rsidR="0053655D" w:rsidRPr="0053655D" w:rsidRDefault="0053655D" w:rsidP="0053655D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</w:p>
        </w:tc>
      </w:tr>
      <w:tr w:rsidR="0053655D" w:rsidRPr="0053655D" w:rsidTr="00E4569F">
        <w:tc>
          <w:tcPr>
            <w:tcW w:w="109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545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19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頁尾</w:t>
            </w: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numPr>
                <w:ilvl w:val="0"/>
                <w:numId w:val="29"/>
              </w:numPr>
              <w:spacing w:line="0" w:lineRule="atLeast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3655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版權聲明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53655D" w:rsidRPr="0053655D" w:rsidTr="00E4569F"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55D" w:rsidRPr="0053655D" w:rsidRDefault="0053655D" w:rsidP="0053655D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</w:tbl>
    <w:p w:rsidR="0053655D" w:rsidRPr="0053655D" w:rsidRDefault="0053655D" w:rsidP="0053655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53655D" w:rsidRPr="0053655D" w:rsidRDefault="0053655D" w:rsidP="0053655D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53655D">
        <w:rPr>
          <w:rFonts w:ascii="Arial" w:eastAsia="新細明體" w:hAnsi="Arial" w:cs="Arial"/>
          <w:b/>
          <w:bCs/>
          <w:color w:val="000000"/>
          <w:kern w:val="0"/>
          <w:szCs w:val="24"/>
        </w:rPr>
        <w:t>移動接駁</w:t>
      </w:r>
      <w:r w:rsidRPr="0053655D">
        <w:rPr>
          <w:rFonts w:ascii="Arial" w:eastAsia="新細明體" w:hAnsi="Arial" w:cs="Arial"/>
          <w:b/>
          <w:bCs/>
          <w:color w:val="000000"/>
          <w:kern w:val="0"/>
          <w:szCs w:val="24"/>
        </w:rPr>
        <w:t>-</w:t>
      </w:r>
      <w:r w:rsidRPr="0053655D">
        <w:rPr>
          <w:rFonts w:ascii="Arial" w:eastAsia="新細明體" w:hAnsi="Arial" w:cs="Arial"/>
          <w:b/>
          <w:bCs/>
          <w:color w:val="000000"/>
          <w:kern w:val="0"/>
          <w:szCs w:val="24"/>
        </w:rPr>
        <w:t>網站地圖</w:t>
      </w:r>
      <w:r w:rsidRPr="0053655D">
        <w:rPr>
          <w:rFonts w:ascii="Arial" w:eastAsia="新細明體" w:hAnsi="Arial" w:cs="Arial"/>
          <w:b/>
          <w:bCs/>
          <w:color w:val="000000"/>
          <w:kern w:val="0"/>
          <w:szCs w:val="24"/>
        </w:rPr>
        <w:t>-</w:t>
      </w:r>
      <w:r w:rsidRPr="0053655D">
        <w:rPr>
          <w:rFonts w:ascii="Arial" w:eastAsia="新細明體" w:hAnsi="Arial" w:cs="Arial"/>
          <w:b/>
          <w:bCs/>
          <w:color w:val="000000"/>
          <w:kern w:val="0"/>
          <w:szCs w:val="24"/>
        </w:rPr>
        <w:t>項目內容</w:t>
      </w:r>
    </w:p>
    <w:p w:rsidR="0053655D" w:rsidRPr="0053655D" w:rsidRDefault="0053655D" w:rsidP="0053655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3655D" w:rsidRPr="0053655D" w:rsidRDefault="0053655D" w:rsidP="0053655D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hyperlink r:id="rId27" w:history="1">
        <w:r w:rsidRPr="0053655D">
          <w:rPr>
            <w:rFonts w:ascii="Arial" w:eastAsia="新細明體" w:hAnsi="Arial" w:cs="Arial"/>
            <w:b/>
            <w:bCs/>
            <w:color w:val="1155CC"/>
            <w:kern w:val="0"/>
            <w:szCs w:val="24"/>
            <w:u w:val="single"/>
          </w:rPr>
          <w:t>http://www.comealong.com.tw/index.php?lang=tw</w:t>
        </w:r>
      </w:hyperlink>
    </w:p>
    <w:p w:rsidR="0053655D" w:rsidRPr="0053655D" w:rsidRDefault="0053655D" w:rsidP="0053655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3655D" w:rsidRPr="0053655D" w:rsidRDefault="0053655D" w:rsidP="0053655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3655D">
        <w:rPr>
          <w:rFonts w:ascii="Arial" w:eastAsia="新細明體" w:hAnsi="Arial" w:cs="Arial"/>
          <w:b/>
          <w:bCs/>
          <w:color w:val="000000"/>
          <w:kern w:val="0"/>
          <w:szCs w:val="24"/>
        </w:rPr>
        <w:t>頁首</w:t>
      </w:r>
    </w:p>
    <w:p w:rsidR="0053655D" w:rsidRPr="0053655D" w:rsidRDefault="0053655D" w:rsidP="0053655D">
      <w:pPr>
        <w:widowControl/>
        <w:numPr>
          <w:ilvl w:val="0"/>
          <w:numId w:val="30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53655D">
        <w:rPr>
          <w:rFonts w:ascii="Arial" w:eastAsia="新細明體" w:hAnsi="Arial" w:cs="Arial"/>
          <w:color w:val="000000"/>
          <w:kern w:val="0"/>
          <w:szCs w:val="24"/>
        </w:rPr>
        <w:t>NAVBar</w:t>
      </w:r>
      <w:proofErr w:type="spellEnd"/>
    </w:p>
    <w:p w:rsidR="0053655D" w:rsidRPr="0053655D" w:rsidRDefault="0053655D" w:rsidP="0053655D">
      <w:pPr>
        <w:widowControl/>
        <w:numPr>
          <w:ilvl w:val="1"/>
          <w:numId w:val="30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53655D">
        <w:rPr>
          <w:rFonts w:ascii="Arial" w:eastAsia="新細明體" w:hAnsi="Arial" w:cs="Arial"/>
          <w:color w:val="000000"/>
          <w:kern w:val="0"/>
          <w:szCs w:val="24"/>
        </w:rPr>
        <w:t>放在畫面的左側</w:t>
      </w:r>
    </w:p>
    <w:p w:rsidR="0053655D" w:rsidRPr="0053655D" w:rsidRDefault="0053655D" w:rsidP="0053655D">
      <w:pPr>
        <w:widowControl/>
        <w:numPr>
          <w:ilvl w:val="1"/>
          <w:numId w:val="30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53655D">
        <w:rPr>
          <w:rFonts w:ascii="Arial" w:eastAsia="新細明體" w:hAnsi="Arial" w:cs="Arial"/>
          <w:color w:val="000000"/>
          <w:kern w:val="0"/>
          <w:szCs w:val="24"/>
        </w:rPr>
        <w:t>參考效果</w:t>
      </w:r>
      <w:r w:rsidRPr="0053655D">
        <w:rPr>
          <w:rFonts w:ascii="Arial" w:eastAsia="新細明體" w:hAnsi="Arial" w:cs="Arial"/>
          <w:color w:val="000000"/>
          <w:kern w:val="0"/>
          <w:szCs w:val="24"/>
        </w:rPr>
        <w:t>1</w:t>
      </w:r>
      <w:r w:rsidRPr="0053655D">
        <w:rPr>
          <w:rFonts w:ascii="Arial" w:eastAsia="新細明體" w:hAnsi="Arial" w:cs="Arial"/>
          <w:color w:val="000000"/>
          <w:kern w:val="0"/>
          <w:szCs w:val="24"/>
        </w:rPr>
        <w:t>、</w:t>
      </w:r>
      <w:r w:rsidRPr="0053655D">
        <w:rPr>
          <w:rFonts w:ascii="Arial" w:eastAsia="新細明體" w:hAnsi="Arial" w:cs="Arial"/>
          <w:color w:val="000000"/>
          <w:kern w:val="0"/>
          <w:szCs w:val="24"/>
        </w:rPr>
        <w:t>2</w:t>
      </w:r>
      <w:r w:rsidRPr="0053655D">
        <w:rPr>
          <w:rFonts w:ascii="Arial" w:eastAsia="新細明體" w:hAnsi="Arial" w:cs="Arial"/>
          <w:color w:val="000000"/>
          <w:kern w:val="0"/>
          <w:szCs w:val="24"/>
        </w:rPr>
        <w:t>、</w:t>
      </w:r>
      <w:r w:rsidRPr="0053655D">
        <w:rPr>
          <w:rFonts w:ascii="Arial" w:eastAsia="新細明體" w:hAnsi="Arial" w:cs="Arial"/>
          <w:color w:val="000000"/>
          <w:kern w:val="0"/>
          <w:szCs w:val="24"/>
        </w:rPr>
        <w:t>3</w:t>
      </w:r>
      <w:r w:rsidRPr="0053655D">
        <w:rPr>
          <w:rFonts w:ascii="Arial" w:eastAsia="新細明體" w:hAnsi="Arial" w:cs="Arial"/>
          <w:color w:val="000000"/>
          <w:kern w:val="0"/>
          <w:szCs w:val="24"/>
        </w:rPr>
        <w:t>（素材</w:t>
      </w:r>
      <w:r w:rsidRPr="0053655D">
        <w:rPr>
          <w:rFonts w:ascii="Arial" w:eastAsia="新細明體" w:hAnsi="Arial" w:cs="Arial"/>
          <w:color w:val="000000"/>
          <w:kern w:val="0"/>
          <w:szCs w:val="24"/>
        </w:rPr>
        <w:t>02</w:t>
      </w:r>
      <w:r w:rsidRPr="0053655D">
        <w:rPr>
          <w:rFonts w:ascii="Arial" w:eastAsia="新細明體" w:hAnsi="Arial" w:cs="Arial"/>
          <w:color w:val="000000"/>
          <w:kern w:val="0"/>
          <w:szCs w:val="24"/>
        </w:rPr>
        <w:t>）</w:t>
      </w:r>
    </w:p>
    <w:p w:rsidR="0053655D" w:rsidRPr="0053655D" w:rsidRDefault="0053655D" w:rsidP="0053655D">
      <w:pPr>
        <w:widowControl/>
        <w:numPr>
          <w:ilvl w:val="0"/>
          <w:numId w:val="30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53655D">
        <w:rPr>
          <w:rFonts w:ascii="Arial" w:eastAsia="新細明體" w:hAnsi="Arial" w:cs="Arial"/>
          <w:color w:val="000000"/>
          <w:kern w:val="0"/>
          <w:szCs w:val="24"/>
        </w:rPr>
        <w:t>Banner</w:t>
      </w:r>
    </w:p>
    <w:p w:rsidR="0053655D" w:rsidRPr="0053655D" w:rsidRDefault="0053655D" w:rsidP="0053655D">
      <w:pPr>
        <w:widowControl/>
        <w:numPr>
          <w:ilvl w:val="1"/>
          <w:numId w:val="30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53655D">
        <w:rPr>
          <w:rFonts w:ascii="Arial" w:eastAsia="新細明體" w:hAnsi="Arial" w:cs="Arial"/>
          <w:color w:val="000000"/>
          <w:kern w:val="0"/>
          <w:szCs w:val="24"/>
        </w:rPr>
        <w:t>風格：</w:t>
      </w:r>
    </w:p>
    <w:p w:rsidR="0053655D" w:rsidRPr="0053655D" w:rsidRDefault="0053655D" w:rsidP="0053655D">
      <w:pPr>
        <w:widowControl/>
        <w:numPr>
          <w:ilvl w:val="1"/>
          <w:numId w:val="30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53655D">
        <w:rPr>
          <w:rFonts w:ascii="Arial" w:eastAsia="新細明體" w:hAnsi="Arial" w:cs="Arial"/>
          <w:color w:val="000000"/>
          <w:kern w:val="0"/>
          <w:szCs w:val="24"/>
        </w:rPr>
        <w:t>車子款式：司機與車子的合照營造專業感</w:t>
      </w:r>
    </w:p>
    <w:p w:rsidR="0053655D" w:rsidRPr="0053655D" w:rsidRDefault="0053655D" w:rsidP="0053655D">
      <w:pPr>
        <w:widowControl/>
        <w:numPr>
          <w:ilvl w:val="1"/>
          <w:numId w:val="30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53655D">
        <w:rPr>
          <w:rFonts w:ascii="Arial" w:eastAsia="新細明體" w:hAnsi="Arial" w:cs="Arial"/>
          <w:color w:val="000000"/>
          <w:kern w:val="0"/>
          <w:szCs w:val="24"/>
        </w:rPr>
        <w:lastRenderedPageBreak/>
        <w:t>形式：幾人座</w:t>
      </w:r>
    </w:p>
    <w:p w:rsidR="0053655D" w:rsidRPr="0053655D" w:rsidRDefault="0053655D" w:rsidP="0053655D">
      <w:pPr>
        <w:widowControl/>
        <w:numPr>
          <w:ilvl w:val="0"/>
          <w:numId w:val="30"/>
        </w:numPr>
        <w:textAlignment w:val="baseline"/>
        <w:rPr>
          <w:rFonts w:ascii="Arial" w:eastAsia="新細明體" w:hAnsi="Arial" w:cs="Arial"/>
          <w:b/>
          <w:bCs/>
          <w:color w:val="000000"/>
          <w:kern w:val="0"/>
          <w:szCs w:val="24"/>
        </w:rPr>
      </w:pPr>
      <w:r w:rsidRPr="0053655D">
        <w:rPr>
          <w:rFonts w:ascii="Arial" w:eastAsia="新細明體" w:hAnsi="Arial" w:cs="Arial"/>
          <w:b/>
          <w:bCs/>
          <w:color w:val="000000"/>
          <w:kern w:val="0"/>
          <w:szCs w:val="24"/>
        </w:rPr>
        <w:t>關於我們</w:t>
      </w:r>
    </w:p>
    <w:p w:rsidR="0053655D" w:rsidRPr="0053655D" w:rsidRDefault="0053655D" w:rsidP="0053655D">
      <w:pPr>
        <w:widowControl/>
        <w:numPr>
          <w:ilvl w:val="1"/>
          <w:numId w:val="30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53655D">
        <w:rPr>
          <w:rFonts w:ascii="Arial" w:eastAsia="新細明體" w:hAnsi="Arial" w:cs="Arial"/>
          <w:color w:val="000000"/>
          <w:kern w:val="0"/>
          <w:szCs w:val="24"/>
        </w:rPr>
        <w:t>創辦人</w:t>
      </w:r>
    </w:p>
    <w:p w:rsidR="0053655D" w:rsidRPr="0053655D" w:rsidRDefault="0053655D" w:rsidP="0053655D">
      <w:pPr>
        <w:widowControl/>
        <w:numPr>
          <w:ilvl w:val="1"/>
          <w:numId w:val="30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53655D">
        <w:rPr>
          <w:rFonts w:ascii="Arial" w:eastAsia="新細明體" w:hAnsi="Arial" w:cs="Arial"/>
          <w:color w:val="000000"/>
          <w:kern w:val="0"/>
          <w:szCs w:val="24"/>
        </w:rPr>
        <w:t>使命、理念、願景</w:t>
      </w:r>
    </w:p>
    <w:p w:rsidR="0053655D" w:rsidRPr="0053655D" w:rsidRDefault="0053655D" w:rsidP="0053655D">
      <w:pPr>
        <w:widowControl/>
        <w:numPr>
          <w:ilvl w:val="0"/>
          <w:numId w:val="30"/>
        </w:numPr>
        <w:spacing w:before="100" w:beforeAutospacing="1" w:after="100" w:afterAutospacing="1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:rsidR="0008681E" w:rsidRDefault="0008681E"/>
    <w:sectPr w:rsidR="000868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84C"/>
    <w:multiLevelType w:val="multilevel"/>
    <w:tmpl w:val="DCE2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906C8"/>
    <w:multiLevelType w:val="multilevel"/>
    <w:tmpl w:val="AD9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9167B"/>
    <w:multiLevelType w:val="multilevel"/>
    <w:tmpl w:val="362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C73AC"/>
    <w:multiLevelType w:val="multilevel"/>
    <w:tmpl w:val="CDCA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EE0625"/>
    <w:multiLevelType w:val="multilevel"/>
    <w:tmpl w:val="B7E0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E02ECE"/>
    <w:multiLevelType w:val="multilevel"/>
    <w:tmpl w:val="C2DE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054C87"/>
    <w:multiLevelType w:val="multilevel"/>
    <w:tmpl w:val="4E9C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71F47"/>
    <w:multiLevelType w:val="multilevel"/>
    <w:tmpl w:val="5C92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A32883"/>
    <w:multiLevelType w:val="multilevel"/>
    <w:tmpl w:val="E410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E16C99"/>
    <w:multiLevelType w:val="multilevel"/>
    <w:tmpl w:val="0918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E141B3"/>
    <w:multiLevelType w:val="hybridMultilevel"/>
    <w:tmpl w:val="68841E42"/>
    <w:lvl w:ilvl="0" w:tplc="2188A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38A79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30CA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B665A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ED248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06E0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4AF3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F20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44C3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D3463A"/>
    <w:multiLevelType w:val="multilevel"/>
    <w:tmpl w:val="C02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F10D1F"/>
    <w:multiLevelType w:val="multilevel"/>
    <w:tmpl w:val="171E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6F266F"/>
    <w:multiLevelType w:val="multilevel"/>
    <w:tmpl w:val="681A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E84F7B"/>
    <w:multiLevelType w:val="multilevel"/>
    <w:tmpl w:val="F4B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D333FF"/>
    <w:multiLevelType w:val="multilevel"/>
    <w:tmpl w:val="ED4A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92341B"/>
    <w:multiLevelType w:val="multilevel"/>
    <w:tmpl w:val="496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F114C1"/>
    <w:multiLevelType w:val="multilevel"/>
    <w:tmpl w:val="CBC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FC21EA"/>
    <w:multiLevelType w:val="multilevel"/>
    <w:tmpl w:val="A94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A27055"/>
    <w:multiLevelType w:val="multilevel"/>
    <w:tmpl w:val="5ABC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F02015"/>
    <w:multiLevelType w:val="multilevel"/>
    <w:tmpl w:val="FEA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5D3004"/>
    <w:multiLevelType w:val="multilevel"/>
    <w:tmpl w:val="A2AE7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7F37A64"/>
    <w:multiLevelType w:val="multilevel"/>
    <w:tmpl w:val="1FFC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4D37B0"/>
    <w:multiLevelType w:val="multilevel"/>
    <w:tmpl w:val="0E8C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C3661A"/>
    <w:multiLevelType w:val="multilevel"/>
    <w:tmpl w:val="7D14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781D20"/>
    <w:multiLevelType w:val="multilevel"/>
    <w:tmpl w:val="235C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983B8B"/>
    <w:multiLevelType w:val="multilevel"/>
    <w:tmpl w:val="2CD8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5"/>
  </w:num>
  <w:num w:numId="5">
    <w:abstractNumId w:val="14"/>
  </w:num>
  <w:num w:numId="6">
    <w:abstractNumId w:val="6"/>
  </w:num>
  <w:num w:numId="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8"/>
  </w:num>
  <w:num w:numId="10">
    <w:abstractNumId w:val="25"/>
  </w:num>
  <w:num w:numId="11">
    <w:abstractNumId w:val="19"/>
  </w:num>
  <w:num w:numId="12">
    <w:abstractNumId w:val="4"/>
  </w:num>
  <w:num w:numId="13">
    <w:abstractNumId w:val="17"/>
  </w:num>
  <w:num w:numId="14">
    <w:abstractNumId w:val="15"/>
  </w:num>
  <w:num w:numId="15">
    <w:abstractNumId w:val="15"/>
    <w:lvlOverride w:ilvl="1">
      <w:lvl w:ilvl="1">
        <w:numFmt w:val="lowerLetter"/>
        <w:lvlText w:val="%2."/>
        <w:lvlJc w:val="left"/>
      </w:lvl>
    </w:lvlOverride>
  </w:num>
  <w:num w:numId="16">
    <w:abstractNumId w:val="15"/>
    <w:lvlOverride w:ilvl="1">
      <w:lvl w:ilvl="1">
        <w:numFmt w:val="lowerLetter"/>
        <w:lvlText w:val="%2."/>
        <w:lvlJc w:val="left"/>
      </w:lvl>
    </w:lvlOverride>
  </w:num>
  <w:num w:numId="17">
    <w:abstractNumId w:val="18"/>
  </w:num>
  <w:num w:numId="18">
    <w:abstractNumId w:val="1"/>
  </w:num>
  <w:num w:numId="19">
    <w:abstractNumId w:val="22"/>
  </w:num>
  <w:num w:numId="20">
    <w:abstractNumId w:val="13"/>
  </w:num>
  <w:num w:numId="21">
    <w:abstractNumId w:val="7"/>
  </w:num>
  <w:num w:numId="22">
    <w:abstractNumId w:val="16"/>
    <w:lvlOverride w:ilvl="1">
      <w:lvl w:ilvl="1">
        <w:numFmt w:val="lowerLetter"/>
        <w:lvlText w:val="%2."/>
        <w:lvlJc w:val="left"/>
      </w:lvl>
    </w:lvlOverride>
  </w:num>
  <w:num w:numId="23">
    <w:abstractNumId w:val="10"/>
  </w:num>
  <w:num w:numId="24">
    <w:abstractNumId w:val="10"/>
    <w:lvlOverride w:ilvl="1">
      <w:lvl w:ilvl="1" w:tplc="0038A79C">
        <w:numFmt w:val="lowerLetter"/>
        <w:lvlText w:val="%2."/>
        <w:lvlJc w:val="left"/>
      </w:lvl>
    </w:lvlOverride>
  </w:num>
  <w:num w:numId="25">
    <w:abstractNumId w:val="12"/>
  </w:num>
  <w:num w:numId="26">
    <w:abstractNumId w:val="20"/>
  </w:num>
  <w:num w:numId="27">
    <w:abstractNumId w:val="26"/>
  </w:num>
  <w:num w:numId="28">
    <w:abstractNumId w:val="24"/>
  </w:num>
  <w:num w:numId="29">
    <w:abstractNumId w:val="2"/>
  </w:num>
  <w:num w:numId="30">
    <w:abstractNumId w:val="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5D"/>
    <w:rsid w:val="0008681E"/>
    <w:rsid w:val="00267B66"/>
    <w:rsid w:val="003E584D"/>
    <w:rsid w:val="0053655D"/>
    <w:rsid w:val="00902D1A"/>
    <w:rsid w:val="00E4569F"/>
    <w:rsid w:val="00EF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3655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3655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655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3655D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3655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53655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53655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53655D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unhideWhenUsed/>
    <w:rsid w:val="005365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53655D"/>
  </w:style>
  <w:style w:type="character" w:styleId="a3">
    <w:name w:val="Hyperlink"/>
    <w:basedOn w:val="a0"/>
    <w:uiPriority w:val="99"/>
    <w:semiHidden/>
    <w:unhideWhenUsed/>
    <w:rsid w:val="0053655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365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365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3655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3655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655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3655D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3655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53655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53655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53655D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unhideWhenUsed/>
    <w:rsid w:val="005365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53655D"/>
  </w:style>
  <w:style w:type="character" w:styleId="a3">
    <w:name w:val="Hyperlink"/>
    <w:basedOn w:val="a0"/>
    <w:uiPriority w:val="99"/>
    <w:semiHidden/>
    <w:unhideWhenUsed/>
    <w:rsid w:val="0053655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365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365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portfrstcar.com/zh-TW/Home/Pickup" TargetMode="External"/><Relationship Id="rId13" Type="http://schemas.openxmlformats.org/officeDocument/2006/relationships/hyperlink" Target="https://www.airportfrstcar.com/zh-TW/Home/Pickup" TargetMode="External"/><Relationship Id="rId18" Type="http://schemas.openxmlformats.org/officeDocument/2006/relationships/hyperlink" Target="https://www.airportfrstcar.com/" TargetMode="External"/><Relationship Id="rId26" Type="http://schemas.openxmlformats.org/officeDocument/2006/relationships/hyperlink" Target="https://cltravel.tw/airpor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airportfrstcar.com/zh-TW/Member/Forget" TargetMode="External"/><Relationship Id="rId7" Type="http://schemas.openxmlformats.org/officeDocument/2006/relationships/hyperlink" Target="https://www.airportfrstcar.com/zh-TW/Reserve/Fare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airportfrstcar.com/zh-TW/Member/Forget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airportfrstcar.com/zh-TW/Member" TargetMode="External"/><Relationship Id="rId20" Type="http://schemas.openxmlformats.org/officeDocument/2006/relationships/hyperlink" Target="https://www.airportfrstcar.com/zh-TW/Membe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irportfrstcar.com/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cltravel.tw/airp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irportfrstcar.com/zh-TW/About/Company" TargetMode="External"/><Relationship Id="rId23" Type="http://schemas.openxmlformats.org/officeDocument/2006/relationships/image" Target="media/image3.jpeg"/><Relationship Id="rId28" Type="http://schemas.openxmlformats.org/officeDocument/2006/relationships/fontTable" Target="fontTable.xml"/><Relationship Id="rId10" Type="http://schemas.openxmlformats.org/officeDocument/2006/relationships/hyperlink" Target="https://www.airportfrstcar.com/zh-TW/Reserve/ReserveStep" TargetMode="External"/><Relationship Id="rId19" Type="http://schemas.openxmlformats.org/officeDocument/2006/relationships/hyperlink" Target="https://www.airportfrstcar.com/zh-TW/Member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irportfrstcar.com/" TargetMode="External"/><Relationship Id="rId14" Type="http://schemas.openxmlformats.org/officeDocument/2006/relationships/hyperlink" Target="https://www.airportfrstcar.com/" TargetMode="External"/><Relationship Id="rId22" Type="http://schemas.openxmlformats.org/officeDocument/2006/relationships/hyperlink" Target="https://cltravel.tw/airport" TargetMode="External"/><Relationship Id="rId27" Type="http://schemas.openxmlformats.org/officeDocument/2006/relationships/hyperlink" Target="http://www.comealong.com.tw/index.php?lang=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portgas</dc:creator>
  <cp:lastModifiedBy>portgas</cp:lastModifiedBy>
  <cp:revision>2</cp:revision>
  <dcterms:created xsi:type="dcterms:W3CDTF">2020-04-03T12:23:00Z</dcterms:created>
  <dcterms:modified xsi:type="dcterms:W3CDTF">2020-04-03T13:37:00Z</dcterms:modified>
</cp:coreProperties>
</file>