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2020-03-09-邱鈺婷-后里馬場-網站地圖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955"/>
        <w:gridCol w:w="3720"/>
        <w:tblGridChange w:id="0">
          <w:tblGrid>
            <w:gridCol w:w="2340"/>
            <w:gridCol w:w="2955"/>
            <w:gridCol w:w="37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區塊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備註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首頁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 Bar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NAV Bar以縮放方式，在右側邊展示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Banner -馬術表演、騎馬體驗等照片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&lt;參考網站1&gt;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&lt;參考網站2&gt;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&lt;參考網站3&gt;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關於馬場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創辦時間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存在使命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經營理念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圈出將三大點，依序列出來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最新消息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店家公告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周邊活動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2020-03-08台中燈會-主場第二園區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3月初至3月中旬 后里櫻花公園 櫻花盛開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3月中三豐路黃花盛開路段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文化歷史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場本部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場長宿舍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第一馬廄&amp;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第二馬廄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第三馬廄&amp;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第八馬廄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佐佐木教練紀念碑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鄒光榮紀念碑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用大大的地圖，分別將這些文化遺產會製出來</w:t>
            </w: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(參考園區地圖)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馬場小地圖園區介紹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活動體驗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騎馬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馬術表演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射箭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園區資訊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營業時間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票價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電話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地址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交通指南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地圖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交通地圖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地圖自己繪製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trike w:val="1"/>
                <w:sz w:val="24"/>
                <w:szCs w:val="24"/>
                <w:rtl w:val="0"/>
              </w:rPr>
              <w:t xml:space="preserve">周邊活動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trike w:val="1"/>
                <w:sz w:val="24"/>
                <w:szCs w:val="24"/>
                <w:rtl w:val="0"/>
              </w:rPr>
              <w:t xml:space="preserve">東豐/后豐鐵馬道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trike w:val="1"/>
                <w:sz w:val="24"/>
                <w:szCs w:val="24"/>
                <w:rtl w:val="0"/>
              </w:rPr>
              <w:t xml:space="preserve">花博/燈會的主要展區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trike w:val="1"/>
                <w:sz w:val="24"/>
                <w:szCs w:val="24"/>
                <w:rtl w:val="0"/>
              </w:rPr>
              <w:t xml:space="preserve">后里糖廠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trike w:val="1"/>
                <w:sz w:val="24"/>
                <w:szCs w:val="24"/>
                <w:rtl w:val="0"/>
              </w:rPr>
              <w:t xml:space="preserve">麗寶樂園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頁尾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版權聲明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首頁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 Bar</w:t>
      </w:r>
    </w:p>
    <w:p w:rsidR="00000000" w:rsidDel="00000000" w:rsidP="00000000" w:rsidRDefault="00000000" w:rsidRPr="00000000" w14:paraId="00000045">
      <w:pPr>
        <w:widowControl w:val="0"/>
        <w:numPr>
          <w:ilvl w:val="1"/>
          <w:numId w:val="6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側邊展示</w:t>
      </w:r>
    </w:p>
    <w:p w:rsidR="00000000" w:rsidDel="00000000" w:rsidP="00000000" w:rsidRDefault="00000000" w:rsidRPr="00000000" w14:paraId="00000046">
      <w:pPr>
        <w:widowControl w:val="0"/>
        <w:numPr>
          <w:ilvl w:val="1"/>
          <w:numId w:val="6"/>
        </w:numPr>
        <w:spacing w:line="240" w:lineRule="auto"/>
        <w:ind w:left="1440" w:hanging="360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&lt;參考範例1&gt;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6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Banner</w:t>
      </w:r>
    </w:p>
    <w:p w:rsidR="00000000" w:rsidDel="00000000" w:rsidP="00000000" w:rsidRDefault="00000000" w:rsidRPr="00000000" w14:paraId="00000049">
      <w:pPr>
        <w:widowControl w:val="0"/>
        <w:numPr>
          <w:ilvl w:val="1"/>
          <w:numId w:val="6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馬術表演</w:t>
      </w:r>
    </w:p>
    <w:p w:rsidR="00000000" w:rsidDel="00000000" w:rsidP="00000000" w:rsidRDefault="00000000" w:rsidRPr="00000000" w14:paraId="0000004A">
      <w:pPr>
        <w:widowControl w:val="0"/>
        <w:numPr>
          <w:ilvl w:val="1"/>
          <w:numId w:val="6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47963" cy="182954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1829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1"/>
          <w:numId w:val="6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騎馬遊玩</w:t>
      </w:r>
    </w:p>
    <w:p w:rsidR="00000000" w:rsidDel="00000000" w:rsidP="00000000" w:rsidRDefault="00000000" w:rsidRPr="00000000" w14:paraId="0000004C">
      <w:pPr>
        <w:widowControl w:val="0"/>
        <w:numPr>
          <w:ilvl w:val="1"/>
          <w:numId w:val="6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21137" cy="20431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1137" cy="204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6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及近期活動照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1關於馬場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創辦時間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建於1912年(民國元年)，為日治時期臺灣總督府的產馬牧場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存在使命</w:t>
      </w:r>
    </w:p>
    <w:p w:rsidR="00000000" w:rsidDel="00000000" w:rsidP="00000000" w:rsidRDefault="00000000" w:rsidRPr="00000000" w14:paraId="00000053">
      <w:pPr>
        <w:widowControl w:val="0"/>
        <w:numPr>
          <w:ilvl w:val="1"/>
          <w:numId w:val="10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全台最大型馬場及文化遺產維護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經營理念</w:t>
      </w:r>
    </w:p>
    <w:p w:rsidR="00000000" w:rsidDel="00000000" w:rsidP="00000000" w:rsidRDefault="00000000" w:rsidRPr="00000000" w14:paraId="00000055">
      <w:pPr>
        <w:widowControl w:val="0"/>
        <w:numPr>
          <w:ilvl w:val="1"/>
          <w:numId w:val="10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優質馬房及環境、專業的馬術訓練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2最新消息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店家公告</w:t>
      </w:r>
    </w:p>
    <w:p w:rsidR="00000000" w:rsidDel="00000000" w:rsidP="00000000" w:rsidRDefault="00000000" w:rsidRPr="00000000" w14:paraId="0000005A">
      <w:pPr>
        <w:widowControl w:val="0"/>
        <w:numPr>
          <w:ilvl w:val="1"/>
          <w:numId w:val="1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2020年2月1日：2020燈會在台中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周邊活動</w:t>
      </w:r>
    </w:p>
    <w:p w:rsidR="00000000" w:rsidDel="00000000" w:rsidP="00000000" w:rsidRDefault="00000000" w:rsidRPr="00000000" w14:paraId="0000005C">
      <w:pPr>
        <w:widowControl w:val="0"/>
        <w:numPr>
          <w:ilvl w:val="1"/>
          <w:numId w:val="1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2020年2月28日：三月櫻花季在崴立櫻花公園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3文化歷史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場本部</w:t>
      </w:r>
    </w:p>
    <w:p w:rsidR="00000000" w:rsidDel="00000000" w:rsidP="00000000" w:rsidRDefault="00000000" w:rsidRPr="00000000" w14:paraId="00000060">
      <w:pPr>
        <w:widowControl w:val="0"/>
        <w:numPr>
          <w:ilvl w:val="1"/>
          <w:numId w:val="1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場本部於日治時期全名為「臺中州產馬牧場事務所」，二次戰後軍方時期稱為場本部，持續沿用至今。</w:t>
      </w:r>
    </w:p>
    <w:p w:rsidR="00000000" w:rsidDel="00000000" w:rsidP="00000000" w:rsidRDefault="00000000" w:rsidRPr="00000000" w14:paraId="00000061">
      <w:pPr>
        <w:widowControl w:val="0"/>
        <w:numPr>
          <w:ilvl w:val="1"/>
          <w:numId w:val="1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位於入口大道中軸上之主體建築，馬場管理中心場域設置圓形花圃迴車道、龍柏與樟樹群等珍貴植栽環繞，綠意盎然具視覺焦點與迎賓功能。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(參考內容)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場長宿舍</w:t>
      </w:r>
    </w:p>
    <w:p w:rsidR="00000000" w:rsidDel="00000000" w:rsidP="00000000" w:rsidRDefault="00000000" w:rsidRPr="00000000" w14:paraId="00000063">
      <w:pPr>
        <w:widowControl w:val="0"/>
        <w:numPr>
          <w:ilvl w:val="1"/>
          <w:numId w:val="1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創建於 43 年，初期做為獸醫辦公室</w:t>
      </w:r>
    </w:p>
    <w:p w:rsidR="00000000" w:rsidDel="00000000" w:rsidP="00000000" w:rsidRDefault="00000000" w:rsidRPr="00000000" w14:paraId="00000064">
      <w:pPr>
        <w:widowControl w:val="0"/>
        <w:numPr>
          <w:ilvl w:val="1"/>
          <w:numId w:val="1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臧烈傳場長上任改為場長宿舍，建築外觀與原軍官宿舍及士官宿舍，具一致性風貌及時代與社會意義</w:t>
      </w:r>
    </w:p>
    <w:p w:rsidR="00000000" w:rsidDel="00000000" w:rsidP="00000000" w:rsidRDefault="00000000" w:rsidRPr="00000000" w14:paraId="00000065">
      <w:pPr>
        <w:widowControl w:val="0"/>
        <w:numPr>
          <w:ilvl w:val="1"/>
          <w:numId w:val="14"/>
        </w:numPr>
        <w:spacing w:line="240" w:lineRule="auto"/>
        <w:ind w:left="1440" w:hanging="360"/>
        <w:rPr>
          <w:sz w:val="24"/>
          <w:szCs w:val="24"/>
          <w:u w:val="non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(簡介內容參考連結)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numPr>
          <w:ilvl w:val="1"/>
          <w:numId w:val="1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第一馬廄&amp;第二馬廄</w:t>
      </w:r>
    </w:p>
    <w:p w:rsidR="00000000" w:rsidDel="00000000" w:rsidP="00000000" w:rsidRDefault="00000000" w:rsidRPr="00000000" w14:paraId="00000068">
      <w:pPr>
        <w:widowControl w:val="0"/>
        <w:numPr>
          <w:ilvl w:val="1"/>
          <w:numId w:val="1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「第一馬廄」及「第二馬廄」創建於西元1938年，在2016年公告為市定古蹟，是日治時期馬廄建築的代表，也是后里場養事業發源地。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numPr>
          <w:ilvl w:val="1"/>
          <w:numId w:val="1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馬廄建築採用偶柱式桁架，在三角形屋頂下作成對的柱架支撐，以利中央設置具通風與採光功能的太子樓，與夾層樓板構造形成極特殊的形式。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numPr>
          <w:ilvl w:val="1"/>
          <w:numId w:val="1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「第一馬廄」及「第二馬廄」具有凸字形馬廄，平日馬匹餵食時進入馬廄個室，其餘時間多待在戶外溜馬區活動。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( 參考素材)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第三馬廄&amp;第八馬廄</w:t>
      </w:r>
    </w:p>
    <w:p w:rsidR="00000000" w:rsidDel="00000000" w:rsidP="00000000" w:rsidRDefault="00000000" w:rsidRPr="00000000" w14:paraId="0000006E">
      <w:pPr>
        <w:widowControl w:val="0"/>
        <w:numPr>
          <w:ilvl w:val="1"/>
          <w:numId w:val="1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后里馬場園區的「第三馬廄」、「第八馬廄」，是二戰後國防部種馬牧場內僅存歷史馬廄建築，「第三馬廄」保存舊有的木構屋架，以新鋼構融合舊木構的方式成為新馬廄的屋頂。</w:t>
      </w:r>
    </w:p>
    <w:p w:rsidR="00000000" w:rsidDel="00000000" w:rsidP="00000000" w:rsidRDefault="00000000" w:rsidRPr="00000000" w14:paraId="0000006F">
      <w:pPr>
        <w:widowControl w:val="0"/>
        <w:numPr>
          <w:ilvl w:val="1"/>
          <w:numId w:val="1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numPr>
          <w:ilvl w:val="1"/>
          <w:numId w:val="1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「第八馬廄」以前是母馬產馬房，整建後轉變為「第八馬廄市集」，作為文創空間販賣特色商品。</w:t>
      </w:r>
    </w:p>
    <w:p w:rsidR="00000000" w:rsidDel="00000000" w:rsidP="00000000" w:rsidRDefault="00000000" w:rsidRPr="00000000" w14:paraId="00000071">
      <w:pPr>
        <w:widowControl w:val="0"/>
        <w:numPr>
          <w:ilvl w:val="1"/>
          <w:numId w:val="1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佐佐木教練紀念碑</w:t>
      </w:r>
    </w:p>
    <w:p w:rsidR="00000000" w:rsidDel="00000000" w:rsidP="00000000" w:rsidRDefault="00000000" w:rsidRPr="00000000" w14:paraId="00000073">
      <w:pPr>
        <w:widowControl w:val="0"/>
        <w:numPr>
          <w:ilvl w:val="1"/>
          <w:numId w:val="1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為日治時期的首席訓練師佐佐木教練</w:t>
      </w:r>
    </w:p>
    <w:p w:rsidR="00000000" w:rsidDel="00000000" w:rsidP="00000000" w:rsidRDefault="00000000" w:rsidRPr="00000000" w14:paraId="00000074">
      <w:pPr>
        <w:widowControl w:val="0"/>
        <w:numPr>
          <w:ilvl w:val="1"/>
          <w:numId w:val="1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在訓練種馬時不幸摔落旱溝橋下殉職，故立碑紀念</w:t>
      </w:r>
    </w:p>
    <w:p w:rsidR="00000000" w:rsidDel="00000000" w:rsidP="00000000" w:rsidRDefault="00000000" w:rsidRPr="00000000" w14:paraId="00000075">
      <w:pPr>
        <w:widowControl w:val="0"/>
        <w:numPr>
          <w:ilvl w:val="1"/>
          <w:numId w:val="1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鄒光榮紀念碑</w:t>
      </w:r>
    </w:p>
    <w:p w:rsidR="00000000" w:rsidDel="00000000" w:rsidP="00000000" w:rsidRDefault="00000000" w:rsidRPr="00000000" w14:paraId="00000077">
      <w:pPr>
        <w:widowControl w:val="0"/>
        <w:numPr>
          <w:ilvl w:val="1"/>
          <w:numId w:val="1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紀念民國 48 年殉職的士官鄒光榮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4活動體驗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騎馬</w:t>
      </w:r>
    </w:p>
    <w:p w:rsidR="00000000" w:rsidDel="00000000" w:rsidP="00000000" w:rsidRDefault="00000000" w:rsidRPr="00000000" w14:paraId="0000007B">
      <w:pPr>
        <w:widowControl w:val="0"/>
        <w:numPr>
          <w:ilvl w:val="1"/>
          <w:numId w:val="1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除自由騎乘外，也有為初學者和小孩準備的牽乘活動，可以享受騎在馬背上的樂趣。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(參考圖1)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馬術競技場</w:t>
      </w:r>
    </w:p>
    <w:p w:rsidR="00000000" w:rsidDel="00000000" w:rsidP="00000000" w:rsidRDefault="00000000" w:rsidRPr="00000000" w14:paraId="0000007D">
      <w:pPr>
        <w:widowControl w:val="0"/>
        <w:numPr>
          <w:ilvl w:val="1"/>
          <w:numId w:val="1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為競賽場地長達110公尺、寬70公尺，加上完善的週邊設施，是全國規模最大的馬術場地。</w:t>
      </w:r>
    </w:p>
    <w:p w:rsidR="00000000" w:rsidDel="00000000" w:rsidP="00000000" w:rsidRDefault="00000000" w:rsidRPr="00000000" w14:paraId="0000007E">
      <w:pPr>
        <w:widowControl w:val="0"/>
        <w:numPr>
          <w:ilvl w:val="1"/>
          <w:numId w:val="1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「亞洲青少年國際障礙超越錦標賽」，前兩屆賽事分別在2016、2017年由韓國和香港舉辦。今年在后里馬場的馬術競技場進行。</w:t>
      </w:r>
    </w:p>
    <w:p w:rsidR="00000000" w:rsidDel="00000000" w:rsidP="00000000" w:rsidRDefault="00000000" w:rsidRPr="00000000" w14:paraId="0000007F">
      <w:pPr>
        <w:widowControl w:val="0"/>
        <w:numPr>
          <w:ilvl w:val="1"/>
          <w:numId w:val="1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(4-2-2馬術競技場-參考圖)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射箭</w:t>
      </w:r>
    </w:p>
    <w:p w:rsidR="00000000" w:rsidDel="00000000" w:rsidP="00000000" w:rsidRDefault="00000000" w:rsidRPr="00000000" w14:paraId="00000081">
      <w:pPr>
        <w:widowControl w:val="0"/>
        <w:numPr>
          <w:ilvl w:val="1"/>
          <w:numId w:val="1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專業射箭場，適合親子遊玩</w:t>
      </w:r>
    </w:p>
    <w:p w:rsidR="00000000" w:rsidDel="00000000" w:rsidP="00000000" w:rsidRDefault="00000000" w:rsidRPr="00000000" w14:paraId="00000082">
      <w:pPr>
        <w:widowControl w:val="0"/>
        <w:numPr>
          <w:ilvl w:val="1"/>
          <w:numId w:val="1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培養專注力、及肢體協調性等多項休閒運動</w:t>
      </w:r>
    </w:p>
    <w:p w:rsidR="00000000" w:rsidDel="00000000" w:rsidP="00000000" w:rsidRDefault="00000000" w:rsidRPr="00000000" w14:paraId="00000083">
      <w:pPr>
        <w:widowControl w:val="0"/>
        <w:numPr>
          <w:ilvl w:val="1"/>
          <w:numId w:val="14"/>
        </w:numPr>
        <w:spacing w:line="240" w:lineRule="auto"/>
        <w:ind w:left="1440" w:hanging="360"/>
        <w:rPr>
          <w:sz w:val="24"/>
          <w:szCs w:val="24"/>
          <w:u w:val="none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(參考圖1)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5園區資訊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營業時間</w:t>
      </w:r>
    </w:p>
    <w:p w:rsidR="00000000" w:rsidDel="00000000" w:rsidP="00000000" w:rsidRDefault="00000000" w:rsidRPr="00000000" w14:paraId="00000087">
      <w:pPr>
        <w:widowControl w:val="0"/>
        <w:numPr>
          <w:ilvl w:val="1"/>
          <w:numId w:val="1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08:00~17:00</w:t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票價</w:t>
      </w:r>
    </w:p>
    <w:p w:rsidR="00000000" w:rsidDel="00000000" w:rsidP="00000000" w:rsidRDefault="00000000" w:rsidRPr="00000000" w14:paraId="00000089">
      <w:pPr>
        <w:widowControl w:val="0"/>
        <w:numPr>
          <w:ilvl w:val="1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入場費</w:t>
      </w:r>
    </w:p>
    <w:p w:rsidR="00000000" w:rsidDel="00000000" w:rsidP="00000000" w:rsidRDefault="00000000" w:rsidRPr="00000000" w14:paraId="0000008A">
      <w:pPr>
        <w:widowControl w:val="0"/>
        <w:numPr>
          <w:ilvl w:val="2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全票NT$ 100元；一般民眾</w:t>
      </w:r>
    </w:p>
    <w:p w:rsidR="00000000" w:rsidDel="00000000" w:rsidP="00000000" w:rsidRDefault="00000000" w:rsidRPr="00000000" w14:paraId="0000008B">
      <w:pPr>
        <w:widowControl w:val="0"/>
        <w:numPr>
          <w:ilvl w:val="2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半票NT$ 80元；兒童</w:t>
      </w:r>
    </w:p>
    <w:p w:rsidR="00000000" w:rsidDel="00000000" w:rsidP="00000000" w:rsidRDefault="00000000" w:rsidRPr="00000000" w14:paraId="0000008C">
      <w:pPr>
        <w:widowControl w:val="0"/>
        <w:numPr>
          <w:ilvl w:val="1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馬車</w:t>
      </w:r>
    </w:p>
    <w:p w:rsidR="00000000" w:rsidDel="00000000" w:rsidP="00000000" w:rsidRDefault="00000000" w:rsidRPr="00000000" w14:paraId="0000008D">
      <w:pPr>
        <w:widowControl w:val="0"/>
        <w:numPr>
          <w:ilvl w:val="2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全票NT$ 60元；一般民眾</w:t>
      </w:r>
    </w:p>
    <w:p w:rsidR="00000000" w:rsidDel="00000000" w:rsidP="00000000" w:rsidRDefault="00000000" w:rsidRPr="00000000" w14:paraId="0000008E">
      <w:pPr>
        <w:widowControl w:val="0"/>
        <w:numPr>
          <w:ilvl w:val="2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半票NT$ 40元；兒童</w:t>
      </w:r>
    </w:p>
    <w:p w:rsidR="00000000" w:rsidDel="00000000" w:rsidP="00000000" w:rsidRDefault="00000000" w:rsidRPr="00000000" w14:paraId="0000008F">
      <w:pPr>
        <w:widowControl w:val="0"/>
        <w:numPr>
          <w:ilvl w:val="1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騎馬</w:t>
      </w:r>
    </w:p>
    <w:p w:rsidR="00000000" w:rsidDel="00000000" w:rsidP="00000000" w:rsidRDefault="00000000" w:rsidRPr="00000000" w14:paraId="00000090">
      <w:pPr>
        <w:widowControl w:val="0"/>
        <w:numPr>
          <w:ilvl w:val="2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繞圈NT$ 60元</w:t>
      </w:r>
    </w:p>
    <w:p w:rsidR="00000000" w:rsidDel="00000000" w:rsidP="00000000" w:rsidRDefault="00000000" w:rsidRPr="00000000" w14:paraId="00000091">
      <w:pPr>
        <w:widowControl w:val="0"/>
        <w:numPr>
          <w:ilvl w:val="2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親子牽乘NT$ 100元</w:t>
      </w:r>
    </w:p>
    <w:p w:rsidR="00000000" w:rsidDel="00000000" w:rsidP="00000000" w:rsidRDefault="00000000" w:rsidRPr="00000000" w14:paraId="00000092">
      <w:pPr>
        <w:widowControl w:val="0"/>
        <w:numPr>
          <w:ilvl w:val="1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射箭</w:t>
      </w:r>
    </w:p>
    <w:p w:rsidR="00000000" w:rsidDel="00000000" w:rsidP="00000000" w:rsidRDefault="00000000" w:rsidRPr="00000000" w14:paraId="00000093">
      <w:pPr>
        <w:widowControl w:val="0"/>
        <w:numPr>
          <w:ilvl w:val="2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10支箭：NT$ 60元</w:t>
      </w:r>
    </w:p>
    <w:p w:rsidR="00000000" w:rsidDel="00000000" w:rsidP="00000000" w:rsidRDefault="00000000" w:rsidRPr="00000000" w14:paraId="0000009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電話</w:t>
      </w:r>
    </w:p>
    <w:p w:rsidR="00000000" w:rsidDel="00000000" w:rsidP="00000000" w:rsidRDefault="00000000" w:rsidRPr="00000000" w14:paraId="00000096">
      <w:pPr>
        <w:widowControl w:val="0"/>
        <w:numPr>
          <w:ilvl w:val="1"/>
          <w:numId w:val="1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04 2515 2588</w:t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1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地址</w:t>
      </w:r>
    </w:p>
    <w:p w:rsidR="00000000" w:rsidDel="00000000" w:rsidP="00000000" w:rsidRDefault="00000000" w:rsidRPr="00000000" w14:paraId="00000098">
      <w:pPr>
        <w:widowControl w:val="0"/>
        <w:numPr>
          <w:ilvl w:val="1"/>
          <w:numId w:val="1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台中市后里區寺山路41號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6交通指南</w:t>
      </w:r>
    </w:p>
    <w:p w:rsidR="00000000" w:rsidDel="00000000" w:rsidP="00000000" w:rsidRDefault="00000000" w:rsidRPr="00000000" w14:paraId="0000009C">
      <w:pPr>
        <w:widowControl w:val="0"/>
        <w:numPr>
          <w:ilvl w:val="0"/>
          <w:numId w:val="1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地圖</w:t>
      </w:r>
    </w:p>
    <w:p w:rsidR="00000000" w:rsidDel="00000000" w:rsidP="00000000" w:rsidRDefault="00000000" w:rsidRPr="00000000" w14:paraId="0000009D">
      <w:pPr>
        <w:widowControl w:val="0"/>
        <w:numPr>
          <w:ilvl w:val="1"/>
          <w:numId w:val="1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(參考后里交通地圖 (自己重新繪製))</w:t>
      </w:r>
    </w:p>
    <w:p w:rsidR="00000000" w:rsidDel="00000000" w:rsidP="00000000" w:rsidRDefault="00000000" w:rsidRPr="00000000" w14:paraId="0000009E">
      <w:pPr>
        <w:widowControl w:val="0"/>
        <w:numPr>
          <w:ilvl w:val="0"/>
          <w:numId w:val="15"/>
        </w:numPr>
        <w:spacing w:line="240" w:lineRule="auto"/>
        <w:ind w:left="720" w:hanging="360"/>
        <w:rPr>
          <w:strike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sz w:val="24"/>
          <w:szCs w:val="24"/>
          <w:rtl w:val="0"/>
        </w:rPr>
        <w:t xml:space="preserve">交通地圖</w:t>
      </w:r>
    </w:p>
    <w:p w:rsidR="00000000" w:rsidDel="00000000" w:rsidP="00000000" w:rsidRDefault="00000000" w:rsidRPr="00000000" w14:paraId="0000009F">
      <w:pPr>
        <w:widowControl w:val="0"/>
        <w:numPr>
          <w:ilvl w:val="1"/>
          <w:numId w:val="15"/>
        </w:numPr>
        <w:spacing w:line="240" w:lineRule="auto"/>
        <w:ind w:left="1440" w:hanging="360"/>
        <w:rPr>
          <w:strike w:val="1"/>
          <w:color w:val="02856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028562"/>
          <w:sz w:val="24"/>
          <w:szCs w:val="24"/>
          <w:rtl w:val="0"/>
        </w:rPr>
        <w:t xml:space="preserve">【大眾運輸】</w:t>
      </w:r>
    </w:p>
    <w:p w:rsidR="00000000" w:rsidDel="00000000" w:rsidP="00000000" w:rsidRDefault="00000000" w:rsidRPr="00000000" w14:paraId="000000A0">
      <w:pPr>
        <w:widowControl w:val="0"/>
        <w:numPr>
          <w:ilvl w:val="1"/>
          <w:numId w:val="15"/>
        </w:numPr>
        <w:spacing w:line="240" w:lineRule="auto"/>
        <w:ind w:left="1440" w:hanging="360"/>
        <w:rPr>
          <w:strike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sz w:val="24"/>
          <w:szCs w:val="24"/>
          <w:rtl w:val="0"/>
        </w:rPr>
        <w:t xml:space="preserve">1.高鐵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1440" w:firstLine="0"/>
        <w:rPr>
          <w:strike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sz w:val="24"/>
          <w:szCs w:val="24"/>
          <w:rtl w:val="0"/>
        </w:rPr>
        <w:t xml:space="preserve">搭高鐵至烏日站下車，再轉搭台鐵等運輸交通工具。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1440" w:firstLine="0"/>
        <w:rPr>
          <w:strike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numPr>
          <w:ilvl w:val="1"/>
          <w:numId w:val="15"/>
        </w:numPr>
        <w:spacing w:line="240" w:lineRule="auto"/>
        <w:ind w:left="1440" w:hanging="360"/>
        <w:rPr>
          <w:strike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sz w:val="24"/>
          <w:szCs w:val="24"/>
          <w:rtl w:val="0"/>
        </w:rPr>
        <w:t xml:space="preserve">2.台鐵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1440" w:firstLine="0"/>
        <w:rPr>
          <w:strike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sz w:val="24"/>
          <w:szCs w:val="24"/>
          <w:rtl w:val="0"/>
        </w:rPr>
        <w:t xml:space="preserve">豐原站或后里站下車，改搭豐原客運班車到后里馬場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1440" w:firstLine="0"/>
        <w:rPr>
          <w:strike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numPr>
          <w:ilvl w:val="1"/>
          <w:numId w:val="15"/>
        </w:numPr>
        <w:spacing w:line="240" w:lineRule="auto"/>
        <w:ind w:left="1440" w:hanging="360"/>
        <w:rPr>
          <w:strike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sz w:val="24"/>
          <w:szCs w:val="24"/>
          <w:rtl w:val="0"/>
        </w:rPr>
        <w:t xml:space="preserve">3.客運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1440" w:firstLine="0"/>
        <w:rPr>
          <w:strike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sz w:val="24"/>
          <w:szCs w:val="24"/>
          <w:rtl w:val="0"/>
        </w:rPr>
        <w:t xml:space="preserve">從豐原搭往大甲的豐原客運班車，在后里馬場站下車。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1440" w:firstLine="0"/>
        <w:rPr>
          <w:strike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numPr>
          <w:ilvl w:val="1"/>
          <w:numId w:val="15"/>
        </w:numPr>
        <w:spacing w:line="240" w:lineRule="auto"/>
        <w:ind w:left="1440" w:hanging="360"/>
        <w:rPr>
          <w:strike w:val="1"/>
          <w:color w:val="908f8f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sz w:val="24"/>
          <w:szCs w:val="24"/>
          <w:rtl w:val="0"/>
        </w:rPr>
        <w:t xml:space="preserve">4.臺中市公車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left="1440" w:firstLine="0"/>
        <w:rPr>
          <w:strike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sz w:val="24"/>
          <w:szCs w:val="24"/>
          <w:rtl w:val="0"/>
        </w:rPr>
        <w:t xml:space="preserve">155路、155副、214路、811路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1440" w:firstLine="0"/>
        <w:rPr>
          <w:strike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numPr>
          <w:ilvl w:val="1"/>
          <w:numId w:val="15"/>
        </w:numPr>
        <w:spacing w:line="240" w:lineRule="auto"/>
        <w:ind w:left="1440" w:hanging="360"/>
        <w:rPr>
          <w:strike w:val="1"/>
          <w:color w:val="028562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028562"/>
          <w:sz w:val="24"/>
          <w:szCs w:val="24"/>
          <w:rtl w:val="0"/>
        </w:rPr>
        <w:t xml:space="preserve">【自行開車】</w:t>
      </w:r>
    </w:p>
    <w:p w:rsidR="00000000" w:rsidDel="00000000" w:rsidP="00000000" w:rsidRDefault="00000000" w:rsidRPr="00000000" w14:paraId="000000AD">
      <w:pPr>
        <w:widowControl w:val="0"/>
        <w:numPr>
          <w:ilvl w:val="1"/>
          <w:numId w:val="15"/>
        </w:numPr>
        <w:spacing w:line="240" w:lineRule="auto"/>
        <w:ind w:left="1440" w:hanging="360"/>
        <w:rPr>
          <w:strike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sz w:val="24"/>
          <w:szCs w:val="24"/>
          <w:rtl w:val="0"/>
        </w:rPr>
        <w:t xml:space="preserve">1.國道1號下后里交流道→往后里方向左轉公安路即達(鄉公所斜對面)。</w:t>
      </w:r>
    </w:p>
    <w:p w:rsidR="00000000" w:rsidDel="00000000" w:rsidP="00000000" w:rsidRDefault="00000000" w:rsidRPr="00000000" w14:paraId="000000AE">
      <w:pPr>
        <w:widowControl w:val="0"/>
        <w:numPr>
          <w:ilvl w:val="1"/>
          <w:numId w:val="15"/>
        </w:numPr>
        <w:spacing w:line="240" w:lineRule="auto"/>
        <w:ind w:left="1440" w:hanging="360"/>
        <w:rPr>
          <w:strike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sz w:val="24"/>
          <w:szCs w:val="24"/>
          <w:rtl w:val="0"/>
        </w:rPr>
        <w:t xml:space="preserve">2.高速公路接國道4號下后里交流道→接三豐路往后里方向(台13線)→遇公安路左轉直走即可到達。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2.jpg"/><Relationship Id="rId13" Type="http://schemas.openxmlformats.org/officeDocument/2006/relationships/hyperlink" Target="https://www.tchac.taichung.gov.tw/historybuilding?uid=34&amp;pid=106" TargetMode="External"/><Relationship Id="rId12" Type="http://schemas.openxmlformats.org/officeDocument/2006/relationships/hyperlink" Target="https://www.tchac.taichung.gov.tw/building?uid=33&amp;pid=5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con99.com.tw/" TargetMode="External"/><Relationship Id="rId15" Type="http://schemas.openxmlformats.org/officeDocument/2006/relationships/hyperlink" Target="https://blog.xuite.net/xalekd/940109/40551851-%E3%80%90%E5%8F%B0%E4%B8%AD%E5%90%8E%E9%87%8C%E3%80%91%E5%90%8E%E9%87%8C%E9%A6%AC%E5%A0%B4%EF%BD%9E%E3%80%8C%E9%A8%8E%E9%A6%AC%E3%80%81%E7%9C%8B%E9%A6%AC%E3%80%8D%E4%B8%80%E6%89%8B%E5%8C%85%EF%BC%88%E7%8D%B2%E4%B8%AD%E6%99%82%E5%9A%B4%E9%81%B8%E5%A5%BD%E6%96%87%EF%BC%89" TargetMode="External"/><Relationship Id="rId14" Type="http://schemas.openxmlformats.org/officeDocument/2006/relationships/hyperlink" Target="https://travel.taichung.gov.tw/zh-tw/Event/NewsDetail/3686/%E8%8A%B1%E5%8D%9A%E5%90%8E%E9%87%8C%E9%A6%AC%E5%A0%B4%E5%9C%92%E5%8D%80-%E7%99%BE%E5%B9%B4%E6%AD%B7%E5%8F%B2%E9%A6%AC%E5%BB%84%E5%BB%BA%E7%AF%89%E5%90%B8%E6%99%B4" TargetMode="External"/><Relationship Id="rId16" Type="http://schemas.openxmlformats.org/officeDocument/2006/relationships/hyperlink" Target="https://richrich5118.pixnet.net/blog/post/232629860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halbstark.de/" TargetMode="External"/><Relationship Id="rId7" Type="http://schemas.openxmlformats.org/officeDocument/2006/relationships/hyperlink" Target="https://www.fleurpavilia.com.hk/neighbourhood" TargetMode="External"/><Relationship Id="rId8" Type="http://schemas.openxmlformats.org/officeDocument/2006/relationships/hyperlink" Target="https://ting0316.github.io/SHENJINEWVILLAGE/shenji.html#house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