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5A1E" w:rsidRPr="009F36BB" w:rsidRDefault="00B6508C" w:rsidP="009F36B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Análise da gestão de redes s</w:t>
      </w:r>
      <w:r w:rsidR="00030903" w:rsidRPr="009F36BB">
        <w:rPr>
          <w:b/>
          <w:sz w:val="32"/>
          <w:szCs w:val="32"/>
        </w:rPr>
        <w:t>ociais aplicada à Prefeitura Municipal de Pará de Minas</w:t>
      </w:r>
    </w:p>
    <w:p w:rsidR="009F36BB" w:rsidRDefault="00030903" w:rsidP="00BB334F">
      <w:pPr>
        <w:spacing w:after="0"/>
        <w:jc w:val="center"/>
        <w:rPr>
          <w:sz w:val="28"/>
        </w:rPr>
      </w:pPr>
      <w:r w:rsidRPr="00A70BD8">
        <w:rPr>
          <w:sz w:val="28"/>
        </w:rPr>
        <w:t>Rony Soares de Freitas</w:t>
      </w:r>
    </w:p>
    <w:p w:rsidR="00A70BD8" w:rsidRPr="00A70BD8" w:rsidRDefault="00A70BD8" w:rsidP="00BB334F">
      <w:pPr>
        <w:spacing w:after="0"/>
        <w:jc w:val="center"/>
        <w:rPr>
          <w:sz w:val="28"/>
        </w:rPr>
      </w:pPr>
    </w:p>
    <w:p w:rsidR="0057451D" w:rsidRDefault="0057451D" w:rsidP="00BB334F">
      <w:pPr>
        <w:spacing w:after="0"/>
        <w:jc w:val="center"/>
      </w:pPr>
      <w:r>
        <w:t>Engenharia da Computação</w:t>
      </w:r>
      <w:r w:rsidR="008B517F">
        <w:t xml:space="preserve"> - </w:t>
      </w:r>
      <w:r w:rsidR="009F36BB">
        <w:t xml:space="preserve">Algoritmos e </w:t>
      </w:r>
      <w:r>
        <w:t>Estrutura de Dados III</w:t>
      </w:r>
    </w:p>
    <w:p w:rsidR="00030903" w:rsidRDefault="008B517F" w:rsidP="00BB334F">
      <w:pPr>
        <w:spacing w:after="0"/>
        <w:jc w:val="center"/>
      </w:pPr>
      <w:r w:rsidRPr="008B517F">
        <w:t>UEMG - Universidade do Estado de Minas Gerais</w:t>
      </w:r>
    </w:p>
    <w:p w:rsidR="008B517F" w:rsidRDefault="008B517F" w:rsidP="008B517F">
      <w:pPr>
        <w:jc w:val="center"/>
      </w:pPr>
    </w:p>
    <w:p w:rsidR="00030903" w:rsidRPr="00030903" w:rsidRDefault="00030903">
      <w:pPr>
        <w:rPr>
          <w:b/>
        </w:rPr>
      </w:pPr>
      <w:r w:rsidRPr="00030903">
        <w:rPr>
          <w:b/>
        </w:rPr>
        <w:t>Resumo</w:t>
      </w:r>
    </w:p>
    <w:p w:rsidR="00030903" w:rsidRDefault="00030903" w:rsidP="001463C2">
      <w:pPr>
        <w:jc w:val="both"/>
      </w:pPr>
      <w:r>
        <w:t xml:space="preserve">Este trabalho tem por objetivo apresentar uma análise sobre </w:t>
      </w:r>
      <w:r w:rsidR="001463C2">
        <w:t xml:space="preserve">a </w:t>
      </w:r>
      <w:r w:rsidR="00B6508C">
        <w:t>gestão de re</w:t>
      </w:r>
      <w:r>
        <w:t>de</w:t>
      </w:r>
      <w:r w:rsidR="00B6508C">
        <w:t>s s</w:t>
      </w:r>
      <w:r>
        <w:t xml:space="preserve">ociais </w:t>
      </w:r>
      <w:r w:rsidR="001463C2">
        <w:t xml:space="preserve">da Prefeitura Municipal de Pará de Minas </w:t>
      </w:r>
      <w:r w:rsidR="00D653C4">
        <w:t>embasando-se de duas diferentes gestões</w:t>
      </w:r>
      <w:r w:rsidR="004F296F">
        <w:t xml:space="preserve"> e</w:t>
      </w:r>
      <w:r>
        <w:t xml:space="preserve"> contextualizando-a como poderosa ferramenta para obtenção de informações e conhecimentos a partir de dados</w:t>
      </w:r>
      <w:r w:rsidR="001463C2">
        <w:t xml:space="preserve"> isolados</w:t>
      </w:r>
      <w:r>
        <w:t xml:space="preserve">. A ênfase principal deste documento é demonstrar como a Análise de Redes Sociais pode trazer valiosas informações. O foco prático baseia-se na mídia social </w:t>
      </w:r>
      <w:proofErr w:type="spellStart"/>
      <w:r>
        <w:t>Facebook</w:t>
      </w:r>
      <w:proofErr w:type="spellEnd"/>
      <w:r>
        <w:t xml:space="preserve">, por meio de dados gerados pelo aplicativo </w:t>
      </w:r>
      <w:proofErr w:type="spellStart"/>
      <w:r>
        <w:t>Netvizz</w:t>
      </w:r>
      <w:proofErr w:type="spellEnd"/>
      <w:r>
        <w:t xml:space="preserve">, analisados através de grafos pelo software </w:t>
      </w:r>
      <w:proofErr w:type="spellStart"/>
      <w:r>
        <w:t>Gephi</w:t>
      </w:r>
      <w:proofErr w:type="spellEnd"/>
      <w:r>
        <w:t>.</w:t>
      </w:r>
    </w:p>
    <w:p w:rsidR="00E0419E" w:rsidRDefault="00030903">
      <w:r w:rsidRPr="00030903">
        <w:rPr>
          <w:b/>
        </w:rPr>
        <w:t>Palavras-chave:</w:t>
      </w:r>
      <w:r>
        <w:rPr>
          <w:b/>
        </w:rPr>
        <w:t xml:space="preserve"> </w:t>
      </w:r>
      <w:r>
        <w:t>Análise de Redes Sociais,</w:t>
      </w:r>
      <w:r w:rsidR="001463C2">
        <w:t xml:space="preserve"> Grafos</w:t>
      </w:r>
      <w:r w:rsidR="00F35325">
        <w:t>, Dados, Informação, Conhecimento</w:t>
      </w:r>
      <w:r w:rsidR="003C2DF6">
        <w:t xml:space="preserve">, </w:t>
      </w:r>
      <w:proofErr w:type="spellStart"/>
      <w:r w:rsidR="003C2DF6">
        <w:t>Facebook</w:t>
      </w:r>
      <w:proofErr w:type="spellEnd"/>
      <w:r w:rsidR="003C2DF6">
        <w:t>, Pará de Minas</w:t>
      </w:r>
      <w:r>
        <w:t>.</w:t>
      </w:r>
    </w:p>
    <w:p w:rsidR="00F75F97" w:rsidRDefault="00F75F97"/>
    <w:p w:rsidR="00F77ADF" w:rsidRDefault="00307836">
      <w:pPr>
        <w:rPr>
          <w:b/>
        </w:rPr>
      </w:pPr>
      <w:r>
        <w:rPr>
          <w:b/>
        </w:rPr>
        <w:t xml:space="preserve">1 </w:t>
      </w:r>
      <w:r w:rsidR="003265C8">
        <w:rPr>
          <w:b/>
        </w:rPr>
        <w:t>–</w:t>
      </w:r>
      <w:r>
        <w:rPr>
          <w:b/>
        </w:rPr>
        <w:t xml:space="preserve"> </w:t>
      </w:r>
      <w:r w:rsidR="00F77ADF" w:rsidRPr="00F77ADF">
        <w:rPr>
          <w:b/>
        </w:rPr>
        <w:t>Introdução</w:t>
      </w:r>
    </w:p>
    <w:p w:rsidR="003B7DB3" w:rsidRDefault="003B37B7" w:rsidP="009123D7">
      <w:pPr>
        <w:ind w:firstLine="708"/>
        <w:jc w:val="both"/>
      </w:pPr>
      <w:r w:rsidRPr="003B37B7">
        <w:t xml:space="preserve">Estudiosos sobre redes, sobretudo as sociais, estão a cada dia buscando desenvolver novas soluções de visualização, métodos e teorias para dar um sentido a essa grande massa de dados disposta hoje nas redes sociais online. </w:t>
      </w:r>
    </w:p>
    <w:p w:rsidR="00D43B4F" w:rsidRDefault="008B154E" w:rsidP="001F6B6E">
      <w:pPr>
        <w:ind w:firstLine="708"/>
        <w:jc w:val="both"/>
      </w:pPr>
      <w:r>
        <w:t xml:space="preserve">Segundo </w:t>
      </w:r>
      <w:r>
        <w:rPr>
          <w:caps/>
        </w:rPr>
        <w:t xml:space="preserve">A. </w:t>
      </w:r>
      <w:proofErr w:type="spellStart"/>
      <w:r w:rsidRPr="008B154E">
        <w:t>Gabardo</w:t>
      </w:r>
      <w:proofErr w:type="spellEnd"/>
      <w:r w:rsidR="001F6B6E">
        <w:t xml:space="preserve"> (2015)</w:t>
      </w:r>
      <w:r>
        <w:t xml:space="preserve">, </w:t>
      </w:r>
      <w:r w:rsidR="001F6B6E">
        <w:t>e</w:t>
      </w:r>
      <w:r w:rsidR="003B37B7" w:rsidRPr="003B37B7">
        <w:t xml:space="preserve">mbora este seja um campo relativamente novo, o estudo das redes sociais tem suas origens no século XVIII, quando o matemático </w:t>
      </w:r>
      <w:proofErr w:type="spellStart"/>
      <w:r w:rsidR="003B37B7" w:rsidRPr="003B37B7">
        <w:t>Leonhard</w:t>
      </w:r>
      <w:proofErr w:type="spellEnd"/>
      <w:r w:rsidR="003B37B7" w:rsidRPr="003B37B7">
        <w:t xml:space="preserve"> </w:t>
      </w:r>
      <w:proofErr w:type="spellStart"/>
      <w:r w:rsidR="003B37B7" w:rsidRPr="003B37B7">
        <w:t>Euler</w:t>
      </w:r>
      <w:proofErr w:type="spellEnd"/>
      <w:r w:rsidR="003B37B7" w:rsidRPr="003B37B7">
        <w:t xml:space="preserve"> solucionou o problema</w:t>
      </w:r>
      <w:r w:rsidR="009F4A16">
        <w:t xml:space="preserve"> </w:t>
      </w:r>
      <w:proofErr w:type="gramStart"/>
      <w:r w:rsidR="009F4A16">
        <w:t>das setes</w:t>
      </w:r>
      <w:proofErr w:type="gramEnd"/>
      <w:r w:rsidR="009F4A16">
        <w:t xml:space="preserve"> pontes de </w:t>
      </w:r>
      <w:proofErr w:type="spellStart"/>
      <w:r w:rsidR="009F4A16">
        <w:t>Königsberg</w:t>
      </w:r>
      <w:proofErr w:type="spellEnd"/>
      <w:r w:rsidR="009F4A16">
        <w:t>.</w:t>
      </w:r>
      <w:r w:rsidR="003B37B7" w:rsidRPr="003B37B7">
        <w:t xml:space="preserve"> </w:t>
      </w:r>
      <w:r w:rsidR="003B7DB3" w:rsidRPr="003B7DB3">
        <w:t xml:space="preserve">Em 1736 </w:t>
      </w:r>
      <w:proofErr w:type="spellStart"/>
      <w:r w:rsidR="003B7DB3" w:rsidRPr="003B7DB3">
        <w:t>Euler</w:t>
      </w:r>
      <w:proofErr w:type="spellEnd"/>
      <w:r w:rsidR="003B7DB3" w:rsidRPr="003B7DB3">
        <w:t xml:space="preserve"> criou uma representação matemática para provar a teoria de que não era possível atravessar as sete pontes existentes na cidade de </w:t>
      </w:r>
      <w:proofErr w:type="spellStart"/>
      <w:r w:rsidR="003B7DB3" w:rsidRPr="003B7DB3">
        <w:t>Königsberg</w:t>
      </w:r>
      <w:proofErr w:type="spellEnd"/>
      <w:r w:rsidR="003B7DB3" w:rsidRPr="003B7DB3">
        <w:t xml:space="preserve">, Prússia, sem repetir a passagem por qualquer uma das pontes. </w:t>
      </w:r>
      <w:r w:rsidR="001F6B6E">
        <w:t>E</w:t>
      </w:r>
      <w:r w:rsidR="003B7DB3" w:rsidRPr="003B7DB3">
        <w:t xml:space="preserve">sta representação matemática mostrou-se </w:t>
      </w:r>
      <w:proofErr w:type="gramStart"/>
      <w:r w:rsidR="003B7DB3" w:rsidRPr="003B7DB3">
        <w:t>eficaz para resolver diversos problemas, muitos destes ligados</w:t>
      </w:r>
      <w:proofErr w:type="gramEnd"/>
      <w:r w:rsidR="003B7DB3" w:rsidRPr="003B7DB3">
        <w:t xml:space="preserve"> a resolução de rotas, cálculo de caminhos mínimos, dentre outras coisas. Grafos também são eficientes para representar relações entre pessoas. Ou seja, modelar relacionamentos.</w:t>
      </w:r>
    </w:p>
    <w:p w:rsidR="00D02134" w:rsidRDefault="009F4A16" w:rsidP="009123D7">
      <w:pPr>
        <w:ind w:firstLine="708"/>
        <w:jc w:val="both"/>
      </w:pPr>
      <w:r w:rsidRPr="009F4A16">
        <w:t xml:space="preserve">Os novos desafios impostos pela grande </w:t>
      </w:r>
      <w:r>
        <w:t>massa de dados online apresentam</w:t>
      </w:r>
      <w:r w:rsidRPr="009F4A16">
        <w:t xml:space="preserve"> diversas oportunidades de negócios, com isso </w:t>
      </w:r>
      <w:r>
        <w:t xml:space="preserve">engenheiros e </w:t>
      </w:r>
      <w:r w:rsidRPr="009F4A16">
        <w:t>cientistas da computação estão interessados na criação de cenários para descobrirem como se interagem os usuários na rede e assim, fazer novas descobertas sobre a interação destes.</w:t>
      </w:r>
    </w:p>
    <w:p w:rsidR="009F4A16" w:rsidRPr="00850C56" w:rsidRDefault="00307836" w:rsidP="009F4A16">
      <w:pPr>
        <w:rPr>
          <w:b/>
        </w:rPr>
      </w:pPr>
      <w:r>
        <w:rPr>
          <w:b/>
        </w:rPr>
        <w:t xml:space="preserve">1.1 </w:t>
      </w:r>
      <w:r w:rsidR="00FF47FE">
        <w:rPr>
          <w:b/>
        </w:rPr>
        <w:t>–</w:t>
      </w:r>
      <w:r>
        <w:rPr>
          <w:b/>
        </w:rPr>
        <w:t xml:space="preserve"> </w:t>
      </w:r>
      <w:r w:rsidR="00850C56" w:rsidRPr="00850C56">
        <w:rPr>
          <w:b/>
        </w:rPr>
        <w:t>Princípios e contexto da a</w:t>
      </w:r>
      <w:r w:rsidR="009F4A16" w:rsidRPr="00850C56">
        <w:rPr>
          <w:b/>
        </w:rPr>
        <w:t>nálise</w:t>
      </w:r>
    </w:p>
    <w:p w:rsidR="009F4A16" w:rsidRDefault="00850C56" w:rsidP="00362A50">
      <w:pPr>
        <w:ind w:firstLine="708"/>
        <w:jc w:val="both"/>
      </w:pPr>
      <w:r w:rsidRPr="00850C56">
        <w:lastRenderedPageBreak/>
        <w:t xml:space="preserve">O conjunto 'dados, informações e conhecimento' </w:t>
      </w:r>
      <w:r>
        <w:t xml:space="preserve">é um </w:t>
      </w:r>
      <w:r w:rsidRPr="00850C56">
        <w:t xml:space="preserve">importante fator de competitividade em diferentes tipos de </w:t>
      </w:r>
      <w:r>
        <w:t>seguimentos</w:t>
      </w:r>
      <w:r w:rsidRPr="00850C56">
        <w:t xml:space="preserve">. Prospectar, filtrar e </w:t>
      </w:r>
      <w:r w:rsidR="00273BB4">
        <w:t>gerenciar</w:t>
      </w:r>
      <w:r w:rsidRPr="00850C56">
        <w:t xml:space="preserve"> esse conjunto é essencial para a consolidação do processo</w:t>
      </w:r>
      <w:r w:rsidR="00273BB4">
        <w:t xml:space="preserve"> de aná</w:t>
      </w:r>
      <w:r>
        <w:t>lise de grafos.</w:t>
      </w:r>
    </w:p>
    <w:p w:rsidR="00850C56" w:rsidRDefault="00850C56" w:rsidP="00850C56">
      <w:pPr>
        <w:keepNext/>
        <w:jc w:val="both"/>
      </w:pPr>
      <w:r>
        <w:rPr>
          <w:noProof/>
          <w:lang w:eastAsia="pt-BR"/>
        </w:rPr>
        <w:drawing>
          <wp:inline distT="0" distB="0" distL="0" distR="0">
            <wp:extent cx="5396144" cy="3410578"/>
            <wp:effectExtent l="114300" t="76200" r="90256" b="75572"/>
            <wp:docPr id="1" name="Imagem 0" descr="dados-informação-conhecimento-ideias-e-sabedo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dos-informação-conhecimento-ideias-e-sabedor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30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35325" w:rsidRPr="00273C05" w:rsidRDefault="00850C56" w:rsidP="00273C05">
      <w:pPr>
        <w:pStyle w:val="Legenda"/>
        <w:jc w:val="center"/>
        <w:rPr>
          <w:color w:val="auto"/>
        </w:rPr>
      </w:pPr>
      <w:r w:rsidRPr="00273C05">
        <w:rPr>
          <w:color w:val="auto"/>
        </w:rPr>
        <w:t xml:space="preserve">Figura </w:t>
      </w:r>
      <w:r w:rsidR="00FE0249" w:rsidRPr="00273C05">
        <w:rPr>
          <w:color w:val="auto"/>
        </w:rPr>
        <w:fldChar w:fldCharType="begin"/>
      </w:r>
      <w:r w:rsidRPr="00273C05">
        <w:rPr>
          <w:color w:val="auto"/>
        </w:rPr>
        <w:instrText xml:space="preserve"> SEQ Figura \* ARABIC </w:instrText>
      </w:r>
      <w:r w:rsidR="00FE0249" w:rsidRPr="00273C05">
        <w:rPr>
          <w:color w:val="auto"/>
        </w:rPr>
        <w:fldChar w:fldCharType="separate"/>
      </w:r>
      <w:r w:rsidR="004B7D40">
        <w:rPr>
          <w:noProof/>
          <w:color w:val="auto"/>
        </w:rPr>
        <w:t>1</w:t>
      </w:r>
      <w:r w:rsidR="00FE0249" w:rsidRPr="00273C05">
        <w:rPr>
          <w:color w:val="auto"/>
        </w:rPr>
        <w:fldChar w:fldCharType="end"/>
      </w:r>
      <w:r w:rsidRPr="00273C05">
        <w:rPr>
          <w:color w:val="auto"/>
        </w:rPr>
        <w:t xml:space="preserve"> – Conceito de dados, informação, conhecimento, ideia e sabedoria </w:t>
      </w:r>
      <w:proofErr w:type="gramStart"/>
      <w:r w:rsidRPr="00273C05">
        <w:rPr>
          <w:color w:val="auto"/>
        </w:rPr>
        <w:t>representado por grafos</w:t>
      </w:r>
      <w:proofErr w:type="gramEnd"/>
      <w:r w:rsidRPr="00273C05">
        <w:rPr>
          <w:color w:val="auto"/>
        </w:rPr>
        <w:t>.</w:t>
      </w:r>
    </w:p>
    <w:p w:rsidR="00850C56" w:rsidRDefault="00F35325" w:rsidP="00362A50">
      <w:pPr>
        <w:ind w:firstLine="708"/>
        <w:jc w:val="both"/>
      </w:pPr>
      <w:r w:rsidRPr="00F35325">
        <w:t>Dados, informação e conhecimento são matérias primas para o processo de compreensão dos sistemas em geral.</w:t>
      </w:r>
    </w:p>
    <w:p w:rsidR="00F35325" w:rsidRDefault="00307836" w:rsidP="009F4A16">
      <w:pPr>
        <w:rPr>
          <w:b/>
        </w:rPr>
      </w:pPr>
      <w:r>
        <w:rPr>
          <w:b/>
        </w:rPr>
        <w:t xml:space="preserve">1.2 </w:t>
      </w:r>
      <w:r w:rsidR="005873FD">
        <w:rPr>
          <w:b/>
        </w:rPr>
        <w:t>–</w:t>
      </w:r>
      <w:r>
        <w:rPr>
          <w:b/>
        </w:rPr>
        <w:t xml:space="preserve"> </w:t>
      </w:r>
      <w:proofErr w:type="spellStart"/>
      <w:r w:rsidR="00F35325" w:rsidRPr="00F35325">
        <w:rPr>
          <w:b/>
        </w:rPr>
        <w:t>Facebook</w:t>
      </w:r>
      <w:proofErr w:type="spellEnd"/>
    </w:p>
    <w:p w:rsidR="00F35325" w:rsidRDefault="00692EA5" w:rsidP="00362A50">
      <w:pPr>
        <w:ind w:firstLine="708"/>
        <w:jc w:val="both"/>
      </w:pPr>
      <w:r>
        <w:t xml:space="preserve">O </w:t>
      </w:r>
      <w:proofErr w:type="spellStart"/>
      <w:r w:rsidR="00F35325" w:rsidRPr="00F35325">
        <w:t>Facebook</w:t>
      </w:r>
      <w:proofErr w:type="spellEnd"/>
      <w:r w:rsidR="00F35325" w:rsidRPr="00F35325">
        <w:t xml:space="preserve"> é uma rede social lançada em </w:t>
      </w:r>
      <w:r w:rsidR="007959F9" w:rsidRPr="00F35325">
        <w:t>quatro</w:t>
      </w:r>
      <w:r w:rsidR="00F35325" w:rsidRPr="00F35325">
        <w:t xml:space="preserve"> de fevereiro de 2004, operado e de propriedade privada da </w:t>
      </w:r>
      <w:proofErr w:type="spellStart"/>
      <w:r w:rsidR="00F35325" w:rsidRPr="00F35325">
        <w:t>Facebook</w:t>
      </w:r>
      <w:proofErr w:type="spellEnd"/>
      <w:r w:rsidR="00F35325" w:rsidRPr="00F35325">
        <w:t xml:space="preserve"> Inc.. Em </w:t>
      </w:r>
      <w:r w:rsidR="007959F9" w:rsidRPr="00F35325">
        <w:t>quatro</w:t>
      </w:r>
      <w:r w:rsidR="00F35325" w:rsidRPr="00F35325">
        <w:t xml:space="preserve"> de outubro de 2012, o </w:t>
      </w:r>
      <w:proofErr w:type="spellStart"/>
      <w:r w:rsidR="00F35325" w:rsidRPr="00F35325">
        <w:t>Facebook</w:t>
      </w:r>
      <w:proofErr w:type="spellEnd"/>
      <w:r w:rsidR="00F35325" w:rsidRPr="00F35325">
        <w:t xml:space="preserve"> atingiu a marca de </w:t>
      </w:r>
      <w:r w:rsidR="00B666FF" w:rsidRPr="00F35325">
        <w:t>um</w:t>
      </w:r>
      <w:r w:rsidR="00F35325" w:rsidRPr="00F35325">
        <w:t xml:space="preserve"> bilhão de usuários ativos, sendo por isso a maior rede social em todo o mundo</w:t>
      </w:r>
      <w:r w:rsidR="00FC7A42">
        <w:t xml:space="preserve"> e, consequentemente, uma das melhores fontes de dados e informações</w:t>
      </w:r>
      <w:r w:rsidR="00F35325" w:rsidRPr="00F35325">
        <w:t>.</w:t>
      </w:r>
    </w:p>
    <w:p w:rsidR="00F35325" w:rsidRPr="00F35325" w:rsidRDefault="00307836" w:rsidP="00F35325">
      <w:pPr>
        <w:jc w:val="both"/>
        <w:rPr>
          <w:b/>
        </w:rPr>
      </w:pPr>
      <w:r>
        <w:rPr>
          <w:b/>
        </w:rPr>
        <w:t xml:space="preserve">1.3 </w:t>
      </w:r>
      <w:r w:rsidR="005873FD">
        <w:rPr>
          <w:b/>
        </w:rPr>
        <w:t>–</w:t>
      </w:r>
      <w:r>
        <w:rPr>
          <w:b/>
        </w:rPr>
        <w:t xml:space="preserve"> </w:t>
      </w:r>
      <w:proofErr w:type="spellStart"/>
      <w:r w:rsidR="00F35325" w:rsidRPr="00F35325">
        <w:rPr>
          <w:b/>
        </w:rPr>
        <w:t>Netvizz</w:t>
      </w:r>
      <w:proofErr w:type="spellEnd"/>
    </w:p>
    <w:p w:rsidR="00AD082F" w:rsidRDefault="00F35325" w:rsidP="00362A50">
      <w:pPr>
        <w:ind w:firstLine="708"/>
        <w:jc w:val="both"/>
      </w:pPr>
      <w:r>
        <w:t xml:space="preserve">A mídia social </w:t>
      </w:r>
      <w:proofErr w:type="spellStart"/>
      <w:r>
        <w:t>Facebook</w:t>
      </w:r>
      <w:proofErr w:type="spellEnd"/>
      <w:r>
        <w:t xml:space="preserve"> possui uma central de aplicativos disponível aos seus usuários (que vai desde jogos até utilitários) e conta também com disponibilidade de recursos para que desenvolvedores de software criem seus próprios aplicativos para a plataforma do </w:t>
      </w:r>
      <w:proofErr w:type="spellStart"/>
      <w:r>
        <w:t>Facebook</w:t>
      </w:r>
      <w:proofErr w:type="spellEnd"/>
      <w:r>
        <w:t xml:space="preserve">. </w:t>
      </w:r>
    </w:p>
    <w:p w:rsidR="00F35325" w:rsidRDefault="00F35325" w:rsidP="00362A50">
      <w:pPr>
        <w:ind w:firstLine="708"/>
        <w:jc w:val="both"/>
      </w:pPr>
      <w:r>
        <w:t xml:space="preserve">Desta forma, existe um aplicativo chamado </w:t>
      </w:r>
      <w:proofErr w:type="spellStart"/>
      <w:r>
        <w:t>Netvizz</w:t>
      </w:r>
      <w:proofErr w:type="spellEnd"/>
      <w:r w:rsidR="00AD0194">
        <w:t xml:space="preserve"> que</w:t>
      </w:r>
      <w:r w:rsidR="00AD0194" w:rsidRPr="00AD0194">
        <w:t xml:space="preserve"> é uma ferramenta que extrai dados de diferentes seções da p</w:t>
      </w:r>
      <w:r w:rsidR="00273C05">
        <w:t xml:space="preserve">lataforma </w:t>
      </w:r>
      <w:r w:rsidR="00AD0194" w:rsidRPr="00AD0194">
        <w:t>- em determinados grupos e páginas - para fins de pesquisa.</w:t>
      </w:r>
    </w:p>
    <w:p w:rsidR="00AD0194" w:rsidRDefault="00AD0194" w:rsidP="00AD0194">
      <w:pPr>
        <w:keepNext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3100705"/>
            <wp:effectExtent l="114300" t="76200" r="105410" b="80645"/>
            <wp:docPr id="3" name="Imagem 2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7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35325" w:rsidRPr="00273C05" w:rsidRDefault="00AD0194" w:rsidP="00AD0194">
      <w:pPr>
        <w:pStyle w:val="Legenda"/>
        <w:jc w:val="center"/>
        <w:rPr>
          <w:color w:val="auto"/>
        </w:rPr>
      </w:pPr>
      <w:r w:rsidRPr="00273C05">
        <w:rPr>
          <w:color w:val="auto"/>
        </w:rPr>
        <w:t xml:space="preserve">Figura </w:t>
      </w:r>
      <w:r w:rsidR="00FE0249" w:rsidRPr="00273C05">
        <w:rPr>
          <w:color w:val="auto"/>
        </w:rPr>
        <w:fldChar w:fldCharType="begin"/>
      </w:r>
      <w:r w:rsidRPr="00273C05">
        <w:rPr>
          <w:color w:val="auto"/>
        </w:rPr>
        <w:instrText xml:space="preserve"> SEQ Figura \* ARABIC </w:instrText>
      </w:r>
      <w:r w:rsidR="00FE0249" w:rsidRPr="00273C05">
        <w:rPr>
          <w:color w:val="auto"/>
        </w:rPr>
        <w:fldChar w:fldCharType="separate"/>
      </w:r>
      <w:r w:rsidR="004B7D40">
        <w:rPr>
          <w:noProof/>
          <w:color w:val="auto"/>
        </w:rPr>
        <w:t>2</w:t>
      </w:r>
      <w:r w:rsidR="00FE0249" w:rsidRPr="00273C05">
        <w:rPr>
          <w:color w:val="auto"/>
        </w:rPr>
        <w:fldChar w:fldCharType="end"/>
      </w:r>
      <w:r w:rsidRPr="00273C05">
        <w:rPr>
          <w:color w:val="auto"/>
        </w:rPr>
        <w:t xml:space="preserve"> - Aplicativo </w:t>
      </w:r>
      <w:proofErr w:type="spellStart"/>
      <w:r w:rsidRPr="00273C05">
        <w:rPr>
          <w:color w:val="auto"/>
        </w:rPr>
        <w:t>Netvizz</w:t>
      </w:r>
      <w:proofErr w:type="spellEnd"/>
      <w:r w:rsidRPr="00273C05">
        <w:rPr>
          <w:color w:val="auto"/>
        </w:rPr>
        <w:t xml:space="preserve"> (</w:t>
      </w:r>
      <w:proofErr w:type="spellStart"/>
      <w:r w:rsidRPr="00273C05">
        <w:rPr>
          <w:color w:val="auto"/>
        </w:rPr>
        <w:t>Facebook</w:t>
      </w:r>
      <w:proofErr w:type="spellEnd"/>
      <w:r w:rsidRPr="00273C05">
        <w:rPr>
          <w:color w:val="auto"/>
        </w:rPr>
        <w:t>).</w:t>
      </w:r>
    </w:p>
    <w:p w:rsidR="00273C05" w:rsidRDefault="00273C05" w:rsidP="00F35325">
      <w:pPr>
        <w:jc w:val="both"/>
        <w:rPr>
          <w:b/>
        </w:rPr>
      </w:pPr>
    </w:p>
    <w:p w:rsidR="00F35325" w:rsidRDefault="00307836" w:rsidP="00F35325">
      <w:pPr>
        <w:jc w:val="both"/>
        <w:rPr>
          <w:b/>
        </w:rPr>
      </w:pPr>
      <w:r>
        <w:rPr>
          <w:b/>
        </w:rPr>
        <w:t xml:space="preserve">1.4 </w:t>
      </w:r>
      <w:r w:rsidR="0026681E">
        <w:rPr>
          <w:b/>
        </w:rPr>
        <w:t>–</w:t>
      </w:r>
      <w:r>
        <w:rPr>
          <w:b/>
        </w:rPr>
        <w:t xml:space="preserve"> </w:t>
      </w:r>
      <w:proofErr w:type="spellStart"/>
      <w:r w:rsidR="00273C05" w:rsidRPr="00273C05">
        <w:rPr>
          <w:b/>
        </w:rPr>
        <w:t>Gephi</w:t>
      </w:r>
      <w:proofErr w:type="spellEnd"/>
    </w:p>
    <w:p w:rsidR="003C2FCA" w:rsidRDefault="0026681E" w:rsidP="00362A50">
      <w:pPr>
        <w:ind w:firstLine="708"/>
        <w:jc w:val="both"/>
      </w:pPr>
      <w:r>
        <w:t xml:space="preserve">O software </w:t>
      </w:r>
      <w:proofErr w:type="spellStart"/>
      <w:r w:rsidRPr="0026681E">
        <w:t>Gephi</w:t>
      </w:r>
      <w:proofErr w:type="spellEnd"/>
      <w:r w:rsidRPr="0026681E">
        <w:t xml:space="preserve"> é uma plataforma interativa de visualização e exploração de todos os tipos de redes e sistemas complexos, grafos dinâmicos e hierárquicos.</w:t>
      </w:r>
      <w:r w:rsidR="00273C05">
        <w:t xml:space="preserve"> Ele permite que o usuário possa interagir com a representação, manipular as estruturas, formas e cores para revelar propriedades, por vezes ocultas, nos dados brutos. O objetivo principal deste software é ajudar os analistas de dados em busca de hipóteses e descobrir padrões intuitivamente, isolando singularidades estruturais ou falhas</w:t>
      </w:r>
      <w:r>
        <w:t xml:space="preserve"> nos padrões da fonte de dados.</w:t>
      </w:r>
    </w:p>
    <w:p w:rsidR="00730BA4" w:rsidRDefault="009D629C" w:rsidP="009F4A16">
      <w:pPr>
        <w:rPr>
          <w:b/>
        </w:rPr>
      </w:pPr>
      <w:proofErr w:type="gramStart"/>
      <w:r>
        <w:rPr>
          <w:b/>
        </w:rPr>
        <w:t xml:space="preserve">2 </w:t>
      </w:r>
      <w:r w:rsidR="00FF47FE">
        <w:rPr>
          <w:b/>
        </w:rPr>
        <w:t>–</w:t>
      </w:r>
      <w:r>
        <w:rPr>
          <w:b/>
        </w:rPr>
        <w:t xml:space="preserve"> Análise</w:t>
      </w:r>
      <w:proofErr w:type="gramEnd"/>
      <w:r w:rsidR="00307836" w:rsidRPr="00307836">
        <w:rPr>
          <w:b/>
        </w:rPr>
        <w:t xml:space="preserve"> do </w:t>
      </w:r>
      <w:proofErr w:type="spellStart"/>
      <w:r w:rsidR="00307836" w:rsidRPr="00307836">
        <w:rPr>
          <w:b/>
        </w:rPr>
        <w:t>Facebook</w:t>
      </w:r>
      <w:proofErr w:type="spellEnd"/>
      <w:r w:rsidR="00307836" w:rsidRPr="00307836">
        <w:rPr>
          <w:b/>
        </w:rPr>
        <w:t xml:space="preserve"> da Prefeitura Municipal de Pará de Minas</w:t>
      </w:r>
    </w:p>
    <w:p w:rsidR="00307836" w:rsidRDefault="00307836" w:rsidP="00362A50">
      <w:pPr>
        <w:ind w:firstLine="708"/>
        <w:jc w:val="both"/>
      </w:pPr>
      <w:r w:rsidRPr="00307836">
        <w:t>Pará de Minas é um município brasile</w:t>
      </w:r>
      <w:r w:rsidR="00AD082F">
        <w:t>iro do estado de Minas Gerais, R</w:t>
      </w:r>
      <w:r w:rsidRPr="00307836">
        <w:t>egião Sudeste do país. Pertence à Mesorregião Metropolitana, à Microrregião de Pará de Minas e ao colar metropolitano de Belo Horizonte</w:t>
      </w:r>
      <w:r>
        <w:t>.</w:t>
      </w:r>
    </w:p>
    <w:p w:rsidR="00356A4D" w:rsidRPr="003C2DF6" w:rsidRDefault="00307836" w:rsidP="00362A50">
      <w:pPr>
        <w:ind w:firstLine="708"/>
        <w:jc w:val="both"/>
      </w:pPr>
      <w:r>
        <w:t xml:space="preserve">Este trabalho apresentará uma analise do </w:t>
      </w:r>
      <w:proofErr w:type="spellStart"/>
      <w:r>
        <w:t>Facebook</w:t>
      </w:r>
      <w:proofErr w:type="spellEnd"/>
      <w:r>
        <w:t xml:space="preserve"> da </w:t>
      </w:r>
      <w:r w:rsidRPr="00307836">
        <w:t>Prefeitura Municipal de Pará de Minas</w:t>
      </w:r>
      <w:r>
        <w:t xml:space="preserve"> a fim de encontrar diferenças na gestão dessas mídias, como o envolvimento de usuários na pagina (curtidas, comentários, compartilhamentos</w:t>
      </w:r>
      <w:r w:rsidR="007F76B1">
        <w:t xml:space="preserve"> e o que chamaremos de engajamento – somas dos demais envolvimentos</w:t>
      </w:r>
      <w:r>
        <w:t>). A base será do primeiro semestre dos anos de 2016 e 2017</w:t>
      </w:r>
      <w:r w:rsidR="000936D8">
        <w:t>, período em que houve a troca de prefeito e demais representantes</w:t>
      </w:r>
      <w:r>
        <w:t>.</w:t>
      </w:r>
    </w:p>
    <w:p w:rsidR="008B1BA5" w:rsidRDefault="00307836" w:rsidP="00307836">
      <w:pPr>
        <w:jc w:val="both"/>
        <w:rPr>
          <w:b/>
        </w:rPr>
      </w:pPr>
      <w:r>
        <w:rPr>
          <w:b/>
        </w:rPr>
        <w:t xml:space="preserve">2.1 </w:t>
      </w:r>
      <w:r w:rsidR="00FF47FE">
        <w:rPr>
          <w:b/>
        </w:rPr>
        <w:t>–</w:t>
      </w:r>
      <w:r>
        <w:rPr>
          <w:b/>
        </w:rPr>
        <w:t xml:space="preserve"> </w:t>
      </w:r>
      <w:r w:rsidRPr="00307836">
        <w:rPr>
          <w:b/>
        </w:rPr>
        <w:t>Dados obtidos</w:t>
      </w:r>
    </w:p>
    <w:p w:rsidR="00356A4D" w:rsidRDefault="00356A4D" w:rsidP="00362A50">
      <w:pPr>
        <w:ind w:firstLine="708"/>
        <w:jc w:val="both"/>
      </w:pPr>
      <w:r>
        <w:t>Utilizando-se do</w:t>
      </w:r>
      <w:r w:rsidRPr="00356A4D">
        <w:t xml:space="preserve"> aplicativo </w:t>
      </w:r>
      <w:proofErr w:type="spellStart"/>
      <w:r>
        <w:t>Netvizz</w:t>
      </w:r>
      <w:proofErr w:type="spellEnd"/>
      <w:r>
        <w:t xml:space="preserve"> para receber dados de </w:t>
      </w:r>
      <w:r w:rsidR="00903DED" w:rsidRPr="00903DED">
        <w:t xml:space="preserve">publicações </w:t>
      </w:r>
      <w:r>
        <w:t>do primeiro semestre de 2016 e do primeiro semestre de 2017, obtive os seguintes dados:</w:t>
      </w:r>
    </w:p>
    <w:p w:rsidR="00866B99" w:rsidRPr="00356A4D" w:rsidRDefault="00866B99" w:rsidP="00307836">
      <w:pPr>
        <w:jc w:val="both"/>
      </w:pPr>
    </w:p>
    <w:tbl>
      <w:tblPr>
        <w:tblStyle w:val="ListaClara-nfase11"/>
        <w:tblW w:w="0" w:type="auto"/>
        <w:tblLook w:val="04A0"/>
      </w:tblPr>
      <w:tblGrid>
        <w:gridCol w:w="3123"/>
        <w:gridCol w:w="2712"/>
        <w:gridCol w:w="2885"/>
      </w:tblGrid>
      <w:tr w:rsidR="00307836" w:rsidTr="00307836">
        <w:trPr>
          <w:cnfStyle w:val="100000000000"/>
        </w:trPr>
        <w:tc>
          <w:tcPr>
            <w:cnfStyle w:val="001000000000"/>
            <w:tcW w:w="3123" w:type="dxa"/>
          </w:tcPr>
          <w:p w:rsidR="00307836" w:rsidRDefault="00307836" w:rsidP="00307836">
            <w:pPr>
              <w:jc w:val="both"/>
              <w:rPr>
                <w:b w:val="0"/>
              </w:rPr>
            </w:pPr>
            <w:r>
              <w:rPr>
                <w:b w:val="0"/>
              </w:rPr>
              <w:lastRenderedPageBreak/>
              <w:t>Dados</w:t>
            </w:r>
          </w:p>
        </w:tc>
        <w:tc>
          <w:tcPr>
            <w:tcW w:w="2712" w:type="dxa"/>
          </w:tcPr>
          <w:p w:rsidR="00307836" w:rsidRDefault="00307836" w:rsidP="00307836">
            <w:pPr>
              <w:jc w:val="both"/>
              <w:cnfStyle w:val="100000000000"/>
              <w:rPr>
                <w:b w:val="0"/>
              </w:rPr>
            </w:pPr>
            <w:r>
              <w:rPr>
                <w:b w:val="0"/>
              </w:rPr>
              <w:t>2016</w:t>
            </w:r>
          </w:p>
        </w:tc>
        <w:tc>
          <w:tcPr>
            <w:tcW w:w="2885" w:type="dxa"/>
          </w:tcPr>
          <w:p w:rsidR="00307836" w:rsidRDefault="00307836" w:rsidP="00307836">
            <w:pPr>
              <w:jc w:val="both"/>
              <w:cnfStyle w:val="100000000000"/>
              <w:rPr>
                <w:b w:val="0"/>
              </w:rPr>
            </w:pPr>
            <w:r>
              <w:rPr>
                <w:b w:val="0"/>
              </w:rPr>
              <w:t>2017</w:t>
            </w:r>
          </w:p>
        </w:tc>
      </w:tr>
      <w:tr w:rsidR="00307836" w:rsidTr="00307836">
        <w:trPr>
          <w:cnfStyle w:val="000000100000"/>
        </w:trPr>
        <w:tc>
          <w:tcPr>
            <w:cnfStyle w:val="001000000000"/>
            <w:tcW w:w="3123" w:type="dxa"/>
          </w:tcPr>
          <w:p w:rsidR="00307836" w:rsidRDefault="00307836" w:rsidP="00903DED">
            <w:pPr>
              <w:jc w:val="both"/>
              <w:rPr>
                <w:b w:val="0"/>
              </w:rPr>
            </w:pPr>
            <w:r>
              <w:rPr>
                <w:b w:val="0"/>
              </w:rPr>
              <w:t xml:space="preserve">Quantidade de </w:t>
            </w:r>
            <w:r w:rsidR="00903DED">
              <w:rPr>
                <w:b w:val="0"/>
              </w:rPr>
              <w:t>publicações</w:t>
            </w:r>
          </w:p>
        </w:tc>
        <w:tc>
          <w:tcPr>
            <w:tcW w:w="2712" w:type="dxa"/>
          </w:tcPr>
          <w:p w:rsidR="00307836" w:rsidRPr="00307836" w:rsidRDefault="00307836" w:rsidP="00307836">
            <w:pPr>
              <w:jc w:val="both"/>
              <w:cnfStyle w:val="000000100000"/>
            </w:pPr>
            <w:r w:rsidRPr="00307836">
              <w:t>247</w:t>
            </w:r>
          </w:p>
        </w:tc>
        <w:tc>
          <w:tcPr>
            <w:tcW w:w="2885" w:type="dxa"/>
          </w:tcPr>
          <w:p w:rsidR="00307836" w:rsidRPr="00307836" w:rsidRDefault="00307836" w:rsidP="00307836">
            <w:pPr>
              <w:jc w:val="both"/>
              <w:cnfStyle w:val="000000100000"/>
            </w:pPr>
            <w:r w:rsidRPr="00307836">
              <w:t>350</w:t>
            </w:r>
          </w:p>
        </w:tc>
      </w:tr>
      <w:tr w:rsidR="00307836" w:rsidTr="00307836">
        <w:tc>
          <w:tcPr>
            <w:cnfStyle w:val="001000000000"/>
            <w:tcW w:w="3123" w:type="dxa"/>
          </w:tcPr>
          <w:p w:rsidR="00307836" w:rsidRDefault="00307836" w:rsidP="00903DED">
            <w:pPr>
              <w:jc w:val="both"/>
              <w:rPr>
                <w:b w:val="0"/>
              </w:rPr>
            </w:pPr>
            <w:r>
              <w:rPr>
                <w:b w:val="0"/>
              </w:rPr>
              <w:t xml:space="preserve">Número de </w:t>
            </w:r>
            <w:r w:rsidR="00903DED">
              <w:rPr>
                <w:b w:val="0"/>
              </w:rPr>
              <w:t>vértices</w:t>
            </w:r>
          </w:p>
        </w:tc>
        <w:tc>
          <w:tcPr>
            <w:tcW w:w="2712" w:type="dxa"/>
          </w:tcPr>
          <w:p w:rsidR="00307836" w:rsidRPr="00307836" w:rsidRDefault="00307836" w:rsidP="00307836">
            <w:pPr>
              <w:jc w:val="both"/>
              <w:cnfStyle w:val="000000000000"/>
            </w:pPr>
            <w:r>
              <w:t>1755</w:t>
            </w:r>
          </w:p>
        </w:tc>
        <w:tc>
          <w:tcPr>
            <w:tcW w:w="2885" w:type="dxa"/>
          </w:tcPr>
          <w:p w:rsidR="00307836" w:rsidRPr="00307836" w:rsidRDefault="00307836" w:rsidP="00307836">
            <w:pPr>
              <w:jc w:val="both"/>
              <w:cnfStyle w:val="000000000000"/>
            </w:pPr>
            <w:r>
              <w:t>3729</w:t>
            </w:r>
          </w:p>
        </w:tc>
      </w:tr>
      <w:tr w:rsidR="00307836" w:rsidTr="00307836">
        <w:trPr>
          <w:cnfStyle w:val="000000100000"/>
        </w:trPr>
        <w:tc>
          <w:tcPr>
            <w:cnfStyle w:val="001000000000"/>
            <w:tcW w:w="3123" w:type="dxa"/>
          </w:tcPr>
          <w:p w:rsidR="00307836" w:rsidRDefault="00307836" w:rsidP="00307836">
            <w:pPr>
              <w:jc w:val="both"/>
              <w:rPr>
                <w:b w:val="0"/>
              </w:rPr>
            </w:pPr>
            <w:r>
              <w:rPr>
                <w:b w:val="0"/>
              </w:rPr>
              <w:t>Número de arestas</w:t>
            </w:r>
          </w:p>
        </w:tc>
        <w:tc>
          <w:tcPr>
            <w:tcW w:w="2712" w:type="dxa"/>
          </w:tcPr>
          <w:p w:rsidR="00307836" w:rsidRPr="00307836" w:rsidRDefault="00307836" w:rsidP="00307836">
            <w:pPr>
              <w:jc w:val="both"/>
              <w:cnfStyle w:val="000000100000"/>
            </w:pPr>
            <w:r>
              <w:t>4452</w:t>
            </w:r>
          </w:p>
        </w:tc>
        <w:tc>
          <w:tcPr>
            <w:tcW w:w="2885" w:type="dxa"/>
          </w:tcPr>
          <w:p w:rsidR="00307836" w:rsidRPr="00307836" w:rsidRDefault="00F4340A" w:rsidP="00307836">
            <w:pPr>
              <w:jc w:val="both"/>
              <w:cnfStyle w:val="000000100000"/>
            </w:pPr>
            <w:r>
              <w:t>9354</w:t>
            </w:r>
          </w:p>
        </w:tc>
      </w:tr>
    </w:tbl>
    <w:p w:rsidR="00356A4D" w:rsidRPr="00903DED" w:rsidRDefault="00356A4D" w:rsidP="00307836">
      <w:pPr>
        <w:jc w:val="both"/>
      </w:pPr>
    </w:p>
    <w:p w:rsidR="008B154E" w:rsidRPr="00903DED" w:rsidRDefault="00903DED" w:rsidP="008B154E">
      <w:pPr>
        <w:ind w:firstLine="708"/>
        <w:jc w:val="both"/>
      </w:pPr>
      <w:r w:rsidRPr="00903DED">
        <w:t xml:space="preserve">Na analise de grafos para páginas no </w:t>
      </w:r>
      <w:proofErr w:type="spellStart"/>
      <w:r w:rsidRPr="00903DED">
        <w:t>Facebook</w:t>
      </w:r>
      <w:proofErr w:type="spellEnd"/>
      <w:r w:rsidRPr="00903DED">
        <w:t xml:space="preserve">, o número de vértices representa a </w:t>
      </w:r>
      <w:r w:rsidR="00E1525F">
        <w:t xml:space="preserve">soma da </w:t>
      </w:r>
      <w:r w:rsidRPr="00903DED">
        <w:t>quantidade de publicações e</w:t>
      </w:r>
      <w:r w:rsidR="00EB29B4">
        <w:t xml:space="preserve"> de</w:t>
      </w:r>
      <w:r w:rsidRPr="00903DED">
        <w:t xml:space="preserve"> usuários que se envolveram</w:t>
      </w:r>
      <w:r w:rsidR="00E1525F">
        <w:t xml:space="preserve"> de alguma forma</w:t>
      </w:r>
      <w:r w:rsidRPr="00903DED">
        <w:t xml:space="preserve"> na página</w:t>
      </w:r>
      <w:r w:rsidR="00E1525F">
        <w:t>,</w:t>
      </w:r>
      <w:r w:rsidRPr="00903DED">
        <w:t xml:space="preserve"> e o número de arestas representa </w:t>
      </w:r>
      <w:r w:rsidR="007F6EE8">
        <w:t>o número total de</w:t>
      </w:r>
      <w:r w:rsidRPr="00903DED">
        <w:t xml:space="preserve"> interação de todos os usuários.</w:t>
      </w:r>
      <w:r w:rsidR="008B154E" w:rsidRPr="008B154E">
        <w:t xml:space="preserve"> </w:t>
      </w:r>
    </w:p>
    <w:p w:rsidR="00356A4D" w:rsidRPr="008E20FF" w:rsidRDefault="0026681E" w:rsidP="00362A50">
      <w:pPr>
        <w:ind w:firstLine="708"/>
        <w:jc w:val="both"/>
      </w:pPr>
      <w:r w:rsidRPr="0026681E">
        <w:t xml:space="preserve">Diante </w:t>
      </w:r>
      <w:r>
        <w:t xml:space="preserve">desses elementos podemos agora </w:t>
      </w:r>
      <w:r w:rsidR="008B154E">
        <w:t>gerar o primeiro grafo</w:t>
      </w:r>
      <w:r w:rsidR="005D50B5">
        <w:t xml:space="preserve"> no aplicativo </w:t>
      </w:r>
      <w:proofErr w:type="spellStart"/>
      <w:r w:rsidR="005D50B5">
        <w:t>Geph</w:t>
      </w:r>
      <w:r w:rsidR="008B154E">
        <w:t>i</w:t>
      </w:r>
      <w:proofErr w:type="spellEnd"/>
      <w:r w:rsidR="008B154E">
        <w:t>, que não sofrerá</w:t>
      </w:r>
      <w:r w:rsidR="008B154E" w:rsidRPr="008B154E">
        <w:t xml:space="preserve"> nenhum tipo de arranjo por um dos vários algoritmos do software e nem opções de exibição</w:t>
      </w:r>
      <w:r w:rsidR="008B154E">
        <w:t>.</w:t>
      </w:r>
    </w:p>
    <w:tbl>
      <w:tblPr>
        <w:tblStyle w:val="ListaClara-nfase11"/>
        <w:tblW w:w="0" w:type="auto"/>
        <w:tblLook w:val="04A0"/>
      </w:tblPr>
      <w:tblGrid>
        <w:gridCol w:w="4322"/>
        <w:gridCol w:w="4322"/>
      </w:tblGrid>
      <w:tr w:rsidR="008B1BA5" w:rsidTr="008B1BA5">
        <w:trPr>
          <w:cnfStyle w:val="100000000000"/>
        </w:trPr>
        <w:tc>
          <w:tcPr>
            <w:cnfStyle w:val="001000000000"/>
            <w:tcW w:w="8644" w:type="dxa"/>
            <w:gridSpan w:val="2"/>
          </w:tcPr>
          <w:p w:rsidR="008B1BA5" w:rsidRPr="00BB5958" w:rsidRDefault="008B1BA5" w:rsidP="008B1BA5">
            <w:pPr>
              <w:jc w:val="center"/>
            </w:pPr>
            <w:r w:rsidRPr="00BB5958">
              <w:t xml:space="preserve">Dados brutos - </w:t>
            </w:r>
            <w:proofErr w:type="spellStart"/>
            <w:r w:rsidRPr="00BB5958">
              <w:t>Gephi</w:t>
            </w:r>
            <w:proofErr w:type="spellEnd"/>
          </w:p>
        </w:tc>
      </w:tr>
      <w:tr w:rsidR="008B1BA5" w:rsidTr="008B1BA5">
        <w:trPr>
          <w:cnfStyle w:val="000000100000"/>
        </w:trPr>
        <w:tc>
          <w:tcPr>
            <w:cnfStyle w:val="001000000000"/>
            <w:tcW w:w="4322" w:type="dxa"/>
          </w:tcPr>
          <w:p w:rsidR="008B1BA5" w:rsidRDefault="008B1BA5" w:rsidP="008B1BA5">
            <w:pPr>
              <w:jc w:val="center"/>
              <w:rPr>
                <w:b w:val="0"/>
              </w:rPr>
            </w:pPr>
            <w:r>
              <w:rPr>
                <w:b w:val="0"/>
              </w:rPr>
              <w:t>2016</w:t>
            </w:r>
          </w:p>
        </w:tc>
        <w:tc>
          <w:tcPr>
            <w:tcW w:w="4322" w:type="dxa"/>
          </w:tcPr>
          <w:p w:rsidR="008B1BA5" w:rsidRPr="008B1BA5" w:rsidRDefault="008B1BA5" w:rsidP="008B1BA5">
            <w:pPr>
              <w:jc w:val="center"/>
              <w:cnfStyle w:val="000000100000"/>
            </w:pPr>
            <w:r w:rsidRPr="008B1BA5">
              <w:t>2017</w:t>
            </w:r>
          </w:p>
        </w:tc>
      </w:tr>
      <w:tr w:rsidR="008B1BA5" w:rsidTr="008B1BA5">
        <w:tc>
          <w:tcPr>
            <w:cnfStyle w:val="001000000000"/>
            <w:tcW w:w="4322" w:type="dxa"/>
          </w:tcPr>
          <w:p w:rsidR="008B1BA5" w:rsidRDefault="008B1BA5" w:rsidP="00307836">
            <w:pPr>
              <w:jc w:val="both"/>
              <w:rPr>
                <w:b w:val="0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2562330" cy="2562330"/>
                  <wp:effectExtent l="19050" t="0" r="9420" b="0"/>
                  <wp:docPr id="4" name="Imagem 3" descr="dados 20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dos 2016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202" cy="2565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8B1BA5" w:rsidRDefault="008B1BA5" w:rsidP="00307836">
            <w:pPr>
              <w:jc w:val="both"/>
              <w:cnfStyle w:val="000000000000"/>
              <w:rPr>
                <w:b/>
              </w:rPr>
            </w:pPr>
            <w:r>
              <w:rPr>
                <w:b/>
                <w:noProof/>
                <w:lang w:eastAsia="pt-BR"/>
              </w:rPr>
              <w:drawing>
                <wp:inline distT="0" distB="0" distL="0" distR="0">
                  <wp:extent cx="2563376" cy="2563376"/>
                  <wp:effectExtent l="19050" t="0" r="8374" b="0"/>
                  <wp:docPr id="5" name="Imagem 4" descr="dados 2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dos 2017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2" cy="2566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1BA5" w:rsidRDefault="008B1BA5" w:rsidP="00307836">
      <w:pPr>
        <w:jc w:val="both"/>
        <w:rPr>
          <w:b/>
        </w:rPr>
      </w:pPr>
    </w:p>
    <w:p w:rsidR="00356A4D" w:rsidRDefault="00EC4E3B" w:rsidP="00362A50">
      <w:pPr>
        <w:ind w:firstLine="708"/>
        <w:jc w:val="both"/>
      </w:pPr>
      <w:r>
        <w:t xml:space="preserve">Apesar de já notar-se uma diferença vamos aprimorar essa visualização. </w:t>
      </w:r>
      <w:r w:rsidR="00356A4D" w:rsidRPr="00356A4D">
        <w:t xml:space="preserve">Agora, com os dados no </w:t>
      </w:r>
      <w:proofErr w:type="spellStart"/>
      <w:r w:rsidR="00356A4D" w:rsidRPr="00356A4D">
        <w:t>Gephi</w:t>
      </w:r>
      <w:proofErr w:type="spellEnd"/>
      <w:r w:rsidR="00356A4D" w:rsidRPr="00356A4D">
        <w:t xml:space="preserve">, estamos aptos a gerenciar </w:t>
      </w:r>
      <w:r w:rsidR="005A73FC">
        <w:t xml:space="preserve">esses dados brutos </w:t>
      </w:r>
      <w:r w:rsidR="00356A4D" w:rsidRPr="00356A4D">
        <w:t xml:space="preserve">para algo </w:t>
      </w:r>
      <w:r w:rsidR="00E143D6">
        <w:t>realmente</w:t>
      </w:r>
      <w:r w:rsidR="00356A4D" w:rsidRPr="00356A4D">
        <w:t xml:space="preserve"> visível e analisável. </w:t>
      </w:r>
    </w:p>
    <w:p w:rsidR="00BB5958" w:rsidRDefault="00B314D6" w:rsidP="00307836">
      <w:pPr>
        <w:jc w:val="both"/>
        <w:rPr>
          <w:b/>
        </w:rPr>
      </w:pPr>
      <w:proofErr w:type="gramStart"/>
      <w:r w:rsidRPr="00B314D6">
        <w:rPr>
          <w:b/>
        </w:rPr>
        <w:t>2.2</w:t>
      </w:r>
      <w:r w:rsidR="00BB5958">
        <w:rPr>
          <w:b/>
        </w:rPr>
        <w:t xml:space="preserve"> – </w:t>
      </w:r>
      <w:r w:rsidR="00BB5958" w:rsidRPr="00B314D6">
        <w:rPr>
          <w:b/>
        </w:rPr>
        <w:t>Grau</w:t>
      </w:r>
      <w:proofErr w:type="gramEnd"/>
      <w:r w:rsidR="00BB5958" w:rsidRPr="00B314D6">
        <w:rPr>
          <w:b/>
        </w:rPr>
        <w:t xml:space="preserve"> de entrada</w:t>
      </w:r>
      <w:r w:rsidR="00BB5958">
        <w:rPr>
          <w:b/>
        </w:rPr>
        <w:t xml:space="preserve"> (</w:t>
      </w:r>
      <w:proofErr w:type="spellStart"/>
      <w:r w:rsidR="00BB5958">
        <w:rPr>
          <w:b/>
        </w:rPr>
        <w:t>in-degree</w:t>
      </w:r>
      <w:proofErr w:type="spellEnd"/>
      <w:r w:rsidR="00BB5958">
        <w:rPr>
          <w:b/>
        </w:rPr>
        <w:t>)</w:t>
      </w:r>
    </w:p>
    <w:p w:rsidR="00E12FE3" w:rsidRDefault="00B314D6" w:rsidP="00362A50">
      <w:pPr>
        <w:ind w:firstLine="708"/>
        <w:jc w:val="both"/>
      </w:pPr>
      <w:r>
        <w:t xml:space="preserve">O grau de entrada de um vértice é o número de arestas que chegam neste vértice. Em um grafo social, o grau de entrada representa </w:t>
      </w:r>
      <w:r w:rsidR="00A96350">
        <w:t>o ranking de engajamento de um vértice (neste caso uma publicação), ou seja, informa a quantidade de relacionamentos que cada publicação teve.</w:t>
      </w:r>
    </w:p>
    <w:p w:rsidR="00E12FE3" w:rsidRDefault="00E12FE3">
      <w:r>
        <w:br w:type="page"/>
      </w:r>
    </w:p>
    <w:p w:rsidR="00702C01" w:rsidRDefault="00702C01" w:rsidP="00362A50">
      <w:pPr>
        <w:ind w:firstLine="708"/>
        <w:jc w:val="both"/>
      </w:pPr>
    </w:p>
    <w:p w:rsidR="00827690" w:rsidRDefault="00827690" w:rsidP="00307836">
      <w:pPr>
        <w:jc w:val="both"/>
      </w:pPr>
    </w:p>
    <w:tbl>
      <w:tblPr>
        <w:tblStyle w:val="ListaClara-nfase11"/>
        <w:tblW w:w="0" w:type="auto"/>
        <w:tblLook w:val="04A0"/>
      </w:tblPr>
      <w:tblGrid>
        <w:gridCol w:w="4202"/>
        <w:gridCol w:w="4486"/>
      </w:tblGrid>
      <w:tr w:rsidR="00702C01" w:rsidTr="00702C01">
        <w:trPr>
          <w:cnfStyle w:val="100000000000"/>
          <w:trHeight w:val="265"/>
        </w:trPr>
        <w:tc>
          <w:tcPr>
            <w:cnfStyle w:val="001000000000"/>
            <w:tcW w:w="8688" w:type="dxa"/>
            <w:gridSpan w:val="2"/>
          </w:tcPr>
          <w:p w:rsidR="00702C01" w:rsidRPr="00BB5958" w:rsidRDefault="00702C01" w:rsidP="00702C01">
            <w:pPr>
              <w:jc w:val="center"/>
            </w:pPr>
            <w:r w:rsidRPr="00BB5958">
              <w:t xml:space="preserve">Grau de entrada - </w:t>
            </w:r>
            <w:proofErr w:type="spellStart"/>
            <w:r w:rsidRPr="00BB5958">
              <w:t>Gephi</w:t>
            </w:r>
            <w:proofErr w:type="spellEnd"/>
          </w:p>
        </w:tc>
      </w:tr>
      <w:tr w:rsidR="00702C01" w:rsidTr="00702C01">
        <w:trPr>
          <w:cnfStyle w:val="000000100000"/>
          <w:trHeight w:val="265"/>
        </w:trPr>
        <w:tc>
          <w:tcPr>
            <w:cnfStyle w:val="001000000000"/>
            <w:tcW w:w="4202" w:type="dxa"/>
          </w:tcPr>
          <w:p w:rsidR="00702C01" w:rsidRDefault="00702C01" w:rsidP="00113D74">
            <w:pPr>
              <w:jc w:val="center"/>
              <w:rPr>
                <w:b w:val="0"/>
              </w:rPr>
            </w:pPr>
            <w:r>
              <w:rPr>
                <w:b w:val="0"/>
              </w:rPr>
              <w:t>2016</w:t>
            </w:r>
          </w:p>
        </w:tc>
        <w:tc>
          <w:tcPr>
            <w:tcW w:w="4485" w:type="dxa"/>
          </w:tcPr>
          <w:p w:rsidR="00702C01" w:rsidRPr="008B1BA5" w:rsidRDefault="00702C01" w:rsidP="00113D74">
            <w:pPr>
              <w:jc w:val="center"/>
              <w:cnfStyle w:val="000000100000"/>
            </w:pPr>
            <w:r w:rsidRPr="008B1BA5">
              <w:t>2017</w:t>
            </w:r>
          </w:p>
        </w:tc>
      </w:tr>
      <w:tr w:rsidR="00702C01" w:rsidTr="00702C01">
        <w:trPr>
          <w:trHeight w:val="3834"/>
        </w:trPr>
        <w:tc>
          <w:tcPr>
            <w:cnfStyle w:val="001000000000"/>
            <w:tcW w:w="4202" w:type="dxa"/>
          </w:tcPr>
          <w:p w:rsidR="00702C01" w:rsidRDefault="00702C01" w:rsidP="00113D74">
            <w:pPr>
              <w:jc w:val="both"/>
              <w:rPr>
                <w:b w:val="0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2482989" cy="2491991"/>
                  <wp:effectExtent l="19050" t="0" r="0" b="0"/>
                  <wp:docPr id="7" name="Imagem 6" descr="grau de entrada 20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u de entrada 2016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8408" cy="249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</w:tcPr>
          <w:p w:rsidR="00702C01" w:rsidRDefault="00702C01" w:rsidP="00113D74">
            <w:pPr>
              <w:jc w:val="both"/>
              <w:cnfStyle w:val="000000000000"/>
              <w:rPr>
                <w:b/>
              </w:rPr>
            </w:pPr>
            <w:r>
              <w:rPr>
                <w:b/>
                <w:noProof/>
                <w:lang w:eastAsia="pt-BR"/>
              </w:rPr>
              <w:drawing>
                <wp:inline distT="0" distB="0" distL="0" distR="0">
                  <wp:extent cx="2645557" cy="2490905"/>
                  <wp:effectExtent l="19050" t="0" r="2393" b="0"/>
                  <wp:docPr id="8" name="Imagem 7" descr="grau de entrada 2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u de entrada 2017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206" cy="2495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6350" w:rsidRDefault="00A96350" w:rsidP="00307836">
      <w:pPr>
        <w:jc w:val="both"/>
        <w:rPr>
          <w:b/>
        </w:rPr>
      </w:pPr>
    </w:p>
    <w:p w:rsidR="001E66CA" w:rsidRPr="001E66CA" w:rsidRDefault="00702C01" w:rsidP="00362A50">
      <w:pPr>
        <w:ind w:firstLine="708"/>
        <w:jc w:val="both"/>
      </w:pPr>
      <w:r w:rsidRPr="001E66CA">
        <w:t>Analisando, diante dos conceitos, percebemos que em 2017 as publicações tiveram um número maior de engajamento.</w:t>
      </w:r>
      <w:r w:rsidR="00D73285" w:rsidRPr="001E66CA">
        <w:t xml:space="preserve"> Os círculos maiores </w:t>
      </w:r>
      <w:r w:rsidR="001E66CA" w:rsidRPr="001E66CA">
        <w:t>e com verde mais forte indica os vértices com maior grau de entrada.</w:t>
      </w:r>
      <w:r w:rsidRPr="001E66CA">
        <w:t xml:space="preserve"> </w:t>
      </w:r>
    </w:p>
    <w:p w:rsidR="001E66CA" w:rsidRDefault="00702C01" w:rsidP="00362A50">
      <w:pPr>
        <w:ind w:firstLine="708"/>
        <w:jc w:val="both"/>
      </w:pPr>
      <w:r w:rsidRPr="001E66CA">
        <w:t>Como exemplo dos maiores</w:t>
      </w:r>
      <w:r w:rsidR="001E66CA" w:rsidRPr="001E66CA">
        <w:t>,</w:t>
      </w:r>
      <w:r w:rsidRPr="001E66CA">
        <w:t xml:space="preserve"> </w:t>
      </w:r>
      <w:r w:rsidR="001E66CA" w:rsidRPr="001E66CA">
        <w:t>temos:</w:t>
      </w:r>
    </w:p>
    <w:p w:rsidR="00F0696A" w:rsidRPr="001E66CA" w:rsidRDefault="00FF6FC6" w:rsidP="00307836">
      <w:pPr>
        <w:pStyle w:val="PargrafodaLista"/>
        <w:numPr>
          <w:ilvl w:val="0"/>
          <w:numId w:val="1"/>
        </w:numPr>
        <w:jc w:val="both"/>
      </w:pPr>
      <w:proofErr w:type="gramStart"/>
      <w:r>
        <w:t>em</w:t>
      </w:r>
      <w:proofErr w:type="gramEnd"/>
      <w:r>
        <w:t xml:space="preserve"> 2016 a notí</w:t>
      </w:r>
      <w:r w:rsidR="00F0696A">
        <w:t>cia “</w:t>
      </w:r>
      <w:r w:rsidR="00F0696A" w:rsidRPr="001E66CA">
        <w:t>O encontro entre crianças e idosos gera uma troca de experiên</w:t>
      </w:r>
      <w:r w:rsidR="00F0696A">
        <w:t xml:space="preserve">cias e de vivência tão intensa </w:t>
      </w:r>
      <w:r w:rsidR="00F0696A" w:rsidRPr="001E66CA">
        <w:t xml:space="preserve">que o resultado só pode ser o bem-estar e alegria. Os </w:t>
      </w:r>
      <w:proofErr w:type="spellStart"/>
      <w:r w:rsidR="00F0696A" w:rsidRPr="001E66CA">
        <w:t>socioeducandos</w:t>
      </w:r>
      <w:proofErr w:type="spellEnd"/>
      <w:r w:rsidR="00F0696A" w:rsidRPr="001E66CA">
        <w:t xml:space="preserve"> do PROMAF do Santos Dumont visitaram os idosos da Cidade </w:t>
      </w:r>
      <w:proofErr w:type="spellStart"/>
      <w:r w:rsidR="00F0696A" w:rsidRPr="001E66CA">
        <w:t>Ozanan</w:t>
      </w:r>
      <w:proofErr w:type="spellEnd"/>
      <w:r w:rsidR="00F0696A" w:rsidRPr="001E66CA">
        <w:t xml:space="preserve">  em uma interação entre gerações que desperta o melhor: o espírito jovem que existe em cada um de nós e a consciência a respeito do nosso próprio futuro.</w:t>
      </w:r>
      <w:r w:rsidR="00F0696A">
        <w:t>” com engajamento de aproximadamente 193 (175</w:t>
      </w:r>
      <w:r w:rsidR="00F0696A" w:rsidRPr="001E66CA">
        <w:t xml:space="preserve"> curtidas, </w:t>
      </w:r>
      <w:r w:rsidR="00F0696A">
        <w:t>13</w:t>
      </w:r>
      <w:r w:rsidR="00F0696A" w:rsidRPr="001E66CA">
        <w:t xml:space="preserve"> compartilhamentos e </w:t>
      </w:r>
      <w:r w:rsidR="00F0696A">
        <w:t>5</w:t>
      </w:r>
      <w:r w:rsidR="00F0696A" w:rsidRPr="001E66CA">
        <w:t xml:space="preserve"> comentários</w:t>
      </w:r>
      <w:r w:rsidR="00F0696A">
        <w:t>).</w:t>
      </w:r>
    </w:p>
    <w:p w:rsidR="00702C01" w:rsidRDefault="00FF6FC6" w:rsidP="001E66CA">
      <w:pPr>
        <w:pStyle w:val="PargrafodaLista"/>
        <w:numPr>
          <w:ilvl w:val="0"/>
          <w:numId w:val="1"/>
        </w:numPr>
        <w:jc w:val="both"/>
      </w:pPr>
      <w:proofErr w:type="gramStart"/>
      <w:r>
        <w:t>em</w:t>
      </w:r>
      <w:proofErr w:type="gramEnd"/>
      <w:r>
        <w:t xml:space="preserve"> 2017 a notí</w:t>
      </w:r>
      <w:r w:rsidR="001E66CA" w:rsidRPr="001E66CA">
        <w:t>cia “UPA 24h agora é realidade em Pará de Minas.  Unidade de Pronto Atendimento inaugurada na tarde desta quinta-feira começou a funcionar já na noite deste dia 29 de junho.” com engajamento de aproximadamente 633 (458 curtidas, 104 compartilhamentos e 71 comentários).</w:t>
      </w:r>
    </w:p>
    <w:p w:rsidR="00F0696A" w:rsidRDefault="00F0696A" w:rsidP="00362A50">
      <w:pPr>
        <w:ind w:firstLine="708"/>
        <w:jc w:val="both"/>
      </w:pPr>
      <w:r>
        <w:t xml:space="preserve">Fica claro essa diferença no engajamento das publicações, 2017 obteve um maior número de envolvimento em suas publicações. O número de publicações também foi maior, sendo </w:t>
      </w:r>
      <w:r w:rsidRPr="00307836">
        <w:t>350</w:t>
      </w:r>
      <w:r>
        <w:t xml:space="preserve"> contra 247.</w:t>
      </w:r>
    </w:p>
    <w:p w:rsidR="00BB5958" w:rsidRDefault="00BB5958" w:rsidP="00BB5958">
      <w:pPr>
        <w:jc w:val="both"/>
        <w:rPr>
          <w:b/>
        </w:rPr>
      </w:pPr>
      <w:proofErr w:type="gramStart"/>
      <w:r w:rsidRPr="00BB5958">
        <w:rPr>
          <w:b/>
        </w:rPr>
        <w:t>2.3 – Grau</w:t>
      </w:r>
      <w:proofErr w:type="gramEnd"/>
      <w:r w:rsidRPr="00BB5958">
        <w:rPr>
          <w:b/>
        </w:rPr>
        <w:t xml:space="preserve"> de Saída (</w:t>
      </w:r>
      <w:proofErr w:type="spellStart"/>
      <w:r w:rsidRPr="00BB5958">
        <w:rPr>
          <w:b/>
        </w:rPr>
        <w:t>out-degree</w:t>
      </w:r>
      <w:proofErr w:type="spellEnd"/>
      <w:r w:rsidRPr="00BB5958">
        <w:rPr>
          <w:b/>
        </w:rPr>
        <w:t xml:space="preserve">) </w:t>
      </w:r>
    </w:p>
    <w:p w:rsidR="00827690" w:rsidRDefault="00BB5958" w:rsidP="00E12FE3">
      <w:pPr>
        <w:ind w:firstLine="708"/>
        <w:jc w:val="both"/>
      </w:pPr>
      <w:r>
        <w:t xml:space="preserve">O grau de saída de um vértice é o número de arestas que saem neste vértice. Em um grafo social, o grau de saída representa o ranking de engajamento de um vértice (neste caso </w:t>
      </w:r>
      <w:r>
        <w:lastRenderedPageBreak/>
        <w:t>um usuário), ou seja, informa a quantidade de relacionamentos que cada usuário fez na página.</w:t>
      </w:r>
    </w:p>
    <w:p w:rsidR="00E12FE3" w:rsidRDefault="00E12FE3" w:rsidP="00E12FE3">
      <w:pPr>
        <w:ind w:firstLine="708"/>
        <w:jc w:val="both"/>
      </w:pPr>
    </w:p>
    <w:tbl>
      <w:tblPr>
        <w:tblStyle w:val="ListaClara-nfase11"/>
        <w:tblW w:w="0" w:type="auto"/>
        <w:tblLook w:val="04A0"/>
      </w:tblPr>
      <w:tblGrid>
        <w:gridCol w:w="4416"/>
        <w:gridCol w:w="4304"/>
      </w:tblGrid>
      <w:tr w:rsidR="00BB5958" w:rsidTr="00113D74">
        <w:trPr>
          <w:cnfStyle w:val="100000000000"/>
          <w:trHeight w:val="265"/>
        </w:trPr>
        <w:tc>
          <w:tcPr>
            <w:cnfStyle w:val="001000000000"/>
            <w:tcW w:w="8688" w:type="dxa"/>
            <w:gridSpan w:val="2"/>
          </w:tcPr>
          <w:p w:rsidR="00BB5958" w:rsidRPr="00BB5958" w:rsidRDefault="00BB5958" w:rsidP="00113D74">
            <w:pPr>
              <w:jc w:val="center"/>
            </w:pPr>
            <w:r w:rsidRPr="00BB5958">
              <w:t xml:space="preserve">Grau de saída - </w:t>
            </w:r>
            <w:proofErr w:type="spellStart"/>
            <w:r w:rsidRPr="00BB5958">
              <w:t>Gephi</w:t>
            </w:r>
            <w:proofErr w:type="spellEnd"/>
          </w:p>
        </w:tc>
      </w:tr>
      <w:tr w:rsidR="00F0696A" w:rsidTr="00113D74">
        <w:trPr>
          <w:cnfStyle w:val="000000100000"/>
          <w:trHeight w:val="265"/>
        </w:trPr>
        <w:tc>
          <w:tcPr>
            <w:cnfStyle w:val="001000000000"/>
            <w:tcW w:w="4202" w:type="dxa"/>
          </w:tcPr>
          <w:p w:rsidR="00BB5958" w:rsidRDefault="00BB5958" w:rsidP="00113D74">
            <w:pPr>
              <w:jc w:val="center"/>
              <w:rPr>
                <w:b w:val="0"/>
              </w:rPr>
            </w:pPr>
            <w:r>
              <w:rPr>
                <w:b w:val="0"/>
              </w:rPr>
              <w:t>2016</w:t>
            </w:r>
          </w:p>
        </w:tc>
        <w:tc>
          <w:tcPr>
            <w:tcW w:w="4485" w:type="dxa"/>
          </w:tcPr>
          <w:p w:rsidR="00BB5958" w:rsidRPr="008B1BA5" w:rsidRDefault="00BB5958" w:rsidP="00113D74">
            <w:pPr>
              <w:jc w:val="center"/>
              <w:cnfStyle w:val="000000100000"/>
            </w:pPr>
            <w:r w:rsidRPr="008B1BA5">
              <w:t>2017</w:t>
            </w:r>
          </w:p>
        </w:tc>
      </w:tr>
      <w:tr w:rsidR="00F0696A" w:rsidTr="00113D74">
        <w:trPr>
          <w:trHeight w:val="3834"/>
        </w:trPr>
        <w:tc>
          <w:tcPr>
            <w:cnfStyle w:val="001000000000"/>
            <w:tcW w:w="4202" w:type="dxa"/>
          </w:tcPr>
          <w:p w:rsidR="00BB5958" w:rsidRDefault="00F0696A" w:rsidP="00113D74">
            <w:pPr>
              <w:jc w:val="both"/>
              <w:rPr>
                <w:b w:val="0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2644367" cy="2250831"/>
                  <wp:effectExtent l="19050" t="0" r="3583" b="0"/>
                  <wp:docPr id="11" name="Imagem 10" descr="grau de saida 20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u de saida 201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084" cy="2253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</w:tcPr>
          <w:p w:rsidR="00BB5958" w:rsidRDefault="00F0696A" w:rsidP="00113D74">
            <w:pPr>
              <w:jc w:val="both"/>
              <w:cnfStyle w:val="000000000000"/>
              <w:rPr>
                <w:b/>
              </w:rPr>
            </w:pPr>
            <w:r>
              <w:rPr>
                <w:b/>
                <w:noProof/>
                <w:lang w:eastAsia="pt-BR"/>
              </w:rPr>
              <w:drawing>
                <wp:inline distT="0" distB="0" distL="0" distR="0">
                  <wp:extent cx="2322216" cy="2380393"/>
                  <wp:effectExtent l="19050" t="0" r="1884" b="0"/>
                  <wp:docPr id="12" name="Imagem 11" descr="grau de saida 2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u de saida 2017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871" cy="239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5958" w:rsidRDefault="00BB5958" w:rsidP="00BB5958">
      <w:pPr>
        <w:jc w:val="both"/>
        <w:rPr>
          <w:b/>
        </w:rPr>
      </w:pPr>
    </w:p>
    <w:p w:rsidR="00F0696A" w:rsidRDefault="00F0696A" w:rsidP="00362A50">
      <w:pPr>
        <w:ind w:firstLine="708"/>
        <w:jc w:val="both"/>
      </w:pPr>
      <w:r w:rsidRPr="001E66CA">
        <w:t>Analisando, diante dos conceitos, percebemos q</w:t>
      </w:r>
      <w:r>
        <w:t>ue em 2016 temos</w:t>
      </w:r>
      <w:r w:rsidRPr="001E66CA">
        <w:t xml:space="preserve"> </w:t>
      </w:r>
      <w:r>
        <w:t xml:space="preserve">usuários com </w:t>
      </w:r>
      <w:r w:rsidRPr="001E66CA">
        <w:t xml:space="preserve">um número maior de engajamento. Os círculos maiores e com </w:t>
      </w:r>
      <w:r>
        <w:t>azul</w:t>
      </w:r>
      <w:r w:rsidRPr="001E66CA">
        <w:t xml:space="preserve"> mais forte indica os vértices com maior grau de </w:t>
      </w:r>
      <w:r>
        <w:t>saída</w:t>
      </w:r>
      <w:r w:rsidRPr="001E66CA">
        <w:t xml:space="preserve">. </w:t>
      </w:r>
    </w:p>
    <w:p w:rsidR="00F0696A" w:rsidRPr="001E66CA" w:rsidRDefault="00F0696A" w:rsidP="00362A50">
      <w:pPr>
        <w:ind w:firstLine="708"/>
        <w:jc w:val="both"/>
      </w:pPr>
      <w:r w:rsidRPr="001E66CA">
        <w:t>Como exemplo dos maiores, temos:</w:t>
      </w:r>
    </w:p>
    <w:p w:rsidR="00F0696A" w:rsidRDefault="00C941B1" w:rsidP="00F0696A">
      <w:pPr>
        <w:pStyle w:val="PargrafodaLista"/>
        <w:numPr>
          <w:ilvl w:val="0"/>
          <w:numId w:val="1"/>
        </w:numPr>
        <w:jc w:val="both"/>
      </w:pPr>
      <w:proofErr w:type="gramStart"/>
      <w:r>
        <w:t>em</w:t>
      </w:r>
      <w:proofErr w:type="gramEnd"/>
      <w:r>
        <w:t xml:space="preserve"> 2016</w:t>
      </w:r>
      <w:r w:rsidR="00F0696A">
        <w:t xml:space="preserve"> </w:t>
      </w:r>
      <w:r>
        <w:t>um</w:t>
      </w:r>
      <w:r w:rsidR="00F0696A">
        <w:t xml:space="preserve"> usuário</w:t>
      </w:r>
      <w:r>
        <w:t xml:space="preserve"> com</w:t>
      </w:r>
      <w:r w:rsidR="00F0696A">
        <w:t xml:space="preserve"> </w:t>
      </w:r>
      <w:r>
        <w:t>engajamento de aproximadamente 227 (227 curtidas).</w:t>
      </w:r>
    </w:p>
    <w:p w:rsidR="00C941B1" w:rsidRDefault="00C941B1" w:rsidP="00C941B1">
      <w:pPr>
        <w:pStyle w:val="PargrafodaLista"/>
        <w:numPr>
          <w:ilvl w:val="0"/>
          <w:numId w:val="1"/>
        </w:numPr>
        <w:jc w:val="both"/>
      </w:pPr>
      <w:proofErr w:type="gramStart"/>
      <w:r>
        <w:t>em</w:t>
      </w:r>
      <w:proofErr w:type="gramEnd"/>
      <w:r>
        <w:t xml:space="preserve"> 2017 um usuário com engajamento de aproximadamente 191 (188 curtidas e 3 comentários).</w:t>
      </w:r>
    </w:p>
    <w:p w:rsidR="00083F84" w:rsidRDefault="009E6620" w:rsidP="00362A50">
      <w:pPr>
        <w:ind w:firstLine="708"/>
        <w:jc w:val="both"/>
      </w:pPr>
      <w:r>
        <w:t>Concluindo o grau de saída, observamos que em 2016</w:t>
      </w:r>
      <w:r w:rsidR="00355C7D">
        <w:t xml:space="preserve"> o número de usuários que mais s</w:t>
      </w:r>
      <w:r>
        <w:t>e envolveram na página foi maior. Por outro lado, o número total de usuários que se envolveram de alguma forma na página foi menor, sendo, aproximadamente, 15</w:t>
      </w:r>
      <w:r w:rsidR="00E17721">
        <w:t>08 de 2016 contra 3379 de 2017.</w:t>
      </w:r>
    </w:p>
    <w:p w:rsidR="00D34279" w:rsidRDefault="00D34279" w:rsidP="00E17721">
      <w:pPr>
        <w:jc w:val="both"/>
        <w:rPr>
          <w:b/>
        </w:rPr>
      </w:pPr>
      <w:r w:rsidRPr="00D34279">
        <w:rPr>
          <w:b/>
        </w:rPr>
        <w:t xml:space="preserve">2.4 – </w:t>
      </w:r>
      <w:proofErr w:type="spellStart"/>
      <w:r w:rsidRPr="00D34279">
        <w:rPr>
          <w:b/>
        </w:rPr>
        <w:t>Modularidade</w:t>
      </w:r>
      <w:proofErr w:type="spellEnd"/>
    </w:p>
    <w:p w:rsidR="00E12FE3" w:rsidRDefault="00107A4F" w:rsidP="00362A50">
      <w:pPr>
        <w:ind w:firstLine="708"/>
        <w:jc w:val="both"/>
      </w:pPr>
      <w:r>
        <w:t xml:space="preserve">A </w:t>
      </w:r>
      <w:proofErr w:type="spellStart"/>
      <w:r>
        <w:t>mod</w:t>
      </w:r>
      <w:r w:rsidR="00827690">
        <w:t>ularidade</w:t>
      </w:r>
      <w:proofErr w:type="spellEnd"/>
      <w:r w:rsidR="00827690">
        <w:t xml:space="preserve"> mede o agrupamento do vértice </w:t>
      </w:r>
      <w:r>
        <w:t>em um grafo</w:t>
      </w:r>
      <w:r w:rsidR="00827690">
        <w:t xml:space="preserve"> (neste caso usuários)</w:t>
      </w:r>
      <w:r>
        <w:t xml:space="preserve">, e os divide em grupos, de acordo com suas conexões. Quanto maior a densidade entre as conexões em um determinado grupo de </w:t>
      </w:r>
      <w:r w:rsidR="00827690">
        <w:t>vértices</w:t>
      </w:r>
      <w:r>
        <w:t xml:space="preserve">, maiores as chances </w:t>
      </w:r>
      <w:r w:rsidR="00F516D9">
        <w:t>de eles constituírem</w:t>
      </w:r>
      <w:r>
        <w:t xml:space="preserve"> um módulo na rede.</w:t>
      </w:r>
      <w:r w:rsidR="00F516D9">
        <w:t xml:space="preserve"> Em um grafo social, a </w:t>
      </w:r>
      <w:proofErr w:type="spellStart"/>
      <w:r w:rsidR="00F516D9">
        <w:t>modularidade</w:t>
      </w:r>
      <w:proofErr w:type="spellEnd"/>
      <w:r w:rsidR="00F516D9">
        <w:t xml:space="preserve"> indica a intensidade de envolvimento </w:t>
      </w:r>
      <w:r w:rsidR="00526073">
        <w:t>entre os</w:t>
      </w:r>
      <w:r w:rsidR="00F516D9">
        <w:t xml:space="preserve"> próprios usuários</w:t>
      </w:r>
      <w:r w:rsidR="00DE0385">
        <w:t xml:space="preserve">, </w:t>
      </w:r>
      <w:r w:rsidR="00F516D9">
        <w:t>classificando</w:t>
      </w:r>
      <w:r w:rsidR="00DE0385">
        <w:t>-os</w:t>
      </w:r>
      <w:r w:rsidR="00F516D9">
        <w:t xml:space="preserve"> por módulos de acordo com suas conexões.</w:t>
      </w:r>
    </w:p>
    <w:p w:rsidR="00362A50" w:rsidRDefault="00362A50" w:rsidP="00E12FE3"/>
    <w:p w:rsidR="00E12FE3" w:rsidRDefault="00E12FE3" w:rsidP="00E12FE3"/>
    <w:tbl>
      <w:tblPr>
        <w:tblStyle w:val="ListaClara-nfase11"/>
        <w:tblW w:w="0" w:type="auto"/>
        <w:tblLook w:val="04A0"/>
      </w:tblPr>
      <w:tblGrid>
        <w:gridCol w:w="4236"/>
        <w:gridCol w:w="4484"/>
      </w:tblGrid>
      <w:tr w:rsidR="00BA4360" w:rsidTr="00113D74">
        <w:trPr>
          <w:cnfStyle w:val="100000000000"/>
          <w:trHeight w:val="265"/>
        </w:trPr>
        <w:tc>
          <w:tcPr>
            <w:cnfStyle w:val="001000000000"/>
            <w:tcW w:w="8688" w:type="dxa"/>
            <w:gridSpan w:val="2"/>
          </w:tcPr>
          <w:p w:rsidR="00BA4360" w:rsidRPr="00BB5958" w:rsidRDefault="00BA4360" w:rsidP="00113D74">
            <w:pPr>
              <w:jc w:val="center"/>
            </w:pPr>
            <w:proofErr w:type="spellStart"/>
            <w:r>
              <w:lastRenderedPageBreak/>
              <w:t>Modularidade</w:t>
            </w:r>
            <w:proofErr w:type="spellEnd"/>
            <w:r w:rsidRPr="00BB5958">
              <w:t xml:space="preserve"> - </w:t>
            </w:r>
            <w:proofErr w:type="spellStart"/>
            <w:r w:rsidRPr="00BB5958">
              <w:t>Gephi</w:t>
            </w:r>
            <w:proofErr w:type="spellEnd"/>
          </w:p>
        </w:tc>
      </w:tr>
      <w:tr w:rsidR="00BA4360" w:rsidTr="00113D74">
        <w:trPr>
          <w:cnfStyle w:val="000000100000"/>
          <w:trHeight w:val="265"/>
        </w:trPr>
        <w:tc>
          <w:tcPr>
            <w:cnfStyle w:val="001000000000"/>
            <w:tcW w:w="4202" w:type="dxa"/>
          </w:tcPr>
          <w:p w:rsidR="00BA4360" w:rsidRDefault="00BA4360" w:rsidP="00113D74">
            <w:pPr>
              <w:jc w:val="center"/>
              <w:rPr>
                <w:b w:val="0"/>
              </w:rPr>
            </w:pPr>
            <w:r>
              <w:rPr>
                <w:b w:val="0"/>
              </w:rPr>
              <w:t>2016</w:t>
            </w:r>
          </w:p>
        </w:tc>
        <w:tc>
          <w:tcPr>
            <w:tcW w:w="4485" w:type="dxa"/>
          </w:tcPr>
          <w:p w:rsidR="00BA4360" w:rsidRPr="008B1BA5" w:rsidRDefault="00BA4360" w:rsidP="00113D74">
            <w:pPr>
              <w:jc w:val="center"/>
              <w:cnfStyle w:val="000000100000"/>
            </w:pPr>
            <w:r w:rsidRPr="008B1BA5">
              <w:t>2017</w:t>
            </w:r>
          </w:p>
        </w:tc>
      </w:tr>
      <w:tr w:rsidR="00BA4360" w:rsidTr="00113D74">
        <w:trPr>
          <w:trHeight w:val="3834"/>
        </w:trPr>
        <w:tc>
          <w:tcPr>
            <w:cnfStyle w:val="001000000000"/>
            <w:tcW w:w="4202" w:type="dxa"/>
          </w:tcPr>
          <w:p w:rsidR="00BA4360" w:rsidRDefault="00BA4360" w:rsidP="00113D74">
            <w:pPr>
              <w:jc w:val="both"/>
              <w:rPr>
                <w:b w:val="0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2533231" cy="2847488"/>
                  <wp:effectExtent l="19050" t="0" r="419" b="0"/>
                  <wp:docPr id="15" name="Imagem 14" descr="mod 20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d 2016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704" cy="2855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</w:tcPr>
          <w:p w:rsidR="00BA4360" w:rsidRDefault="00BA4360" w:rsidP="00113D74">
            <w:pPr>
              <w:jc w:val="both"/>
              <w:cnfStyle w:val="000000000000"/>
              <w:rPr>
                <w:b/>
              </w:rPr>
            </w:pPr>
            <w:r>
              <w:rPr>
                <w:b/>
                <w:noProof/>
                <w:lang w:eastAsia="pt-BR"/>
              </w:rPr>
              <w:drawing>
                <wp:inline distT="0" distB="0" distL="0" distR="0">
                  <wp:extent cx="2623667" cy="3021858"/>
                  <wp:effectExtent l="19050" t="0" r="5233" b="0"/>
                  <wp:docPr id="16" name="Imagem 15" descr="mod 2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d 2017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374" cy="303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360" w:rsidRDefault="00BA4360" w:rsidP="00E17721">
      <w:pPr>
        <w:jc w:val="both"/>
      </w:pPr>
    </w:p>
    <w:p w:rsidR="009A2BC6" w:rsidRDefault="009A2BC6" w:rsidP="00362A50">
      <w:pPr>
        <w:ind w:firstLine="708"/>
        <w:jc w:val="both"/>
      </w:pPr>
      <w:r>
        <w:t>Observando os grafos percebemos em 2017 uma maior intensidade entre os usuários</w:t>
      </w:r>
      <w:r w:rsidR="00E95281">
        <w:t>, além d</w:t>
      </w:r>
      <w:r>
        <w:t>os próprios módulos mais unidos</w:t>
      </w:r>
      <w:r w:rsidR="00E95281">
        <w:t>. J</w:t>
      </w:r>
      <w:r w:rsidR="0050402E">
        <w:t>á em 2016 tivemos módulos mais segmentados</w:t>
      </w:r>
      <w:r>
        <w:t>.</w:t>
      </w:r>
      <w:r w:rsidR="00836D2A">
        <w:t xml:space="preserve"> Essa intensidade pode explicar o maior grau de entrada que 2017 </w:t>
      </w:r>
      <w:proofErr w:type="gramStart"/>
      <w:r w:rsidR="00836D2A">
        <w:t>obteve</w:t>
      </w:r>
      <w:proofErr w:type="gramEnd"/>
      <w:r w:rsidR="00836D2A">
        <w:t>.</w:t>
      </w:r>
    </w:p>
    <w:p w:rsidR="00991A73" w:rsidRDefault="00FF47FE" w:rsidP="00E17721">
      <w:pPr>
        <w:jc w:val="both"/>
        <w:rPr>
          <w:b/>
        </w:rPr>
      </w:pPr>
      <w:r w:rsidRPr="002E746E">
        <w:rPr>
          <w:b/>
        </w:rPr>
        <w:t>3 – Conclusão</w:t>
      </w:r>
    </w:p>
    <w:p w:rsidR="00362A50" w:rsidRPr="00362A50" w:rsidRDefault="00362A50" w:rsidP="00362A50">
      <w:pPr>
        <w:ind w:firstLine="708"/>
        <w:jc w:val="both"/>
      </w:pPr>
      <w:r>
        <w:t xml:space="preserve">Neste trabalho algumas das principais ações do </w:t>
      </w:r>
      <w:proofErr w:type="spellStart"/>
      <w:r>
        <w:t>Facebook</w:t>
      </w:r>
      <w:proofErr w:type="spellEnd"/>
      <w:r>
        <w:t xml:space="preserve"> são utilizadas como exemplo para uma apresentação introdutória de conceitos e definições essenciais para se começar o estudo de grafos.</w:t>
      </w:r>
    </w:p>
    <w:p w:rsidR="00083F84" w:rsidRDefault="00362A50" w:rsidP="00362A50">
      <w:pPr>
        <w:ind w:firstLine="708"/>
        <w:jc w:val="both"/>
      </w:pPr>
      <w:r w:rsidRPr="00362A50">
        <w:t>Através do estudo realizad</w:t>
      </w:r>
      <w:r>
        <w:t>o</w:t>
      </w:r>
      <w:r w:rsidR="002E746E" w:rsidRPr="002E746E">
        <w:t xml:space="preserve">, pode-se concluir que </w:t>
      </w:r>
      <w:r w:rsidR="007709D0">
        <w:t xml:space="preserve">no primeiro semestre de </w:t>
      </w:r>
      <w:r w:rsidR="002E746E" w:rsidRPr="002E746E">
        <w:t>2017</w:t>
      </w:r>
      <w:r w:rsidR="007709D0">
        <w:t xml:space="preserve"> a gestão do </w:t>
      </w:r>
      <w:proofErr w:type="spellStart"/>
      <w:r w:rsidR="007709D0">
        <w:t>Facebook</w:t>
      </w:r>
      <w:proofErr w:type="spellEnd"/>
      <w:r w:rsidR="007709D0">
        <w:t xml:space="preserve"> da Prefeitura Municipal de Pará de Minas</w:t>
      </w:r>
      <w:r w:rsidR="002E746E" w:rsidRPr="002E746E">
        <w:t xml:space="preserve"> obteve maior sucesso </w:t>
      </w:r>
      <w:r w:rsidR="007709D0">
        <w:t xml:space="preserve">que no primeiro semestre de 2016 </w:t>
      </w:r>
      <w:r w:rsidR="002E746E" w:rsidRPr="002E746E">
        <w:t>devido às publicações com maiores engajamentos e</w:t>
      </w:r>
      <w:r w:rsidR="002E746E">
        <w:t xml:space="preserve"> consequentemente</w:t>
      </w:r>
      <w:r w:rsidR="002E746E" w:rsidRPr="002E746E">
        <w:t xml:space="preserve"> um número maior de interações de usuários</w:t>
      </w:r>
      <w:r w:rsidR="002E746E">
        <w:t xml:space="preserve"> nas publicações</w:t>
      </w:r>
      <w:r w:rsidR="002E746E" w:rsidRPr="002E746E">
        <w:t xml:space="preserve"> e entre eles.</w:t>
      </w:r>
      <w:r w:rsidR="002E746E">
        <w:t xml:space="preserve"> </w:t>
      </w:r>
      <w:r w:rsidR="002E746E" w:rsidRPr="002E746E">
        <w:t xml:space="preserve"> </w:t>
      </w:r>
    </w:p>
    <w:p w:rsidR="009123D7" w:rsidRDefault="008D3729" w:rsidP="008D3729">
      <w:pPr>
        <w:ind w:firstLine="708"/>
        <w:jc w:val="both"/>
      </w:pPr>
      <w:r>
        <w:t>É importante ressaltar que a análise descrita neste artigo é fruto de um trabalho acadêmico, com o objetivo de apresentar uma análise de diferenças nas gestões de redes sociais. Não tem a pretensão de realizar uma avaliação aprofundada dos aspectos e diferenças de cada gestão.</w:t>
      </w:r>
    </w:p>
    <w:p w:rsidR="00EE43A8" w:rsidRPr="002E746E" w:rsidRDefault="00EE43A8" w:rsidP="008D3729">
      <w:pPr>
        <w:ind w:firstLine="708"/>
        <w:jc w:val="both"/>
      </w:pPr>
    </w:p>
    <w:p w:rsidR="00D02134" w:rsidRPr="00355C7D" w:rsidRDefault="00D02134">
      <w:pPr>
        <w:rPr>
          <w:b/>
          <w:lang w:val="en-US"/>
        </w:rPr>
      </w:pPr>
      <w:proofErr w:type="spellStart"/>
      <w:r w:rsidRPr="00355C7D">
        <w:rPr>
          <w:b/>
          <w:lang w:val="en-US"/>
        </w:rPr>
        <w:t>Referências</w:t>
      </w:r>
      <w:proofErr w:type="spellEnd"/>
    </w:p>
    <w:p w:rsidR="00DC4108" w:rsidRDefault="00DC4108" w:rsidP="00DC4108">
      <w:pPr>
        <w:jc w:val="both"/>
      </w:pPr>
      <w:proofErr w:type="spellStart"/>
      <w:proofErr w:type="gramStart"/>
      <w:r w:rsidRPr="00355C7D">
        <w:rPr>
          <w:lang w:val="en-US"/>
        </w:rPr>
        <w:t>Orgnet</w:t>
      </w:r>
      <w:proofErr w:type="spellEnd"/>
      <w:r w:rsidRPr="00355C7D">
        <w:rPr>
          <w:lang w:val="en-US"/>
        </w:rPr>
        <w:t>.</w:t>
      </w:r>
      <w:proofErr w:type="gramEnd"/>
      <w:r w:rsidRPr="00355C7D">
        <w:rPr>
          <w:lang w:val="en-US"/>
        </w:rPr>
        <w:t xml:space="preserve"> </w:t>
      </w:r>
      <w:r w:rsidRPr="00355C7D">
        <w:rPr>
          <w:b/>
          <w:lang w:val="en-US"/>
        </w:rPr>
        <w:t>Social Network Analysis: An Introduction</w:t>
      </w:r>
      <w:r w:rsidRPr="00355C7D">
        <w:rPr>
          <w:lang w:val="en-US"/>
        </w:rPr>
        <w:t xml:space="preserve">. </w:t>
      </w:r>
      <w:r>
        <w:t>Disponível em: &lt;</w:t>
      </w:r>
      <w:r w:rsidRPr="00DC4108">
        <w:t>http://www.orgnet.com/sna.html</w:t>
      </w:r>
      <w:r>
        <w:t>&gt;. Acesso em 04 de Julho de 2017.</w:t>
      </w:r>
    </w:p>
    <w:p w:rsidR="00673FE4" w:rsidRPr="00673FE4" w:rsidRDefault="00673FE4" w:rsidP="00DC4108">
      <w:pPr>
        <w:jc w:val="both"/>
      </w:pPr>
      <w:proofErr w:type="spellStart"/>
      <w:r>
        <w:t>Github</w:t>
      </w:r>
      <w:proofErr w:type="spellEnd"/>
      <w:r w:rsidRPr="00673FE4">
        <w:rPr>
          <w:b/>
        </w:rPr>
        <w:t xml:space="preserve">. </w:t>
      </w:r>
      <w:proofErr w:type="spellStart"/>
      <w:r w:rsidRPr="00673FE4">
        <w:rPr>
          <w:b/>
        </w:rPr>
        <w:t>Wiki</w:t>
      </w:r>
      <w:proofErr w:type="spellEnd"/>
      <w:r w:rsidRPr="00673FE4">
        <w:rPr>
          <w:b/>
        </w:rPr>
        <w:t xml:space="preserve"> </w:t>
      </w:r>
      <w:proofErr w:type="spellStart"/>
      <w:r w:rsidRPr="00673FE4">
        <w:rPr>
          <w:b/>
        </w:rPr>
        <w:t>Gephi</w:t>
      </w:r>
      <w:proofErr w:type="spellEnd"/>
      <w:r>
        <w:t xml:space="preserve">. </w:t>
      </w:r>
      <w:proofErr w:type="spellStart"/>
      <w:r>
        <w:t>Disponivel</w:t>
      </w:r>
      <w:proofErr w:type="spellEnd"/>
      <w:r>
        <w:t xml:space="preserve"> em &lt;</w:t>
      </w:r>
      <w:proofErr w:type="gramStart"/>
      <w:r w:rsidRPr="00673FE4">
        <w:t>https</w:t>
      </w:r>
      <w:proofErr w:type="gramEnd"/>
      <w:r w:rsidRPr="00673FE4">
        <w:t>://github.com/gephi/gephi/wiki</w:t>
      </w:r>
      <w:r>
        <w:t>&gt;. Acesso em 07 de julho de 2017.</w:t>
      </w:r>
    </w:p>
    <w:p w:rsidR="00D02134" w:rsidRDefault="00D02134" w:rsidP="00DC4108">
      <w:pPr>
        <w:jc w:val="both"/>
      </w:pPr>
      <w:proofErr w:type="spellStart"/>
      <w:r>
        <w:lastRenderedPageBreak/>
        <w:t>Facebook</w:t>
      </w:r>
      <w:proofErr w:type="spellEnd"/>
      <w:r w:rsidRPr="00673FE4">
        <w:rPr>
          <w:b/>
        </w:rPr>
        <w:t xml:space="preserve">. Sobre o </w:t>
      </w:r>
      <w:proofErr w:type="spellStart"/>
      <w:r w:rsidRPr="00673FE4">
        <w:rPr>
          <w:b/>
        </w:rPr>
        <w:t>Facebook</w:t>
      </w:r>
      <w:proofErr w:type="spellEnd"/>
      <w:r>
        <w:t>. Disponível em: &lt;</w:t>
      </w:r>
      <w:proofErr w:type="gramStart"/>
      <w:r w:rsidR="0094521C" w:rsidRPr="004C319C">
        <w:t>https</w:t>
      </w:r>
      <w:proofErr w:type="gramEnd"/>
      <w:r w:rsidR="0094521C" w:rsidRPr="004C319C">
        <w:t>://www.facebook.com</w:t>
      </w:r>
      <w:r>
        <w:t xml:space="preserve">&gt;. Acesso em </w:t>
      </w:r>
      <w:r w:rsidR="00BE100F">
        <w:t>04</w:t>
      </w:r>
      <w:r>
        <w:t xml:space="preserve"> de Julho de 2017.</w:t>
      </w:r>
    </w:p>
    <w:p w:rsidR="005801CF" w:rsidRDefault="005801CF" w:rsidP="00DC4108">
      <w:pPr>
        <w:jc w:val="both"/>
      </w:pPr>
      <w:r>
        <w:t>Wikipé</w:t>
      </w:r>
      <w:r w:rsidRPr="005801CF">
        <w:t>dia.</w:t>
      </w:r>
      <w:r>
        <w:t xml:space="preserve"> </w:t>
      </w:r>
      <w:r w:rsidRPr="005801CF">
        <w:rPr>
          <w:b/>
        </w:rPr>
        <w:t>Wikipédia</w:t>
      </w:r>
      <w:r>
        <w:t xml:space="preserve"> </w:t>
      </w:r>
      <w:r>
        <w:rPr>
          <w:b/>
        </w:rPr>
        <w:t>Pará de Minas</w:t>
      </w:r>
      <w:r>
        <w:t>. Disponível em &lt;</w:t>
      </w:r>
      <w:proofErr w:type="gramStart"/>
      <w:r w:rsidRPr="005801CF">
        <w:t>https</w:t>
      </w:r>
      <w:proofErr w:type="gramEnd"/>
      <w:r w:rsidRPr="005801CF">
        <w:t>://pt.wikipedia.org/wiki/Par%C3%A1_de_Minas</w:t>
      </w:r>
      <w:r>
        <w:t>&gt; . Acesso em 07 de julho de 2017.</w:t>
      </w:r>
    </w:p>
    <w:p w:rsidR="00D02134" w:rsidRDefault="00D02134" w:rsidP="00DC4108">
      <w:pPr>
        <w:jc w:val="both"/>
      </w:pPr>
      <w:proofErr w:type="spellStart"/>
      <w:r w:rsidRPr="00D02134">
        <w:t>Netviz</w:t>
      </w:r>
      <w:r w:rsidRPr="00673FE4">
        <w:t>z</w:t>
      </w:r>
      <w:proofErr w:type="spellEnd"/>
      <w:r w:rsidRPr="00673FE4">
        <w:t>.</w:t>
      </w:r>
      <w:r w:rsidRPr="00673FE4">
        <w:rPr>
          <w:b/>
        </w:rPr>
        <w:t xml:space="preserve"> </w:t>
      </w:r>
      <w:proofErr w:type="spellStart"/>
      <w:r w:rsidRPr="00673FE4">
        <w:rPr>
          <w:b/>
        </w:rPr>
        <w:t>Netvizz</w:t>
      </w:r>
      <w:proofErr w:type="spellEnd"/>
      <w:r w:rsidRPr="00673FE4">
        <w:rPr>
          <w:b/>
        </w:rPr>
        <w:t xml:space="preserve"> </w:t>
      </w:r>
      <w:proofErr w:type="gramStart"/>
      <w:r w:rsidRPr="00673FE4">
        <w:rPr>
          <w:b/>
        </w:rPr>
        <w:t>v1.</w:t>
      </w:r>
      <w:proofErr w:type="gramEnd"/>
      <w:r w:rsidRPr="00673FE4">
        <w:rPr>
          <w:b/>
        </w:rPr>
        <w:t>44</w:t>
      </w:r>
      <w:r>
        <w:t>. Disponível em: &lt;</w:t>
      </w:r>
      <w:proofErr w:type="gramStart"/>
      <w:r w:rsidR="0094521C" w:rsidRPr="004C319C">
        <w:t>https</w:t>
      </w:r>
      <w:proofErr w:type="gramEnd"/>
      <w:r w:rsidR="0094521C" w:rsidRPr="004C319C">
        <w:t>://apps.facebook.com/netvizz</w:t>
      </w:r>
      <w:r>
        <w:t xml:space="preserve">&gt;. Acesso em </w:t>
      </w:r>
      <w:r w:rsidR="00BE100F">
        <w:t>03</w:t>
      </w:r>
      <w:r w:rsidR="005801CF">
        <w:t xml:space="preserve"> de j</w:t>
      </w:r>
      <w:r>
        <w:t>ulho de 2017.</w:t>
      </w:r>
    </w:p>
    <w:p w:rsidR="009123D7" w:rsidRDefault="009123D7" w:rsidP="00DC4108">
      <w:pPr>
        <w:jc w:val="both"/>
      </w:pPr>
    </w:p>
    <w:p w:rsidR="009123D7" w:rsidRDefault="009123D7" w:rsidP="00DC4108">
      <w:pPr>
        <w:jc w:val="both"/>
      </w:pPr>
      <w:r w:rsidRPr="00702C01">
        <w:rPr>
          <w:b/>
        </w:rPr>
        <w:t>USANDO O FACEBOOK E APRENDENDO SOBRE GRAFOS</w:t>
      </w:r>
      <w:r>
        <w:t>. Disponível em: &lt;</w:t>
      </w:r>
      <w:proofErr w:type="gramStart"/>
      <w:r w:rsidRPr="00702C01">
        <w:t>https</w:t>
      </w:r>
      <w:proofErr w:type="gramEnd"/>
      <w:r w:rsidRPr="00702C01">
        <w:t>://eventos.unipampa.edu.br/eremat/files/2014/12/PO_monego_02508158003.pdf</w:t>
      </w:r>
      <w:r>
        <w:t>&gt;. Acesso em 10 de Julho de 2017.</w:t>
      </w:r>
    </w:p>
    <w:p w:rsidR="00D02134" w:rsidRPr="009123D7" w:rsidRDefault="004C319C" w:rsidP="009123D7">
      <w:pPr>
        <w:jc w:val="both"/>
      </w:pPr>
      <w:r w:rsidRPr="004C319C">
        <w:t>Pedro A. Lemes da Silva</w:t>
      </w:r>
      <w:r w:rsidRPr="00673FE4">
        <w:rPr>
          <w:b/>
        </w:rPr>
        <w:t xml:space="preserve">. </w:t>
      </w:r>
      <w:r w:rsidR="0094521C" w:rsidRPr="00673FE4">
        <w:rPr>
          <w:b/>
        </w:rPr>
        <w:t>Análise de Redes Sociais aplicada à Engenharia Social</w:t>
      </w:r>
      <w:r w:rsidR="0094521C">
        <w:t>. Disponível em: &lt;</w:t>
      </w:r>
      <w:r w:rsidR="0094521C" w:rsidRPr="0094521C">
        <w:t>http://rabci.org/rabci/sites/default/files/Artigo_ARS_e_ES.pdf</w:t>
      </w:r>
      <w:r w:rsidR="0094521C">
        <w:t>&gt;. Acesso em 06 de Julho de 2017.</w:t>
      </w:r>
    </w:p>
    <w:sectPr w:rsidR="00D02134" w:rsidRPr="009123D7" w:rsidSect="00B65A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B60AB6"/>
    <w:multiLevelType w:val="hybridMultilevel"/>
    <w:tmpl w:val="0D1A01B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795173DD"/>
    <w:multiLevelType w:val="hybridMultilevel"/>
    <w:tmpl w:val="2BF6DD80"/>
    <w:lvl w:ilvl="0" w:tplc="AB509560">
      <w:start w:val="1"/>
      <w:numFmt w:val="upperLetter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08"/>
  <w:hyphenationZone w:val="425"/>
  <w:characterSpacingControl w:val="doNotCompress"/>
  <w:compat/>
  <w:rsids>
    <w:rsidRoot w:val="00030903"/>
    <w:rsid w:val="00030903"/>
    <w:rsid w:val="00083F84"/>
    <w:rsid w:val="000936D8"/>
    <w:rsid w:val="000E156B"/>
    <w:rsid w:val="00107A4F"/>
    <w:rsid w:val="001463C2"/>
    <w:rsid w:val="001B526A"/>
    <w:rsid w:val="001E66CA"/>
    <w:rsid w:val="001F6B6E"/>
    <w:rsid w:val="00242846"/>
    <w:rsid w:val="0026681E"/>
    <w:rsid w:val="00273BB4"/>
    <w:rsid w:val="00273C05"/>
    <w:rsid w:val="002C4834"/>
    <w:rsid w:val="002E746E"/>
    <w:rsid w:val="00307836"/>
    <w:rsid w:val="003265C8"/>
    <w:rsid w:val="00341B36"/>
    <w:rsid w:val="00355C7D"/>
    <w:rsid w:val="00356A4D"/>
    <w:rsid w:val="00362A50"/>
    <w:rsid w:val="003B242E"/>
    <w:rsid w:val="003B37B7"/>
    <w:rsid w:val="003B7DB3"/>
    <w:rsid w:val="003C0365"/>
    <w:rsid w:val="003C14AE"/>
    <w:rsid w:val="003C2DF6"/>
    <w:rsid w:val="003C2FCA"/>
    <w:rsid w:val="00426B7F"/>
    <w:rsid w:val="004B7D40"/>
    <w:rsid w:val="004C319C"/>
    <w:rsid w:val="004F296F"/>
    <w:rsid w:val="0050402E"/>
    <w:rsid w:val="00523CEB"/>
    <w:rsid w:val="00526073"/>
    <w:rsid w:val="0057451D"/>
    <w:rsid w:val="005801CF"/>
    <w:rsid w:val="005873FD"/>
    <w:rsid w:val="005A73FC"/>
    <w:rsid w:val="005B120C"/>
    <w:rsid w:val="005B2178"/>
    <w:rsid w:val="005D50B5"/>
    <w:rsid w:val="00673FE4"/>
    <w:rsid w:val="00692EA5"/>
    <w:rsid w:val="00702C01"/>
    <w:rsid w:val="00707ECA"/>
    <w:rsid w:val="00730BA4"/>
    <w:rsid w:val="007709D0"/>
    <w:rsid w:val="00784FF3"/>
    <w:rsid w:val="007959F9"/>
    <w:rsid w:val="007F6660"/>
    <w:rsid w:val="007F6EE8"/>
    <w:rsid w:val="007F76B1"/>
    <w:rsid w:val="008034E2"/>
    <w:rsid w:val="00827690"/>
    <w:rsid w:val="00836D2A"/>
    <w:rsid w:val="00850C56"/>
    <w:rsid w:val="00866B99"/>
    <w:rsid w:val="008B154E"/>
    <w:rsid w:val="008B1BA5"/>
    <w:rsid w:val="008B517F"/>
    <w:rsid w:val="008C239E"/>
    <w:rsid w:val="008D3729"/>
    <w:rsid w:val="008E20FF"/>
    <w:rsid w:val="00903DED"/>
    <w:rsid w:val="009123D7"/>
    <w:rsid w:val="0094521C"/>
    <w:rsid w:val="00971D09"/>
    <w:rsid w:val="00991A73"/>
    <w:rsid w:val="009A2BC6"/>
    <w:rsid w:val="009D629C"/>
    <w:rsid w:val="009E6620"/>
    <w:rsid w:val="009F36BB"/>
    <w:rsid w:val="009F4A16"/>
    <w:rsid w:val="00A37F58"/>
    <w:rsid w:val="00A70BD8"/>
    <w:rsid w:val="00A7436E"/>
    <w:rsid w:val="00A96350"/>
    <w:rsid w:val="00AD0194"/>
    <w:rsid w:val="00AD082F"/>
    <w:rsid w:val="00B314D6"/>
    <w:rsid w:val="00B6508C"/>
    <w:rsid w:val="00B65A1E"/>
    <w:rsid w:val="00B666FF"/>
    <w:rsid w:val="00BA4360"/>
    <w:rsid w:val="00BB334F"/>
    <w:rsid w:val="00BB5958"/>
    <w:rsid w:val="00BD48EA"/>
    <w:rsid w:val="00BE100F"/>
    <w:rsid w:val="00C941B1"/>
    <w:rsid w:val="00CB3825"/>
    <w:rsid w:val="00CE40F1"/>
    <w:rsid w:val="00CF1252"/>
    <w:rsid w:val="00D02134"/>
    <w:rsid w:val="00D34279"/>
    <w:rsid w:val="00D43B4F"/>
    <w:rsid w:val="00D653C4"/>
    <w:rsid w:val="00D73285"/>
    <w:rsid w:val="00DC4108"/>
    <w:rsid w:val="00DD20C6"/>
    <w:rsid w:val="00DE0385"/>
    <w:rsid w:val="00E0419E"/>
    <w:rsid w:val="00E12FE3"/>
    <w:rsid w:val="00E143D6"/>
    <w:rsid w:val="00E1525F"/>
    <w:rsid w:val="00E17721"/>
    <w:rsid w:val="00E64AF6"/>
    <w:rsid w:val="00E827FB"/>
    <w:rsid w:val="00E95281"/>
    <w:rsid w:val="00EB29B4"/>
    <w:rsid w:val="00EC4E3B"/>
    <w:rsid w:val="00EC6AA2"/>
    <w:rsid w:val="00EE43A8"/>
    <w:rsid w:val="00F0696A"/>
    <w:rsid w:val="00F35325"/>
    <w:rsid w:val="00F4340A"/>
    <w:rsid w:val="00F516D9"/>
    <w:rsid w:val="00F60060"/>
    <w:rsid w:val="00F75F97"/>
    <w:rsid w:val="00F77ADF"/>
    <w:rsid w:val="00FB7C89"/>
    <w:rsid w:val="00FC7A42"/>
    <w:rsid w:val="00FE0249"/>
    <w:rsid w:val="00FE64E5"/>
    <w:rsid w:val="00FF47FE"/>
    <w:rsid w:val="00FF6F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5A1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F36BB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0C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50C56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850C56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elacomgrade">
    <w:name w:val="Table Grid"/>
    <w:basedOn w:val="Tabelanormal"/>
    <w:uiPriority w:val="59"/>
    <w:rsid w:val="003078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aClara-nfase11">
    <w:name w:val="Lista Clara - Ênfase 11"/>
    <w:basedOn w:val="Tabelanormal"/>
    <w:uiPriority w:val="61"/>
    <w:rsid w:val="0030783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PargrafodaLista">
    <w:name w:val="List Paragraph"/>
    <w:basedOn w:val="Normal"/>
    <w:uiPriority w:val="34"/>
    <w:qFormat/>
    <w:rsid w:val="001E66C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475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09782">
          <w:marLeft w:val="0"/>
          <w:marRight w:val="0"/>
          <w:marTop w:val="10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24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428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46361">
                  <w:marLeft w:val="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708090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C0C0C0"/>
                        <w:left w:val="single" w:sz="6" w:space="0" w:color="D9D9D9"/>
                        <w:bottom w:val="single" w:sz="6" w:space="0" w:color="D9D9D9"/>
                        <w:right w:val="single" w:sz="6" w:space="0" w:color="D9D9D9"/>
                      </w:divBdr>
                      <w:divsChild>
                        <w:div w:id="166030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8218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83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034312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79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59305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single" w:sz="6" w:space="0" w:color="F5F5F5"/>
                            <w:left w:val="single" w:sz="6" w:space="0" w:color="F5F5F5"/>
                            <w:bottom w:val="single" w:sz="6" w:space="0" w:color="F5F5F5"/>
                            <w:right w:val="single" w:sz="6" w:space="0" w:color="F5F5F5"/>
                          </w:divBdr>
                          <w:divsChild>
                            <w:div w:id="1209412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977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80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1688</Words>
  <Characters>9116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Rony Freitas</dc:creator>
  <cp:lastModifiedBy>Rony Freitas</cp:lastModifiedBy>
  <cp:revision>3</cp:revision>
  <cp:lastPrinted>2017-07-12T16:49:00Z</cp:lastPrinted>
  <dcterms:created xsi:type="dcterms:W3CDTF">2017-07-12T16:49:00Z</dcterms:created>
  <dcterms:modified xsi:type="dcterms:W3CDTF">2017-07-12T16:54:00Z</dcterms:modified>
</cp:coreProperties>
</file>