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03667"/>
          <w:sz w:val="38"/>
        </w:rPr>
        <w:t>ARCHIVO DE DESCRIPCIÓN DEL PROYECTO</w:t>
      </w:r>
    </w:p>
    <w:p>
      <w:pPr>
        <w:jc w:val="center"/>
      </w:pPr>
      <w:r>
        <w:rPr>
          <w:rFonts w:ascii="Aptos Display" w:hAnsi="Aptos Display"/>
          <w:b/>
          <w:color w:val="005C3D"/>
          <w:sz w:val="30"/>
        </w:rPr>
        <w:t>Sistema de Gestión Organizacional en Java</w:t>
      </w:r>
    </w:p>
    <w:p>
      <w:pPr>
        <w:jc w:val="center"/>
      </w:pPr>
      <w:r>
        <w:rPr>
          <w:i/>
          <w:color w:val="505050"/>
          <w:sz w:val="22"/>
        </w:rPr>
        <w:t>POO + SQLite + Swing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0B5D3B"/>
          </w:tcPr>
          <w:p>
            <w:r/>
          </w:p>
        </w:tc>
        <w:tc>
          <w:tcPr>
            <w:tcW w:type="dxa" w:w="216"/>
            <w:shd w:fill="E69D19"/>
          </w:tcPr>
          <w:p>
            <w:r/>
          </w:p>
        </w:tc>
        <w:tc>
          <w:tcPr>
            <w:tcW w:type="dxa" w:w="3312"/>
            <w:shd w:fill="103667"/>
          </w:tcPr>
          <w:p>
            <w:r/>
          </w:p>
        </w:tc>
      </w:tr>
    </w:tbl>
    <w:p>
      <w:pPr>
        <w:spacing w:after="0"/>
      </w:pPr>
    </w:p>
    <w:p>
      <w:pPr>
        <w:pStyle w:val="SeccionBreve"/>
      </w:pPr>
      <w:r>
        <w:t>Nombre del proyecto</w:t>
      </w:r>
    </w:p>
    <w:p>
      <w:pPr>
        <w:spacing w:after="60" w:line="259" w:lineRule="auto"/>
        <w:jc w:val="both"/>
      </w:pPr>
      <w:r>
        <w:t>Sistema de Gestión Organizacional en Java (POO + SQLite + Swing).</w:t>
      </w:r>
    </w:p>
    <w:p>
      <w:pPr>
        <w:pStyle w:val="SeccionBreve"/>
      </w:pPr>
      <w:r>
        <w:t>Descripción general</w:t>
      </w:r>
    </w:p>
    <w:p>
      <w:pPr>
        <w:spacing w:after="60" w:line="259" w:lineRule="auto"/>
        <w:jc w:val="both"/>
      </w:pPr>
      <w:r>
        <w:t>Aplicación de escritorio desarrollada en Java para administrar la estructura organizacional de una empresa. El sistema gestiona países, empresas, departamentos organizacionales, cargos, empleados, proyectos y asignaciones. Utiliza una interfaz gráfica MDI con Swing, persistencia en SQLite mediante JDBC y una arquitectura organizada en capas con modelos, vistas, controladores y clases DAO.</w:t>
      </w:r>
    </w:p>
    <w:p>
      <w:pPr>
        <w:pStyle w:val="SeccionBreve"/>
      </w:pPr>
      <w:r>
        <w:t>Público objetivo</w:t>
      </w:r>
    </w:p>
    <w:p>
      <w:pPr>
        <w:spacing w:after="60" w:line="259" w:lineRule="auto"/>
        <w:jc w:val="both"/>
      </w:pPr>
      <w:r>
        <w:t>Está dirigido a pequeñas y medianas organizaciones que necesitan registrar y consultar de forma ordenada la información de su personal, departamentos, cargos, proyectos y asignaciones. También funciona como proyecto académico para demostrar la aplicación práctica de los principios de la Programación Orientada a Objetos.</w:t>
      </w:r>
    </w:p>
    <w:p>
      <w:pPr>
        <w:pStyle w:val="SeccionBreve"/>
      </w:pPr>
      <w:r>
        <w:t>Problema que resuelve</w:t>
      </w:r>
    </w:p>
    <w:p>
      <w:pPr>
        <w:spacing w:after="60" w:line="259" w:lineRule="auto"/>
        <w:jc w:val="both"/>
      </w:pPr>
      <w:r>
        <w:t>Resuelve la dificultad de manejar información organizacional dispersa en archivos o registros manuales. Centraliza los datos en una sola aplicación, reduce duplicidades, facilita las búsquedas y actualizaciones, controla las relaciones entre empleados, departamentos y proyectos, y mantiene la integridad de la información mediante una base de datos relacional.</w:t>
      </w:r>
    </w:p>
    <w:p>
      <w:pPr>
        <w:pStyle w:val="SeccionBreve"/>
      </w:pPr>
      <w:r>
        <w:t>Funcionalidades principales</w:t>
      </w:r>
    </w:p>
    <w:p>
      <w:pPr>
        <w:pStyle w:val="ListBullet"/>
        <w:spacing w:after="20"/>
        <w:ind w:left="288" w:hanging="216"/>
      </w:pPr>
      <w:r>
        <w:t>Operaciones CRUD para países, empresas, departamentos, cargos, empleados, proyectos y asignaciones.</w:t>
      </w:r>
    </w:p>
    <w:p>
      <w:pPr>
        <w:pStyle w:val="ListBullet"/>
        <w:spacing w:after="20"/>
        <w:ind w:left="288" w:hanging="216"/>
      </w:pPr>
      <w:r>
        <w:t>Registro de empleados con país, departamento, cargo, salario y fotografía.</w:t>
      </w:r>
    </w:p>
    <w:p>
      <w:pPr>
        <w:pStyle w:val="ListBullet"/>
        <w:spacing w:after="20"/>
        <w:ind w:left="288" w:hanging="216"/>
      </w:pPr>
      <w:r>
        <w:t>Asignación de empleados a proyectos con rol, fechas y horas de participación.</w:t>
      </w:r>
    </w:p>
    <w:p>
      <w:pPr>
        <w:pStyle w:val="ListBullet"/>
        <w:spacing w:after="20"/>
        <w:ind w:left="288" w:hanging="216"/>
      </w:pPr>
      <w:r>
        <w:t>Autenticación de usuarios, control de roles y permisos, cambio de contraseña y cierre de sesión.</w:t>
      </w:r>
    </w:p>
    <w:p>
      <w:pPr>
        <w:pStyle w:val="ListBullet"/>
        <w:spacing w:after="20"/>
        <w:ind w:left="288" w:hanging="216"/>
      </w:pPr>
      <w:r>
        <w:t>Búsqueda instantánea, ordenamiento de tablas y validación de datos.</w:t>
      </w:r>
    </w:p>
    <w:p>
      <w:pPr>
        <w:pStyle w:val="ListBullet"/>
        <w:spacing w:after="20"/>
        <w:ind w:left="288" w:hanging="216"/>
      </w:pPr>
      <w:r>
        <w:t>Exportación de información de empleados y proyectos a PDF y Excel.</w:t>
      </w:r>
    </w:p>
    <w:p>
      <w:pPr>
        <w:pStyle w:val="ListBullet"/>
        <w:spacing w:after="20"/>
        <w:ind w:left="288" w:hanging="216"/>
      </w:pPr>
      <w:r>
        <w:t>Persistencia local en SQLite con JDBC, claves foráneas, restricciones y consultas preparadas.</w:t>
      </w:r>
    </w:p>
    <w:p>
      <w:pPr>
        <w:spacing w:before="160"/>
        <w:jc w:val="center"/>
      </w:pPr>
      <w:r>
        <w:rPr>
          <w:b/>
          <w:color w:val="005C3D"/>
          <w:sz w:val="21"/>
        </w:rPr>
        <w:t>Proyecto final de Programación Orientada a Objetos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8"/>
      </w:rPr>
      <w:t>Universidad Tecnológica de Honduras — 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cionBreve">
    <w:name w:val="SeccionBreve"/>
    <w:pPr>
      <w:spacing w:before="160" w:after="60"/>
    </w:pPr>
    <w:rPr>
      <w:rFonts w:ascii="Aptos Display" w:hAnsi="Aptos Display"/>
      <w:b/>
      <w:color w:val="103667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