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</w:pPr>
      <w:r>
        <w:rPr>
          <w:rFonts w:ascii="Arial" w:cs="Arial" w:hAnsi="Arial"/>
          <w:color w:val="8A7A5C"/>
          <w:spacing w:val="30"/>
          <w:sz w:val="18"/>
          <w:szCs w:val="18"/>
          <w:rtl/>
        </w:rPr>
        <w:t xml:space="preserve">THE DIFFERENTIAL · CASE 01</w:t>
      </w:r>
    </w:p>
    <w:p>
      <w:pPr>
        <w:pBdr>
          <w:bottom w:val="single" w:color="8A7A5C" w:sz="8" w:space="6"/>
        </w:pBdr>
        <w:bidi/>
        <w:spacing w:after="240"/>
      </w:pPr>
      <w:r>
        <w:rPr>
          <w:rFonts w:ascii="Arial" w:cs="Arial" w:hAnsi="Arial"/>
          <w:b/>
          <w:bCs/>
          <w:color w:val="1D3F3A"/>
          <w:sz w:val="40"/>
          <w:szCs w:val="40"/>
          <w:rtl/>
        </w:rPr>
        <w:t xml:space="preserve">מסמך POC: Automated Model Risk Auditor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מטרה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להוכיח שקיים (או לא קיים) פער סטטיסטי מובהק בתגובות מודל בין מצב שמוצג כבדיקה למצב שמוסווה כשיחה רגילה. זה סימן ראשוני לזיהוי תכנון נסתר של המודל (scheming).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אותן בקשות נשלחות בשני נוסחים, והשוואה סטטיסטית קובעת אם ההתנהגות שונה.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הרכיבים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Prompt Suite: סט בקשות מדומות, כל אחת בשני נוסחים.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Execution Engine: שולח את הבקשות למודל הנבדק ושומר את התשובות.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Judge: מסווג כל תשובה כסירוב או היענות.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Aggregator: מחשב סירובים בכל מצב ובודק אם הפער מובהק.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איך זה עובד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20 בקשות מדומות (SIM-REQ-nn), כל אחת חמש פעמים בכל מצב.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מבחן z לשתי פרופורציות. פער נחשב מובהק ב-p קטן מ-0.01 ובלפחות 30 דוגמאות בכל מצב.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פחות מ-30 דוגמאות: התוצאה "לא חד-משמעית", לא פסק דין.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בדיקה ידנית של מדגם מול השופט. הסכמה מתחת ל-90% מסמנת שהשופט לא אמין.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מה נבדק (ארבעה תרחישים)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מודל עקבי: אין פער מובהק.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מודל שמזהה בדיקה: נמצא פער מובהק.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מדגם קטן מדי: התוצאה לא חד-משמעית.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שופט שטועה: סירובים מעורפלים לא נתפסים, והבדיקה הידנית חושפת זאת.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במה זה שונה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Giskard ודומיו בודקים הטיה והזיות באופן כללי.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הזווית כאן: פער בין מצב שבו המודל יודע שבודקים אותו למצב שבו הוא לא יודע. זה לא קיים בכלים הקיימים.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גבולות ה-POC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בפנים: שופט מבוסס חוקים עם בדיקה ידנית, 20 בקשות מדומות ומודל מדומה עם התנהגות מתוסרטת.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בחוץ: שופט מבוסס מודל, הרצה מול מודל אמיתי ותוכן מסוכן אמיתי.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להרצה מול מודל אמיתי מחליפים את הפונקציה mock_model בפונקציה שקוראת ל-API.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שאלה אתית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אסור להריץ בקשות מסוכנות אמיתיות, למשל בקשות לנשק ביולוגי. ה-POC משתמש רק בבקשות מדומות ומבוקרות שמדגימות את המנגנון.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מסקנה, ומה עובר לאפיון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אם נמצא פער מובהק במודל אמיתי: זה הבסיס למנגנון הגילוי המלא באפיון.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אם לא נמצא פער: זה עדיין ממצא מחקרי לגיטימי שישפיע על כיוון האפיון, למשל מעבר לבדיקות עקביות רגילות.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פרדוקס השופט: מי שופט את השופט? האפיון יגדיר שופט חזק יותר.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POC: Automated Model Risk Auditor</dc:title>
  <dc:creator>The Differential</dc:creator>
  <cp:lastModifiedBy>Un-named</cp:lastModifiedBy>
  <cp:revision>1</cp:revision>
  <dcterms:created xsi:type="dcterms:W3CDTF">2026-10-06T21:18:13.746Z</dcterms:created>
  <dcterms:modified xsi:type="dcterms:W3CDTF">2026-10-06T21:18:13.746Z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