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C137" w14:textId="59A53233" w:rsidR="00F83241" w:rsidRDefault="00381B81" w:rsidP="00381B81">
      <w:r w:rsidRPr="00381B81">
        <w:rPr>
          <w:rtl/>
        </w:rPr>
        <w:t xml:space="preserve">מתחיל עם </w:t>
      </w:r>
      <w:r w:rsidRPr="00381B81">
        <w:rPr>
          <w:b/>
          <w:bCs/>
        </w:rPr>
        <w:t>Kill-Switch</w:t>
      </w:r>
      <w:r w:rsidRPr="00381B81">
        <w:t xml:space="preserve"> — </w:t>
      </w:r>
      <w:r w:rsidRPr="00381B81">
        <w:rPr>
          <w:rtl/>
        </w:rPr>
        <w:t>הוא היה הראשון שהוכתר בסיבוב המהיר, יש לו הכי הרבה "שרירים" טכניים בנויים כבר</w:t>
      </w:r>
      <w:r w:rsidRPr="00381B81">
        <w:t xml:space="preserve"> (FROST, OPA, CT-Log), </w:t>
      </w:r>
      <w:r w:rsidRPr="00381B81">
        <w:rPr>
          <w:rtl/>
        </w:rPr>
        <w:t>והוא זה שכל שאר הפרויקטים מתייחסים אליו</w:t>
      </w:r>
      <w:r w:rsidRPr="00381B81">
        <w:t xml:space="preserve"> ("</w:t>
      </w:r>
      <w:r w:rsidRPr="00381B81">
        <w:rPr>
          <w:rtl/>
        </w:rPr>
        <w:t>יכול להפעיל את ה</w:t>
      </w:r>
      <w:r w:rsidRPr="00381B81">
        <w:t xml:space="preserve">-Kill-Switch"), </w:t>
      </w:r>
      <w:r w:rsidRPr="00381B81">
        <w:rPr>
          <w:rtl/>
        </w:rPr>
        <w:t>אז הגיוני שיוביל גם בפרק הארכיטקטורה</w:t>
      </w:r>
      <w:r w:rsidRPr="00381B81">
        <w:t>.</w:t>
      </w:r>
    </w:p>
    <w:p w14:paraId="7D974B2B" w14:textId="77777777" w:rsidR="00381B81" w:rsidRDefault="00381B81" w:rsidP="00381B81"/>
    <w:p w14:paraId="39F1E196" w14:textId="77777777" w:rsidR="00381B81" w:rsidRPr="00381B81" w:rsidRDefault="00381B81" w:rsidP="00381B81">
      <w:pPr>
        <w:rPr>
          <w:b/>
          <w:bCs/>
        </w:rPr>
      </w:pPr>
      <w:r w:rsidRPr="00381B81">
        <w:rPr>
          <w:b/>
          <w:bCs/>
          <w:rtl/>
        </w:rPr>
        <w:t>3.1 מבט על — תפקידי הרכיבים וממשקיהם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452"/>
        <w:gridCol w:w="1197"/>
        <w:gridCol w:w="2007"/>
      </w:tblGrid>
      <w:tr w:rsidR="00381B81" w:rsidRPr="00381B81" w14:paraId="5531F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80FC3" w14:textId="77777777" w:rsidR="00381B81" w:rsidRPr="00381B81" w:rsidRDefault="00381B81" w:rsidP="00381B81">
            <w:pPr>
              <w:rPr>
                <w:b/>
                <w:bCs/>
                <w:rtl/>
              </w:rPr>
            </w:pPr>
            <w:r w:rsidRPr="00381B81">
              <w:rPr>
                <w:b/>
                <w:bCs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26315E45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תפקיד</w:t>
            </w:r>
          </w:p>
        </w:tc>
        <w:tc>
          <w:tcPr>
            <w:tcW w:w="0" w:type="auto"/>
            <w:vAlign w:val="center"/>
            <w:hideMark/>
          </w:tcPr>
          <w:p w14:paraId="4EFA39E8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ממשקים נכנסים</w:t>
            </w:r>
          </w:p>
        </w:tc>
        <w:tc>
          <w:tcPr>
            <w:tcW w:w="0" w:type="auto"/>
            <w:vAlign w:val="center"/>
            <w:hideMark/>
          </w:tcPr>
          <w:p w14:paraId="708C6600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ממשקים יוצאים</w:t>
            </w:r>
          </w:p>
        </w:tc>
      </w:tr>
      <w:tr w:rsidR="00381B81" w:rsidRPr="00381B81" w14:paraId="2266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EFCF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גורם מוסמך</w:t>
            </w:r>
            <w:r w:rsidRPr="00381B81">
              <w:rPr>
                <w:b/>
                <w:bCs/>
              </w:rPr>
              <w:t xml:space="preserve"> (Admin Client)</w:t>
            </w:r>
          </w:p>
        </w:tc>
        <w:tc>
          <w:tcPr>
            <w:tcW w:w="0" w:type="auto"/>
            <w:vAlign w:val="center"/>
            <w:hideMark/>
          </w:tcPr>
          <w:p w14:paraId="5F8CC60B" w14:textId="77777777" w:rsidR="00381B81" w:rsidRPr="00381B81" w:rsidRDefault="00381B81" w:rsidP="00381B81">
            <w:r w:rsidRPr="00381B81">
              <w:rPr>
                <w:rtl/>
              </w:rPr>
              <w:t>כלי</w:t>
            </w:r>
            <w:r w:rsidRPr="00381B81">
              <w:t xml:space="preserve"> CLI/Web </w:t>
            </w:r>
            <w:r w:rsidRPr="00381B81">
              <w:rPr>
                <w:rtl/>
              </w:rPr>
              <w:t>שדרכו מפעילי המערכת (או ה"רשות" הרב-צדדית) יוזמים פקודת ניהול. אחראי לאסוף</w:t>
            </w:r>
            <w:r w:rsidRPr="00381B81">
              <w:t xml:space="preserve"> M </w:t>
            </w:r>
            <w:r w:rsidRPr="00381B81">
              <w:rPr>
                <w:rtl/>
              </w:rPr>
              <w:t>מתוך</w:t>
            </w:r>
            <w:r w:rsidRPr="00381B81">
              <w:t xml:space="preserve"> N </w:t>
            </w:r>
            <w:r w:rsidRPr="00381B81">
              <w:rPr>
                <w:rtl/>
              </w:rPr>
              <w:t>חתימות</w:t>
            </w:r>
            <w:r w:rsidRPr="00381B81">
              <w:t xml:space="preserve"> FROST </w:t>
            </w:r>
            <w:r w:rsidRPr="00381B81">
              <w:rPr>
                <w:rtl/>
              </w:rPr>
              <w:t>חלקיות ולאגד אותן לחתימת</w:t>
            </w:r>
            <w:r w:rsidRPr="00381B81">
              <w:t xml:space="preserve"> Schnorr </w:t>
            </w:r>
            <w:r w:rsidRPr="00381B81">
              <w:rPr>
                <w:rtl/>
              </w:rPr>
              <w:t>אחת לפני שליחה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369678ED" w14:textId="77777777" w:rsidR="00381B81" w:rsidRPr="00381B81" w:rsidRDefault="00381B81" w:rsidP="00381B81">
            <w:r w:rsidRPr="00381B81">
              <w:rPr>
                <w:rtl/>
              </w:rPr>
              <w:t>קלט אנושי/תהליך חיצוני</w:t>
            </w:r>
          </w:p>
        </w:tc>
        <w:tc>
          <w:tcPr>
            <w:tcW w:w="0" w:type="auto"/>
            <w:vAlign w:val="center"/>
            <w:hideMark/>
          </w:tcPr>
          <w:p w14:paraId="45A9E946" w14:textId="77777777" w:rsidR="00381B81" w:rsidRPr="00381B81" w:rsidRDefault="00381B81" w:rsidP="00381B81">
            <w:r w:rsidRPr="00381B81">
              <w:t xml:space="preserve">REST/HTTPS </w:t>
            </w:r>
            <w:r w:rsidRPr="00381B81">
              <w:rPr>
                <w:rtl/>
              </w:rPr>
              <w:t>חתום אל שער הבקרה</w:t>
            </w:r>
          </w:p>
        </w:tc>
      </w:tr>
      <w:tr w:rsidR="00381B81" w:rsidRPr="00381B81" w14:paraId="563C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EECA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שער בקרה</w:t>
            </w:r>
            <w:r w:rsidRPr="00381B81">
              <w:rPr>
                <w:b/>
                <w:bCs/>
              </w:rPr>
              <w:t xml:space="preserve"> (Signature &amp; Policy Gateway)</w:t>
            </w:r>
          </w:p>
        </w:tc>
        <w:tc>
          <w:tcPr>
            <w:tcW w:w="0" w:type="auto"/>
            <w:vAlign w:val="center"/>
            <w:hideMark/>
          </w:tcPr>
          <w:p w14:paraId="42119705" w14:textId="77777777" w:rsidR="00381B81" w:rsidRPr="00381B81" w:rsidRDefault="00381B81" w:rsidP="00381B81">
            <w:r w:rsidRPr="00381B81">
              <w:rPr>
                <w:rtl/>
              </w:rPr>
              <w:t>נקודת הכניסה היחידה לפקודות ניהול. מאמת חתימה</w:t>
            </w:r>
            <w:r w:rsidRPr="00381B81">
              <w:t xml:space="preserve"> (Ed25519/FROST aggregate), </w:t>
            </w:r>
            <w:r w:rsidRPr="00381B81">
              <w:rPr>
                <w:rtl/>
              </w:rPr>
              <w:t>בודק</w:t>
            </w:r>
            <w:r w:rsidRPr="00381B81">
              <w:t xml:space="preserve"> nonce </w:t>
            </w:r>
            <w:r w:rsidRPr="00381B81">
              <w:rPr>
                <w:rtl/>
              </w:rPr>
              <w:t>מול מטמון</w:t>
            </w:r>
            <w:r w:rsidRPr="00381B81">
              <w:t xml:space="preserve"> replay (Redis SETNX+TTL), </w:t>
            </w:r>
            <w:r w:rsidRPr="00381B81">
              <w:rPr>
                <w:rtl/>
              </w:rPr>
              <w:t>ומתאם עם מנוע המדיניות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37DB7A47" w14:textId="77777777" w:rsidR="00381B81" w:rsidRPr="00381B81" w:rsidRDefault="00381B81" w:rsidP="00381B81">
            <w:r w:rsidRPr="00381B81">
              <w:t xml:space="preserve">REST </w:t>
            </w:r>
            <w:proofErr w:type="spellStart"/>
            <w:r w:rsidRPr="00381B81">
              <w:rPr>
                <w:rtl/>
              </w:rPr>
              <w:t>מהאדמין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EB900" w14:textId="77777777" w:rsidR="00381B81" w:rsidRPr="00381B81" w:rsidRDefault="00381B81" w:rsidP="00381B81"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למנוע המדיניות</w:t>
            </w:r>
            <w:r w:rsidRPr="00381B81">
              <w:t xml:space="preserve">; </w:t>
            </w:r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ליומן השקיפות; פרסום ל</w:t>
            </w:r>
            <w:r w:rsidRPr="00381B81">
              <w:t>-Kafka</w:t>
            </w:r>
          </w:p>
        </w:tc>
      </w:tr>
      <w:tr w:rsidR="00381B81" w:rsidRPr="00381B81" w14:paraId="6188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216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מנוע מדיניות</w:t>
            </w:r>
            <w:r w:rsidRPr="00381B81">
              <w:rPr>
                <w:b/>
                <w:bCs/>
              </w:rPr>
              <w:t xml:space="preserve"> (OPA sidecar)</w:t>
            </w:r>
          </w:p>
        </w:tc>
        <w:tc>
          <w:tcPr>
            <w:tcW w:w="0" w:type="auto"/>
            <w:vAlign w:val="center"/>
            <w:hideMark/>
          </w:tcPr>
          <w:p w14:paraId="208D3C88" w14:textId="77777777" w:rsidR="00381B81" w:rsidRPr="00381B81" w:rsidRDefault="00381B81" w:rsidP="00381B81">
            <w:r w:rsidRPr="00381B81">
              <w:rPr>
                <w:rtl/>
              </w:rPr>
              <w:t>מריץ חוקי</w:t>
            </w:r>
            <w:r w:rsidRPr="00381B81">
              <w:t xml:space="preserve"> Rego </w:t>
            </w:r>
            <w:r w:rsidRPr="00381B81">
              <w:rPr>
                <w:rtl/>
              </w:rPr>
              <w:t>שקובעים מי מורשה לבצע איזו פעולה על איזה</w:t>
            </w:r>
            <w:r w:rsidRPr="00381B81">
              <w:t xml:space="preserve"> scope (</w:t>
            </w:r>
            <w:r w:rsidRPr="00381B81">
              <w:rPr>
                <w:rtl/>
              </w:rPr>
              <w:t>מודל ספציפי / כלל הצי / אזור גיאוגרפי</w:t>
            </w:r>
            <w:r w:rsidRPr="00381B81">
              <w:t xml:space="preserve">). Stateless — </w:t>
            </w:r>
            <w:r w:rsidRPr="00381B81">
              <w:rPr>
                <w:rtl/>
              </w:rPr>
              <w:t>מקבל קלט, מחזיר החלטה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6557EE84" w14:textId="77777777" w:rsidR="00381B81" w:rsidRPr="00381B81" w:rsidRDefault="00381B81" w:rsidP="00381B81"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משער הבקרה</w:t>
            </w:r>
          </w:p>
        </w:tc>
        <w:tc>
          <w:tcPr>
            <w:tcW w:w="0" w:type="auto"/>
            <w:vAlign w:val="center"/>
            <w:hideMark/>
          </w:tcPr>
          <w:p w14:paraId="7966383C" w14:textId="77777777" w:rsidR="00381B81" w:rsidRPr="00381B81" w:rsidRDefault="00381B81" w:rsidP="00381B81"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בחזרה</w:t>
            </w:r>
            <w:r w:rsidRPr="00381B81">
              <w:t xml:space="preserve"> (allow/deny + </w:t>
            </w:r>
            <w:r w:rsidRPr="00381B81">
              <w:rPr>
                <w:rtl/>
              </w:rPr>
              <w:t>נימוק</w:t>
            </w:r>
            <w:r w:rsidRPr="00381B81">
              <w:t>)</w:t>
            </w:r>
          </w:p>
        </w:tc>
      </w:tr>
      <w:tr w:rsidR="00381B81" w:rsidRPr="00381B81" w14:paraId="4F51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34FE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שירות יומן שקיפות</w:t>
            </w:r>
            <w:r w:rsidRPr="00381B81">
              <w:rPr>
                <w:b/>
                <w:bCs/>
              </w:rPr>
              <w:t xml:space="preserve"> (Transparency Log)</w:t>
            </w:r>
          </w:p>
        </w:tc>
        <w:tc>
          <w:tcPr>
            <w:tcW w:w="0" w:type="auto"/>
            <w:vAlign w:val="center"/>
            <w:hideMark/>
          </w:tcPr>
          <w:p w14:paraId="2C29D23C" w14:textId="77777777" w:rsidR="00381B81" w:rsidRPr="00381B81" w:rsidRDefault="00381B81" w:rsidP="00381B81">
            <w:r w:rsidRPr="00381B81">
              <w:rPr>
                <w:rtl/>
              </w:rPr>
              <w:t>מוסיף כל פקודה שאושרה כעלה לעץ</w:t>
            </w:r>
            <w:r w:rsidRPr="00381B81">
              <w:t xml:space="preserve"> Merkle, </w:t>
            </w:r>
            <w:r w:rsidRPr="00381B81">
              <w:rPr>
                <w:rtl/>
              </w:rPr>
              <w:t>מפיק</w:t>
            </w:r>
            <w:r w:rsidRPr="00381B81">
              <w:t xml:space="preserve"> Signed Tree Head </w:t>
            </w:r>
            <w:r w:rsidRPr="00381B81">
              <w:rPr>
                <w:rtl/>
              </w:rPr>
              <w:t>חדש, וחושף</w:t>
            </w:r>
            <w:r w:rsidRPr="00381B81">
              <w:t xml:space="preserve"> API </w:t>
            </w:r>
            <w:r w:rsidRPr="00381B81">
              <w:rPr>
                <w:rtl/>
              </w:rPr>
              <w:t>ציבורי לאימות עצמאי</w:t>
            </w:r>
            <w:r w:rsidRPr="00381B81">
              <w:t xml:space="preserve"> (gossip). </w:t>
            </w:r>
            <w:r w:rsidRPr="00381B81">
              <w:rPr>
                <w:rtl/>
              </w:rPr>
              <w:t>זהה בדפוס לרכיב המקביל שתוכנן במקור ל</w:t>
            </w:r>
            <w:r w:rsidRPr="00381B81">
              <w:t xml:space="preserve">-Incident Ledger </w:t>
            </w:r>
            <w:r w:rsidRPr="00381B81">
              <w:rPr>
                <w:rtl/>
              </w:rPr>
              <w:t>שנפסל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5B731918" w14:textId="77777777" w:rsidR="00381B81" w:rsidRPr="00381B81" w:rsidRDefault="00381B81" w:rsidP="00381B81"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משער הבקרה</w:t>
            </w:r>
          </w:p>
        </w:tc>
        <w:tc>
          <w:tcPr>
            <w:tcW w:w="0" w:type="auto"/>
            <w:vAlign w:val="center"/>
            <w:hideMark/>
          </w:tcPr>
          <w:p w14:paraId="69968AA1" w14:textId="77777777" w:rsidR="00381B81" w:rsidRPr="00381B81" w:rsidRDefault="00381B81" w:rsidP="00381B81">
            <w:r w:rsidRPr="00381B81">
              <w:t xml:space="preserve">REST </w:t>
            </w:r>
            <w:r w:rsidRPr="00381B81">
              <w:rPr>
                <w:rtl/>
              </w:rPr>
              <w:t>ציבורי (קריאה בלבד) לצופים חיצוניים</w:t>
            </w:r>
          </w:p>
        </w:tc>
      </w:tr>
      <w:tr w:rsidR="00381B81" w:rsidRPr="00381B81" w14:paraId="4F91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84AA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אפיק הפצת מצב</w:t>
            </w:r>
            <w:r w:rsidRPr="00381B81">
              <w:rPr>
                <w:b/>
                <w:bCs/>
              </w:rPr>
              <w:t xml:space="preserve"> (Kafka)</w:t>
            </w:r>
          </w:p>
        </w:tc>
        <w:tc>
          <w:tcPr>
            <w:tcW w:w="0" w:type="auto"/>
            <w:vAlign w:val="center"/>
            <w:hideMark/>
          </w:tcPr>
          <w:p w14:paraId="761B71B4" w14:textId="77777777" w:rsidR="00381B81" w:rsidRPr="00381B81" w:rsidRDefault="00381B81" w:rsidP="00381B81">
            <w:r w:rsidRPr="00381B81">
              <w:rPr>
                <w:rtl/>
              </w:rPr>
              <w:t>ה"עמוד שדרה" שמעביר כל שינוי מצב לכל שערי האכיפה, בכל האזורים, תוך שניות</w:t>
            </w:r>
            <w:r w:rsidRPr="00381B81">
              <w:t xml:space="preserve">. MirrorMaker2/Cluster Linking </w:t>
            </w:r>
            <w:r w:rsidRPr="00381B81">
              <w:rPr>
                <w:rtl/>
              </w:rPr>
              <w:t xml:space="preserve">שומרים על עקביות בין </w:t>
            </w:r>
            <w:proofErr w:type="spellStart"/>
            <w:r w:rsidRPr="00381B81">
              <w:rPr>
                <w:rtl/>
              </w:rPr>
              <w:t>קלאסטרים</w:t>
            </w:r>
            <w:proofErr w:type="spellEnd"/>
            <w:r w:rsidRPr="00381B81">
              <w:rPr>
                <w:rtl/>
              </w:rPr>
              <w:t xml:space="preserve"> אזוריים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15E601A7" w14:textId="77777777" w:rsidR="00381B81" w:rsidRPr="00381B81" w:rsidRDefault="00381B81" w:rsidP="00381B81">
            <w:r w:rsidRPr="00381B81">
              <w:rPr>
                <w:rtl/>
              </w:rPr>
              <w:t>פרסום משער הבקרה</w:t>
            </w:r>
          </w:p>
        </w:tc>
        <w:tc>
          <w:tcPr>
            <w:tcW w:w="0" w:type="auto"/>
            <w:vAlign w:val="center"/>
            <w:hideMark/>
          </w:tcPr>
          <w:p w14:paraId="33DA0F81" w14:textId="77777777" w:rsidR="00381B81" w:rsidRPr="00381B81" w:rsidRDefault="00381B81" w:rsidP="00381B81">
            <w:r w:rsidRPr="00381B81">
              <w:rPr>
                <w:rtl/>
              </w:rPr>
              <w:t>צריכה על ידי כל שער בצי</w:t>
            </w:r>
          </w:p>
        </w:tc>
      </w:tr>
      <w:tr w:rsidR="00381B81" w:rsidRPr="00381B81" w14:paraId="66E1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D914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צי שערים קדמיים</w:t>
            </w:r>
            <w:r w:rsidRPr="00381B81">
              <w:rPr>
                <w:b/>
                <w:bCs/>
              </w:rPr>
              <w:t xml:space="preserve"> (Gateway Fleet)</w:t>
            </w:r>
          </w:p>
        </w:tc>
        <w:tc>
          <w:tcPr>
            <w:tcW w:w="0" w:type="auto"/>
            <w:vAlign w:val="center"/>
            <w:hideMark/>
          </w:tcPr>
          <w:p w14:paraId="3A9BA2A4" w14:textId="77777777" w:rsidR="00381B81" w:rsidRPr="00381B81" w:rsidRDefault="00381B81" w:rsidP="00381B81">
            <w:r w:rsidRPr="00381B81">
              <w:rPr>
                <w:rtl/>
              </w:rPr>
              <w:t>ה</w:t>
            </w:r>
            <w:r w:rsidRPr="00381B81">
              <w:t xml:space="preserve">-Envoy sidecar </w:t>
            </w:r>
            <w:r w:rsidRPr="00381B81">
              <w:rPr>
                <w:rtl/>
              </w:rPr>
              <w:t>שיושב לפני כל שרת הגשת מודל. צורך מצב מ</w:t>
            </w:r>
            <w:r w:rsidRPr="00381B81">
              <w:t xml:space="preserve">-Kafka </w:t>
            </w:r>
            <w:r w:rsidRPr="00381B81">
              <w:rPr>
                <w:rtl/>
              </w:rPr>
              <w:t>בזמן אמת, ומחליט</w:t>
            </w:r>
            <w:r w:rsidRPr="00381B81">
              <w:t xml:space="preserve"> per-request </w:t>
            </w:r>
            <w:r w:rsidRPr="00381B81">
              <w:rPr>
                <w:rtl/>
              </w:rPr>
              <w:t>להעביר או לחסום (503) לפי הדגל המקומי. כולל</w:t>
            </w:r>
            <w:r w:rsidRPr="00381B81">
              <w:t xml:space="preserve"> Circuit Breaker (resilience4j) </w:t>
            </w:r>
            <w:r w:rsidRPr="00381B81">
              <w:rPr>
                <w:rtl/>
              </w:rPr>
              <w:t>שמונע הצפה כשמודל חסום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7FBB4744" w14:textId="77777777" w:rsidR="00381B81" w:rsidRPr="00381B81" w:rsidRDefault="00381B81" w:rsidP="00381B81">
            <w:r w:rsidRPr="00381B81">
              <w:t xml:space="preserve">Kafka; </w:t>
            </w:r>
            <w:r w:rsidRPr="00381B81">
              <w:rPr>
                <w:rtl/>
              </w:rPr>
              <w:t>בקשות לקוח קצה</w:t>
            </w:r>
          </w:p>
        </w:tc>
        <w:tc>
          <w:tcPr>
            <w:tcW w:w="0" w:type="auto"/>
            <w:vAlign w:val="center"/>
            <w:hideMark/>
          </w:tcPr>
          <w:p w14:paraId="4EA9E5CD" w14:textId="77777777" w:rsidR="00381B81" w:rsidRPr="00381B81" w:rsidRDefault="00381B81" w:rsidP="00381B81">
            <w:r w:rsidRPr="00381B81">
              <w:t xml:space="preserve">Proxy-passthrough </w:t>
            </w:r>
            <w:r w:rsidRPr="00381B81">
              <w:rPr>
                <w:rtl/>
              </w:rPr>
              <w:t>לשכבת ההגשה; כתיבה למטמון מקומי</w:t>
            </w:r>
          </w:p>
        </w:tc>
      </w:tr>
      <w:tr w:rsidR="00381B81" w:rsidRPr="00381B81" w14:paraId="4FFE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9848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lastRenderedPageBreak/>
              <w:t>מטמון גיבוי מקומי</w:t>
            </w:r>
            <w:r w:rsidRPr="00381B81">
              <w:rPr>
                <w:b/>
                <w:bCs/>
              </w:rPr>
              <w:t xml:space="preserve"> (SQLite WAL)</w:t>
            </w:r>
          </w:p>
        </w:tc>
        <w:tc>
          <w:tcPr>
            <w:tcW w:w="0" w:type="auto"/>
            <w:vAlign w:val="center"/>
            <w:hideMark/>
          </w:tcPr>
          <w:p w14:paraId="5F93FB50" w14:textId="77777777" w:rsidR="00381B81" w:rsidRPr="00381B81" w:rsidRDefault="00381B81" w:rsidP="00381B81">
            <w:r w:rsidRPr="00381B81">
              <w:rPr>
                <w:rtl/>
              </w:rPr>
              <w:t>עותק מקומי, לכל שער, של המצב האחרון הידוע. כשה</w:t>
            </w:r>
            <w:r w:rsidRPr="00381B81">
              <w:t xml:space="preserve">-Kafka consumer </w:t>
            </w:r>
            <w:r w:rsidRPr="00381B81">
              <w:rPr>
                <w:rtl/>
              </w:rPr>
              <w:t>מפגר (מעבר לסף "טריות") — השער עובר למצב</w:t>
            </w:r>
            <w:r w:rsidRPr="00381B81">
              <w:t xml:space="preserve"> Fail-Safe </w:t>
            </w:r>
            <w:r w:rsidRPr="00381B81">
              <w:rPr>
                <w:rtl/>
              </w:rPr>
              <w:t>שמבוסס על המטמון בלבד, בהתאם למדיניות ברירת-מחדל</w:t>
            </w:r>
            <w:r w:rsidRPr="00381B81">
              <w:t xml:space="preserve"> (</w:t>
            </w:r>
            <w:r w:rsidRPr="00381B81">
              <w:rPr>
                <w:rtl/>
              </w:rPr>
              <w:t>חסימה או המשך, תלוי</w:t>
            </w:r>
            <w:r w:rsidRPr="00381B81">
              <w:t xml:space="preserve"> scope).</w:t>
            </w:r>
          </w:p>
        </w:tc>
        <w:tc>
          <w:tcPr>
            <w:tcW w:w="0" w:type="auto"/>
            <w:vAlign w:val="center"/>
            <w:hideMark/>
          </w:tcPr>
          <w:p w14:paraId="4B1D2153" w14:textId="77777777" w:rsidR="00381B81" w:rsidRPr="00381B81" w:rsidRDefault="00381B81" w:rsidP="00381B81">
            <w:r w:rsidRPr="00381B81">
              <w:rPr>
                <w:rtl/>
              </w:rPr>
              <w:t>כתיבה מהשער</w:t>
            </w:r>
          </w:p>
        </w:tc>
        <w:tc>
          <w:tcPr>
            <w:tcW w:w="0" w:type="auto"/>
            <w:vAlign w:val="center"/>
            <w:hideMark/>
          </w:tcPr>
          <w:p w14:paraId="37945142" w14:textId="77777777" w:rsidR="00381B81" w:rsidRPr="00381B81" w:rsidRDefault="00381B81" w:rsidP="00381B81">
            <w:r w:rsidRPr="00381B81">
              <w:rPr>
                <w:rtl/>
              </w:rPr>
              <w:t>קריאה על ידי השער בעת נפילת</w:t>
            </w:r>
            <w:r w:rsidRPr="00381B81">
              <w:t xml:space="preserve"> Kafka</w:t>
            </w:r>
          </w:p>
        </w:tc>
      </w:tr>
      <w:tr w:rsidR="00381B81" w:rsidRPr="00381B81" w14:paraId="3B0D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7B53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שירות ניטור עצמי</w:t>
            </w:r>
            <w:r w:rsidRPr="00381B81">
              <w:rPr>
                <w:b/>
                <w:bCs/>
              </w:rPr>
              <w:t xml:space="preserve"> (Self-Monitoring)</w:t>
            </w:r>
          </w:p>
        </w:tc>
        <w:tc>
          <w:tcPr>
            <w:tcW w:w="0" w:type="auto"/>
            <w:vAlign w:val="center"/>
            <w:hideMark/>
          </w:tcPr>
          <w:p w14:paraId="72B9FA56" w14:textId="77777777" w:rsidR="00381B81" w:rsidRPr="00381B81" w:rsidRDefault="00381B81" w:rsidP="00381B81">
            <w:r w:rsidRPr="00381B81">
              <w:rPr>
                <w:rtl/>
              </w:rPr>
              <w:t>צופה במדדי ההגשה של כל שער</w:t>
            </w:r>
            <w:r w:rsidRPr="00381B81">
              <w:t xml:space="preserve"> (latency, error-rate, </w:t>
            </w:r>
            <w:r w:rsidRPr="00381B81">
              <w:rPr>
                <w:rtl/>
              </w:rPr>
              <w:t>תוכן תשובות</w:t>
            </w:r>
            <w:r w:rsidRPr="00381B81">
              <w:t xml:space="preserve">) </w:t>
            </w:r>
            <w:r w:rsidRPr="00381B81">
              <w:rPr>
                <w:rtl/>
              </w:rPr>
              <w:t>ומחשב</w:t>
            </w:r>
            <w:r w:rsidRPr="00381B81">
              <w:t xml:space="preserve"> Z-score </w:t>
            </w:r>
            <w:r w:rsidRPr="00381B81">
              <w:rPr>
                <w:rtl/>
              </w:rPr>
              <w:t>מול</w:t>
            </w:r>
            <w:r w:rsidRPr="00381B81">
              <w:t xml:space="preserve"> baseline </w:t>
            </w:r>
            <w:r w:rsidRPr="00381B81">
              <w:rPr>
                <w:rtl/>
              </w:rPr>
              <w:t>מתגלגל. חריגה חוצה-סף יכולה להפעיל בקשת השעיה אוטומטית</w:t>
            </w:r>
            <w:r w:rsidRPr="00381B81">
              <w:t xml:space="preserve"> — </w:t>
            </w:r>
            <w:r w:rsidRPr="00381B81">
              <w:rPr>
                <w:b/>
                <w:bCs/>
                <w:rtl/>
              </w:rPr>
              <w:t>בלי</w:t>
            </w:r>
            <w:r w:rsidRPr="00381B81">
              <w:t xml:space="preserve"> </w:t>
            </w:r>
            <w:r w:rsidRPr="00381B81">
              <w:rPr>
                <w:rtl/>
              </w:rPr>
              <w:t>להשתמש בשיפוט</w:t>
            </w:r>
            <w:r w:rsidRPr="00381B81">
              <w:t xml:space="preserve"> LLM, </w:t>
            </w:r>
            <w:r w:rsidRPr="00381B81">
              <w:rPr>
                <w:rtl/>
              </w:rPr>
              <w:t>במכוון, כדי לא לשחזר את "פרדוקס השופט" שמאפיין את</w:t>
            </w:r>
            <w:r w:rsidRPr="00381B81">
              <w:t xml:space="preserve"> Auditor.</w:t>
            </w:r>
          </w:p>
        </w:tc>
        <w:tc>
          <w:tcPr>
            <w:tcW w:w="0" w:type="auto"/>
            <w:vAlign w:val="center"/>
            <w:hideMark/>
          </w:tcPr>
          <w:p w14:paraId="63C5B79E" w14:textId="77777777" w:rsidR="00381B81" w:rsidRPr="00381B81" w:rsidRDefault="00381B81" w:rsidP="00381B81">
            <w:r w:rsidRPr="00381B81">
              <w:rPr>
                <w:rtl/>
              </w:rPr>
              <w:t>מדדים מהשער</w:t>
            </w:r>
          </w:p>
        </w:tc>
        <w:tc>
          <w:tcPr>
            <w:tcW w:w="0" w:type="auto"/>
            <w:vAlign w:val="center"/>
            <w:hideMark/>
          </w:tcPr>
          <w:p w14:paraId="33220456" w14:textId="77777777" w:rsidR="00381B81" w:rsidRPr="00381B81" w:rsidRDefault="00381B81" w:rsidP="00381B81">
            <w:r w:rsidRPr="00381B81">
              <w:rPr>
                <w:rtl/>
              </w:rPr>
              <w:t>בקשת פקודת ניהול אוטומטית לשער הבקרה (עם אותה שרשרת אימות — אין קיצור דרך גם למקור פנימי)</w:t>
            </w:r>
          </w:p>
        </w:tc>
      </w:tr>
      <w:tr w:rsidR="00381B81" w:rsidRPr="00381B81" w14:paraId="07EF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ECB6" w14:textId="77777777" w:rsidR="00381B81" w:rsidRPr="00381B81" w:rsidRDefault="00381B81" w:rsidP="00381B81">
            <w:r w:rsidRPr="00381B81">
              <w:rPr>
                <w:b/>
                <w:bCs/>
              </w:rPr>
              <w:t xml:space="preserve">SIEM / </w:t>
            </w:r>
            <w:r w:rsidRPr="00381B81">
              <w:rPr>
                <w:b/>
                <w:bCs/>
                <w:rtl/>
              </w:rPr>
              <w:t>יומן אבטחה מרכזי</w:t>
            </w:r>
          </w:p>
        </w:tc>
        <w:tc>
          <w:tcPr>
            <w:tcW w:w="0" w:type="auto"/>
            <w:vAlign w:val="center"/>
            <w:hideMark/>
          </w:tcPr>
          <w:p w14:paraId="7836B477" w14:textId="77777777" w:rsidR="00381B81" w:rsidRPr="00381B81" w:rsidRDefault="00381B81" w:rsidP="00381B81">
            <w:r w:rsidRPr="00381B81">
              <w:rPr>
                <w:rtl/>
              </w:rPr>
              <w:t>אוסף כל אירוע (הצלחה, דחייה, חריגה) מכל הרכיבים ל</w:t>
            </w:r>
            <w:r w:rsidRPr="00381B81">
              <w:t xml:space="preserve">-UEBA </w:t>
            </w:r>
            <w:r w:rsidRPr="00381B81">
              <w:rPr>
                <w:rtl/>
              </w:rPr>
              <w:t>ולחקירה רטרוספקטיבית. אינו חלק מנתיב ההחלטה בזמן אמת — תצפית בלבד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65B63BD4" w14:textId="77777777" w:rsidR="00381B81" w:rsidRPr="00381B81" w:rsidRDefault="00381B81" w:rsidP="00381B81">
            <w:r w:rsidRPr="00381B81">
              <w:rPr>
                <w:rtl/>
              </w:rPr>
              <w:t>אירועים מכל הרכיבים</w:t>
            </w:r>
          </w:p>
        </w:tc>
        <w:tc>
          <w:tcPr>
            <w:tcW w:w="0" w:type="auto"/>
            <w:vAlign w:val="center"/>
            <w:hideMark/>
          </w:tcPr>
          <w:p w14:paraId="1B2224EF" w14:textId="77777777" w:rsidR="00381B81" w:rsidRPr="00381B81" w:rsidRDefault="00381B81" w:rsidP="00381B81">
            <w:proofErr w:type="spellStart"/>
            <w:r w:rsidRPr="00381B81">
              <w:rPr>
                <w:rtl/>
              </w:rPr>
              <w:t>דשבורד</w:t>
            </w:r>
            <w:proofErr w:type="spellEnd"/>
            <w:r w:rsidRPr="00381B81">
              <w:rPr>
                <w:rtl/>
              </w:rPr>
              <w:t>/התראות לצוות אבטחה</w:t>
            </w:r>
          </w:p>
        </w:tc>
      </w:tr>
      <w:tr w:rsidR="00381B81" w:rsidRPr="00381B81" w14:paraId="4926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8327" w14:textId="77777777" w:rsidR="00381B81" w:rsidRPr="00381B81" w:rsidRDefault="00381B81" w:rsidP="00381B81">
            <w:r w:rsidRPr="00381B81">
              <w:rPr>
                <w:b/>
                <w:bCs/>
                <w:rtl/>
              </w:rPr>
              <w:t>ניהול מפתחות</w:t>
            </w:r>
            <w:r w:rsidRPr="00381B81">
              <w:rPr>
                <w:b/>
                <w:bCs/>
              </w:rPr>
              <w:t xml:space="preserve"> (Vault + HSM/KMS)</w:t>
            </w:r>
          </w:p>
        </w:tc>
        <w:tc>
          <w:tcPr>
            <w:tcW w:w="0" w:type="auto"/>
            <w:vAlign w:val="center"/>
            <w:hideMark/>
          </w:tcPr>
          <w:p w14:paraId="1FFC1755" w14:textId="77777777" w:rsidR="00381B81" w:rsidRPr="00381B81" w:rsidRDefault="00381B81" w:rsidP="00381B81">
            <w:r w:rsidRPr="00381B81">
              <w:rPr>
                <w:rtl/>
              </w:rPr>
              <w:t>מחזיק את מפתח החתימה של שער הבקרה, את תעודות ה</w:t>
            </w:r>
            <w:r w:rsidRPr="00381B81">
              <w:t>-</w:t>
            </w:r>
            <w:proofErr w:type="spellStart"/>
            <w:r w:rsidRPr="00381B81">
              <w:t>mTLS</w:t>
            </w:r>
            <w:proofErr w:type="spellEnd"/>
            <w:r w:rsidRPr="00381B81">
              <w:t xml:space="preserve"> (</w:t>
            </w:r>
            <w:r w:rsidRPr="00381B81">
              <w:rPr>
                <w:rtl/>
              </w:rPr>
              <w:t>דרך</w:t>
            </w:r>
            <w:r w:rsidRPr="00381B81">
              <w:t xml:space="preserve"> Envoy/Istio) </w:t>
            </w:r>
            <w:r w:rsidRPr="00381B81">
              <w:rPr>
                <w:rtl/>
              </w:rPr>
              <w:t>ואת נתח ה</w:t>
            </w:r>
            <w:r w:rsidRPr="00381B81">
              <w:t xml:space="preserve">-FROST </w:t>
            </w:r>
            <w:r w:rsidRPr="00381B81">
              <w:rPr>
                <w:rtl/>
              </w:rPr>
              <w:t>הפרטי של כל חתום</w:t>
            </w:r>
            <w:r w:rsidRPr="00381B81">
              <w:t xml:space="preserve">. Rotation </w:t>
            </w:r>
            <w:r w:rsidRPr="00381B81">
              <w:rPr>
                <w:rtl/>
              </w:rPr>
              <w:t>אוטומטי, ללא חשיפת המפתח הגולמי לאף שירות</w:t>
            </w:r>
            <w:r w:rsidRPr="00381B81">
              <w:t>.</w:t>
            </w:r>
          </w:p>
        </w:tc>
        <w:tc>
          <w:tcPr>
            <w:tcW w:w="0" w:type="auto"/>
            <w:vAlign w:val="center"/>
            <w:hideMark/>
          </w:tcPr>
          <w:p w14:paraId="2517D925" w14:textId="77777777" w:rsidR="00381B81" w:rsidRPr="00381B81" w:rsidRDefault="00381B81" w:rsidP="00381B81">
            <w:r w:rsidRPr="00381B81">
              <w:rPr>
                <w:rtl/>
              </w:rPr>
              <w:t>בקשות הנפקה/</w:t>
            </w:r>
            <w:proofErr w:type="spellStart"/>
            <w:r w:rsidRPr="00381B81">
              <w:rPr>
                <w:rtl/>
              </w:rPr>
              <w:t>רענון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21BF0" w14:textId="77777777" w:rsidR="00381B81" w:rsidRPr="00381B81" w:rsidRDefault="00381B81" w:rsidP="00381B81">
            <w:r w:rsidRPr="00381B81">
              <w:rPr>
                <w:rtl/>
              </w:rPr>
              <w:t xml:space="preserve">חומר </w:t>
            </w:r>
            <w:proofErr w:type="spellStart"/>
            <w:r w:rsidRPr="00381B81">
              <w:rPr>
                <w:rtl/>
              </w:rPr>
              <w:t>קריפטוגרפי</w:t>
            </w:r>
            <w:proofErr w:type="spellEnd"/>
            <w:r w:rsidRPr="00381B81">
              <w:rPr>
                <w:rtl/>
              </w:rPr>
              <w:t xml:space="preserve"> חתום-זמן לכל רכיב אחר</w:t>
            </w:r>
          </w:p>
        </w:tc>
      </w:tr>
    </w:tbl>
    <w:p w14:paraId="655DF1AF" w14:textId="77777777" w:rsidR="00381B81" w:rsidRPr="00381B81" w:rsidRDefault="00381B81" w:rsidP="00381B81">
      <w:pPr>
        <w:rPr>
          <w:b/>
          <w:bCs/>
        </w:rPr>
      </w:pPr>
      <w:r w:rsidRPr="00381B81">
        <w:rPr>
          <w:b/>
          <w:bCs/>
          <w:rtl/>
        </w:rPr>
        <w:t>3.2 התאמה לאפיון — מיפוי פיצ'רים לרכיבים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25"/>
        <w:gridCol w:w="1700"/>
        <w:gridCol w:w="4587"/>
      </w:tblGrid>
      <w:tr w:rsidR="00381B81" w:rsidRPr="00381B81" w14:paraId="0FFE9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BCE2" w14:textId="77777777" w:rsidR="00381B81" w:rsidRPr="00381B81" w:rsidRDefault="00381B81" w:rsidP="00381B81">
            <w:pPr>
              <w:rPr>
                <w:b/>
                <w:bCs/>
                <w:rtl/>
              </w:rPr>
            </w:pPr>
            <w:r w:rsidRPr="00381B8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A14230A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פיצ'ר מהאפיון</w:t>
            </w:r>
          </w:p>
        </w:tc>
        <w:tc>
          <w:tcPr>
            <w:tcW w:w="0" w:type="auto"/>
            <w:vAlign w:val="center"/>
            <w:hideMark/>
          </w:tcPr>
          <w:p w14:paraId="4190F08D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רכיבים מעורבים</w:t>
            </w:r>
          </w:p>
        </w:tc>
        <w:tc>
          <w:tcPr>
            <w:tcW w:w="0" w:type="auto"/>
            <w:vAlign w:val="center"/>
            <w:hideMark/>
          </w:tcPr>
          <w:p w14:paraId="70693AB8" w14:textId="77777777" w:rsidR="00381B81" w:rsidRPr="00381B81" w:rsidRDefault="00381B81" w:rsidP="00381B81">
            <w:pPr>
              <w:rPr>
                <w:b/>
                <w:bCs/>
              </w:rPr>
            </w:pPr>
            <w:r w:rsidRPr="00381B81">
              <w:rPr>
                <w:b/>
                <w:bCs/>
                <w:rtl/>
              </w:rPr>
              <w:t>סדר פעולות</w:t>
            </w:r>
          </w:p>
        </w:tc>
      </w:tr>
      <w:tr w:rsidR="00381B81" w:rsidRPr="00381B81" w14:paraId="3AF6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9FA9" w14:textId="77777777" w:rsidR="00381B81" w:rsidRPr="00381B81" w:rsidRDefault="00381B81" w:rsidP="00381B81">
            <w:r w:rsidRPr="00381B81">
              <w:t>1</w:t>
            </w:r>
          </w:p>
        </w:tc>
        <w:tc>
          <w:tcPr>
            <w:tcW w:w="0" w:type="auto"/>
            <w:vAlign w:val="center"/>
            <w:hideMark/>
          </w:tcPr>
          <w:p w14:paraId="215FED2A" w14:textId="77777777" w:rsidR="00381B81" w:rsidRPr="00381B81" w:rsidRDefault="00381B81" w:rsidP="00381B81">
            <w:r w:rsidRPr="00381B81">
              <w:rPr>
                <w:rtl/>
              </w:rPr>
              <w:t>אימות פקודה מרובת-חתימה</w:t>
            </w:r>
            <w:r w:rsidRPr="00381B81">
              <w:t xml:space="preserve"> (FROST M-</w:t>
            </w:r>
            <w:r w:rsidRPr="00381B81">
              <w:rPr>
                <w:rtl/>
              </w:rPr>
              <w:t>מתוך</w:t>
            </w:r>
            <w:r w:rsidRPr="00381B81">
              <w:t>-N)</w:t>
            </w:r>
          </w:p>
        </w:tc>
        <w:tc>
          <w:tcPr>
            <w:tcW w:w="0" w:type="auto"/>
            <w:vAlign w:val="center"/>
            <w:hideMark/>
          </w:tcPr>
          <w:p w14:paraId="781A24C5" w14:textId="77777777" w:rsidR="00381B81" w:rsidRPr="00381B81" w:rsidRDefault="00381B81" w:rsidP="00381B81">
            <w:r w:rsidRPr="00381B81">
              <w:t xml:space="preserve">Admin Client → </w:t>
            </w:r>
            <w:r w:rsidRPr="00381B81">
              <w:rPr>
                <w:rtl/>
              </w:rPr>
              <w:t>שער בקרה</w:t>
            </w:r>
            <w:r w:rsidRPr="00381B81">
              <w:t xml:space="preserve"> → Key Custody</w:t>
            </w:r>
          </w:p>
        </w:tc>
        <w:tc>
          <w:tcPr>
            <w:tcW w:w="0" w:type="auto"/>
            <w:vAlign w:val="center"/>
            <w:hideMark/>
          </w:tcPr>
          <w:p w14:paraId="1E018278" w14:textId="77777777" w:rsidR="00381B81" w:rsidRPr="00381B81" w:rsidRDefault="00381B81" w:rsidP="00381B81">
            <w:proofErr w:type="spellStart"/>
            <w:r w:rsidRPr="00381B81">
              <w:rPr>
                <w:rtl/>
              </w:rPr>
              <w:t>האדמין</w:t>
            </w:r>
            <w:proofErr w:type="spellEnd"/>
            <w:r w:rsidRPr="00381B81">
              <w:rPr>
                <w:rtl/>
              </w:rPr>
              <w:t xml:space="preserve"> אוסף חתימות חלקיות ← שער הבקרה מאמת את החתימה המאוגדת מול המפתח הציבורי שנשמר ב</w:t>
            </w:r>
            <w:r w:rsidRPr="00381B81">
              <w:t>-Vault</w:t>
            </w:r>
          </w:p>
        </w:tc>
      </w:tr>
      <w:tr w:rsidR="00381B81" w:rsidRPr="00381B81" w14:paraId="400E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158E" w14:textId="77777777" w:rsidR="00381B81" w:rsidRPr="00381B81" w:rsidRDefault="00381B81" w:rsidP="00381B81">
            <w:r w:rsidRPr="00381B81">
              <w:t>2</w:t>
            </w:r>
          </w:p>
        </w:tc>
        <w:tc>
          <w:tcPr>
            <w:tcW w:w="0" w:type="auto"/>
            <w:vAlign w:val="center"/>
            <w:hideMark/>
          </w:tcPr>
          <w:p w14:paraId="2400B564" w14:textId="77777777" w:rsidR="00381B81" w:rsidRPr="00381B81" w:rsidRDefault="00381B81" w:rsidP="00381B81">
            <w:r w:rsidRPr="00381B81">
              <w:rPr>
                <w:rtl/>
              </w:rPr>
              <w:t>הגנת</w:t>
            </w:r>
            <w:r w:rsidRPr="00381B81">
              <w:t xml:space="preserve"> Replay</w:t>
            </w:r>
          </w:p>
        </w:tc>
        <w:tc>
          <w:tcPr>
            <w:tcW w:w="0" w:type="auto"/>
            <w:vAlign w:val="center"/>
            <w:hideMark/>
          </w:tcPr>
          <w:p w14:paraId="4A3B77C6" w14:textId="77777777" w:rsidR="00381B81" w:rsidRPr="00381B81" w:rsidRDefault="00381B81" w:rsidP="00381B81">
            <w:r w:rsidRPr="00381B81">
              <w:rPr>
                <w:rtl/>
              </w:rPr>
              <w:t>שער בקרה</w:t>
            </w:r>
            <w:r w:rsidRPr="00381B81">
              <w:t xml:space="preserve"> (+ Redis)</w:t>
            </w:r>
          </w:p>
        </w:tc>
        <w:tc>
          <w:tcPr>
            <w:tcW w:w="0" w:type="auto"/>
            <w:vAlign w:val="center"/>
            <w:hideMark/>
          </w:tcPr>
          <w:p w14:paraId="666EB47A" w14:textId="77777777" w:rsidR="00381B81" w:rsidRPr="00381B81" w:rsidRDefault="00381B81" w:rsidP="00381B81">
            <w:r w:rsidRPr="00381B81">
              <w:rPr>
                <w:rtl/>
              </w:rPr>
              <w:t>נבדק</w:t>
            </w:r>
            <w:r w:rsidRPr="00381B81">
              <w:t xml:space="preserve"> </w:t>
            </w:r>
            <w:r w:rsidRPr="00381B81">
              <w:rPr>
                <w:b/>
                <w:bCs/>
                <w:rtl/>
              </w:rPr>
              <w:t>לפני</w:t>
            </w:r>
            <w:r w:rsidRPr="00381B81">
              <w:t xml:space="preserve"> </w:t>
            </w:r>
            <w:r w:rsidRPr="00381B81">
              <w:rPr>
                <w:rtl/>
              </w:rPr>
              <w:t>מדיניות</w:t>
            </w:r>
            <w:r w:rsidRPr="00381B81">
              <w:t xml:space="preserve"> — nonce </w:t>
            </w:r>
            <w:r w:rsidRPr="00381B81">
              <w:rPr>
                <w:rtl/>
              </w:rPr>
              <w:t>שכבר נוצל נדחה מיד, בלי לטרוח על</w:t>
            </w:r>
            <w:r w:rsidRPr="00381B81">
              <w:t xml:space="preserve"> OPA</w:t>
            </w:r>
          </w:p>
        </w:tc>
      </w:tr>
      <w:tr w:rsidR="00381B81" w:rsidRPr="00381B81" w14:paraId="7251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827C" w14:textId="77777777" w:rsidR="00381B81" w:rsidRPr="00381B81" w:rsidRDefault="00381B81" w:rsidP="00381B81">
            <w:r w:rsidRPr="00381B81">
              <w:t>3</w:t>
            </w:r>
          </w:p>
        </w:tc>
        <w:tc>
          <w:tcPr>
            <w:tcW w:w="0" w:type="auto"/>
            <w:vAlign w:val="center"/>
            <w:hideMark/>
          </w:tcPr>
          <w:p w14:paraId="5E6C8631" w14:textId="77777777" w:rsidR="00381B81" w:rsidRPr="00381B81" w:rsidRDefault="00381B81" w:rsidP="00381B81">
            <w:r w:rsidRPr="00381B81">
              <w:rPr>
                <w:rtl/>
              </w:rPr>
              <w:t>אכיפת מדיניות</w:t>
            </w:r>
            <w:r w:rsidRPr="00381B81">
              <w:t xml:space="preserve"> (OPA/Rego)</w:t>
            </w:r>
          </w:p>
        </w:tc>
        <w:tc>
          <w:tcPr>
            <w:tcW w:w="0" w:type="auto"/>
            <w:vAlign w:val="center"/>
            <w:hideMark/>
          </w:tcPr>
          <w:p w14:paraId="0464FA05" w14:textId="77777777" w:rsidR="00381B81" w:rsidRPr="00381B81" w:rsidRDefault="00381B81" w:rsidP="00381B81">
            <w:r w:rsidRPr="00381B81">
              <w:rPr>
                <w:rtl/>
              </w:rPr>
              <w:t>שער בקרה ↔ מנוע מדיניות</w:t>
            </w:r>
          </w:p>
        </w:tc>
        <w:tc>
          <w:tcPr>
            <w:tcW w:w="0" w:type="auto"/>
            <w:vAlign w:val="center"/>
            <w:hideMark/>
          </w:tcPr>
          <w:p w14:paraId="30D83ABA" w14:textId="77777777" w:rsidR="00381B81" w:rsidRPr="00381B81" w:rsidRDefault="00381B81" w:rsidP="00381B81">
            <w:r w:rsidRPr="00381B81">
              <w:rPr>
                <w:rtl/>
              </w:rPr>
              <w:t>קריאת</w:t>
            </w:r>
            <w:r w:rsidRPr="00381B81">
              <w:t xml:space="preserve"> </w:t>
            </w:r>
            <w:proofErr w:type="spellStart"/>
            <w:r w:rsidRPr="00381B81">
              <w:t>gRPC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סינכרונית; רק לאחר אישור ממשיכים ליומן השקיפות</w:t>
            </w:r>
          </w:p>
        </w:tc>
      </w:tr>
      <w:tr w:rsidR="00381B81" w:rsidRPr="00381B81" w14:paraId="22C7E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012D" w14:textId="77777777" w:rsidR="00381B81" w:rsidRPr="00381B81" w:rsidRDefault="00381B81" w:rsidP="00381B81">
            <w:r w:rsidRPr="00381B81">
              <w:t>4</w:t>
            </w:r>
          </w:p>
        </w:tc>
        <w:tc>
          <w:tcPr>
            <w:tcW w:w="0" w:type="auto"/>
            <w:vAlign w:val="center"/>
            <w:hideMark/>
          </w:tcPr>
          <w:p w14:paraId="1052017A" w14:textId="77777777" w:rsidR="00381B81" w:rsidRPr="00381B81" w:rsidRDefault="00381B81" w:rsidP="00381B81">
            <w:r w:rsidRPr="00381B81">
              <w:rPr>
                <w:rtl/>
              </w:rPr>
              <w:t>יומן שקיפות ציבורי</w:t>
            </w:r>
            <w:r w:rsidRPr="00381B81">
              <w:t xml:space="preserve"> (CT-Log)</w:t>
            </w:r>
          </w:p>
        </w:tc>
        <w:tc>
          <w:tcPr>
            <w:tcW w:w="0" w:type="auto"/>
            <w:vAlign w:val="center"/>
            <w:hideMark/>
          </w:tcPr>
          <w:p w14:paraId="350F6EE7" w14:textId="77777777" w:rsidR="00381B81" w:rsidRPr="00381B81" w:rsidRDefault="00381B81" w:rsidP="00381B81">
            <w:r w:rsidRPr="00381B81">
              <w:rPr>
                <w:rtl/>
              </w:rPr>
              <w:t>שער בקרה → שירות יומן שקיפות</w:t>
            </w:r>
          </w:p>
        </w:tc>
        <w:tc>
          <w:tcPr>
            <w:tcW w:w="0" w:type="auto"/>
            <w:vAlign w:val="center"/>
            <w:hideMark/>
          </w:tcPr>
          <w:p w14:paraId="2C1E55A2" w14:textId="77777777" w:rsidR="00381B81" w:rsidRPr="00381B81" w:rsidRDefault="00381B81" w:rsidP="00381B81">
            <w:r w:rsidRPr="00381B81">
              <w:rPr>
                <w:rtl/>
              </w:rPr>
              <w:t>רישום</w:t>
            </w:r>
            <w:r w:rsidRPr="00381B81">
              <w:t xml:space="preserve"> Append-only </w:t>
            </w:r>
            <w:r w:rsidRPr="00381B81">
              <w:rPr>
                <w:b/>
                <w:bCs/>
                <w:rtl/>
              </w:rPr>
              <w:t>לפני</w:t>
            </w:r>
            <w:r w:rsidRPr="00381B81">
              <w:t xml:space="preserve"> </w:t>
            </w:r>
            <w:r w:rsidRPr="00381B81">
              <w:rPr>
                <w:rtl/>
              </w:rPr>
              <w:t>הפצה בפועל — כך שאי אפשר לשנות מצב בלי עקבה ציבורית</w:t>
            </w:r>
          </w:p>
        </w:tc>
      </w:tr>
      <w:tr w:rsidR="00381B81" w:rsidRPr="00381B81" w14:paraId="01A9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C366" w14:textId="77777777" w:rsidR="00381B81" w:rsidRPr="00381B81" w:rsidRDefault="00381B81" w:rsidP="00381B81">
            <w:r w:rsidRPr="00381B81">
              <w:t>5</w:t>
            </w:r>
          </w:p>
        </w:tc>
        <w:tc>
          <w:tcPr>
            <w:tcW w:w="0" w:type="auto"/>
            <w:vAlign w:val="center"/>
            <w:hideMark/>
          </w:tcPr>
          <w:p w14:paraId="616E0F19" w14:textId="77777777" w:rsidR="00381B81" w:rsidRPr="00381B81" w:rsidRDefault="00381B81" w:rsidP="00381B81">
            <w:r w:rsidRPr="00381B81">
              <w:rPr>
                <w:rtl/>
              </w:rPr>
              <w:t>הפצת מצב רב-אזורית</w:t>
            </w:r>
          </w:p>
        </w:tc>
        <w:tc>
          <w:tcPr>
            <w:tcW w:w="0" w:type="auto"/>
            <w:vAlign w:val="center"/>
            <w:hideMark/>
          </w:tcPr>
          <w:p w14:paraId="56461343" w14:textId="77777777" w:rsidR="00381B81" w:rsidRPr="00381B81" w:rsidRDefault="00381B81" w:rsidP="00381B81">
            <w:r w:rsidRPr="00381B81">
              <w:rPr>
                <w:rtl/>
              </w:rPr>
              <w:t>שער בקרה</w:t>
            </w:r>
            <w:r w:rsidRPr="00381B81">
              <w:t xml:space="preserve"> → Kafka → </w:t>
            </w:r>
            <w:r w:rsidRPr="00381B81">
              <w:rPr>
                <w:rtl/>
              </w:rPr>
              <w:t>כל שער בצי</w:t>
            </w:r>
          </w:p>
        </w:tc>
        <w:tc>
          <w:tcPr>
            <w:tcW w:w="0" w:type="auto"/>
            <w:vAlign w:val="center"/>
            <w:hideMark/>
          </w:tcPr>
          <w:p w14:paraId="595DE1BB" w14:textId="77777777" w:rsidR="00381B81" w:rsidRPr="00381B81" w:rsidRDefault="00381B81" w:rsidP="00381B81">
            <w:r w:rsidRPr="00381B81">
              <w:rPr>
                <w:rtl/>
              </w:rPr>
              <w:t>פרסום אחד, צריכה מבוזרת</w:t>
            </w:r>
            <w:r w:rsidRPr="00381B81">
              <w:t xml:space="preserve">; Cluster Linking </w:t>
            </w:r>
            <w:r w:rsidRPr="00381B81">
              <w:rPr>
                <w:rtl/>
              </w:rPr>
              <w:t>שומר על סדר בין אזורים</w:t>
            </w:r>
          </w:p>
        </w:tc>
      </w:tr>
      <w:tr w:rsidR="00381B81" w:rsidRPr="00381B81" w14:paraId="7172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8B14" w14:textId="77777777" w:rsidR="00381B81" w:rsidRPr="00381B81" w:rsidRDefault="00381B81" w:rsidP="00381B81">
            <w:r w:rsidRPr="00381B8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B627088" w14:textId="77777777" w:rsidR="00381B81" w:rsidRPr="00381B81" w:rsidRDefault="00381B81" w:rsidP="00381B81">
            <w:r w:rsidRPr="00381B81">
              <w:rPr>
                <w:rtl/>
              </w:rPr>
              <w:t>אכיפה בזמן אמת</w:t>
            </w:r>
            <w:r w:rsidRPr="00381B81">
              <w:t xml:space="preserve"> + Circuit Breaker</w:t>
            </w:r>
          </w:p>
        </w:tc>
        <w:tc>
          <w:tcPr>
            <w:tcW w:w="0" w:type="auto"/>
            <w:vAlign w:val="center"/>
            <w:hideMark/>
          </w:tcPr>
          <w:p w14:paraId="6A83F6C8" w14:textId="77777777" w:rsidR="00381B81" w:rsidRPr="00381B81" w:rsidRDefault="00381B81" w:rsidP="00381B81">
            <w:r w:rsidRPr="00381B81">
              <w:rPr>
                <w:rtl/>
              </w:rPr>
              <w:t>צי שערים ↔ שכבת ההגשה</w:t>
            </w:r>
          </w:p>
        </w:tc>
        <w:tc>
          <w:tcPr>
            <w:tcW w:w="0" w:type="auto"/>
            <w:vAlign w:val="center"/>
            <w:hideMark/>
          </w:tcPr>
          <w:p w14:paraId="639F4DA4" w14:textId="77777777" w:rsidR="00381B81" w:rsidRPr="00381B81" w:rsidRDefault="00381B81" w:rsidP="00381B81">
            <w:r w:rsidRPr="00381B81">
              <w:t xml:space="preserve">per-request: </w:t>
            </w:r>
            <w:r w:rsidRPr="00381B81">
              <w:rPr>
                <w:rtl/>
              </w:rPr>
              <w:t>בדיקת דגל מקומי → העברה/חסימה</w:t>
            </w:r>
            <w:r w:rsidRPr="00381B81">
              <w:t xml:space="preserve">; Circuit Breaker </w:t>
            </w:r>
            <w:r w:rsidRPr="00381B81">
              <w:rPr>
                <w:rtl/>
              </w:rPr>
              <w:t>נפתח אוטומטית בעומס חריג</w:t>
            </w:r>
          </w:p>
        </w:tc>
      </w:tr>
      <w:tr w:rsidR="00381B81" w:rsidRPr="00381B81" w14:paraId="30E19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4B0E" w14:textId="77777777" w:rsidR="00381B81" w:rsidRPr="00381B81" w:rsidRDefault="00381B81" w:rsidP="00381B81">
            <w:r w:rsidRPr="00381B81">
              <w:t>7</w:t>
            </w:r>
          </w:p>
        </w:tc>
        <w:tc>
          <w:tcPr>
            <w:tcW w:w="0" w:type="auto"/>
            <w:vAlign w:val="center"/>
            <w:hideMark/>
          </w:tcPr>
          <w:p w14:paraId="15CF451C" w14:textId="77777777" w:rsidR="00381B81" w:rsidRPr="00381B81" w:rsidRDefault="00381B81" w:rsidP="00381B81">
            <w:r w:rsidRPr="00381B81">
              <w:t xml:space="preserve">Fail-Safe </w:t>
            </w:r>
            <w:r w:rsidRPr="00381B81">
              <w:rPr>
                <w:rtl/>
              </w:rPr>
              <w:t>מקומי</w:t>
            </w:r>
            <w:r w:rsidRPr="00381B81">
              <w:t xml:space="preserve"> (Dead Man's Switch)</w:t>
            </w:r>
          </w:p>
        </w:tc>
        <w:tc>
          <w:tcPr>
            <w:tcW w:w="0" w:type="auto"/>
            <w:vAlign w:val="center"/>
            <w:hideMark/>
          </w:tcPr>
          <w:p w14:paraId="4B9B01A9" w14:textId="77777777" w:rsidR="00381B81" w:rsidRPr="00381B81" w:rsidRDefault="00381B81" w:rsidP="00381B81">
            <w:r w:rsidRPr="00381B81">
              <w:rPr>
                <w:rtl/>
              </w:rPr>
              <w:t>צי שערים ↔ מטמון גיבוי מקומי</w:t>
            </w:r>
          </w:p>
        </w:tc>
        <w:tc>
          <w:tcPr>
            <w:tcW w:w="0" w:type="auto"/>
            <w:vAlign w:val="center"/>
            <w:hideMark/>
          </w:tcPr>
          <w:p w14:paraId="149B9CF8" w14:textId="77777777" w:rsidR="00381B81" w:rsidRPr="00381B81" w:rsidRDefault="00381B81" w:rsidP="00381B81">
            <w:r w:rsidRPr="00381B81">
              <w:rPr>
                <w:rtl/>
              </w:rPr>
              <w:t>אם חלף</w:t>
            </w:r>
            <w:r w:rsidRPr="00381B81">
              <w:t xml:space="preserve"> </w:t>
            </w:r>
            <w:proofErr w:type="spellStart"/>
            <w:r w:rsidRPr="00381B81">
              <w:t>heartbeat_timeout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מאז עדכון</w:t>
            </w:r>
            <w:r w:rsidRPr="00381B81">
              <w:t xml:space="preserve"> Kafka </w:t>
            </w:r>
            <w:r w:rsidRPr="00381B81">
              <w:rPr>
                <w:rtl/>
              </w:rPr>
              <w:t>אחרון — מעבר אוטומטי למדיניות ברירת-מחדל השמורה מקומית</w:t>
            </w:r>
          </w:p>
        </w:tc>
      </w:tr>
      <w:tr w:rsidR="00381B81" w:rsidRPr="00381B81" w14:paraId="62C3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CAA6" w14:textId="77777777" w:rsidR="00381B81" w:rsidRPr="00381B81" w:rsidRDefault="00381B81" w:rsidP="00381B81">
            <w:r w:rsidRPr="00381B81">
              <w:t>8</w:t>
            </w:r>
          </w:p>
        </w:tc>
        <w:tc>
          <w:tcPr>
            <w:tcW w:w="0" w:type="auto"/>
            <w:vAlign w:val="center"/>
            <w:hideMark/>
          </w:tcPr>
          <w:p w14:paraId="39302177" w14:textId="77777777" w:rsidR="00381B81" w:rsidRPr="00381B81" w:rsidRDefault="00381B81" w:rsidP="00381B81">
            <w:r w:rsidRPr="00381B81">
              <w:rPr>
                <w:rtl/>
              </w:rPr>
              <w:t>ניטור עצמי וזיהוי חריגות</w:t>
            </w:r>
          </w:p>
        </w:tc>
        <w:tc>
          <w:tcPr>
            <w:tcW w:w="0" w:type="auto"/>
            <w:vAlign w:val="center"/>
            <w:hideMark/>
          </w:tcPr>
          <w:p w14:paraId="06809FEF" w14:textId="77777777" w:rsidR="00381B81" w:rsidRPr="00381B81" w:rsidRDefault="00381B81" w:rsidP="00381B81">
            <w:r w:rsidRPr="00381B81">
              <w:rPr>
                <w:rtl/>
              </w:rPr>
              <w:t>צי שערים → ניטור עצמי → שער בקרה (בקשה חדשה)</w:t>
            </w:r>
          </w:p>
        </w:tc>
        <w:tc>
          <w:tcPr>
            <w:tcW w:w="0" w:type="auto"/>
            <w:vAlign w:val="center"/>
            <w:hideMark/>
          </w:tcPr>
          <w:p w14:paraId="0F84552A" w14:textId="77777777" w:rsidR="00381B81" w:rsidRPr="00381B81" w:rsidRDefault="00381B81" w:rsidP="00381B81">
            <w:r w:rsidRPr="00381B81">
              <w:rPr>
                <w:rtl/>
              </w:rPr>
              <w:t>חריגה</w:t>
            </w:r>
            <w:r w:rsidRPr="00381B81">
              <w:t xml:space="preserve"> </w:t>
            </w:r>
            <w:r w:rsidRPr="00381B81">
              <w:rPr>
                <w:b/>
                <w:bCs/>
                <w:rtl/>
              </w:rPr>
              <w:t>אינה</w:t>
            </w:r>
            <w:r w:rsidRPr="00381B81">
              <w:t xml:space="preserve"> </w:t>
            </w:r>
            <w:r w:rsidRPr="00381B81">
              <w:rPr>
                <w:rtl/>
              </w:rPr>
              <w:t>מבצעת השעיה ישירות — היא רק</w:t>
            </w:r>
            <w:r w:rsidRPr="00381B81">
              <w:t xml:space="preserve"> </w:t>
            </w:r>
            <w:r w:rsidRPr="00381B81">
              <w:rPr>
                <w:i/>
                <w:iCs/>
                <w:rtl/>
              </w:rPr>
              <w:t>מגישה בקשה</w:t>
            </w:r>
            <w:r w:rsidRPr="00381B81">
              <w:t xml:space="preserve"> </w:t>
            </w:r>
            <w:r w:rsidRPr="00381B81">
              <w:rPr>
                <w:rtl/>
              </w:rPr>
              <w:t>דרך אותו נתיב אימות כמו כל גורם אחר, מה שמונע מצב שבו "המערכת שופטת את עצמה" בלי בקרה חיצונית</w:t>
            </w:r>
          </w:p>
        </w:tc>
      </w:tr>
      <w:tr w:rsidR="00381B81" w:rsidRPr="00381B81" w14:paraId="02AC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E71B" w14:textId="77777777" w:rsidR="00381B81" w:rsidRPr="00381B81" w:rsidRDefault="00381B81" w:rsidP="00381B81">
            <w:r w:rsidRPr="00381B81">
              <w:t>9</w:t>
            </w:r>
          </w:p>
        </w:tc>
        <w:tc>
          <w:tcPr>
            <w:tcW w:w="0" w:type="auto"/>
            <w:vAlign w:val="center"/>
            <w:hideMark/>
          </w:tcPr>
          <w:p w14:paraId="3E13BD9E" w14:textId="77777777" w:rsidR="00381B81" w:rsidRPr="00381B81" w:rsidRDefault="00381B81" w:rsidP="00381B81">
            <w:r w:rsidRPr="00381B81">
              <w:rPr>
                <w:rtl/>
              </w:rPr>
              <w:t>ניהול מפתחות ו</w:t>
            </w:r>
            <w:r w:rsidRPr="00381B81">
              <w:t>-</w:t>
            </w:r>
            <w:proofErr w:type="spellStart"/>
            <w:r w:rsidRPr="00381B81">
              <w:t>mTLS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E22D4" w14:textId="77777777" w:rsidR="00381B81" w:rsidRPr="00381B81" w:rsidRDefault="00381B81" w:rsidP="00381B81">
            <w:r w:rsidRPr="00381B81">
              <w:t xml:space="preserve">Key Custody ↔ </w:t>
            </w:r>
            <w:r w:rsidRPr="00381B81">
              <w:rPr>
                <w:rtl/>
              </w:rPr>
              <w:t>כל הרכיבים</w:t>
            </w:r>
          </w:p>
        </w:tc>
        <w:tc>
          <w:tcPr>
            <w:tcW w:w="0" w:type="auto"/>
            <w:vAlign w:val="center"/>
            <w:hideMark/>
          </w:tcPr>
          <w:p w14:paraId="346ADCFB" w14:textId="77777777" w:rsidR="00381B81" w:rsidRPr="00381B81" w:rsidRDefault="00381B81" w:rsidP="00381B81">
            <w:r w:rsidRPr="00381B81">
              <w:rPr>
                <w:rtl/>
              </w:rPr>
              <w:t>חוצה-רוחב: כל תקשורת בין-רכיבים רצה מעל</w:t>
            </w:r>
            <w:r w:rsidRPr="00381B81">
              <w:t xml:space="preserve"> </w:t>
            </w:r>
            <w:proofErr w:type="spellStart"/>
            <w:r w:rsidRPr="00381B81">
              <w:t>mTLS</w:t>
            </w:r>
            <w:proofErr w:type="spellEnd"/>
            <w:r w:rsidRPr="00381B81">
              <w:t xml:space="preserve"> </w:t>
            </w:r>
            <w:r w:rsidRPr="00381B81">
              <w:rPr>
                <w:rtl/>
              </w:rPr>
              <w:t>שמונפק ומתחדש דרך</w:t>
            </w:r>
            <w:r w:rsidRPr="00381B81">
              <w:t xml:space="preserve"> Vault, </w:t>
            </w:r>
            <w:r w:rsidRPr="00381B81">
              <w:rPr>
                <w:rtl/>
              </w:rPr>
              <w:t>ללא תלות בפיצ'ר ספציפי</w:t>
            </w:r>
          </w:p>
        </w:tc>
      </w:tr>
    </w:tbl>
    <w:p w14:paraId="2B9EC07F" w14:textId="77777777" w:rsidR="00381B81" w:rsidRPr="00381B81" w:rsidRDefault="00381B81" w:rsidP="00381B81">
      <w:pPr>
        <w:rPr>
          <w:b/>
          <w:bCs/>
        </w:rPr>
      </w:pPr>
      <w:r w:rsidRPr="00381B81">
        <w:rPr>
          <w:b/>
          <w:bCs/>
          <w:rtl/>
        </w:rPr>
        <w:t>3.3 עיצוב נתונים וישויות מידע</w:t>
      </w:r>
    </w:p>
    <w:p w14:paraId="044BA474" w14:textId="77777777" w:rsidR="00381B81" w:rsidRPr="00381B81" w:rsidRDefault="00381B81" w:rsidP="00381B81">
      <w:pPr>
        <w:rPr>
          <w:rtl/>
        </w:rPr>
      </w:pPr>
      <w:r w:rsidRPr="00381B81">
        <w:rPr>
          <w:b/>
          <w:bCs/>
          <w:rtl/>
        </w:rPr>
        <w:t>נתונים חולפים (</w:t>
      </w:r>
      <w:r w:rsidRPr="00381B81">
        <w:rPr>
          <w:b/>
          <w:bCs/>
        </w:rPr>
        <w:t>Transient</w:t>
      </w:r>
      <w:r w:rsidRPr="00381B81">
        <w:rPr>
          <w:b/>
          <w:bCs/>
          <w:rtl/>
        </w:rPr>
        <w:t xml:space="preserve"> — לא נשמרים, רק "עוברים" בין רכיבים):</w:t>
      </w:r>
    </w:p>
    <w:p w14:paraId="64F0B83A" w14:textId="77777777" w:rsidR="00381B81" w:rsidRPr="00381B81" w:rsidRDefault="00381B81" w:rsidP="00381B81">
      <w:pPr>
        <w:numPr>
          <w:ilvl w:val="0"/>
          <w:numId w:val="1"/>
        </w:numPr>
        <w:rPr>
          <w:rtl/>
        </w:rPr>
      </w:pPr>
      <w:proofErr w:type="spellStart"/>
      <w:r w:rsidRPr="00381B81">
        <w:t>SignedKillCommand</w:t>
      </w:r>
      <w:proofErr w:type="spellEnd"/>
      <w:r w:rsidRPr="00381B81">
        <w:rPr>
          <w:rtl/>
        </w:rPr>
        <w:t xml:space="preserve"> — בקשת </w:t>
      </w:r>
      <w:r w:rsidRPr="00381B81">
        <w:t>admin</w:t>
      </w:r>
      <w:r w:rsidRPr="00381B81">
        <w:rPr>
          <w:rtl/>
        </w:rPr>
        <w:t xml:space="preserve"> → שער בקרה: כולל </w:t>
      </w:r>
      <w:r w:rsidRPr="00381B81">
        <w:t>scope, nonce</w:t>
      </w:r>
      <w:r w:rsidRPr="00381B81">
        <w:rPr>
          <w:rtl/>
        </w:rPr>
        <w:t xml:space="preserve">, החתימה המאוגדת, </w:t>
      </w:r>
      <w:r w:rsidRPr="00381B81">
        <w:t>timestamp</w:t>
      </w:r>
      <w:r w:rsidRPr="00381B81">
        <w:rPr>
          <w:rtl/>
        </w:rPr>
        <w:t>.</w:t>
      </w:r>
    </w:p>
    <w:p w14:paraId="01D86ADB" w14:textId="77777777" w:rsidR="00381B81" w:rsidRPr="00381B81" w:rsidRDefault="00381B81" w:rsidP="00381B81">
      <w:pPr>
        <w:numPr>
          <w:ilvl w:val="0"/>
          <w:numId w:val="1"/>
        </w:numPr>
        <w:rPr>
          <w:rtl/>
        </w:rPr>
      </w:pPr>
      <w:proofErr w:type="spellStart"/>
      <w:r w:rsidRPr="00381B81">
        <w:t>PolicyDecisionRequest</w:t>
      </w:r>
      <w:proofErr w:type="spellEnd"/>
      <w:r w:rsidRPr="00381B81">
        <w:t>/Response</w:t>
      </w:r>
      <w:r w:rsidRPr="00381B81">
        <w:rPr>
          <w:rtl/>
        </w:rPr>
        <w:t xml:space="preserve"> — שער בקרה ↔ מנוע מדיניות: קלט (זהות מבקש, </w:t>
      </w:r>
      <w:r w:rsidRPr="00381B81">
        <w:t>scope</w:t>
      </w:r>
      <w:r w:rsidRPr="00381B81">
        <w:rPr>
          <w:rtl/>
        </w:rPr>
        <w:t>, פעולה מבוקשת), פלט (</w:t>
      </w:r>
      <w:r w:rsidRPr="00381B81">
        <w:t>allow/deny</w:t>
      </w:r>
      <w:r w:rsidRPr="00381B81">
        <w:rPr>
          <w:rtl/>
        </w:rPr>
        <w:t xml:space="preserve"> + נימוק </w:t>
      </w:r>
      <w:r w:rsidRPr="00381B81">
        <w:t>Rego</w:t>
      </w:r>
      <w:r w:rsidRPr="00381B81">
        <w:rPr>
          <w:rtl/>
        </w:rPr>
        <w:t>).</w:t>
      </w:r>
    </w:p>
    <w:p w14:paraId="6688089B" w14:textId="77777777" w:rsidR="00381B81" w:rsidRPr="00381B81" w:rsidRDefault="00381B81" w:rsidP="00381B81">
      <w:pPr>
        <w:numPr>
          <w:ilvl w:val="0"/>
          <w:numId w:val="1"/>
        </w:numPr>
        <w:rPr>
          <w:rtl/>
        </w:rPr>
      </w:pPr>
      <w:proofErr w:type="spellStart"/>
      <w:r w:rsidRPr="00381B81">
        <w:t>StatePropagationEvent</w:t>
      </w:r>
      <w:proofErr w:type="spellEnd"/>
      <w:r w:rsidRPr="00381B81">
        <w:rPr>
          <w:rtl/>
        </w:rPr>
        <w:t xml:space="preserve"> — שער בקרה → </w:t>
      </w:r>
      <w:r w:rsidRPr="00381B81">
        <w:t>Kafka</w:t>
      </w:r>
      <w:r w:rsidRPr="00381B81">
        <w:rPr>
          <w:rtl/>
        </w:rPr>
        <w:t xml:space="preserve"> → צי שערים: מבנה מינימלי (</w:t>
      </w:r>
      <w:r w:rsidRPr="00381B81">
        <w:t>scope</w:t>
      </w:r>
      <w:r w:rsidRPr="00381B81">
        <w:rPr>
          <w:rtl/>
        </w:rPr>
        <w:t xml:space="preserve">, פעולה, מספר סידורי, </w:t>
      </w:r>
      <w:r w:rsidRPr="00381B81">
        <w:t>STH</w:t>
      </w:r>
      <w:r w:rsidRPr="00381B81">
        <w:rPr>
          <w:rtl/>
        </w:rPr>
        <w:t xml:space="preserve"> נוכחי) כדי לשמור על </w:t>
      </w:r>
      <w:r w:rsidRPr="00381B81">
        <w:t>payload</w:t>
      </w:r>
      <w:r w:rsidRPr="00381B81">
        <w:rPr>
          <w:rtl/>
        </w:rPr>
        <w:t xml:space="preserve"> קטן ותפוצה מהירה.</w:t>
      </w:r>
    </w:p>
    <w:p w14:paraId="0BBF133B" w14:textId="77777777" w:rsidR="00381B81" w:rsidRPr="00381B81" w:rsidRDefault="00381B81" w:rsidP="00381B81">
      <w:pPr>
        <w:numPr>
          <w:ilvl w:val="0"/>
          <w:numId w:val="1"/>
        </w:numPr>
        <w:rPr>
          <w:rtl/>
        </w:rPr>
      </w:pPr>
      <w:proofErr w:type="spellStart"/>
      <w:r w:rsidRPr="00381B81">
        <w:t>HeartbeatPing</w:t>
      </w:r>
      <w:proofErr w:type="spellEnd"/>
      <w:r w:rsidRPr="00381B81">
        <w:rPr>
          <w:rtl/>
        </w:rPr>
        <w:t xml:space="preserve"> — בין צי השערים למקור המצב, לבדיקת טריות (לא נשמר, רק </w:t>
      </w:r>
      <w:r w:rsidRPr="00381B81">
        <w:t>timestamp</w:t>
      </w:r>
      <w:r w:rsidRPr="00381B81">
        <w:rPr>
          <w:rtl/>
        </w:rPr>
        <w:t xml:space="preserve"> אחרון מוחזק בזיכרון/</w:t>
      </w:r>
      <w:r w:rsidRPr="00381B81">
        <w:t>SQLite</w:t>
      </w:r>
      <w:r w:rsidRPr="00381B81">
        <w:rPr>
          <w:rtl/>
        </w:rPr>
        <w:t>).</w:t>
      </w:r>
    </w:p>
    <w:p w14:paraId="3C517EA6" w14:textId="77777777" w:rsidR="00381B81" w:rsidRPr="00381B81" w:rsidRDefault="00381B81" w:rsidP="00381B81">
      <w:pPr>
        <w:rPr>
          <w:rtl/>
        </w:rPr>
      </w:pPr>
      <w:r w:rsidRPr="00381B81">
        <w:rPr>
          <w:b/>
          <w:bCs/>
          <w:rtl/>
        </w:rPr>
        <w:t>נתונים מתמידים (</w:t>
      </w:r>
      <w:r w:rsidRPr="00381B81">
        <w:rPr>
          <w:b/>
          <w:bCs/>
        </w:rPr>
        <w:t>Persisted</w:t>
      </w:r>
      <w:r w:rsidRPr="00381B81">
        <w:rPr>
          <w:b/>
          <w:bCs/>
          <w:rtl/>
        </w:rPr>
        <w:t xml:space="preserve"> — נשמרים במסד הנתונים שתועד בסעיף 4):</w:t>
      </w:r>
    </w:p>
    <w:p w14:paraId="1D747355" w14:textId="77777777" w:rsidR="00381B81" w:rsidRPr="00381B81" w:rsidRDefault="00381B81" w:rsidP="00381B81">
      <w:pPr>
        <w:numPr>
          <w:ilvl w:val="0"/>
          <w:numId w:val="2"/>
        </w:numPr>
        <w:rPr>
          <w:rtl/>
        </w:rPr>
      </w:pPr>
      <w:r w:rsidRPr="00381B81">
        <w:rPr>
          <w:rtl/>
        </w:rPr>
        <w:t xml:space="preserve">כל </w:t>
      </w:r>
      <w:proofErr w:type="spellStart"/>
      <w:r w:rsidRPr="00381B81">
        <w:t>SignedKillCommand</w:t>
      </w:r>
      <w:proofErr w:type="spellEnd"/>
      <w:r w:rsidRPr="00381B81">
        <w:rPr>
          <w:rtl/>
        </w:rPr>
        <w:t xml:space="preserve"> שאושר נשמר כ-</w:t>
      </w:r>
      <w:proofErr w:type="spellStart"/>
      <w:r w:rsidRPr="00381B81">
        <w:t>LedgerEntry</w:t>
      </w:r>
      <w:proofErr w:type="spellEnd"/>
      <w:r w:rsidRPr="00381B81">
        <w:rPr>
          <w:rtl/>
        </w:rPr>
        <w:t xml:space="preserve"> ביומן השקיפות (</w:t>
      </w:r>
      <w:r w:rsidRPr="00381B81">
        <w:t>append-only</w:t>
      </w:r>
      <w:r w:rsidRPr="00381B81">
        <w:rPr>
          <w:rtl/>
        </w:rPr>
        <w:t>, לא ניתן למחיקה) — זו הרשומה המשפטית/היסטורית היחידה שקובעת "מה קרה ומתי".</w:t>
      </w:r>
    </w:p>
    <w:p w14:paraId="1779533B" w14:textId="77777777" w:rsidR="00381B81" w:rsidRPr="00381B81" w:rsidRDefault="00381B81" w:rsidP="00381B81">
      <w:pPr>
        <w:numPr>
          <w:ilvl w:val="0"/>
          <w:numId w:val="2"/>
        </w:numPr>
        <w:rPr>
          <w:rtl/>
        </w:rPr>
      </w:pPr>
      <w:r w:rsidRPr="00381B81">
        <w:rPr>
          <w:rtl/>
        </w:rPr>
        <w:t>מצב ה-</w:t>
      </w:r>
      <w:r w:rsidRPr="00381B81">
        <w:t>scope</w:t>
      </w:r>
      <w:r w:rsidRPr="00381B81">
        <w:rPr>
          <w:rtl/>
        </w:rPr>
        <w:t xml:space="preserve"> הנוכחי (חסום/פעיל) נשמר הן במסד המרכזי והן כעותק מקומי בכל שער (</w:t>
      </w:r>
      <w:proofErr w:type="spellStart"/>
      <w:r w:rsidRPr="00381B81">
        <w:t>GatewayLocalState</w:t>
      </w:r>
      <w:proofErr w:type="spellEnd"/>
      <w:r w:rsidRPr="00381B81">
        <w:rPr>
          <w:rtl/>
        </w:rPr>
        <w:t xml:space="preserve">) — כפילות מכוונת לצורך </w:t>
      </w:r>
      <w:r w:rsidRPr="00381B81">
        <w:t>Fail-Safe</w:t>
      </w:r>
      <w:r w:rsidRPr="00381B81">
        <w:rPr>
          <w:rtl/>
        </w:rPr>
        <w:t>.</w:t>
      </w:r>
    </w:p>
    <w:p w14:paraId="247ABFA0" w14:textId="77777777" w:rsidR="00381B81" w:rsidRPr="00381B81" w:rsidRDefault="00381B81" w:rsidP="00381B81">
      <w:pPr>
        <w:numPr>
          <w:ilvl w:val="0"/>
          <w:numId w:val="2"/>
        </w:numPr>
        <w:rPr>
          <w:rtl/>
        </w:rPr>
      </w:pPr>
      <w:r w:rsidRPr="00381B81">
        <w:rPr>
          <w:rtl/>
        </w:rPr>
        <w:t>כל אירוע חריגה מהניטור העצמי נשמר כ-</w:t>
      </w:r>
      <w:proofErr w:type="spellStart"/>
      <w:r w:rsidRPr="00381B81">
        <w:t>AnomalyEvent</w:t>
      </w:r>
      <w:proofErr w:type="spellEnd"/>
      <w:r w:rsidRPr="00381B81">
        <w:rPr>
          <w:rtl/>
        </w:rPr>
        <w:t xml:space="preserve"> עם ציון ה-</w:t>
      </w:r>
      <w:r w:rsidRPr="00381B81">
        <w:t>Z-score</w:t>
      </w:r>
      <w:r w:rsidRPr="00381B81">
        <w:rPr>
          <w:rtl/>
        </w:rPr>
        <w:t>, כדי לאפשר בהמשך כיול מחדש של ה-</w:t>
      </w:r>
      <w:r w:rsidRPr="00381B81">
        <w:t>baseline</w:t>
      </w:r>
      <w:r w:rsidRPr="00381B81">
        <w:rPr>
          <w:rtl/>
        </w:rPr>
        <w:t>.</w:t>
      </w:r>
    </w:p>
    <w:p w14:paraId="141611A7" w14:textId="77777777" w:rsidR="00381B81" w:rsidRPr="00381B81" w:rsidRDefault="00381B81" w:rsidP="00381B81">
      <w:pPr>
        <w:numPr>
          <w:ilvl w:val="0"/>
          <w:numId w:val="2"/>
        </w:numPr>
        <w:rPr>
          <w:rtl/>
        </w:rPr>
      </w:pPr>
      <w:r w:rsidRPr="00381B81">
        <w:rPr>
          <w:rtl/>
        </w:rPr>
        <w:t>כל דחייה (חתימה/</w:t>
      </w:r>
      <w:r w:rsidRPr="00381B81">
        <w:t>nonce</w:t>
      </w:r>
      <w:r w:rsidRPr="00381B81">
        <w:rPr>
          <w:rtl/>
        </w:rPr>
        <w:t>/מדיניות) נשמרת הן ב-</w:t>
      </w:r>
      <w:r w:rsidRPr="00381B81">
        <w:t>SIEM</w:t>
      </w:r>
      <w:r w:rsidRPr="00381B81">
        <w:rPr>
          <w:rtl/>
        </w:rPr>
        <w:t xml:space="preserve"> (לחקירה) והן, אם רלוונטי, כרישום ביומן השקיפות עצמו — </w:t>
      </w:r>
      <w:r w:rsidRPr="00381B81">
        <w:rPr>
          <w:b/>
          <w:bCs/>
          <w:rtl/>
        </w:rPr>
        <w:t>דחיות שקופות מגבירות אמון בדיוק כמו אישורים שקופים</w:t>
      </w:r>
      <w:r w:rsidRPr="00381B81">
        <w:rPr>
          <w:rtl/>
        </w:rPr>
        <w:t>.</w:t>
      </w:r>
    </w:p>
    <w:p w14:paraId="163CCB10" w14:textId="77777777" w:rsidR="00381B81" w:rsidRDefault="00381B81" w:rsidP="00381B81">
      <w:pPr>
        <w:rPr>
          <w:rFonts w:hint="cs"/>
        </w:rPr>
      </w:pPr>
    </w:p>
    <w:sectPr w:rsidR="00381B8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1889"/>
    <w:multiLevelType w:val="multilevel"/>
    <w:tmpl w:val="F72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07B10"/>
    <w:multiLevelType w:val="multilevel"/>
    <w:tmpl w:val="B6C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76647">
    <w:abstractNumId w:val="1"/>
  </w:num>
  <w:num w:numId="2" w16cid:durableId="211393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81"/>
    <w:rsid w:val="000C1D79"/>
    <w:rsid w:val="00381B81"/>
    <w:rsid w:val="0059416E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1384"/>
  <w15:chartTrackingRefBased/>
  <w15:docId w15:val="{613DFC89-690A-41A2-AF05-C3F7E9D2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8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899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2026-09-30T11:12:00Z</dcterms:created>
  <dcterms:modified xsi:type="dcterms:W3CDTF">2026-09-30T11:22:00Z</dcterms:modified>
</cp:coreProperties>
</file>