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Audit structurel et controle d'integrite</w:t>
        <w:br/>
        <w:t>Centre Doctrinal Local : AI Manager garde audit structurel et controle d'integrite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🔥</w:t>
        <w:br w:type="textWrapping"/>
        <w:t xml:space="preserve">On fait un </w:t>
      </w:r>
      <w:r w:rsidDel="00000000" w:rsidR="00000000" w:rsidRPr="00000000">
        <w:rPr>
          <w:b w:val="1"/>
          <w:bCs w:val="1"/>
          <w:rtl w:val="0"/>
        </w:rPr>
        <w:t xml:space="preserve">audit réel</w:t>
      </w:r>
      <w:r w:rsidDel="00000000" w:rsidR="00000000" w:rsidRPr="00000000">
        <w:rPr>
          <w:rtl w:val="0"/>
        </w:rPr>
        <w:t xml:space="preserve">. Pas théorique. Pas conceptuel.</w:t>
        <w:br w:type="textWrapping"/>
        <w:t xml:space="preserve">On teste </w:t>
      </w:r>
      <w:r w:rsidDel="00000000" w:rsidR="00000000" w:rsidRPr="00000000">
        <w:rPr>
          <w:b w:val="1"/>
          <w:bCs w:val="1"/>
          <w:rtl w:val="0"/>
        </w:rPr>
        <w:t xml:space="preserve">toi</w:t>
      </w:r>
      <w:r w:rsidDel="00000000" w:rsidR="00000000" w:rsidRPr="00000000">
        <w:rPr>
          <w:rtl w:val="0"/>
        </w:rPr>
        <w:t xml:space="preserve">, pas MDL.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te poser une série de blocs structurés.</w:t>
        <w:br w:type="textWrapping"/>
        <w:t xml:space="preserve">Réponds simplement, factuellement. Pas besoin de sur-analyser.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09zpg6hv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AUDIT PERSONNEL — MDL MODE 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teste 5 axes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Stabilité</w:t>
        <w:br w:type="textWrapping"/>
        <w:t xml:space="preserve">2️⃣ Dispersion</w:t>
        <w:br w:type="textWrapping"/>
        <w:t xml:space="preserve">3️⃣ Trajectoire</w:t>
        <w:br w:type="textWrapping"/>
        <w:t xml:space="preserve">4️⃣ Décision récente</w:t>
        <w:br w:type="textWrapping"/>
        <w:t xml:space="preserve">5️⃣ Risque caché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9dqcdgk1f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STABILITÉ (SN &amp; Biologie)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sur 10 (instinctivement) 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Sommeil moyen : ? /10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matinale : ? /10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Irritabilité : ? /10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Clarté mentale : ? /10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mentale actuelle : ? /10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réponds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eu un pic d’intensité récemment ? (oui/non)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réduit volontairement la charge au moins 1 fois ce mois-ci ? (oui/non)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8mn66snx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DISPERSION (Module 22)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de projets actifs réels 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projets “dans la tête” non lancés 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décisions en attente &gt; 14 jours 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As-tu ressenti un crash récent ? (oui/non)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rpunmejqi7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TRAJECTOIRE (Module 5)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sans réfléchir longtemps 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continues exactement comme les 3 derniers mois pendant 24 mois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deviens plus stable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fatigué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cohérent 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dispersé 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phrase.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q03x91rbg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DÉCISION RÉCENTE MAJEURE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Donne-moi UNE décision importante prise ces 30 derniers jours.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réponds 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utilisé la check-list avant GO ? (oui/non)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&gt; 0.8 au moment de décider ? (oui/non)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 faite mentalement ? (oui/non)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hcrp1gb9x6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RISQUE CACHÉ ACTUEL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 est aujourd’hui la chose la plus susceptible de créer un effondrement si elle dérape 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Santé 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 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 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Choisis une seule.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4430398zc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Règle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brut.</w:t>
        <w:br w:type="textWrapping"/>
        <w:t xml:space="preserve">Ne cherche pas à être cohérent.</w:t>
        <w:br w:type="textWrapping"/>
        <w:t xml:space="preserve">Je détecterai les tensions structurelles.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tu réponds, je te fais 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 stabilité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dispersion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trajectoire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de fragilité prioritaire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Ajustement immédiat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teste la solidité réelle maintenant.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 PERSONNEL — MDL MODE A</dc:title>
  <cp:lastModifiedBy>python-docx</cp:lastModifiedBy>
  <cp:revision>1</cp:revision>
  <dcterms:modified xsi:type="dcterms:W3CDTF">2026-04-16T10:03:20Z</dcterms:modified>
  <dc:subject>MDL YNOR - Document editable</dc:subject>
  <dc:creator>AI Manager</dc:creator>
  <dc:description>μ = α - β - κ</dc:description>
</cp:coreProperties>
</file>