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Parfait. 🔥</w:t>
        <w:br w:type="textWrapping"/>
        <w:t xml:space="preserve">On fait un </w:t>
      </w:r>
      <w:r w:rsidDel="00000000" w:rsidR="00000000" w:rsidRPr="00000000">
        <w:rPr>
          <w:b w:val="1"/>
          <w:bCs w:val="1"/>
          <w:rtl w:val="0"/>
        </w:rPr>
        <w:t xml:space="preserve">audit réel</w:t>
      </w:r>
      <w:r w:rsidDel="00000000" w:rsidR="00000000" w:rsidRPr="00000000">
        <w:rPr>
          <w:rtl w:val="0"/>
        </w:rPr>
        <w:t xml:space="preserve">. Pas théorique. Pas conceptuel.</w:t>
        <w:br w:type="textWrapping"/>
        <w:t xml:space="preserve">On teste </w:t>
      </w:r>
      <w:r w:rsidDel="00000000" w:rsidR="00000000" w:rsidRPr="00000000">
        <w:rPr>
          <w:b w:val="1"/>
          <w:bCs w:val="1"/>
          <w:rtl w:val="0"/>
        </w:rPr>
        <w:t xml:space="preserve">toi</w:t>
      </w:r>
      <w:r w:rsidDel="00000000" w:rsidR="00000000" w:rsidRPr="00000000">
        <w:rPr>
          <w:rtl w:val="0"/>
        </w:rPr>
        <w:t xml:space="preserve">, pas MDL.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vais te poser une série de blocs structurés.</w:t>
        <w:br w:type="textWrapping"/>
        <w:t xml:space="preserve">Réponds simplement, factuellement. Pas besoin de sur-analyser.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w09zpg6hv2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🔍 AUDIT PERSONNEL — MDL MODE 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teste 5 axes 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Stabilité</w:t>
        <w:br w:type="textWrapping"/>
        <w:t xml:space="preserve">2️⃣ Dispersion</w:t>
        <w:br w:type="textWrapping"/>
        <w:t xml:space="preserve">3️⃣ Trajectoire</w:t>
        <w:br w:type="textWrapping"/>
        <w:t xml:space="preserve">4️⃣ Décision récente</w:t>
        <w:br w:type="textWrapping"/>
        <w:t xml:space="preserve">5️⃣ Risque caché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09dqcdgk1f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STABILITÉ (SN &amp; Biologie)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Réponds sur 10 (instinctivement) :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Sommeil moyen : ? /10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Énergie matinale : ? /10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Irritabilité : ? /10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Clarté mentale : ? /10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Charge mentale actuelle : ? /10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Puis réponds 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As-tu eu un pic d’intensité récemment ? (oui/non)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As-tu réduit volontairement la charge au moins 1 fois ce mois-ci ? (oui/non)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q8mn66snxj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DISPERSION (Module 22)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Combien de projets actifs réels ?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Combien de projets “dans la tête” non lancés ?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Combien de décisions en attente &gt; 14 jours 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Puis :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As-tu ressenti un crash récent ? (oui/non)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rpunmejqi7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TRAJECTOIRE (Module 5)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Réponds sans réfléchir longtemps 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tu continues exactement comme les 3 derniers mois pendant 24 mois 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 deviens plus stable ?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Plus fatigué ?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Plus cohérent ?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Plus dispersé ?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phrase.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q03x91rbg6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DÉCISION RÉCENTE MAJEURE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Donne-moi UNE décision importante prise ces 30 derniers jours.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Puis réponds 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As-tu utilisé la check-list avant GO ? (oui/non)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 &gt; 0.8 au moment de décider ? (oui/non)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Projection 100 répétitions faite mentalement ? (oui/non)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hcrp1gb9x6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RISQUE CACHÉ ACTUEL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Quelle est aujourd’hui la chose la plus susceptible de créer un effondrement si elle dérape ?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Santé ?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Charge ?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 ?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Argent ?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Ego ?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Projet ?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Choisis une seule.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64430398zcx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Règle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Réponds brut.</w:t>
        <w:br w:type="textWrapping"/>
        <w:t xml:space="preserve">Ne cherche pas à être cohérent.</w:t>
        <w:br w:type="textWrapping"/>
        <w:t xml:space="preserve">Je détecterai les tensions structurelles.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 tu réponds, je te fais :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Diagnostic stabilité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Diagnostic dispersion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Diagnostic trajectoire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 de fragilité prioritaire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Ajustement immédiat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teste la solidité réelle maintenant.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