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638425" cy="438150"/>
            <wp:effectExtent l="0" t="0" r="0" b="0"/>
            <wp:docPr id="2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3063875</wp:posOffset>
                </wp:positionH>
                <wp:positionV relativeFrom="paragraph">
                  <wp:posOffset>-41275</wp:posOffset>
                </wp:positionV>
                <wp:extent cx="3999865" cy="897890"/>
                <wp:effectExtent l="0" t="0" r="3175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40" cy="89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41.25pt;margin-top:-3.25pt;width:314.85pt;height:70.6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/>
        <w:t xml:space="preserve">     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3063875</wp:posOffset>
                </wp:positionH>
                <wp:positionV relativeFrom="paragraph">
                  <wp:posOffset>-41275</wp:posOffset>
                </wp:positionV>
                <wp:extent cx="3999865" cy="89789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865" cy="8978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262626"/>
                                <w:sz w:val="32"/>
                                <w:szCs w:val="32"/>
                                <w:lang w:val="id-ID"/>
                              </w:rPr>
                              <w:t>Recommendation form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Sinar Mas Land Plaza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</w:rPr>
                              <w:t xml:space="preserve">Jl. 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Grand Boulevard, BSD Green Office Park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</w:rPr>
                              <w:t xml:space="preserve">, BSD City, Tangerang 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15345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</w:rPr>
                              <w:t xml:space="preserve"> – Indonesia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</w:rPr>
                              <w:t xml:space="preserve">Phone: (62-21) 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>50368368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</w:rPr>
                              <w:t xml:space="preserve">  Fax: (62-21)</w:t>
                            </w:r>
                            <w:r>
                              <w:rPr>
                                <w:rFonts w:cs="Arial" w:ascii="Arial" w:hAnsi="Arial"/>
                                <w:color w:val="262626"/>
                                <w:sz w:val="16"/>
                                <w:szCs w:val="16"/>
                                <w:lang w:val="id-ID"/>
                              </w:rPr>
                              <w:t xml:space="preserve"> 50588255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262626"/>
                                <w:sz w:val="16"/>
                                <w:szCs w:val="16"/>
                              </w:rPr>
                              <w:t>www.sinarmasland.com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20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4.95pt;height:70.7pt;mso-wrap-distance-left:5.7pt;mso-wrap-distance-right:5.7pt;mso-wrap-distance-top:5.7pt;mso-wrap-distance-bottom:5.7pt;margin-top:-3.25pt;mso-position-vertical-relative:text;margin-left:241.25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262626"/>
                          <w:sz w:val="32"/>
                          <w:szCs w:val="32"/>
                          <w:lang w:val="id-ID"/>
                        </w:rPr>
                        <w:t>Recommendation form</w:t>
                      </w:r>
                    </w:p>
                    <w:p>
                      <w:pPr>
                        <w:pStyle w:val="FrameContents"/>
                        <w:spacing w:before="0" w:after="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  <w:lang w:val="id-ID"/>
                        </w:rPr>
                        <w:t>Sinar Mas Land Plaza</w:t>
                      </w:r>
                    </w:p>
                    <w:p>
                      <w:pPr>
                        <w:pStyle w:val="FrameContents"/>
                        <w:spacing w:before="0" w:after="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</w:rPr>
                        <w:t xml:space="preserve">Jl. 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  <w:lang w:val="id-ID"/>
                        </w:rPr>
                        <w:t>Grand Boulevard, BSD Green Office Park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</w:rPr>
                        <w:t xml:space="preserve">, BSD City, Tangerang 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  <w:lang w:val="id-ID"/>
                        </w:rPr>
                        <w:t>15345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</w:rPr>
                        <w:t xml:space="preserve"> – Indonesia</w:t>
                      </w:r>
                    </w:p>
                    <w:p>
                      <w:pPr>
                        <w:pStyle w:val="FrameContents"/>
                        <w:spacing w:before="0" w:after="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</w:rPr>
                        <w:t xml:space="preserve">Phone: (62-21) 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  <w:lang w:val="id-ID"/>
                        </w:rPr>
                        <w:t>50368368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</w:rPr>
                        <w:t xml:space="preserve">  Fax: (62-21)</w:t>
                      </w:r>
                      <w:r>
                        <w:rPr>
                          <w:rFonts w:cs="Arial" w:ascii="Arial" w:hAnsi="Arial"/>
                          <w:color w:val="262626"/>
                          <w:sz w:val="16"/>
                          <w:szCs w:val="16"/>
                          <w:lang w:val="id-ID"/>
                        </w:rPr>
                        <w:t xml:space="preserve"> 50588255</w:t>
                      </w:r>
                    </w:p>
                    <w:p>
                      <w:pPr>
                        <w:pStyle w:val="FrameContents"/>
                        <w:spacing w:before="0" w:after="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262626"/>
                          <w:sz w:val="16"/>
                          <w:szCs w:val="16"/>
                        </w:rPr>
                        <w:t>www.sinarmasland.com</w:t>
                      </w:r>
                    </w:p>
                    <w:p>
                      <w:pPr>
                        <w:pStyle w:val="FrameContents"/>
                        <w:spacing w:lineRule="auto" w:line="360" w:before="0" w:after="20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Arial" w:hAnsi="Arial" w:cs="Arial"/>
          <w:bCs/>
          <w:lang w:val="id-ID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bCs/>
          <w:lang w:val="id-ID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>No. Recommendation</w:t>
        <w:tab/>
        <w:tab/>
        <w:tab/>
        <w:t xml:space="preserve">: </w:t>
      </w:r>
      <w:r>
        <w:rPr>
          <w:rFonts w:eastAsia="Arial" w:cs="Arial" w:ascii="Arial" w:hAnsi="Arial"/>
          <w:bCs/>
          <w:color w:val="00000A"/>
          <w:sz w:val="20"/>
          <w:szCs w:val="20"/>
          <w:lang w:val="id-ID"/>
        </w:rPr>
        <w:t>[</w:t>
      </w: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recommendationno]</w:t>
      </w:r>
    </w:p>
    <w:p>
      <w:pPr>
        <w:pStyle w:val="Normal"/>
        <w:tabs>
          <w:tab w:val="left" w:pos="4253" w:leader="none"/>
        </w:tabs>
        <w:spacing w:lineRule="auto" w:line="240"/>
        <w:ind w:left="4395" w:hanging="4395"/>
        <w:rPr/>
      </w:pPr>
      <w:r>
        <w:rPr>
          <w:rFonts w:cs="Arial" w:ascii="Arial" w:hAnsi="Arial"/>
          <w:bCs/>
          <w:lang w:val="id-ID"/>
        </w:rPr>
        <w:t>Topik Negosiasi</w:t>
        <w:tab/>
        <w:t>:</w:t>
        <w:tab/>
      </w:r>
      <w:r>
        <w:rPr>
          <w:rFonts w:eastAsia="Arial" w:cs="Arial" w:ascii="Arial" w:hAnsi="Arial"/>
          <w:bCs/>
          <w:color w:val="00000A"/>
          <w:sz w:val="20"/>
          <w:szCs w:val="20"/>
          <w:lang w:val="id-ID"/>
        </w:rPr>
        <w:t>[</w:t>
      </w: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recommendationtopic]</w:t>
      </w:r>
    </w:p>
    <w:p>
      <w:pPr>
        <w:pStyle w:val="Normal"/>
        <w:tabs>
          <w:tab w:val="left" w:pos="4253" w:leader="none"/>
        </w:tabs>
        <w:spacing w:lineRule="auto" w:line="240"/>
        <w:ind w:left="4395" w:hanging="4395"/>
        <w:rPr/>
      </w:pPr>
      <w:r>
        <w:rPr>
          <w:rFonts w:cs="Arial" w:ascii="Arial" w:hAnsi="Arial"/>
          <w:bCs/>
          <w:lang w:val="id-ID"/>
        </w:rPr>
        <w:t xml:space="preserve">Jenis Pekerjaan </w:t>
        <w:tab/>
        <w:t xml:space="preserve">: </w:t>
      </w:r>
      <w:r>
        <w:rPr>
          <w:rFonts w:eastAsia="Arial" w:cs="Arial" w:ascii="Arial" w:hAnsi="Arial"/>
          <w:bCs/>
          <w:color w:val="00000A"/>
          <w:sz w:val="20"/>
          <w:szCs w:val="20"/>
          <w:lang w:val="id-ID"/>
        </w:rPr>
        <w:t>[</w:t>
      </w: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workingtype]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 xml:space="preserve">Berdasarkan hasil negosiasi yang dilaksanakan pada hari </w:t>
      </w:r>
      <w:r>
        <w:rPr>
          <w:rFonts w:eastAsia="Arial" w:cs="Arial" w:ascii="Arial" w:hAnsi="Arial"/>
          <w:bCs/>
          <w:color w:val="00000A"/>
          <w:sz w:val="22"/>
          <w:szCs w:val="22"/>
          <w:lang w:val="id-ID"/>
        </w:rPr>
        <w:t>[dayname]</w:t>
      </w:r>
      <w:r>
        <w:rPr>
          <w:rFonts w:cs="Arial" w:ascii="Arial" w:hAnsi="Arial"/>
          <w:bCs/>
          <w:lang w:val="id-ID"/>
        </w:rPr>
        <w:t xml:space="preserve">, tanggal </w:t>
      </w:r>
      <w:r>
        <w:rPr>
          <w:rFonts w:eastAsia="Arial" w:cs="Arial" w:ascii="Arial" w:hAnsi="Arial"/>
          <w:bCs/>
          <w:color w:val="00000A"/>
          <w:sz w:val="20"/>
          <w:szCs w:val="20"/>
          <w:lang w:val="id-ID"/>
        </w:rPr>
        <w:t>[</w:t>
      </w: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negotiationdate]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>Yang dihadiri oleh :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bCs/>
          <w:lang w:val="id-ID"/>
        </w:rPr>
        <w:t>Member of Tender Committee :</w:t>
      </w:r>
    </w:p>
    <w:p>
      <w:pPr>
        <w:pStyle w:val="ListParagraph"/>
        <w:spacing w:lineRule="auto" w:line="240"/>
        <w:ind w:left="720" w:hanging="0"/>
        <w:rPr/>
      </w:pP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[tcmemberlist]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>Adapun hasil negosiasi dengan Pihak Kontraktor / Konsultan / Supplier / Event Organizer, sebagai berikut :</w:t>
      </w:r>
    </w:p>
    <w:p>
      <w:pPr>
        <w:pStyle w:val="Normal"/>
        <w:spacing w:lineRule="exact" w:line="325" w:before="0" w:after="0"/>
        <w:jc w:val="left"/>
        <w:rPr/>
      </w:pP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  <w:t>[recommendationlist]</w:t>
      </w:r>
    </w:p>
    <w:p>
      <w:pPr>
        <w:pStyle w:val="Normal"/>
        <w:spacing w:lineRule="exact" w:line="325" w:before="0" w:after="0"/>
        <w:jc w:val="left"/>
        <w:rPr>
          <w:rFonts w:ascii="Arial" w:hAnsi="Arial" w:eastAsia="Arial" w:cs="Arial"/>
          <w:b w:val="false"/>
          <w:b w:val="false"/>
          <w:bCs w:val="false"/>
          <w:color w:val="262626"/>
          <w:sz w:val="22"/>
          <w:szCs w:val="22"/>
          <w:lang w:val="id-ID"/>
        </w:rPr>
      </w:pP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  <w:lang w:val="id-ID"/>
        </w:rPr>
      </w:r>
    </w:p>
    <w:p>
      <w:pPr>
        <w:pStyle w:val="Normal"/>
        <w:spacing w:lineRule="auto" w:line="240"/>
        <w:ind w:left="360" w:hanging="0"/>
        <w:rPr/>
      </w:pPr>
      <w:r>
        <w:rPr>
          <w:rFonts w:cs="Arial" w:ascii="Arial" w:hAnsi="Arial"/>
          <w:b/>
          <w:bCs/>
        </w:rPr>
        <w:t xml:space="preserve">Nilai P3 : Rp.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[</w:t>
      </w:r>
      <w:r>
        <w:rPr>
          <w:rFonts w:eastAsia="Arial" w:cs="Arial" w:ascii="Arial" w:hAnsi="Arial"/>
          <w:b w:val="false"/>
          <w:bCs w:val="false"/>
          <w:color w:val="262626"/>
          <w:sz w:val="22"/>
          <w:szCs w:val="22"/>
        </w:rPr>
        <w:t>rabvalue]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>Dengan ini kami sepakat dan menyetujui 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Cs/>
          <w:lang w:val="id-ID"/>
        </w:rPr>
        <w:t>Menunjuk</w:t>
        <w:tab/>
        <w:t>: ...........................................................................................</w:t>
        <w:tab/>
        <w:t>: sebagai Pemenang Tender.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Cs/>
          <w:lang w:val="id-ID"/>
        </w:rPr>
        <w:t>Mengajukan untuk RENEGOSIASI ULANG dengan alasan  .........................................................................</w:t>
      </w:r>
    </w:p>
    <w:p>
      <w:pPr>
        <w:pStyle w:val="ListParagraph"/>
        <w:spacing w:lineRule="auto" w:line="360"/>
        <w:rPr/>
      </w:pPr>
      <w:r>
        <w:rPr>
          <w:rFonts w:cs="Arial" w:ascii="Arial" w:hAnsi="Arial"/>
          <w:bCs/>
          <w:lang w:val="id-ID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Cs/>
          <w:lang w:val="id-ID"/>
        </w:rPr>
        <w:t>Melakukan Penunjukkan Langsung (lampirkan dokumen persetujuan Direksi).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Cs/>
          <w:lang w:val="id-ID"/>
        </w:rPr>
        <w:t>.........................................................................................................................................................................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Cs/>
          <w:lang w:val="id-ID"/>
        </w:rPr>
        <w:t>Menyetujui oleh Member of Tender Committee :</w:t>
      </w:r>
    </w:p>
    <w:p>
      <w:pPr>
        <w:pStyle w:val="Normal"/>
        <w:spacing w:lineRule="auto" w:line="360"/>
        <w:rPr>
          <w:rFonts w:ascii="Arial" w:hAnsi="Arial" w:cs="Arial"/>
          <w:bCs/>
          <w:lang w:val="id-ID"/>
        </w:rPr>
      </w:pPr>
      <w:r>
        <w:rPr>
          <w:rFonts w:cs="Arial" w:ascii="Arial" w:hAnsi="Arial"/>
          <w:bCs/>
          <w:lang w:val="id-ID"/>
        </w:rPr>
      </w:r>
    </w:p>
    <w:p>
      <w:pPr>
        <w:pStyle w:val="Normal"/>
        <w:spacing w:lineRule="auto" w:line="360"/>
        <w:rPr>
          <w:rFonts w:ascii="Arial" w:hAnsi="Arial" w:cs="Arial"/>
          <w:bCs/>
          <w:lang w:val="id-ID"/>
        </w:rPr>
      </w:pPr>
      <w:r>
        <w:rPr>
          <w:rFonts w:cs="Arial" w:ascii="Arial" w:hAnsi="Arial"/>
          <w:bCs/>
          <w:lang w:val="id-ID"/>
        </w:rPr>
      </w:r>
    </w:p>
    <w:p>
      <w:pPr>
        <w:pStyle w:val="Normal"/>
        <w:spacing w:lineRule="auto" w:line="360"/>
        <w:rPr>
          <w:rFonts w:ascii="Arial" w:hAnsi="Arial" w:cs="Arial"/>
          <w:bCs/>
          <w:lang w:val="id-ID"/>
        </w:rPr>
      </w:pPr>
      <w:r>
        <w:rPr>
          <w:rFonts w:cs="Arial" w:ascii="Arial" w:hAnsi="Arial"/>
          <w:bCs/>
          <w:lang w:val="id-ID"/>
        </w:rPr>
      </w:r>
    </w:p>
    <w:p>
      <w:pPr>
        <w:pStyle w:val="Normal"/>
        <w:tabs>
          <w:tab w:val="left" w:pos="360" w:leader="none"/>
        </w:tabs>
        <w:spacing w:lineRule="auto" w:line="360"/>
        <w:rPr/>
      </w:pPr>
      <w:r>
        <w:rPr>
          <w:rFonts w:cs="Arial" w:ascii="Arial" w:hAnsi="Arial"/>
          <w:bCs/>
        </w:rPr>
        <w:tab/>
      </w:r>
      <w:r>
        <w:rPr>
          <w:rFonts w:cs="Arial" w:ascii="Arial" w:hAnsi="Arial"/>
          <w:bCs/>
          <w:lang w:val="id-ID"/>
        </w:rPr>
        <w:t>-----------------------</w:t>
        <w:tab/>
        <w:tab/>
      </w:r>
      <w:r>
        <w:rPr>
          <w:rFonts w:cs="Arial" w:ascii="Arial" w:hAnsi="Arial"/>
          <w:bCs/>
        </w:rPr>
        <w:t xml:space="preserve">  </w:t>
      </w:r>
      <w:r>
        <w:rPr>
          <w:rFonts w:cs="Arial" w:ascii="Arial" w:hAnsi="Arial"/>
          <w:bCs/>
          <w:lang w:val="id-ID"/>
        </w:rPr>
        <w:t>------------------------</w:t>
        <w:tab/>
        <w:tab/>
        <w:t>-----------------------</w:t>
        <w:tab/>
        <w:tab/>
        <w:t>----------------------</w:t>
      </w:r>
    </w:p>
    <w:p>
      <w:pPr>
        <w:pStyle w:val="Normal"/>
        <w:tabs>
          <w:tab w:val="left" w:pos="720" w:leader="none"/>
          <w:tab w:val="left" w:pos="2790" w:leader="none"/>
          <w:tab w:val="left" w:pos="5760" w:leader="none"/>
        </w:tabs>
        <w:spacing w:lineRule="auto" w:line="360"/>
        <w:rPr/>
      </w:pPr>
      <w:r>
        <w:rPr>
          <w:rFonts w:cs="Arial" w:ascii="Arial" w:hAnsi="Arial"/>
          <w:bCs/>
          <w:lang w:val="id-ID"/>
        </w:rPr>
        <w:t xml:space="preserve">        </w:t>
      </w:r>
      <w:r>
        <w:rPr>
          <w:rFonts w:cs="Arial" w:ascii="Arial" w:hAnsi="Arial"/>
          <w:bCs/>
        </w:rPr>
        <w:t xml:space="preserve">  </w:t>
      </w:r>
      <w:r>
        <w:rPr>
          <w:rFonts w:cs="Arial" w:ascii="Arial" w:hAnsi="Arial"/>
          <w:bCs/>
        </w:rPr>
        <w:tab/>
      </w:r>
      <w:r>
        <w:rPr>
          <w:rFonts w:cs="Arial" w:ascii="Arial" w:hAnsi="Arial"/>
          <w:bCs/>
          <w:lang w:val="id-ID"/>
        </w:rPr>
        <w:t>TRM</w:t>
      </w:r>
      <w:r>
        <w:rPr>
          <w:rFonts w:cs="Arial" w:ascii="Arial" w:hAnsi="Arial"/>
          <w:bCs/>
        </w:rPr>
        <w:t>&amp;CP</w:t>
      </w:r>
      <w:r>
        <w:rPr>
          <w:rFonts w:cs="Arial" w:ascii="Arial" w:hAnsi="Arial"/>
          <w:bCs/>
          <w:lang w:val="id-ID"/>
        </w:rPr>
        <w:tab/>
        <w:t>PSS</w:t>
      </w:r>
      <w:r>
        <w:rPr>
          <w:rFonts w:cs="Arial" w:ascii="Arial" w:hAnsi="Arial"/>
          <w:bCs/>
        </w:rPr>
        <w:t xml:space="preserve">/Chairman Office </w:t>
        <w:tab/>
      </w:r>
      <w:r>
        <w:rPr>
          <w:rFonts w:cs="Arial" w:ascii="Arial" w:hAnsi="Arial"/>
          <w:bCs/>
          <w:lang w:val="id-ID"/>
        </w:rPr>
        <w:t>SBU / Operasional</w:t>
        <w:tab/>
        <w:tab/>
        <w:t xml:space="preserve">        Finance</w:t>
      </w:r>
    </w:p>
    <w:p>
      <w:pPr>
        <w:pStyle w:val="Normal"/>
        <w:spacing w:lineRule="auto" w:line="360" w:before="0" w:after="200"/>
        <w:rPr>
          <w:rFonts w:ascii="Arial" w:hAnsi="Arial" w:eastAsia="Arial" w:cs="Arial"/>
          <w:b/>
          <w:b/>
          <w:bCs/>
          <w:color w:val="00000A"/>
          <w:sz w:val="21"/>
          <w:szCs w:val="21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3063875</wp:posOffset>
                </wp:positionH>
                <wp:positionV relativeFrom="paragraph">
                  <wp:posOffset>-41275</wp:posOffset>
                </wp:positionV>
                <wp:extent cx="3999865" cy="897890"/>
                <wp:effectExtent l="0" t="0" r="3175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240" cy="89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41.25pt;margin-top:-3.25pt;width:314.85pt;height:70.6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420" w:right="366" w:header="0" w:top="353" w:footer="0" w:bottom="61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Calibri" w:hAnsi="Calibri" w:eastAsia="" w:cs="Mangal" w:eastAsiaTheme="minorEastAsia"/>
      <w:color w:val="00000A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LibreOffice/5.4.4.2$Windows_X86_64 LibreOffice_project/2524958677847fb3bb44820e40380acbe820f960</Application>
  <Pages>1</Pages>
  <Words>131</Words>
  <Characters>1394</Characters>
  <CharactersWithSpaces>1535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2018-01-17T23:08:32Z</dcterms:created>
  <dc:creator>Windows User</dc:creator>
  <dc:description/>
  <dc:language>en-US</dc:language>
  <cp:lastModifiedBy/>
  <dcterms:modified xsi:type="dcterms:W3CDTF">2018-03-06T14:37:36Z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