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DAM</w:t>
        <w:tab/>
        <w:tab/>
        <w:tab/>
        <w:tab/>
        <w:tab/>
        <w:tab/>
        <w:tab/>
        <w:tab/>
        <w:tab/>
        <w:t xml:space="preserve">Isidro Gomar Garcia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Sistemes informàtics</w:t>
        <w:tab/>
        <w:tab/>
        <w:tab/>
        <w:tab/>
        <w:tab/>
        <w:tab/>
        <w:tab/>
        <w:t xml:space="preserve">Curs 23-24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580" w:lineRule="auto"/>
        <w:ind w:left="567" w:right="560" w:firstLine="2382.000000000000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U3. Introducció als sistemes operatius</w:t>
      </w:r>
    </w:p>
    <w:tbl>
      <w:tblPr>
        <w:tblStyle w:val="Table1"/>
        <w:tblpPr w:leftFromText="141" w:rightFromText="141" w:topFromText="0" w:bottomFromText="0" w:vertAnchor="text" w:horzAnchor="text" w:tblpX="0" w:tblpY="838"/>
        <w:tblW w:w="84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NORMES DE LLIURAMENT.</w:t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pràctica es lliurarà dins del termini indicat en la plataforma “Aules”. En la pràctica s’ha d’indicar el nom i cognoms. El lliurament de la pràctica serà en format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PDF</w:t>
            </w:r>
            <w:r w:rsidDel="00000000" w:rsidR="00000000" w:rsidRPr="00000000">
              <w:rPr>
                <w:color w:val="ff0000"/>
                <w:rtl w:val="0"/>
              </w:rPr>
              <w:t xml:space="preserve">. </w:t>
            </w:r>
            <w:r w:rsidDel="00000000" w:rsidR="00000000" w:rsidRPr="00000000">
              <w:rPr>
                <w:color w:val="000000"/>
                <w:rtl w:val="0"/>
              </w:rPr>
              <w:t xml:space="preserve">Si la pràctica s’entrega fora de termini, s’adoptaran les mesures que es van establir en la presentació de la assignatura. 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Exercici 1: Diferències entre Copyright i Copyleft</w:t>
      </w:r>
    </w:p>
    <w:p w:rsidR="00000000" w:rsidDel="00000000" w:rsidP="00000000" w:rsidRDefault="00000000" w:rsidRPr="00000000" w14:paraId="0000000E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1, Control de Derechos:</w:t>
      </w:r>
    </w:p>
    <w:p w:rsidR="00000000" w:rsidDel="00000000" w:rsidP="00000000" w:rsidRDefault="00000000" w:rsidRPr="00000000" w14:paraId="00000010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Da al creador control exclusivo sobre cómo se usa, distribuye y reproduce su obra.</w:t>
      </w:r>
    </w:p>
    <w:p w:rsidR="00000000" w:rsidDel="00000000" w:rsidP="00000000" w:rsidRDefault="00000000" w:rsidRPr="00000000" w14:paraId="00000011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Copyleft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Permite a otros usar, modificar y distribuir, siempre que las versiones modificadas sigan siendo libres.</w:t>
      </w:r>
    </w:p>
    <w:p w:rsidR="00000000" w:rsidDel="00000000" w:rsidP="00000000" w:rsidRDefault="00000000" w:rsidRPr="00000000" w14:paraId="00000012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Restricciones de Uso:</w:t>
      </w:r>
    </w:p>
    <w:p w:rsidR="00000000" w:rsidDel="00000000" w:rsidP="00000000" w:rsidRDefault="00000000" w:rsidRPr="00000000" w14:paraId="00000013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2.Copyright: Puede imponer restricciones y requerir permisos para ciertos usos.</w:t>
      </w:r>
    </w:p>
    <w:p w:rsidR="00000000" w:rsidDel="00000000" w:rsidP="00000000" w:rsidRDefault="00000000" w:rsidRPr="00000000" w14:paraId="00000014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Copyleft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Busca eliminar restricciones, permitiendo uso y distribución sin permisos adicionales.</w:t>
      </w:r>
    </w:p>
    <w:p w:rsidR="00000000" w:rsidDel="00000000" w:rsidP="00000000" w:rsidRDefault="00000000" w:rsidRPr="00000000" w14:paraId="00000015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3.Libertad del Usuario:</w:t>
      </w:r>
    </w:p>
    <w:p w:rsidR="00000000" w:rsidDel="00000000" w:rsidP="00000000" w:rsidRDefault="00000000" w:rsidRPr="00000000" w14:paraId="00000016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Protege derechos del autor, limitando la libertad de los usuarios.</w:t>
      </w:r>
    </w:p>
    <w:p w:rsidR="00000000" w:rsidDel="00000000" w:rsidP="00000000" w:rsidRDefault="00000000" w:rsidRPr="00000000" w14:paraId="00000017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Copyleft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Libertad del usuario al fomentar distribución y modificación libres.</w:t>
      </w:r>
    </w:p>
    <w:p w:rsidR="00000000" w:rsidDel="00000000" w:rsidP="00000000" w:rsidRDefault="00000000" w:rsidRPr="00000000" w14:paraId="00000018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4.Software Libre:</w:t>
      </w:r>
    </w:p>
    <w:p w:rsidR="00000000" w:rsidDel="00000000" w:rsidP="00000000" w:rsidRDefault="00000000" w:rsidRPr="00000000" w14:paraId="00000019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Común en software propietario.</w:t>
      </w:r>
    </w:p>
    <w:p w:rsidR="00000000" w:rsidDel="00000000" w:rsidP="00000000" w:rsidRDefault="00000000" w:rsidRPr="00000000" w14:paraId="0000001A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Copyleft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Asociado con licencias de software libre, como la GPL.</w:t>
      </w:r>
    </w:p>
    <w:p w:rsidR="00000000" w:rsidDel="00000000" w:rsidP="00000000" w:rsidRDefault="00000000" w:rsidRPr="00000000" w14:paraId="0000001B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5.Perpetuidad de Restricciones:</w:t>
      </w:r>
    </w:p>
    <w:p w:rsidR="00000000" w:rsidDel="00000000" w:rsidP="00000000" w:rsidRDefault="00000000" w:rsidRPr="00000000" w14:paraId="0000001C">
      <w:pPr>
        <w:pStyle w:val="Title"/>
        <w:spacing w:line="580" w:lineRule="auto"/>
        <w:ind w:left="720" w:right="56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Restricciones pueden durar décadas.</w:t>
      </w:r>
    </w:p>
    <w:p w:rsidR="00000000" w:rsidDel="00000000" w:rsidP="00000000" w:rsidRDefault="00000000" w:rsidRPr="00000000" w14:paraId="0000001D">
      <w:pPr>
        <w:pStyle w:val="Title"/>
        <w:spacing w:line="580" w:lineRule="auto"/>
        <w:ind w:left="720" w:right="560" w:firstLine="0"/>
        <w:rPr>
          <w:rFonts w:ascii="Times New Roman" w:cs="Times New Roman" w:eastAsia="Times New Roman" w:hAnsi="Times New Roman"/>
        </w:rPr>
      </w:pPr>
      <w:bookmarkStart w:colFirst="0" w:colLast="0" w:name="_heading=h.7p3xejj81cjt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Copyleft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Busca mantener libertades incluso en versiones modificadas a lo largo del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line="580" w:lineRule="auto"/>
        <w:ind w:left="0" w:right="-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Exercici 2: Busca i defineix els termes: “abandonware”, ”freeware”, “shareware” i “warez”</w:t>
      </w:r>
    </w:p>
    <w:p w:rsidR="00000000" w:rsidDel="00000000" w:rsidP="00000000" w:rsidRDefault="00000000" w:rsidRPr="00000000" w14:paraId="00000020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Abandonware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Software antiguo que ya no se desarrolla ni se respalda oficialmente, aunque aún está protegido por derechos de autor. A menudo se comparte gratuitamente.</w:t>
      </w:r>
    </w:p>
    <w:p w:rsidR="00000000" w:rsidDel="00000000" w:rsidP="00000000" w:rsidRDefault="00000000" w:rsidRPr="00000000" w14:paraId="00000021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Freeware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Software que se ofrece de forma gratuita para su uso, copia y distribución, aunque puede tener algunas restricciones.</w:t>
      </w:r>
    </w:p>
    <w:p w:rsidR="00000000" w:rsidDel="00000000" w:rsidP="00000000" w:rsidRDefault="00000000" w:rsidRPr="00000000" w14:paraId="00000022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Shareware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Software que se distribuye gratuitamente para probarlo, pero se espera que los usuarios paguen después de un periodo de prueba limitado.</w:t>
      </w:r>
    </w:p>
    <w:p w:rsidR="00000000" w:rsidDel="00000000" w:rsidP="00000000" w:rsidRDefault="00000000" w:rsidRPr="00000000" w14:paraId="00000023">
      <w:pPr>
        <w:pStyle w:val="Title"/>
        <w:spacing w:line="580" w:lineRule="auto"/>
        <w:ind w:left="0" w:right="560" w:firstLine="720"/>
        <w:rPr>
          <w:rFonts w:ascii="Times New Roman" w:cs="Times New Roman" w:eastAsia="Times New Roman" w:hAnsi="Times New Roman"/>
          <w:b w:val="0"/>
        </w:rPr>
      </w:pPr>
      <w:bookmarkStart w:colFirst="0" w:colLast="0" w:name="_heading=h.uqjt4k60ex9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Warez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Copias ilegales y no autorizadas de software u otros contenidos protegidos por derechos de autor, asociadas con la piratería y la distribución ilegal.</w:t>
      </w:r>
    </w:p>
    <w:p w:rsidR="00000000" w:rsidDel="00000000" w:rsidP="00000000" w:rsidRDefault="00000000" w:rsidRPr="00000000" w14:paraId="00000024">
      <w:pPr>
        <w:pStyle w:val="Title"/>
        <w:spacing w:line="580" w:lineRule="auto"/>
        <w:ind w:left="0" w:right="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6" w:lineRule="auto"/>
      <w:ind w:left="1868" w:right="1673" w:firstLine="514"/>
    </w:pPr>
    <w:rPr>
      <w:b w:val="1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7j7NqzSqrVx/2NhEKeU+2Af/Q==">CgMxLjAyDmguN3AzeGVqajgxY2p0Mg5oLnVxanQ0azYwZXg5OTgAciExT2FJOGN4Q0dKWW1qU2FnLUNHbmNTUnJZREJ4UzJZTzE=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