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laude.md"/>
    <w:p>
      <w:pPr>
        <w:pStyle w:val="Heading1"/>
      </w:pPr>
      <w:r>
        <w:t xml:space="preserve">CLAUDE.md</w:t>
      </w:r>
    </w:p>
    <w:bookmarkEnd w:id="20"/>
    <w:bookmarkStart w:id="22" w:name="sistema-de-gestão-de-vendas-por-atacado"/>
    <w:p>
      <w:pPr>
        <w:pStyle w:val="Heading1"/>
      </w:pPr>
      <w:r>
        <w:t xml:space="preserve">Sistema de Gestão de Vendas por Atacado</w:t>
      </w:r>
    </w:p>
    <w:bookmarkStart w:id="21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Desenvolver um sistema web para gestão de vendas por atacado, substituindo o processo atual baseado em blocos de papel por uma solução digital segura, rápida e confiável.</w:t>
      </w:r>
    </w:p>
    <w:p>
      <w:pPr>
        <w:pStyle w:val="BodyText"/>
      </w:pPr>
      <w:r>
        <w:t xml:space="preserve">O sistema deverá operar em ambiente local dentro do estabelecimento comercial, garantindo funcionamento mesmo sem conexão com a internet.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objetivo-do-projeto"/>
    <w:p>
      <w:pPr>
        <w:pStyle w:val="Heading1"/>
      </w:pPr>
      <w:r>
        <w:t xml:space="preserve">Objetivo do Projeto</w:t>
      </w:r>
    </w:p>
    <w:p>
      <w:pPr>
        <w:pStyle w:val="FirstParagraph"/>
      </w:pPr>
      <w:r>
        <w:t xml:space="preserve">Criar uma solução completa para:</w:t>
      </w:r>
    </w:p>
    <w:p>
      <w:pPr>
        <w:pStyle w:val="Compact"/>
        <w:numPr>
          <w:ilvl w:val="0"/>
          <w:numId w:val="1001"/>
        </w:numPr>
      </w:pPr>
      <w:r>
        <w:t xml:space="preserve">Cadastro de produtos</w:t>
      </w:r>
    </w:p>
    <w:p>
      <w:pPr>
        <w:pStyle w:val="Compact"/>
        <w:numPr>
          <w:ilvl w:val="0"/>
          <w:numId w:val="1001"/>
        </w:numPr>
      </w:pPr>
      <w:r>
        <w:t xml:space="preserve">Controle de preços e margens</w:t>
      </w:r>
    </w:p>
    <w:p>
      <w:pPr>
        <w:pStyle w:val="Compact"/>
        <w:numPr>
          <w:ilvl w:val="0"/>
          <w:numId w:val="1001"/>
        </w:numPr>
      </w:pPr>
      <w:r>
        <w:t xml:space="preserve">Gestão de clientes</w:t>
      </w:r>
    </w:p>
    <w:p>
      <w:pPr>
        <w:pStyle w:val="Compact"/>
        <w:numPr>
          <w:ilvl w:val="0"/>
          <w:numId w:val="1001"/>
        </w:numPr>
      </w:pPr>
      <w:r>
        <w:t xml:space="preserve">Emissão de pedidos</w:t>
      </w:r>
    </w:p>
    <w:p>
      <w:pPr>
        <w:pStyle w:val="Compact"/>
        <w:numPr>
          <w:ilvl w:val="0"/>
          <w:numId w:val="1001"/>
        </w:numPr>
      </w:pPr>
      <w:r>
        <w:t xml:space="preserve">Controle financeiro</w:t>
      </w:r>
    </w:p>
    <w:p>
      <w:pPr>
        <w:pStyle w:val="Compact"/>
        <w:numPr>
          <w:ilvl w:val="0"/>
          <w:numId w:val="1001"/>
        </w:numPr>
      </w:pPr>
      <w:r>
        <w:t xml:space="preserve">Controle de entregas</w:t>
      </w:r>
    </w:p>
    <w:p>
      <w:pPr>
        <w:pStyle w:val="Compact"/>
        <w:numPr>
          <w:ilvl w:val="0"/>
          <w:numId w:val="1001"/>
        </w:numPr>
      </w:pPr>
      <w:r>
        <w:t xml:space="preserve">Impressão térmica</w:t>
      </w:r>
    </w:p>
    <w:p>
      <w:pPr>
        <w:pStyle w:val="Compact"/>
        <w:numPr>
          <w:ilvl w:val="0"/>
          <w:numId w:val="1001"/>
        </w:numPr>
      </w:pPr>
      <w:r>
        <w:t xml:space="preserve">Controle de permissões de usuários</w:t>
      </w:r>
    </w:p>
    <w:p>
      <w:pPr>
        <w:pStyle w:val="FirstParagraph"/>
      </w:pPr>
      <w:r>
        <w:t xml:space="preserve">O foco principal é melhorar o fluxo operacional, reduzir erros manuais e aumentar o controle financeiro e logístico da empresa.</w:t>
      </w:r>
    </w:p>
    <w:p>
      <w:r>
        <w:pict>
          <v:rect style="width:0;height:1.5pt" o:hralign="center" o:hrstd="t" o:hr="t"/>
        </w:pict>
      </w:r>
    </w:p>
    <w:bookmarkEnd w:id="23"/>
    <w:bookmarkStart w:id="53" w:name="requisitos-funcionais"/>
    <w:p>
      <w:pPr>
        <w:pStyle w:val="Heading1"/>
      </w:pPr>
      <w:r>
        <w:t xml:space="preserve">Requisitos Funcionais</w:t>
      </w:r>
    </w:p>
    <w:bookmarkStart w:id="27" w:name="rf001---cadastro-de-produtos"/>
    <w:p>
      <w:pPr>
        <w:pStyle w:val="Heading2"/>
      </w:pPr>
      <w:r>
        <w:t xml:space="preserve">RF001 - Cadastro de Produtos</w:t>
      </w:r>
    </w:p>
    <w:p>
      <w:pPr>
        <w:pStyle w:val="FirstParagraph"/>
      </w:pPr>
      <w:r>
        <w:t xml:space="preserve">O sistema deve permitir:</w:t>
      </w:r>
    </w:p>
    <w:p>
      <w:pPr>
        <w:pStyle w:val="Compact"/>
        <w:numPr>
          <w:ilvl w:val="0"/>
          <w:numId w:val="1002"/>
        </w:numPr>
      </w:pPr>
      <w:r>
        <w:t xml:space="preserve">Cadastro de produtos</w:t>
      </w:r>
    </w:p>
    <w:p>
      <w:pPr>
        <w:pStyle w:val="Compact"/>
        <w:numPr>
          <w:ilvl w:val="0"/>
          <w:numId w:val="1002"/>
        </w:numPr>
      </w:pPr>
      <w:r>
        <w:t xml:space="preserve">Edição de produtos</w:t>
      </w:r>
    </w:p>
    <w:p>
      <w:pPr>
        <w:pStyle w:val="Compact"/>
        <w:numPr>
          <w:ilvl w:val="0"/>
          <w:numId w:val="1002"/>
        </w:numPr>
      </w:pPr>
      <w:r>
        <w:t xml:space="preserve">Inativação de produtos</w:t>
      </w:r>
    </w:p>
    <w:bookmarkStart w:id="24" w:name="campos"/>
    <w:p>
      <w:pPr>
        <w:pStyle w:val="Heading3"/>
      </w:pPr>
      <w:r>
        <w:t xml:space="preserve">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Interno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Preço de Custo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Margem de Lucro (%)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Ativo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bookmarkEnd w:id="24"/>
    <w:bookmarkStart w:id="25" w:name="regras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03"/>
        </w:numPr>
      </w:pPr>
      <w:r>
        <w:t xml:space="preserve">O código interno deve ser único.</w:t>
      </w:r>
    </w:p>
    <w:p>
      <w:pPr>
        <w:pStyle w:val="Compact"/>
        <w:numPr>
          <w:ilvl w:val="0"/>
          <w:numId w:val="1003"/>
        </w:numPr>
      </w:pPr>
      <w:r>
        <w:t xml:space="preserve">Não permitir produtos duplicados.</w:t>
      </w:r>
    </w:p>
    <w:p>
      <w:pPr>
        <w:pStyle w:val="Compact"/>
        <w:numPr>
          <w:ilvl w:val="0"/>
          <w:numId w:val="1003"/>
        </w:numPr>
      </w:pPr>
      <w:r>
        <w:t xml:space="preserve">O preço sugerido deve ser calculado automaticamente.</w:t>
      </w:r>
    </w:p>
    <w:bookmarkEnd w:id="25"/>
    <w:bookmarkStart w:id="26" w:name="fórmula"/>
    <w:p>
      <w:pPr>
        <w:pStyle w:val="Heading3"/>
      </w:pPr>
      <w:r>
        <w:t xml:space="preserve">Fórmula</w:t>
      </w:r>
    </w:p>
    <w:p>
      <w:pPr>
        <w:pStyle w:val="SourceCode"/>
      </w:pPr>
      <w:r>
        <w:rPr>
          <w:rStyle w:val="VerbatimChar"/>
        </w:rPr>
        <w:t xml:space="preserve">Preço Venda = Preço Custo + Margem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rf002---gestão-de-tabelas-de-prazo"/>
    <w:p>
      <w:pPr>
        <w:pStyle w:val="Heading2"/>
      </w:pPr>
      <w:r>
        <w:t xml:space="preserve">RF002 - Gestão de Tabelas de Prazo</w:t>
      </w:r>
    </w:p>
    <w:p>
      <w:pPr>
        <w:pStyle w:val="FirstParagraph"/>
      </w:pPr>
      <w:r>
        <w:t xml:space="preserve">O sistema deve permitir o cadastro de modalidades de pagamento.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4"/>
        </w:numPr>
      </w:pPr>
      <w:r>
        <w:t xml:space="preserve">À Vista</w:t>
      </w:r>
    </w:p>
    <w:p>
      <w:pPr>
        <w:pStyle w:val="Compact"/>
        <w:numPr>
          <w:ilvl w:val="0"/>
          <w:numId w:val="1004"/>
        </w:numPr>
      </w:pPr>
      <w:r>
        <w:t xml:space="preserve">Boleto 7 dias</w:t>
      </w:r>
    </w:p>
    <w:p>
      <w:pPr>
        <w:pStyle w:val="Compact"/>
        <w:numPr>
          <w:ilvl w:val="0"/>
          <w:numId w:val="1004"/>
        </w:numPr>
      </w:pPr>
      <w:r>
        <w:t xml:space="preserve">Boleto 10 dias</w:t>
      </w:r>
    </w:p>
    <w:p>
      <w:pPr>
        <w:pStyle w:val="Compact"/>
        <w:numPr>
          <w:ilvl w:val="0"/>
          <w:numId w:val="1004"/>
        </w:numPr>
      </w:pPr>
      <w:r>
        <w:t xml:space="preserve">Boleto 14 dias</w:t>
      </w:r>
    </w:p>
    <w:p>
      <w:pPr>
        <w:pStyle w:val="Compact"/>
        <w:numPr>
          <w:ilvl w:val="0"/>
          <w:numId w:val="1004"/>
        </w:numPr>
      </w:pPr>
      <w:r>
        <w:t xml:space="preserve">Crediário</w:t>
      </w:r>
    </w:p>
    <w:bookmarkStart w:id="28" w:name="campos-1"/>
    <w:p>
      <w:pPr>
        <w:pStyle w:val="Heading3"/>
      </w:pPr>
      <w:r>
        <w:t xml:space="preserve">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Percentual Acréscimo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Ativo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bookmarkEnd w:id="28"/>
    <w:bookmarkStart w:id="29" w:name="regras-1"/>
    <w:p>
      <w:pPr>
        <w:pStyle w:val="Heading3"/>
      </w:pPr>
      <w:r>
        <w:t xml:space="preserve">Regras</w:t>
      </w:r>
    </w:p>
    <w:p>
      <w:pPr>
        <w:pStyle w:val="FirstParagraph"/>
      </w:pPr>
      <w:r>
        <w:t xml:space="preserve">O percentual configurado deve ser aplicado automaticamente sobre o valor dos produtos durante a venda.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Produto: R$ 100,00</w:t>
      </w:r>
      <w:r>
        <w:br/>
      </w:r>
      <w:r>
        <w:br/>
      </w:r>
      <w:r>
        <w:rPr>
          <w:rStyle w:val="VerbatimChar"/>
        </w:rPr>
        <w:t xml:space="preserve">Boleto 14 dias:</w:t>
      </w:r>
      <w:r>
        <w:br/>
      </w:r>
      <w:r>
        <w:rPr>
          <w:rStyle w:val="VerbatimChar"/>
        </w:rPr>
        <w:t xml:space="preserve">Acréscimo: 5%</w:t>
      </w:r>
      <w:r>
        <w:br/>
      </w:r>
      <w:r>
        <w:br/>
      </w:r>
      <w:r>
        <w:rPr>
          <w:rStyle w:val="VerbatimChar"/>
        </w:rPr>
        <w:t xml:space="preserve">Valor Final: R$ 105,00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rf003---cadastro-de-clientes"/>
    <w:p>
      <w:pPr>
        <w:pStyle w:val="Heading2"/>
      </w:pPr>
      <w:r>
        <w:t xml:space="preserve">RF003 - Cadastro de Clientes</w:t>
      </w:r>
    </w:p>
    <w:p>
      <w:pPr>
        <w:pStyle w:val="FirstParagraph"/>
      </w:pPr>
      <w:r>
        <w:t xml:space="preserve">O sistema deve manter uma base completa de clientes.</w:t>
      </w:r>
    </w:p>
    <w:bookmarkStart w:id="31" w:name="campos-2"/>
    <w:p>
      <w:pPr>
        <w:pStyle w:val="Heading3"/>
      </w:pPr>
      <w:r>
        <w:t xml:space="preserve">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Nome/Razão Social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CPF/CNPJ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Endereço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Telefone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Observações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</w:tbl>
    <w:bookmarkEnd w:id="31"/>
    <w:bookmarkStart w:id="32" w:name="regras-2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05"/>
        </w:numPr>
      </w:pPr>
      <w:r>
        <w:t xml:space="preserve">CPF/CNPJ não pode ser duplicado.</w:t>
      </w:r>
    </w:p>
    <w:p>
      <w:pPr>
        <w:pStyle w:val="Compact"/>
        <w:numPr>
          <w:ilvl w:val="0"/>
          <w:numId w:val="1005"/>
        </w:numPr>
      </w:pPr>
      <w:r>
        <w:t xml:space="preserve">Permitir busca por nome, telefone ou documento.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rf004---ponto-de-venda-pdv"/>
    <w:p>
      <w:pPr>
        <w:pStyle w:val="Heading2"/>
      </w:pPr>
      <w:r>
        <w:t xml:space="preserve">RF004 - Ponto de Venda (PDV)</w:t>
      </w:r>
    </w:p>
    <w:p>
      <w:pPr>
        <w:pStyle w:val="FirstParagraph"/>
      </w:pPr>
      <w:r>
        <w:t xml:space="preserve">O sistema deve disponibilizar uma tela de venda rápida.</w:t>
      </w:r>
    </w:p>
    <w:bookmarkStart w:id="34" w:name="funcionalidades"/>
    <w:p>
      <w:pPr>
        <w:pStyle w:val="Heading3"/>
      </w:pPr>
      <w:r>
        <w:t xml:space="preserve">Funcionalidades</w:t>
      </w:r>
    </w:p>
    <w:p>
      <w:pPr>
        <w:pStyle w:val="Compact"/>
        <w:numPr>
          <w:ilvl w:val="0"/>
          <w:numId w:val="1006"/>
        </w:numPr>
      </w:pPr>
      <w:r>
        <w:t xml:space="preserve">Selecionar cliente</w:t>
      </w:r>
    </w:p>
    <w:p>
      <w:pPr>
        <w:pStyle w:val="Compact"/>
        <w:numPr>
          <w:ilvl w:val="0"/>
          <w:numId w:val="1006"/>
        </w:numPr>
      </w:pPr>
      <w:r>
        <w:t xml:space="preserve">Adicionar produtos</w:t>
      </w:r>
    </w:p>
    <w:p>
      <w:pPr>
        <w:pStyle w:val="Compact"/>
        <w:numPr>
          <w:ilvl w:val="0"/>
          <w:numId w:val="1006"/>
        </w:numPr>
      </w:pPr>
      <w:r>
        <w:t xml:space="preserve">Alterar quantidades</w:t>
      </w:r>
    </w:p>
    <w:p>
      <w:pPr>
        <w:pStyle w:val="Compact"/>
        <w:numPr>
          <w:ilvl w:val="0"/>
          <w:numId w:val="1006"/>
        </w:numPr>
      </w:pPr>
      <w:r>
        <w:t xml:space="preserve">Escolher forma de pagamento</w:t>
      </w:r>
    </w:p>
    <w:p>
      <w:pPr>
        <w:pStyle w:val="Compact"/>
        <w:numPr>
          <w:ilvl w:val="0"/>
          <w:numId w:val="1006"/>
        </w:numPr>
      </w:pPr>
      <w:r>
        <w:t xml:space="preserve">Aplicar tabela de prazo</w:t>
      </w:r>
    </w:p>
    <w:p>
      <w:pPr>
        <w:pStyle w:val="Compact"/>
        <w:numPr>
          <w:ilvl w:val="0"/>
          <w:numId w:val="1006"/>
        </w:numPr>
      </w:pPr>
      <w:r>
        <w:t xml:space="preserve">Finalizar pedido</w:t>
      </w:r>
    </w:p>
    <w:bookmarkEnd w:id="34"/>
    <w:bookmarkStart w:id="35" w:name="regras-3"/>
    <w:p>
      <w:pPr>
        <w:pStyle w:val="Heading3"/>
      </w:pPr>
      <w:r>
        <w:t xml:space="preserve">Regras</w:t>
      </w:r>
    </w:p>
    <w:p>
      <w:pPr>
        <w:pStyle w:val="FirstParagraph"/>
      </w:pPr>
      <w:r>
        <w:t xml:space="preserve">O sistema deve recalcular automaticamente:</w:t>
      </w:r>
    </w:p>
    <w:p>
      <w:pPr>
        <w:pStyle w:val="Compact"/>
        <w:numPr>
          <w:ilvl w:val="0"/>
          <w:numId w:val="1007"/>
        </w:numPr>
      </w:pPr>
      <w:r>
        <w:t xml:space="preserve">Subtotal</w:t>
      </w:r>
    </w:p>
    <w:p>
      <w:pPr>
        <w:pStyle w:val="Compact"/>
        <w:numPr>
          <w:ilvl w:val="0"/>
          <w:numId w:val="1007"/>
        </w:numPr>
      </w:pPr>
      <w:r>
        <w:t xml:space="preserve">Acréscimos</w:t>
      </w:r>
    </w:p>
    <w:p>
      <w:pPr>
        <w:pStyle w:val="Compact"/>
        <w:numPr>
          <w:ilvl w:val="0"/>
          <w:numId w:val="1007"/>
        </w:numPr>
      </w:pPr>
      <w:r>
        <w:t xml:space="preserve">Total da venda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rf005---emissão-de-pedido"/>
    <w:p>
      <w:pPr>
        <w:pStyle w:val="Heading2"/>
      </w:pPr>
      <w:r>
        <w:t xml:space="preserve">RF005 - Emissão de Pedido</w:t>
      </w:r>
    </w:p>
    <w:p>
      <w:pPr>
        <w:pStyle w:val="FirstParagraph"/>
      </w:pPr>
      <w:r>
        <w:t xml:space="preserve">Ao finalizar uma venda o sistema deve gerar um pedido.</w:t>
      </w:r>
    </w:p>
    <w:bookmarkStart w:id="37" w:name="informações-do-pedido"/>
    <w:p>
      <w:pPr>
        <w:pStyle w:val="Heading3"/>
      </w:pPr>
      <w:r>
        <w:t xml:space="preserve">Informações do Pedido</w:t>
      </w:r>
    </w:p>
    <w:p>
      <w:pPr>
        <w:pStyle w:val="Compact"/>
        <w:numPr>
          <w:ilvl w:val="0"/>
          <w:numId w:val="1008"/>
        </w:numPr>
      </w:pPr>
      <w:r>
        <w:t xml:space="preserve">Número do pedido</w:t>
      </w:r>
    </w:p>
    <w:p>
      <w:pPr>
        <w:pStyle w:val="Compact"/>
        <w:numPr>
          <w:ilvl w:val="0"/>
          <w:numId w:val="1008"/>
        </w:numPr>
      </w:pPr>
      <w:r>
        <w:t xml:space="preserve">Data e hora</w:t>
      </w:r>
    </w:p>
    <w:p>
      <w:pPr>
        <w:pStyle w:val="Compact"/>
        <w:numPr>
          <w:ilvl w:val="0"/>
          <w:numId w:val="1008"/>
        </w:numPr>
      </w:pPr>
      <w:r>
        <w:t xml:space="preserve">Cliente</w:t>
      </w:r>
    </w:p>
    <w:p>
      <w:pPr>
        <w:pStyle w:val="Compact"/>
        <w:numPr>
          <w:ilvl w:val="0"/>
          <w:numId w:val="1008"/>
        </w:numPr>
      </w:pPr>
      <w:r>
        <w:t xml:space="preserve">Produtos</w:t>
      </w:r>
    </w:p>
    <w:p>
      <w:pPr>
        <w:pStyle w:val="Compact"/>
        <w:numPr>
          <w:ilvl w:val="0"/>
          <w:numId w:val="1008"/>
        </w:numPr>
      </w:pPr>
      <w:r>
        <w:t xml:space="preserve">Quantidades</w:t>
      </w:r>
    </w:p>
    <w:p>
      <w:pPr>
        <w:pStyle w:val="Compact"/>
        <w:numPr>
          <w:ilvl w:val="0"/>
          <w:numId w:val="1008"/>
        </w:numPr>
      </w:pPr>
      <w:r>
        <w:t xml:space="preserve">Valores unitários</w:t>
      </w:r>
    </w:p>
    <w:p>
      <w:pPr>
        <w:pStyle w:val="Compact"/>
        <w:numPr>
          <w:ilvl w:val="0"/>
          <w:numId w:val="1008"/>
        </w:numPr>
      </w:pPr>
      <w:r>
        <w:t xml:space="preserve">Forma de pagamento</w:t>
      </w:r>
    </w:p>
    <w:p>
      <w:pPr>
        <w:pStyle w:val="Compact"/>
        <w:numPr>
          <w:ilvl w:val="0"/>
          <w:numId w:val="1008"/>
        </w:numPr>
      </w:pPr>
      <w:r>
        <w:t xml:space="preserve">Total da venda</w:t>
      </w:r>
    </w:p>
    <w:bookmarkEnd w:id="37"/>
    <w:bookmarkStart w:id="38" w:name="impressão"/>
    <w:p>
      <w:pPr>
        <w:pStyle w:val="Heading3"/>
      </w:pPr>
      <w:r>
        <w:t xml:space="preserve">Impressão</w:t>
      </w:r>
    </w:p>
    <w:p>
      <w:pPr>
        <w:pStyle w:val="FirstParagraph"/>
      </w:pPr>
      <w:r>
        <w:t xml:space="preserve">Compatível com:</w:t>
      </w:r>
    </w:p>
    <w:p>
      <w:pPr>
        <w:pStyle w:val="Compact"/>
        <w:numPr>
          <w:ilvl w:val="0"/>
          <w:numId w:val="1009"/>
        </w:numPr>
      </w:pPr>
      <w:r>
        <w:t xml:space="preserve">Impressoras térmicas USB</w:t>
      </w:r>
    </w:p>
    <w:p>
      <w:pPr>
        <w:pStyle w:val="Compact"/>
        <w:numPr>
          <w:ilvl w:val="0"/>
          <w:numId w:val="1009"/>
        </w:numPr>
      </w:pPr>
      <w:r>
        <w:t xml:space="preserve">Impressoras térmicas de rede</w:t>
      </w:r>
    </w:p>
    <w:p>
      <w:pPr>
        <w:pStyle w:val="FirstParagraph"/>
      </w:pPr>
      <w:r>
        <w:t xml:space="preserve">Formato:</w:t>
      </w:r>
    </w:p>
    <w:p>
      <w:pPr>
        <w:pStyle w:val="SourceCode"/>
      </w:pPr>
      <w:r>
        <w:rPr>
          <w:rStyle w:val="VerbatimChar"/>
        </w:rPr>
        <w:t xml:space="preserve">Pedido de Compra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Cliente</w:t>
      </w:r>
      <w:r>
        <w:br/>
      </w:r>
      <w:r>
        <w:rPr>
          <w:rStyle w:val="VerbatimChar"/>
        </w:rPr>
        <w:t xml:space="preserve">Itens</w:t>
      </w:r>
      <w:r>
        <w:br/>
      </w:r>
      <w:r>
        <w:rPr>
          <w:rStyle w:val="VerbatimChar"/>
        </w:rPr>
        <w:t xml:space="preserve">Totais</w:t>
      </w:r>
      <w:r>
        <w:br/>
      </w:r>
      <w:r>
        <w:rPr>
          <w:rStyle w:val="VerbatimChar"/>
        </w:rPr>
        <w:t xml:space="preserve">Forma de pagamento</w:t>
      </w:r>
      <w:r>
        <w:br/>
      </w:r>
      <w:r>
        <w:rPr>
          <w:rStyle w:val="VerbatimChar"/>
        </w:rPr>
        <w:t xml:space="preserve">Data/Hora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rf006---imutabilidade-de-pedidos"/>
    <w:p>
      <w:pPr>
        <w:pStyle w:val="Heading2"/>
      </w:pPr>
      <w:r>
        <w:t xml:space="preserve">RF006 - Imutabilidade de Pedidos</w:t>
      </w:r>
    </w:p>
    <w:p>
      <w:pPr>
        <w:pStyle w:val="FirstParagraph"/>
      </w:pPr>
      <w:r>
        <w:t xml:space="preserve">Após finalizado, um pedido deve ser bloqueado para alterações.</w:t>
      </w:r>
    </w:p>
    <w:bookmarkStart w:id="40" w:name="regras-4"/>
    <w:p>
      <w:pPr>
        <w:pStyle w:val="Heading3"/>
      </w:pPr>
      <w:r>
        <w:t xml:space="preserve">Regras</w:t>
      </w:r>
    </w:p>
    <w:p>
      <w:pPr>
        <w:pStyle w:val="FirstParagraph"/>
      </w:pPr>
      <w:r>
        <w:t xml:space="preserve">Usuários do tipo:</w:t>
      </w:r>
    </w:p>
    <w:p>
      <w:pPr>
        <w:pStyle w:val="Compact"/>
        <w:numPr>
          <w:ilvl w:val="0"/>
          <w:numId w:val="1010"/>
        </w:numPr>
      </w:pPr>
      <w:r>
        <w:t xml:space="preserve">Atendente</w:t>
      </w:r>
    </w:p>
    <w:p>
      <w:pPr>
        <w:pStyle w:val="FirstParagraph"/>
      </w:pPr>
      <w:r>
        <w:t xml:space="preserve">NÃO podem:</w:t>
      </w:r>
    </w:p>
    <w:p>
      <w:pPr>
        <w:pStyle w:val="Compact"/>
        <w:numPr>
          <w:ilvl w:val="0"/>
          <w:numId w:val="1011"/>
        </w:numPr>
      </w:pPr>
      <w:r>
        <w:t xml:space="preserve">Alterar itens</w:t>
      </w:r>
    </w:p>
    <w:p>
      <w:pPr>
        <w:pStyle w:val="Compact"/>
        <w:numPr>
          <w:ilvl w:val="0"/>
          <w:numId w:val="1011"/>
        </w:numPr>
      </w:pPr>
      <w:r>
        <w:t xml:space="preserve">Alterar valores</w:t>
      </w:r>
    </w:p>
    <w:p>
      <w:pPr>
        <w:pStyle w:val="Compact"/>
        <w:numPr>
          <w:ilvl w:val="0"/>
          <w:numId w:val="1011"/>
        </w:numPr>
      </w:pPr>
      <w:r>
        <w:t xml:space="preserve">Excluir pedidos</w:t>
      </w:r>
    </w:p>
    <w:p>
      <w:pPr>
        <w:pStyle w:val="FirstParagraph"/>
      </w:pPr>
      <w:r>
        <w:t xml:space="preserve">Usuários do tipo:</w:t>
      </w:r>
    </w:p>
    <w:p>
      <w:pPr>
        <w:pStyle w:val="Compact"/>
        <w:numPr>
          <w:ilvl w:val="0"/>
          <w:numId w:val="1012"/>
        </w:numPr>
      </w:pPr>
      <w:r>
        <w:t xml:space="preserve">Administrador</w:t>
      </w:r>
    </w:p>
    <w:p>
      <w:pPr>
        <w:pStyle w:val="FirstParagraph"/>
      </w:pPr>
      <w:r>
        <w:t xml:space="preserve">PODEM:</w:t>
      </w:r>
    </w:p>
    <w:p>
      <w:pPr>
        <w:pStyle w:val="Compact"/>
        <w:numPr>
          <w:ilvl w:val="0"/>
          <w:numId w:val="1013"/>
        </w:numPr>
      </w:pPr>
      <w:r>
        <w:t xml:space="preserve">Autorizar alterações</w:t>
      </w:r>
    </w:p>
    <w:p>
      <w:pPr>
        <w:pStyle w:val="Compact"/>
        <w:numPr>
          <w:ilvl w:val="0"/>
          <w:numId w:val="1013"/>
        </w:numPr>
      </w:pPr>
      <w:r>
        <w:t xml:space="preserve">Cancelar pedidos</w:t>
      </w:r>
    </w:p>
    <w:p>
      <w:pPr>
        <w:pStyle w:val="Compact"/>
        <w:numPr>
          <w:ilvl w:val="0"/>
          <w:numId w:val="1013"/>
        </w:numPr>
      </w:pPr>
      <w:r>
        <w:t xml:space="preserve">Corrigir informações</w:t>
      </w:r>
    </w:p>
    <w:p>
      <w:pPr>
        <w:pStyle w:val="FirstParagraph"/>
      </w:pPr>
      <w:r>
        <w:t xml:space="preserve">Todas as alterações devem ser registradas em auditoria.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rf007---controle-financeiro"/>
    <w:p>
      <w:pPr>
        <w:pStyle w:val="Heading2"/>
      </w:pPr>
      <w:r>
        <w:t xml:space="preserve">RF007 - Controle Financeiro</w:t>
      </w:r>
    </w:p>
    <w:p>
      <w:pPr>
        <w:pStyle w:val="FirstParagraph"/>
      </w:pPr>
      <w:r>
        <w:t xml:space="preserve">O sistema deve registrar o status financeiro de cada pedido.</w:t>
      </w:r>
    </w:p>
    <w:bookmarkStart w:id="42" w:name="modalidades"/>
    <w:p>
      <w:pPr>
        <w:pStyle w:val="Heading3"/>
      </w:pPr>
      <w:r>
        <w:t xml:space="preserve">Modalidades</w:t>
      </w:r>
    </w:p>
    <w:p>
      <w:pPr>
        <w:pStyle w:val="Compact"/>
        <w:numPr>
          <w:ilvl w:val="0"/>
          <w:numId w:val="1014"/>
        </w:numPr>
      </w:pPr>
      <w:r>
        <w:t xml:space="preserve">À Vista</w:t>
      </w:r>
    </w:p>
    <w:p>
      <w:pPr>
        <w:pStyle w:val="Compact"/>
        <w:numPr>
          <w:ilvl w:val="0"/>
          <w:numId w:val="1014"/>
        </w:numPr>
      </w:pPr>
      <w:r>
        <w:t xml:space="preserve">Cartão</w:t>
      </w:r>
    </w:p>
    <w:p>
      <w:pPr>
        <w:pStyle w:val="Compact"/>
        <w:numPr>
          <w:ilvl w:val="0"/>
          <w:numId w:val="1014"/>
        </w:numPr>
      </w:pPr>
      <w:r>
        <w:t xml:space="preserve">PIX</w:t>
      </w:r>
    </w:p>
    <w:p>
      <w:pPr>
        <w:pStyle w:val="Compact"/>
        <w:numPr>
          <w:ilvl w:val="0"/>
          <w:numId w:val="1014"/>
        </w:numPr>
      </w:pPr>
      <w:r>
        <w:t xml:space="preserve">Boleto</w:t>
      </w:r>
    </w:p>
    <w:p>
      <w:pPr>
        <w:pStyle w:val="Compact"/>
        <w:numPr>
          <w:ilvl w:val="0"/>
          <w:numId w:val="1014"/>
        </w:numPr>
      </w:pPr>
      <w:r>
        <w:t xml:space="preserve">Crediário</w:t>
      </w:r>
    </w:p>
    <w:p>
      <w:pPr>
        <w:pStyle w:val="Compact"/>
        <w:numPr>
          <w:ilvl w:val="0"/>
          <w:numId w:val="1014"/>
        </w:numPr>
      </w:pPr>
      <w:r>
        <w:t xml:space="preserve">Em Aberto</w:t>
      </w:r>
    </w:p>
    <w:bookmarkEnd w:id="42"/>
    <w:bookmarkStart w:id="43" w:name="status"/>
    <w:p>
      <w:pPr>
        <w:pStyle w:val="Heading3"/>
      </w:pPr>
      <w:r>
        <w:t xml:space="preserve">Status</w:t>
      </w:r>
    </w:p>
    <w:p>
      <w:pPr>
        <w:pStyle w:val="Compact"/>
        <w:numPr>
          <w:ilvl w:val="0"/>
          <w:numId w:val="1015"/>
        </w:numPr>
      </w:pPr>
      <w:r>
        <w:t xml:space="preserve">Pago</w:t>
      </w:r>
    </w:p>
    <w:p>
      <w:pPr>
        <w:pStyle w:val="Compact"/>
        <w:numPr>
          <w:ilvl w:val="0"/>
          <w:numId w:val="1015"/>
        </w:numPr>
      </w:pPr>
      <w:r>
        <w:t xml:space="preserve">Parcialmente Pago</w:t>
      </w:r>
    </w:p>
    <w:p>
      <w:pPr>
        <w:pStyle w:val="Compact"/>
        <w:numPr>
          <w:ilvl w:val="0"/>
          <w:numId w:val="1015"/>
        </w:numPr>
      </w:pPr>
      <w:r>
        <w:t xml:space="preserve">Em Aberto</w:t>
      </w:r>
    </w:p>
    <w:p>
      <w:pPr>
        <w:pStyle w:val="Compact"/>
        <w:numPr>
          <w:ilvl w:val="0"/>
          <w:numId w:val="1015"/>
        </w:numPr>
      </w:pPr>
      <w:r>
        <w:t xml:space="preserve">Cancelado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rf008---controle-de-entregas"/>
    <w:p>
      <w:pPr>
        <w:pStyle w:val="Heading2"/>
      </w:pPr>
      <w:r>
        <w:t xml:space="preserve">RF008 - Controle de Entregas</w:t>
      </w:r>
    </w:p>
    <w:p>
      <w:pPr>
        <w:pStyle w:val="FirstParagraph"/>
      </w:pPr>
      <w:r>
        <w:t xml:space="preserve">Cada pedido deve possuir um status logístico.</w:t>
      </w:r>
    </w:p>
    <w:bookmarkStart w:id="45" w:name="status-1"/>
    <w:p>
      <w:pPr>
        <w:pStyle w:val="Heading3"/>
      </w:pPr>
      <w:r>
        <w:t xml:space="preserve">Status</w:t>
      </w:r>
    </w:p>
    <w:p>
      <w:pPr>
        <w:pStyle w:val="Compact"/>
        <w:numPr>
          <w:ilvl w:val="0"/>
          <w:numId w:val="1016"/>
        </w:numPr>
      </w:pPr>
      <w:r>
        <w:t xml:space="preserve">Aguardando Separação</w:t>
      </w:r>
    </w:p>
    <w:p>
      <w:pPr>
        <w:pStyle w:val="Compact"/>
        <w:numPr>
          <w:ilvl w:val="0"/>
          <w:numId w:val="1016"/>
        </w:numPr>
      </w:pPr>
      <w:r>
        <w:t xml:space="preserve">Em Separação</w:t>
      </w:r>
    </w:p>
    <w:p>
      <w:pPr>
        <w:pStyle w:val="Compact"/>
        <w:numPr>
          <w:ilvl w:val="0"/>
          <w:numId w:val="1016"/>
        </w:numPr>
      </w:pPr>
      <w:r>
        <w:t xml:space="preserve">Saiu para Entrega</w:t>
      </w:r>
    </w:p>
    <w:p>
      <w:pPr>
        <w:pStyle w:val="Compact"/>
        <w:numPr>
          <w:ilvl w:val="0"/>
          <w:numId w:val="1016"/>
        </w:numPr>
      </w:pPr>
      <w:r>
        <w:t xml:space="preserve">Entregue</w:t>
      </w:r>
    </w:p>
    <w:p>
      <w:pPr>
        <w:pStyle w:val="Compact"/>
        <w:numPr>
          <w:ilvl w:val="0"/>
          <w:numId w:val="1016"/>
        </w:numPr>
      </w:pPr>
      <w:r>
        <w:t xml:space="preserve">Cancelado</w:t>
      </w:r>
    </w:p>
    <w:bookmarkEnd w:id="45"/>
    <w:bookmarkStart w:id="46" w:name="regras-5"/>
    <w:p>
      <w:pPr>
        <w:pStyle w:val="Heading3"/>
      </w:pPr>
      <w:r>
        <w:t xml:space="preserve">Regras</w:t>
      </w:r>
    </w:p>
    <w:p>
      <w:pPr>
        <w:pStyle w:val="FirstParagraph"/>
      </w:pPr>
      <w:r>
        <w:t xml:space="preserve">Histórico completo de alterações.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rf009---controle-de-usuários"/>
    <w:p>
      <w:pPr>
        <w:pStyle w:val="Heading2"/>
      </w:pPr>
      <w:r>
        <w:t xml:space="preserve">RF009 - Controle de Usuários</w:t>
      </w:r>
    </w:p>
    <w:p>
      <w:pPr>
        <w:pStyle w:val="FirstParagraph"/>
      </w:pPr>
      <w:r>
        <w:t xml:space="preserve">O sistema deve possuir autenticação.</w:t>
      </w:r>
    </w:p>
    <w:bookmarkStart w:id="50" w:name="perfis"/>
    <w:p>
      <w:pPr>
        <w:pStyle w:val="Heading3"/>
      </w:pPr>
      <w:r>
        <w:t xml:space="preserve">Perfis</w:t>
      </w:r>
    </w:p>
    <w:bookmarkStart w:id="48" w:name="atendente"/>
    <w:p>
      <w:pPr>
        <w:pStyle w:val="Heading4"/>
      </w:pPr>
      <w:r>
        <w:t xml:space="preserve">Atendente</w:t>
      </w:r>
    </w:p>
    <w:p>
      <w:pPr>
        <w:pStyle w:val="FirstParagraph"/>
      </w:pPr>
      <w:r>
        <w:t xml:space="preserve">Pode:</w:t>
      </w:r>
    </w:p>
    <w:p>
      <w:pPr>
        <w:pStyle w:val="Compact"/>
        <w:numPr>
          <w:ilvl w:val="0"/>
          <w:numId w:val="1017"/>
        </w:numPr>
      </w:pPr>
      <w:r>
        <w:t xml:space="preserve">Realizar vendas</w:t>
      </w:r>
    </w:p>
    <w:p>
      <w:pPr>
        <w:pStyle w:val="Compact"/>
        <w:numPr>
          <w:ilvl w:val="0"/>
          <w:numId w:val="1017"/>
        </w:numPr>
      </w:pPr>
      <w:r>
        <w:t xml:space="preserve">Consultar clientes</w:t>
      </w:r>
    </w:p>
    <w:p>
      <w:pPr>
        <w:pStyle w:val="Compact"/>
        <w:numPr>
          <w:ilvl w:val="0"/>
          <w:numId w:val="1017"/>
        </w:numPr>
      </w:pPr>
      <w:r>
        <w:t xml:space="preserve">Consultar pedidos</w:t>
      </w:r>
    </w:p>
    <w:p>
      <w:pPr>
        <w:pStyle w:val="FirstParagraph"/>
      </w:pPr>
      <w:r>
        <w:t xml:space="preserve">Não pode:</w:t>
      </w:r>
    </w:p>
    <w:p>
      <w:pPr>
        <w:pStyle w:val="Compact"/>
        <w:numPr>
          <w:ilvl w:val="0"/>
          <w:numId w:val="1018"/>
        </w:numPr>
      </w:pPr>
      <w:r>
        <w:t xml:space="preserve">Alterar preços</w:t>
      </w:r>
    </w:p>
    <w:p>
      <w:pPr>
        <w:pStyle w:val="Compact"/>
        <w:numPr>
          <w:ilvl w:val="0"/>
          <w:numId w:val="1018"/>
        </w:numPr>
      </w:pPr>
      <w:r>
        <w:t xml:space="preserve">Excluir pedidos</w:t>
      </w:r>
    </w:p>
    <w:p>
      <w:pPr>
        <w:pStyle w:val="Compact"/>
        <w:numPr>
          <w:ilvl w:val="0"/>
          <w:numId w:val="1018"/>
        </w:numPr>
      </w:pPr>
      <w:r>
        <w:t xml:space="preserve">Gerar relatórios administrativos</w:t>
      </w:r>
    </w:p>
    <w:bookmarkEnd w:id="48"/>
    <w:bookmarkStart w:id="49" w:name="administrador"/>
    <w:p>
      <w:pPr>
        <w:pStyle w:val="Heading4"/>
      </w:pPr>
      <w:r>
        <w:t xml:space="preserve">Administrador</w:t>
      </w:r>
    </w:p>
    <w:p>
      <w:pPr>
        <w:pStyle w:val="FirstParagraph"/>
      </w:pPr>
      <w:r>
        <w:t xml:space="preserve">Pode:</w:t>
      </w:r>
    </w:p>
    <w:p>
      <w:pPr>
        <w:pStyle w:val="Compact"/>
        <w:numPr>
          <w:ilvl w:val="0"/>
          <w:numId w:val="1019"/>
        </w:numPr>
      </w:pPr>
      <w:r>
        <w:t xml:space="preserve">Acessar todas as funcionalidades</w:t>
      </w:r>
    </w:p>
    <w:p>
      <w:pPr>
        <w:pStyle w:val="Compact"/>
        <w:numPr>
          <w:ilvl w:val="0"/>
          <w:numId w:val="1019"/>
        </w:numPr>
      </w:pPr>
      <w:r>
        <w:t xml:space="preserve">Gerenciar usuários</w:t>
      </w:r>
    </w:p>
    <w:p>
      <w:pPr>
        <w:pStyle w:val="Compact"/>
        <w:numPr>
          <w:ilvl w:val="0"/>
          <w:numId w:val="1019"/>
        </w:numPr>
      </w:pPr>
      <w:r>
        <w:t xml:space="preserve">Alterar preços</w:t>
      </w:r>
    </w:p>
    <w:p>
      <w:pPr>
        <w:pStyle w:val="Compact"/>
        <w:numPr>
          <w:ilvl w:val="0"/>
          <w:numId w:val="1019"/>
        </w:numPr>
      </w:pPr>
      <w:r>
        <w:t xml:space="preserve">Autorizar correções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2" w:name="rf010---auditoria"/>
    <w:p>
      <w:pPr>
        <w:pStyle w:val="Heading2"/>
      </w:pPr>
      <w:r>
        <w:t xml:space="preserve">RF010 - Auditoria</w:t>
      </w:r>
    </w:p>
    <w:p>
      <w:pPr>
        <w:pStyle w:val="FirstParagraph"/>
      </w:pPr>
      <w:r>
        <w:t xml:space="preserve">Registrar:</w:t>
      </w:r>
    </w:p>
    <w:p>
      <w:pPr>
        <w:pStyle w:val="Compact"/>
        <w:numPr>
          <w:ilvl w:val="0"/>
          <w:numId w:val="1020"/>
        </w:numPr>
      </w:pPr>
      <w:r>
        <w:t xml:space="preserve">Login</w:t>
      </w:r>
    </w:p>
    <w:p>
      <w:pPr>
        <w:pStyle w:val="Compact"/>
        <w:numPr>
          <w:ilvl w:val="0"/>
          <w:numId w:val="1020"/>
        </w:numPr>
      </w:pPr>
      <w:r>
        <w:t xml:space="preserve">Logoff</w:t>
      </w:r>
    </w:p>
    <w:p>
      <w:pPr>
        <w:pStyle w:val="Compact"/>
        <w:numPr>
          <w:ilvl w:val="0"/>
          <w:numId w:val="1020"/>
        </w:numPr>
      </w:pPr>
      <w:r>
        <w:t xml:space="preserve">Alterações de preços</w:t>
      </w:r>
    </w:p>
    <w:p>
      <w:pPr>
        <w:pStyle w:val="Compact"/>
        <w:numPr>
          <w:ilvl w:val="0"/>
          <w:numId w:val="1020"/>
        </w:numPr>
      </w:pPr>
      <w:r>
        <w:t xml:space="preserve">Alterações de pedidos</w:t>
      </w:r>
    </w:p>
    <w:p>
      <w:pPr>
        <w:pStyle w:val="Compact"/>
        <w:numPr>
          <w:ilvl w:val="0"/>
          <w:numId w:val="1020"/>
        </w:numPr>
      </w:pPr>
      <w:r>
        <w:t xml:space="preserve">Exclusões</w:t>
      </w:r>
    </w:p>
    <w:p>
      <w:pPr>
        <w:pStyle w:val="Compact"/>
        <w:numPr>
          <w:ilvl w:val="0"/>
          <w:numId w:val="1020"/>
        </w:numPr>
      </w:pPr>
      <w:r>
        <w:t xml:space="preserve">Cancelamentos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21"/>
        </w:numPr>
      </w:pPr>
      <w:r>
        <w:t xml:space="preserve">Usuário</w:t>
      </w:r>
    </w:p>
    <w:p>
      <w:pPr>
        <w:pStyle w:val="Compact"/>
        <w:numPr>
          <w:ilvl w:val="0"/>
          <w:numId w:val="1021"/>
        </w:numPr>
      </w:pPr>
      <w:r>
        <w:t xml:space="preserve">Data/Hora</w:t>
      </w:r>
    </w:p>
    <w:p>
      <w:pPr>
        <w:pStyle w:val="Compact"/>
        <w:numPr>
          <w:ilvl w:val="0"/>
          <w:numId w:val="1021"/>
        </w:numPr>
      </w:pPr>
      <w:r>
        <w:t xml:space="preserve">Operação</w:t>
      </w:r>
    </w:p>
    <w:p>
      <w:pPr>
        <w:pStyle w:val="Compact"/>
        <w:numPr>
          <w:ilvl w:val="0"/>
          <w:numId w:val="1021"/>
        </w:numPr>
      </w:pPr>
      <w:r>
        <w:t xml:space="preserve">Valor anterior</w:t>
      </w:r>
    </w:p>
    <w:p>
      <w:pPr>
        <w:pStyle w:val="Compact"/>
        <w:numPr>
          <w:ilvl w:val="0"/>
          <w:numId w:val="1021"/>
        </w:numPr>
      </w:pPr>
      <w:r>
        <w:t xml:space="preserve">Valor novo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requisitos-não-funcionais"/>
    <w:p>
      <w:pPr>
        <w:pStyle w:val="Heading1"/>
      </w:pPr>
      <w:r>
        <w:t xml:space="preserve">Requisitos Não Funcionais</w:t>
      </w:r>
    </w:p>
    <w:bookmarkStart w:id="54" w:name="rnf001---operação-offline"/>
    <w:p>
      <w:pPr>
        <w:pStyle w:val="Heading2"/>
      </w:pPr>
      <w:r>
        <w:t xml:space="preserve">RNF001 - Operação Offline</w:t>
      </w:r>
    </w:p>
    <w:p>
      <w:pPr>
        <w:pStyle w:val="FirstParagraph"/>
      </w:pPr>
      <w:r>
        <w:t xml:space="preserve">O sistema deve funcionar integralmente dentro da rede local.</w:t>
      </w:r>
    </w:p>
    <w:p>
      <w:pPr>
        <w:pStyle w:val="BodyText"/>
      </w:pPr>
      <w:r>
        <w:t xml:space="preserve">A ausência de internet não pode impedir:</w:t>
      </w:r>
    </w:p>
    <w:p>
      <w:pPr>
        <w:pStyle w:val="Compact"/>
        <w:numPr>
          <w:ilvl w:val="0"/>
          <w:numId w:val="1022"/>
        </w:numPr>
      </w:pPr>
      <w:r>
        <w:t xml:space="preserve">Vendas</w:t>
      </w:r>
    </w:p>
    <w:p>
      <w:pPr>
        <w:pStyle w:val="Compact"/>
        <w:numPr>
          <w:ilvl w:val="0"/>
          <w:numId w:val="1022"/>
        </w:numPr>
      </w:pPr>
      <w:r>
        <w:t xml:space="preserve">Impressões</w:t>
      </w:r>
    </w:p>
    <w:p>
      <w:pPr>
        <w:pStyle w:val="Compact"/>
        <w:numPr>
          <w:ilvl w:val="0"/>
          <w:numId w:val="1022"/>
        </w:numPr>
      </w:pPr>
      <w:r>
        <w:t xml:space="preserve">Consultas</w:t>
      </w:r>
    </w:p>
    <w:p>
      <w:pPr>
        <w:pStyle w:val="Compact"/>
        <w:numPr>
          <w:ilvl w:val="0"/>
          <w:numId w:val="1022"/>
        </w:numPr>
      </w:pPr>
      <w:r>
        <w:t xml:space="preserve">Cadastros</w:t>
      </w:r>
    </w:p>
    <w:p>
      <w:r>
        <w:pict>
          <v:rect style="width:0;height:1.5pt" o:hralign="center" o:hrstd="t" o:hr="t"/>
        </w:pict>
      </w:r>
    </w:p>
    <w:bookmarkEnd w:id="54"/>
    <w:bookmarkStart w:id="55" w:name="rnf002---banco-de-dados"/>
    <w:p>
      <w:pPr>
        <w:pStyle w:val="Heading2"/>
      </w:pPr>
      <w:r>
        <w:t xml:space="preserve">RNF002 - Banco de Dados</w:t>
      </w:r>
    </w:p>
    <w:p>
      <w:pPr>
        <w:pStyle w:val="FirstParagraph"/>
      </w:pPr>
      <w:r>
        <w:t xml:space="preserve">Utilizar:</w:t>
      </w:r>
    </w:p>
    <w:p>
      <w:pPr>
        <w:pStyle w:val="BodyText"/>
      </w:pPr>
      <w:r>
        <w:t xml:space="preserve">PostgreSQL</w:t>
      </w:r>
    </w:p>
    <w:p>
      <w:pPr>
        <w:pStyle w:val="BodyText"/>
      </w:pPr>
      <w:r>
        <w:t xml:space="preserve">Objetivos:</w:t>
      </w:r>
    </w:p>
    <w:p>
      <w:pPr>
        <w:pStyle w:val="Compact"/>
        <w:numPr>
          <w:ilvl w:val="0"/>
          <w:numId w:val="1023"/>
        </w:numPr>
      </w:pPr>
      <w:r>
        <w:t xml:space="preserve">Confiabilidade</w:t>
      </w:r>
    </w:p>
    <w:p>
      <w:pPr>
        <w:pStyle w:val="Compact"/>
        <w:numPr>
          <w:ilvl w:val="0"/>
          <w:numId w:val="1023"/>
        </w:numPr>
      </w:pPr>
      <w:r>
        <w:t xml:space="preserve">Performance</w:t>
      </w:r>
    </w:p>
    <w:p>
      <w:pPr>
        <w:pStyle w:val="Compact"/>
        <w:numPr>
          <w:ilvl w:val="0"/>
          <w:numId w:val="1023"/>
        </w:numPr>
      </w:pPr>
      <w:r>
        <w:t xml:space="preserve">Segurança</w:t>
      </w:r>
    </w:p>
    <w:p>
      <w:pPr>
        <w:pStyle w:val="Compact"/>
        <w:numPr>
          <w:ilvl w:val="0"/>
          <w:numId w:val="1023"/>
        </w:numPr>
      </w:pPr>
      <w:r>
        <w:t xml:space="preserve">Escalabilidade</w:t>
      </w:r>
    </w:p>
    <w:p>
      <w:r>
        <w:pict>
          <v:rect style="width:0;height:1.5pt" o:hralign="center" o:hrstd="t" o:hr="t"/>
        </w:pict>
      </w:r>
    </w:p>
    <w:bookmarkEnd w:id="55"/>
    <w:bookmarkStart w:id="56" w:name="rnf003---implantação"/>
    <w:p>
      <w:pPr>
        <w:pStyle w:val="Heading2"/>
      </w:pPr>
      <w:r>
        <w:t xml:space="preserve">RNF003 - Implantação</w:t>
      </w:r>
    </w:p>
    <w:p>
      <w:pPr>
        <w:pStyle w:val="FirstParagraph"/>
      </w:pPr>
      <w:r>
        <w:t xml:space="preserve">Executar em containers Docker.</w:t>
      </w:r>
    </w:p>
    <w:p>
      <w:pPr>
        <w:pStyle w:val="BodyText"/>
      </w:pPr>
      <w:r>
        <w:t xml:space="preserve">Componentes:</w:t>
      </w:r>
    </w:p>
    <w:p>
      <w:pPr>
        <w:pStyle w:val="Compact"/>
        <w:numPr>
          <w:ilvl w:val="0"/>
          <w:numId w:val="1024"/>
        </w:numPr>
      </w:pPr>
      <w:r>
        <w:t xml:space="preserve">Frontend</w:t>
      </w:r>
    </w:p>
    <w:p>
      <w:pPr>
        <w:pStyle w:val="Compact"/>
        <w:numPr>
          <w:ilvl w:val="0"/>
          <w:numId w:val="1024"/>
        </w:numPr>
      </w:pPr>
      <w:r>
        <w:t xml:space="preserve">Backend API</w:t>
      </w:r>
    </w:p>
    <w:p>
      <w:pPr>
        <w:pStyle w:val="Compact"/>
        <w:numPr>
          <w:ilvl w:val="0"/>
          <w:numId w:val="1024"/>
        </w:numPr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56"/>
    <w:bookmarkStart w:id="57" w:name="rnf004---impressão"/>
    <w:p>
      <w:pPr>
        <w:pStyle w:val="Heading2"/>
      </w:pPr>
      <w:r>
        <w:t xml:space="preserve">RNF004 - Impressão</w:t>
      </w:r>
    </w:p>
    <w:p>
      <w:pPr>
        <w:pStyle w:val="FirstParagraph"/>
      </w:pPr>
      <w:r>
        <w:t xml:space="preserve">Implementar um agente local de impressão.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25"/>
        </w:numPr>
      </w:pPr>
      <w:r>
        <w:t xml:space="preserve">Detectar impressoras instaladas</w:t>
      </w:r>
    </w:p>
    <w:p>
      <w:pPr>
        <w:pStyle w:val="Compact"/>
        <w:numPr>
          <w:ilvl w:val="0"/>
          <w:numId w:val="1025"/>
        </w:numPr>
      </w:pPr>
      <w:r>
        <w:t xml:space="preserve">Imprimir automaticamente</w:t>
      </w:r>
    </w:p>
    <w:p>
      <w:pPr>
        <w:pStyle w:val="Compact"/>
        <w:numPr>
          <w:ilvl w:val="0"/>
          <w:numId w:val="1025"/>
        </w:numPr>
      </w:pPr>
      <w:r>
        <w:t xml:space="preserve">Permitir seleção de impressoras da rede</w:t>
      </w:r>
    </w:p>
    <w:p>
      <w:pPr>
        <w:pStyle w:val="Compact"/>
        <w:numPr>
          <w:ilvl w:val="0"/>
          <w:numId w:val="1025"/>
        </w:numPr>
      </w:pPr>
      <w:r>
        <w:t xml:space="preserve">Não exigir intervenção manual do usuário</w:t>
      </w:r>
    </w:p>
    <w:p>
      <w:r>
        <w:pict>
          <v:rect style="width:0;height:1.5pt" o:hralign="center" o:hrstd="t" o:hr="t"/>
        </w:pict>
      </w:r>
    </w:p>
    <w:bookmarkEnd w:id="57"/>
    <w:bookmarkStart w:id="58" w:name="rnf005---segurança"/>
    <w:p>
      <w:pPr>
        <w:pStyle w:val="Heading2"/>
      </w:pPr>
      <w:r>
        <w:t xml:space="preserve">RNF005 - Segurança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26"/>
        </w:numPr>
      </w:pPr>
      <w:r>
        <w:t xml:space="preserve">Hash de senha</w:t>
      </w:r>
    </w:p>
    <w:p>
      <w:pPr>
        <w:pStyle w:val="Compact"/>
        <w:numPr>
          <w:ilvl w:val="0"/>
          <w:numId w:val="1026"/>
        </w:numPr>
      </w:pPr>
      <w:r>
        <w:t xml:space="preserve">Controle de sessão</w:t>
      </w:r>
    </w:p>
    <w:p>
      <w:pPr>
        <w:pStyle w:val="Compact"/>
        <w:numPr>
          <w:ilvl w:val="0"/>
          <w:numId w:val="1026"/>
        </w:numPr>
      </w:pPr>
      <w:r>
        <w:t xml:space="preserve">Controle por perfil</w:t>
      </w:r>
    </w:p>
    <w:p>
      <w:pPr>
        <w:pStyle w:val="Compact"/>
        <w:numPr>
          <w:ilvl w:val="0"/>
          <w:numId w:val="1026"/>
        </w:numPr>
      </w:pPr>
      <w:r>
        <w:t xml:space="preserve">Auditoria de alterações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arquitetura-recomendada"/>
    <w:p>
      <w:pPr>
        <w:pStyle w:val="Heading1"/>
      </w:pPr>
      <w:r>
        <w:t xml:space="preserve">Arquitetura Recomendada</w:t>
      </w:r>
    </w:p>
    <w:bookmarkStart w:id="60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27"/>
        </w:numPr>
      </w:pPr>
      <w:r>
        <w:t xml:space="preserve">Blazor Server ou Blazor Web App</w:t>
      </w:r>
    </w:p>
    <w:bookmarkEnd w:id="60"/>
    <w:bookmarkStart w:id="61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28"/>
        </w:numPr>
      </w:pPr>
      <w:r>
        <w:t xml:space="preserve">ASP.NET Core .NET 9</w:t>
      </w:r>
    </w:p>
    <w:bookmarkEnd w:id="61"/>
    <w:bookmarkStart w:id="62" w:name="banco"/>
    <w:p>
      <w:pPr>
        <w:pStyle w:val="Heading2"/>
      </w:pPr>
      <w:r>
        <w:t xml:space="preserve">Banco</w:t>
      </w:r>
    </w:p>
    <w:p>
      <w:pPr>
        <w:pStyle w:val="Compact"/>
        <w:numPr>
          <w:ilvl w:val="0"/>
          <w:numId w:val="1029"/>
        </w:numPr>
      </w:pPr>
      <w:r>
        <w:t xml:space="preserve">PostgreSQL</w:t>
      </w:r>
    </w:p>
    <w:bookmarkEnd w:id="62"/>
    <w:bookmarkStart w:id="63" w:name="orm"/>
    <w:p>
      <w:pPr>
        <w:pStyle w:val="Heading2"/>
      </w:pPr>
      <w:r>
        <w:t xml:space="preserve">ORM</w:t>
      </w:r>
    </w:p>
    <w:p>
      <w:pPr>
        <w:pStyle w:val="Compact"/>
        <w:numPr>
          <w:ilvl w:val="0"/>
          <w:numId w:val="1030"/>
        </w:numPr>
      </w:pPr>
      <w:r>
        <w:t xml:space="preserve">Entity Framework Core</w:t>
      </w:r>
    </w:p>
    <w:bookmarkEnd w:id="63"/>
    <w:bookmarkStart w:id="64" w:name="containerização"/>
    <w:p>
      <w:pPr>
        <w:pStyle w:val="Heading2"/>
      </w:pPr>
      <w:r>
        <w:t xml:space="preserve">Containerização</w:t>
      </w:r>
    </w:p>
    <w:p>
      <w:pPr>
        <w:pStyle w:val="Compact"/>
        <w:numPr>
          <w:ilvl w:val="0"/>
          <w:numId w:val="1031"/>
        </w:numPr>
      </w:pPr>
      <w:r>
        <w:t xml:space="preserve">Docker</w:t>
      </w:r>
    </w:p>
    <w:p>
      <w:pPr>
        <w:pStyle w:val="Compact"/>
        <w:numPr>
          <w:ilvl w:val="0"/>
          <w:numId w:val="1031"/>
        </w:numPr>
      </w:pPr>
      <w:r>
        <w:t xml:space="preserve">Docker Compose</w:t>
      </w:r>
    </w:p>
    <w:bookmarkEnd w:id="64"/>
    <w:bookmarkStart w:id="65" w:name="impressão-1"/>
    <w:p>
      <w:pPr>
        <w:pStyle w:val="Heading2"/>
      </w:pPr>
      <w:r>
        <w:t xml:space="preserve">Impressão</w:t>
      </w:r>
    </w:p>
    <w:p>
      <w:pPr>
        <w:pStyle w:val="Compact"/>
        <w:numPr>
          <w:ilvl w:val="0"/>
          <w:numId w:val="1032"/>
        </w:numPr>
      </w:pPr>
      <w:r>
        <w:t xml:space="preserve">Serviço local Windows</w:t>
      </w:r>
    </w:p>
    <w:p>
      <w:pPr>
        <w:pStyle w:val="Compact"/>
        <w:numPr>
          <w:ilvl w:val="0"/>
          <w:numId w:val="1032"/>
        </w:numPr>
      </w:pPr>
      <w:r>
        <w:t xml:space="preserve">Comunicação via API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4" w:name="entidades-principais"/>
    <w:p>
      <w:pPr>
        <w:pStyle w:val="Heading1"/>
      </w:pPr>
      <w:r>
        <w:t xml:space="preserve">Entidades Principais</w:t>
      </w:r>
    </w:p>
    <w:bookmarkStart w:id="67" w:name="produto"/>
    <w:p>
      <w:pPr>
        <w:pStyle w:val="Heading2"/>
      </w:pPr>
      <w:r>
        <w:t xml:space="preserve">Produto</w:t>
      </w:r>
    </w:p>
    <w:p>
      <w:pPr>
        <w:pStyle w:val="Compact"/>
        <w:numPr>
          <w:ilvl w:val="0"/>
          <w:numId w:val="1033"/>
        </w:numPr>
      </w:pPr>
      <w:r>
        <w:t xml:space="preserve">Id</w:t>
      </w:r>
    </w:p>
    <w:p>
      <w:pPr>
        <w:pStyle w:val="Compact"/>
        <w:numPr>
          <w:ilvl w:val="0"/>
          <w:numId w:val="1033"/>
        </w:numPr>
      </w:pPr>
      <w:r>
        <w:t xml:space="preserve">CodigoInterno</w:t>
      </w:r>
    </w:p>
    <w:p>
      <w:pPr>
        <w:pStyle w:val="Compact"/>
        <w:numPr>
          <w:ilvl w:val="0"/>
          <w:numId w:val="1033"/>
        </w:numPr>
      </w:pPr>
      <w:r>
        <w:t xml:space="preserve">Nome</w:t>
      </w:r>
    </w:p>
    <w:p>
      <w:pPr>
        <w:pStyle w:val="Compact"/>
        <w:numPr>
          <w:ilvl w:val="0"/>
          <w:numId w:val="1033"/>
        </w:numPr>
      </w:pPr>
      <w:r>
        <w:t xml:space="preserve">PrecoCusto</w:t>
      </w:r>
    </w:p>
    <w:p>
      <w:pPr>
        <w:pStyle w:val="Compact"/>
        <w:numPr>
          <w:ilvl w:val="0"/>
          <w:numId w:val="1033"/>
        </w:numPr>
      </w:pPr>
      <w:r>
        <w:t xml:space="preserve">MargemLucro</w:t>
      </w:r>
    </w:p>
    <w:p>
      <w:pPr>
        <w:pStyle w:val="Compact"/>
        <w:numPr>
          <w:ilvl w:val="0"/>
          <w:numId w:val="1033"/>
        </w:numPr>
      </w:pPr>
      <w:r>
        <w:t xml:space="preserve">PrecoVenda</w:t>
      </w:r>
    </w:p>
    <w:p>
      <w:pPr>
        <w:pStyle w:val="Compact"/>
        <w:numPr>
          <w:ilvl w:val="0"/>
          <w:numId w:val="1033"/>
        </w:numPr>
      </w:pPr>
      <w:r>
        <w:t xml:space="preserve">Ativo</w:t>
      </w:r>
    </w:p>
    <w:bookmarkEnd w:id="67"/>
    <w:bookmarkStart w:id="68" w:name="cliente"/>
    <w:p>
      <w:pPr>
        <w:pStyle w:val="Heading2"/>
      </w:pPr>
      <w:r>
        <w:t xml:space="preserve">Cliente</w:t>
      </w:r>
    </w:p>
    <w:p>
      <w:pPr>
        <w:pStyle w:val="Compact"/>
        <w:numPr>
          <w:ilvl w:val="0"/>
          <w:numId w:val="1034"/>
        </w:numPr>
      </w:pPr>
      <w:r>
        <w:t xml:space="preserve">Id</w:t>
      </w:r>
    </w:p>
    <w:p>
      <w:pPr>
        <w:pStyle w:val="Compact"/>
        <w:numPr>
          <w:ilvl w:val="0"/>
          <w:numId w:val="1034"/>
        </w:numPr>
      </w:pPr>
      <w:r>
        <w:t xml:space="preserve">NomeRazaoSocial</w:t>
      </w:r>
    </w:p>
    <w:p>
      <w:pPr>
        <w:pStyle w:val="Compact"/>
        <w:numPr>
          <w:ilvl w:val="0"/>
          <w:numId w:val="1034"/>
        </w:numPr>
      </w:pPr>
      <w:r>
        <w:t xml:space="preserve">Documento</w:t>
      </w:r>
    </w:p>
    <w:p>
      <w:pPr>
        <w:pStyle w:val="Compact"/>
        <w:numPr>
          <w:ilvl w:val="0"/>
          <w:numId w:val="1034"/>
        </w:numPr>
      </w:pPr>
      <w:r>
        <w:t xml:space="preserve">Endereco</w:t>
      </w:r>
    </w:p>
    <w:p>
      <w:pPr>
        <w:pStyle w:val="Compact"/>
        <w:numPr>
          <w:ilvl w:val="0"/>
          <w:numId w:val="1034"/>
        </w:numPr>
      </w:pPr>
      <w:r>
        <w:t xml:space="preserve">Telefone</w:t>
      </w:r>
    </w:p>
    <w:p>
      <w:pPr>
        <w:pStyle w:val="Compact"/>
        <w:numPr>
          <w:ilvl w:val="0"/>
          <w:numId w:val="1034"/>
        </w:numPr>
      </w:pPr>
      <w:r>
        <w:t xml:space="preserve">Observacoes</w:t>
      </w:r>
    </w:p>
    <w:bookmarkEnd w:id="68"/>
    <w:bookmarkStart w:id="69" w:name="formapagamento"/>
    <w:p>
      <w:pPr>
        <w:pStyle w:val="Heading2"/>
      </w:pPr>
      <w:r>
        <w:t xml:space="preserve">FormaPagamento</w:t>
      </w:r>
    </w:p>
    <w:p>
      <w:pPr>
        <w:pStyle w:val="Compact"/>
        <w:numPr>
          <w:ilvl w:val="0"/>
          <w:numId w:val="1035"/>
        </w:numPr>
      </w:pPr>
      <w:r>
        <w:t xml:space="preserve">Id</w:t>
      </w:r>
    </w:p>
    <w:p>
      <w:pPr>
        <w:pStyle w:val="Compact"/>
        <w:numPr>
          <w:ilvl w:val="0"/>
          <w:numId w:val="1035"/>
        </w:numPr>
      </w:pPr>
      <w:r>
        <w:t xml:space="preserve">Nome</w:t>
      </w:r>
    </w:p>
    <w:p>
      <w:pPr>
        <w:pStyle w:val="Compact"/>
        <w:numPr>
          <w:ilvl w:val="0"/>
          <w:numId w:val="1035"/>
        </w:numPr>
      </w:pPr>
      <w:r>
        <w:t xml:space="preserve">PercentualAcrescimo</w:t>
      </w:r>
    </w:p>
    <w:p>
      <w:pPr>
        <w:pStyle w:val="Compact"/>
        <w:numPr>
          <w:ilvl w:val="0"/>
          <w:numId w:val="1035"/>
        </w:numPr>
      </w:pPr>
      <w:r>
        <w:t xml:space="preserve">Ativo</w:t>
      </w:r>
    </w:p>
    <w:bookmarkEnd w:id="69"/>
    <w:bookmarkStart w:id="70" w:name="pedido"/>
    <w:p>
      <w:pPr>
        <w:pStyle w:val="Heading2"/>
      </w:pPr>
      <w:r>
        <w:t xml:space="preserve">Pedido</w:t>
      </w:r>
    </w:p>
    <w:p>
      <w:pPr>
        <w:pStyle w:val="Compact"/>
        <w:numPr>
          <w:ilvl w:val="0"/>
          <w:numId w:val="1036"/>
        </w:numPr>
      </w:pPr>
      <w:r>
        <w:t xml:space="preserve">Id</w:t>
      </w:r>
    </w:p>
    <w:p>
      <w:pPr>
        <w:pStyle w:val="Compact"/>
        <w:numPr>
          <w:ilvl w:val="0"/>
          <w:numId w:val="1036"/>
        </w:numPr>
      </w:pPr>
      <w:r>
        <w:t xml:space="preserve">Numero</w:t>
      </w:r>
    </w:p>
    <w:p>
      <w:pPr>
        <w:pStyle w:val="Compact"/>
        <w:numPr>
          <w:ilvl w:val="0"/>
          <w:numId w:val="1036"/>
        </w:numPr>
      </w:pPr>
      <w:r>
        <w:t xml:space="preserve">ClienteId</w:t>
      </w:r>
    </w:p>
    <w:p>
      <w:pPr>
        <w:pStyle w:val="Compact"/>
        <w:numPr>
          <w:ilvl w:val="0"/>
          <w:numId w:val="1036"/>
        </w:numPr>
      </w:pPr>
      <w:r>
        <w:t xml:space="preserve">DataVenda</w:t>
      </w:r>
    </w:p>
    <w:p>
      <w:pPr>
        <w:pStyle w:val="Compact"/>
        <w:numPr>
          <w:ilvl w:val="0"/>
          <w:numId w:val="1036"/>
        </w:numPr>
      </w:pPr>
      <w:r>
        <w:t xml:space="preserve">FormaPagamentoId</w:t>
      </w:r>
    </w:p>
    <w:p>
      <w:pPr>
        <w:pStyle w:val="Compact"/>
        <w:numPr>
          <w:ilvl w:val="0"/>
          <w:numId w:val="1036"/>
        </w:numPr>
      </w:pPr>
      <w:r>
        <w:t xml:space="preserve">Total</w:t>
      </w:r>
    </w:p>
    <w:p>
      <w:pPr>
        <w:pStyle w:val="Compact"/>
        <w:numPr>
          <w:ilvl w:val="0"/>
          <w:numId w:val="1036"/>
        </w:numPr>
      </w:pPr>
      <w:r>
        <w:t xml:space="preserve">StatusFinanceiro</w:t>
      </w:r>
    </w:p>
    <w:p>
      <w:pPr>
        <w:pStyle w:val="Compact"/>
        <w:numPr>
          <w:ilvl w:val="0"/>
          <w:numId w:val="1036"/>
        </w:numPr>
      </w:pPr>
      <w:r>
        <w:t xml:space="preserve">StatusEntrega</w:t>
      </w:r>
    </w:p>
    <w:bookmarkEnd w:id="70"/>
    <w:bookmarkStart w:id="71" w:name="pedidoitem"/>
    <w:p>
      <w:pPr>
        <w:pStyle w:val="Heading2"/>
      </w:pPr>
      <w:r>
        <w:t xml:space="preserve">PedidoItem</w:t>
      </w:r>
    </w:p>
    <w:p>
      <w:pPr>
        <w:pStyle w:val="Compact"/>
        <w:numPr>
          <w:ilvl w:val="0"/>
          <w:numId w:val="1037"/>
        </w:numPr>
      </w:pPr>
      <w:r>
        <w:t xml:space="preserve">Id</w:t>
      </w:r>
    </w:p>
    <w:p>
      <w:pPr>
        <w:pStyle w:val="Compact"/>
        <w:numPr>
          <w:ilvl w:val="0"/>
          <w:numId w:val="1037"/>
        </w:numPr>
      </w:pPr>
      <w:r>
        <w:t xml:space="preserve">PedidoId</w:t>
      </w:r>
    </w:p>
    <w:p>
      <w:pPr>
        <w:pStyle w:val="Compact"/>
        <w:numPr>
          <w:ilvl w:val="0"/>
          <w:numId w:val="1037"/>
        </w:numPr>
      </w:pPr>
      <w:r>
        <w:t xml:space="preserve">ProdutoId</w:t>
      </w:r>
    </w:p>
    <w:p>
      <w:pPr>
        <w:pStyle w:val="Compact"/>
        <w:numPr>
          <w:ilvl w:val="0"/>
          <w:numId w:val="1037"/>
        </w:numPr>
      </w:pPr>
      <w:r>
        <w:t xml:space="preserve">Quantidade</w:t>
      </w:r>
    </w:p>
    <w:p>
      <w:pPr>
        <w:pStyle w:val="Compact"/>
        <w:numPr>
          <w:ilvl w:val="0"/>
          <w:numId w:val="1037"/>
        </w:numPr>
      </w:pPr>
      <w:r>
        <w:t xml:space="preserve">ValorUnitario</w:t>
      </w:r>
    </w:p>
    <w:p>
      <w:pPr>
        <w:pStyle w:val="Compact"/>
        <w:numPr>
          <w:ilvl w:val="0"/>
          <w:numId w:val="1037"/>
        </w:numPr>
      </w:pPr>
      <w:r>
        <w:t xml:space="preserve">ValorTotal</w:t>
      </w:r>
    </w:p>
    <w:bookmarkEnd w:id="71"/>
    <w:bookmarkStart w:id="72" w:name="usuario"/>
    <w:p>
      <w:pPr>
        <w:pStyle w:val="Heading2"/>
      </w:pPr>
      <w:r>
        <w:t xml:space="preserve">Usuario</w:t>
      </w:r>
    </w:p>
    <w:p>
      <w:pPr>
        <w:pStyle w:val="Compact"/>
        <w:numPr>
          <w:ilvl w:val="0"/>
          <w:numId w:val="1038"/>
        </w:numPr>
      </w:pPr>
      <w:r>
        <w:t xml:space="preserve">Id</w:t>
      </w:r>
    </w:p>
    <w:p>
      <w:pPr>
        <w:pStyle w:val="Compact"/>
        <w:numPr>
          <w:ilvl w:val="0"/>
          <w:numId w:val="1038"/>
        </w:numPr>
      </w:pPr>
      <w:r>
        <w:t xml:space="preserve">Nome</w:t>
      </w:r>
    </w:p>
    <w:p>
      <w:pPr>
        <w:pStyle w:val="Compact"/>
        <w:numPr>
          <w:ilvl w:val="0"/>
          <w:numId w:val="1038"/>
        </w:numPr>
      </w:pPr>
      <w:r>
        <w:t xml:space="preserve">Login</w:t>
      </w:r>
    </w:p>
    <w:p>
      <w:pPr>
        <w:pStyle w:val="Compact"/>
        <w:numPr>
          <w:ilvl w:val="0"/>
          <w:numId w:val="1038"/>
        </w:numPr>
      </w:pPr>
      <w:r>
        <w:t xml:space="preserve">SenhaHash</w:t>
      </w:r>
    </w:p>
    <w:p>
      <w:pPr>
        <w:pStyle w:val="Compact"/>
        <w:numPr>
          <w:ilvl w:val="0"/>
          <w:numId w:val="1038"/>
        </w:numPr>
      </w:pPr>
      <w:r>
        <w:t xml:space="preserve">Perfil</w:t>
      </w:r>
    </w:p>
    <w:bookmarkEnd w:id="72"/>
    <w:bookmarkStart w:id="73" w:name="auditoria"/>
    <w:p>
      <w:pPr>
        <w:pStyle w:val="Heading2"/>
      </w:pPr>
      <w:r>
        <w:t xml:space="preserve">Auditoria</w:t>
      </w:r>
    </w:p>
    <w:p>
      <w:pPr>
        <w:pStyle w:val="Compact"/>
        <w:numPr>
          <w:ilvl w:val="0"/>
          <w:numId w:val="1039"/>
        </w:numPr>
      </w:pPr>
      <w:r>
        <w:t xml:space="preserve">Id</w:t>
      </w:r>
    </w:p>
    <w:p>
      <w:pPr>
        <w:pStyle w:val="Compact"/>
        <w:numPr>
          <w:ilvl w:val="0"/>
          <w:numId w:val="1039"/>
        </w:numPr>
      </w:pPr>
      <w:r>
        <w:t xml:space="preserve">UsuarioId</w:t>
      </w:r>
    </w:p>
    <w:p>
      <w:pPr>
        <w:pStyle w:val="Compact"/>
        <w:numPr>
          <w:ilvl w:val="0"/>
          <w:numId w:val="1039"/>
        </w:numPr>
      </w:pPr>
      <w:r>
        <w:t xml:space="preserve">Operacao</w:t>
      </w:r>
    </w:p>
    <w:p>
      <w:pPr>
        <w:pStyle w:val="Compact"/>
        <w:numPr>
          <w:ilvl w:val="0"/>
          <w:numId w:val="1039"/>
        </w:numPr>
      </w:pPr>
      <w:r>
        <w:t xml:space="preserve">DataHora</w:t>
      </w:r>
    </w:p>
    <w:p>
      <w:pPr>
        <w:pStyle w:val="Compact"/>
        <w:numPr>
          <w:ilvl w:val="0"/>
          <w:numId w:val="1039"/>
        </w:numPr>
      </w:pPr>
      <w:r>
        <w:t xml:space="preserve">ValorAnterior</w:t>
      </w:r>
    </w:p>
    <w:p>
      <w:pPr>
        <w:pStyle w:val="Compact"/>
        <w:numPr>
          <w:ilvl w:val="0"/>
          <w:numId w:val="1039"/>
        </w:numPr>
      </w:pPr>
      <w:r>
        <w:t xml:space="preserve">ValorNovo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roadmap-de-desenvolvimento"/>
    <w:p>
      <w:pPr>
        <w:pStyle w:val="Heading1"/>
      </w:pPr>
      <w:r>
        <w:t xml:space="preserve">Roadmap de Desenvolvimento</w:t>
      </w:r>
    </w:p>
    <w:bookmarkStart w:id="75" w:name="fase-1"/>
    <w:p>
      <w:pPr>
        <w:pStyle w:val="Heading2"/>
      </w:pPr>
      <w:r>
        <w:t xml:space="preserve">Fase 1</w:t>
      </w:r>
    </w:p>
    <w:p>
      <w:pPr>
        <w:pStyle w:val="FirstParagraph"/>
      </w:pPr>
      <w:r>
        <w:t xml:space="preserve">Infraestrutura e Cadastros</w:t>
      </w:r>
    </w:p>
    <w:p>
      <w:pPr>
        <w:pStyle w:val="Compact"/>
        <w:numPr>
          <w:ilvl w:val="0"/>
          <w:numId w:val="1040"/>
        </w:numPr>
      </w:pPr>
      <w:r>
        <w:t xml:space="preserve">Banco de dados</w:t>
      </w:r>
    </w:p>
    <w:p>
      <w:pPr>
        <w:pStyle w:val="Compact"/>
        <w:numPr>
          <w:ilvl w:val="0"/>
          <w:numId w:val="1040"/>
        </w:numPr>
      </w:pPr>
      <w:r>
        <w:t xml:space="preserve">Produtos</w:t>
      </w:r>
    </w:p>
    <w:p>
      <w:pPr>
        <w:pStyle w:val="Compact"/>
        <w:numPr>
          <w:ilvl w:val="0"/>
          <w:numId w:val="1040"/>
        </w:numPr>
      </w:pPr>
      <w:r>
        <w:t xml:space="preserve">Clientes</w:t>
      </w:r>
    </w:p>
    <w:p>
      <w:pPr>
        <w:pStyle w:val="Compact"/>
        <w:numPr>
          <w:ilvl w:val="0"/>
          <w:numId w:val="1040"/>
        </w:numPr>
      </w:pPr>
      <w:r>
        <w:t xml:space="preserve">Usuários</w:t>
      </w:r>
    </w:p>
    <w:p>
      <w:pPr>
        <w:pStyle w:val="Compact"/>
        <w:numPr>
          <w:ilvl w:val="0"/>
          <w:numId w:val="1040"/>
        </w:numPr>
      </w:pPr>
      <w:r>
        <w:t xml:space="preserve">Formas de pagamento</w:t>
      </w:r>
    </w:p>
    <w:bookmarkEnd w:id="75"/>
    <w:bookmarkStart w:id="76" w:name="fase-2"/>
    <w:p>
      <w:pPr>
        <w:pStyle w:val="Heading2"/>
      </w:pPr>
      <w:r>
        <w:t xml:space="preserve">Fase 2</w:t>
      </w:r>
    </w:p>
    <w:p>
      <w:pPr>
        <w:pStyle w:val="FirstParagraph"/>
      </w:pPr>
      <w:r>
        <w:t xml:space="preserve">PDV</w:t>
      </w:r>
    </w:p>
    <w:p>
      <w:pPr>
        <w:pStyle w:val="Compact"/>
        <w:numPr>
          <w:ilvl w:val="0"/>
          <w:numId w:val="1041"/>
        </w:numPr>
      </w:pPr>
      <w:r>
        <w:t xml:space="preserve">Tela de vendas</w:t>
      </w:r>
    </w:p>
    <w:p>
      <w:pPr>
        <w:pStyle w:val="Compact"/>
        <w:numPr>
          <w:ilvl w:val="0"/>
          <w:numId w:val="1041"/>
        </w:numPr>
      </w:pPr>
      <w:r>
        <w:t xml:space="preserve">Regras de preço</w:t>
      </w:r>
    </w:p>
    <w:p>
      <w:pPr>
        <w:pStyle w:val="Compact"/>
        <w:numPr>
          <w:ilvl w:val="0"/>
          <w:numId w:val="1041"/>
        </w:numPr>
      </w:pPr>
      <w:r>
        <w:t xml:space="preserve">Geração de pedidos</w:t>
      </w:r>
    </w:p>
    <w:bookmarkEnd w:id="76"/>
    <w:bookmarkStart w:id="77" w:name="fase-3"/>
    <w:p>
      <w:pPr>
        <w:pStyle w:val="Heading2"/>
      </w:pPr>
      <w:r>
        <w:t xml:space="preserve">Fase 3</w:t>
      </w:r>
    </w:p>
    <w:p>
      <w:pPr>
        <w:pStyle w:val="FirstParagraph"/>
      </w:pPr>
      <w:r>
        <w:t xml:space="preserve">Impressão</w:t>
      </w:r>
    </w:p>
    <w:p>
      <w:pPr>
        <w:pStyle w:val="Compact"/>
        <w:numPr>
          <w:ilvl w:val="0"/>
          <w:numId w:val="1042"/>
        </w:numPr>
      </w:pPr>
      <w:r>
        <w:t xml:space="preserve">Impressão térmica</w:t>
      </w:r>
    </w:p>
    <w:p>
      <w:pPr>
        <w:pStyle w:val="Compact"/>
        <w:numPr>
          <w:ilvl w:val="0"/>
          <w:numId w:val="1042"/>
        </w:numPr>
      </w:pPr>
      <w:r>
        <w:t xml:space="preserve">Seleção de impressoras</w:t>
      </w:r>
    </w:p>
    <w:p>
      <w:pPr>
        <w:pStyle w:val="Compact"/>
        <w:numPr>
          <w:ilvl w:val="0"/>
          <w:numId w:val="1042"/>
        </w:numPr>
      </w:pPr>
      <w:r>
        <w:t xml:space="preserve">Agente de impressão</w:t>
      </w:r>
    </w:p>
    <w:bookmarkEnd w:id="77"/>
    <w:bookmarkStart w:id="78" w:name="fase-4"/>
    <w:p>
      <w:pPr>
        <w:pStyle w:val="Heading2"/>
      </w:pPr>
      <w:r>
        <w:t xml:space="preserve">Fase 4</w:t>
      </w:r>
    </w:p>
    <w:p>
      <w:pPr>
        <w:pStyle w:val="FirstParagraph"/>
      </w:pPr>
      <w:r>
        <w:t xml:space="preserve">Controle</w:t>
      </w:r>
    </w:p>
    <w:p>
      <w:pPr>
        <w:pStyle w:val="Compact"/>
        <w:numPr>
          <w:ilvl w:val="0"/>
          <w:numId w:val="1043"/>
        </w:numPr>
      </w:pPr>
      <w:r>
        <w:t xml:space="preserve">Financeiro</w:t>
      </w:r>
    </w:p>
    <w:p>
      <w:pPr>
        <w:pStyle w:val="Compact"/>
        <w:numPr>
          <w:ilvl w:val="0"/>
          <w:numId w:val="1043"/>
        </w:numPr>
      </w:pPr>
      <w:r>
        <w:t xml:space="preserve">Entregas</w:t>
      </w:r>
    </w:p>
    <w:p>
      <w:pPr>
        <w:pStyle w:val="Compact"/>
        <w:numPr>
          <w:ilvl w:val="0"/>
          <w:numId w:val="1043"/>
        </w:numPr>
      </w:pPr>
      <w:r>
        <w:t xml:space="preserve">Auditoria</w:t>
      </w:r>
    </w:p>
    <w:bookmarkEnd w:id="78"/>
    <w:bookmarkStart w:id="79" w:name="fase-5"/>
    <w:p>
      <w:pPr>
        <w:pStyle w:val="Heading2"/>
      </w:pPr>
      <w:r>
        <w:t xml:space="preserve">Fase 5</w:t>
      </w:r>
    </w:p>
    <w:p>
      <w:pPr>
        <w:pStyle w:val="FirstParagraph"/>
      </w:pPr>
      <w:r>
        <w:t xml:space="preserve">Homologação</w:t>
      </w:r>
    </w:p>
    <w:p>
      <w:pPr>
        <w:pStyle w:val="Compact"/>
        <w:numPr>
          <w:ilvl w:val="0"/>
          <w:numId w:val="1044"/>
        </w:numPr>
      </w:pPr>
      <w:r>
        <w:t xml:space="preserve">Testes</w:t>
      </w:r>
    </w:p>
    <w:p>
      <w:pPr>
        <w:pStyle w:val="Compact"/>
        <w:numPr>
          <w:ilvl w:val="0"/>
          <w:numId w:val="1044"/>
        </w:numPr>
      </w:pPr>
      <w:r>
        <w:t xml:space="preserve">Correções</w:t>
      </w:r>
    </w:p>
    <w:p>
      <w:pPr>
        <w:pStyle w:val="Compact"/>
        <w:numPr>
          <w:ilvl w:val="0"/>
          <w:numId w:val="1044"/>
        </w:numPr>
      </w:pPr>
      <w:r>
        <w:t xml:space="preserve">Treinamento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critérios-de-aceite"/>
    <w:p>
      <w:pPr>
        <w:pStyle w:val="Heading1"/>
      </w:pPr>
      <w:r>
        <w:t xml:space="preserve">Critérios de Aceite</w:t>
      </w:r>
    </w:p>
    <w:p>
      <w:pPr>
        <w:pStyle w:val="FirstParagraph"/>
      </w:pPr>
      <w:r>
        <w:t xml:space="preserve">O sistema será considerado apto para entrega quando:</w:t>
      </w:r>
    </w:p>
    <w:p>
      <w:pPr>
        <w:pStyle w:val="Compact"/>
        <w:numPr>
          <w:ilvl w:val="0"/>
          <w:numId w:val="1045"/>
        </w:numPr>
      </w:pPr>
      <w:r>
        <w:t xml:space="preserve">Todos os cadastros estiverem funcionando.</w:t>
      </w:r>
    </w:p>
    <w:p>
      <w:pPr>
        <w:pStyle w:val="Compact"/>
        <w:numPr>
          <w:ilvl w:val="0"/>
          <w:numId w:val="1045"/>
        </w:numPr>
      </w:pPr>
      <w:r>
        <w:t xml:space="preserve">O PDV permitir vendas completas.</w:t>
      </w:r>
    </w:p>
    <w:p>
      <w:pPr>
        <w:pStyle w:val="Compact"/>
        <w:numPr>
          <w:ilvl w:val="0"/>
          <w:numId w:val="1045"/>
        </w:numPr>
      </w:pPr>
      <w:r>
        <w:t xml:space="preserve">Os acréscimos por prazo forem calculados corretamente.</w:t>
      </w:r>
    </w:p>
    <w:p>
      <w:pPr>
        <w:pStyle w:val="Compact"/>
        <w:numPr>
          <w:ilvl w:val="0"/>
          <w:numId w:val="1045"/>
        </w:numPr>
      </w:pPr>
      <w:r>
        <w:t xml:space="preserve">Os pedidos forem impressos em impressora térmica.</w:t>
      </w:r>
    </w:p>
    <w:p>
      <w:pPr>
        <w:pStyle w:val="Compact"/>
        <w:numPr>
          <w:ilvl w:val="0"/>
          <w:numId w:val="1045"/>
        </w:numPr>
      </w:pPr>
      <w:r>
        <w:t xml:space="preserve">O controle de permissões estiver ativo.</w:t>
      </w:r>
    </w:p>
    <w:p>
      <w:pPr>
        <w:pStyle w:val="Compact"/>
        <w:numPr>
          <w:ilvl w:val="0"/>
          <w:numId w:val="1045"/>
        </w:numPr>
      </w:pPr>
      <w:r>
        <w:t xml:space="preserve">O histórico de auditoria estiver funcionando.</w:t>
      </w:r>
    </w:p>
    <w:p>
      <w:pPr>
        <w:pStyle w:val="Compact"/>
        <w:numPr>
          <w:ilvl w:val="0"/>
          <w:numId w:val="1045"/>
        </w:numPr>
      </w:pPr>
      <w:r>
        <w:t xml:space="preserve">O sistema operar sem internet na rede local.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2026-05-29T14:34:50Z</dcterms:created>
  <dcterms:modified xsi:type="dcterms:W3CDTF">2026-05-29T14:34:50Z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