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34" w:rsidRPr="00D57DD7" w:rsidRDefault="00D57DD7" w:rsidP="00D57DD7">
      <w:pPr>
        <w:jc w:val="center"/>
        <w:rPr>
          <w:b/>
        </w:rPr>
      </w:pPr>
      <w:r w:rsidRPr="00D57DD7">
        <w:rPr>
          <w:b/>
        </w:rPr>
        <w:t>DESCRIÇÕES DAS ATIVIDADES DA CONTRATADA</w:t>
      </w:r>
    </w:p>
    <w:p w:rsidR="00B0700B" w:rsidRPr="00D57DD7" w:rsidRDefault="00D57DD7">
      <w:pPr>
        <w:rPr>
          <w:b/>
        </w:rPr>
      </w:pPr>
      <w:r w:rsidRPr="00D57DD7">
        <w:rPr>
          <w:b/>
        </w:rPr>
        <w:t>Manutenção</w:t>
      </w:r>
    </w:p>
    <w:p w:rsidR="00B0700B" w:rsidRDefault="00DD69A1" w:rsidP="00B0700B">
      <w:pPr>
        <w:pStyle w:val="PargrafodaLista"/>
        <w:numPr>
          <w:ilvl w:val="0"/>
          <w:numId w:val="1"/>
        </w:numPr>
        <w:jc w:val="both"/>
      </w:pPr>
      <w:r>
        <w:t>A contratada deve realizar manutenções</w:t>
      </w:r>
      <w:r w:rsidR="00B0700B">
        <w:t xml:space="preserve"> preventiva</w:t>
      </w:r>
      <w:r>
        <w:t>s</w:t>
      </w:r>
      <w:r w:rsidR="00B0700B">
        <w:t xml:space="preserve"> e corretiva</w:t>
      </w:r>
      <w:r>
        <w:t>s</w:t>
      </w:r>
      <w:r w:rsidR="00B0700B">
        <w:t xml:space="preserve"> em todos os equipamentos de informática da Câmara Municipal (Computadores, </w:t>
      </w:r>
      <w:r>
        <w:t>Notebooks</w:t>
      </w:r>
      <w:r w:rsidR="00B0700B">
        <w:t xml:space="preserve">, Roteadores, Impressoras, Servidores e </w:t>
      </w:r>
      <w:proofErr w:type="spellStart"/>
      <w:r w:rsidR="00B0700B">
        <w:t>etc</w:t>
      </w:r>
      <w:proofErr w:type="spellEnd"/>
      <w:r w:rsidR="00B0700B">
        <w:t>).</w:t>
      </w:r>
    </w:p>
    <w:p w:rsidR="00DD69A1" w:rsidRDefault="00DD69A1" w:rsidP="00B0700B">
      <w:pPr>
        <w:pStyle w:val="PargrafodaLista"/>
        <w:numPr>
          <w:ilvl w:val="0"/>
          <w:numId w:val="1"/>
        </w:numPr>
        <w:jc w:val="both"/>
      </w:pPr>
      <w:r>
        <w:t xml:space="preserve">Sempre que for chamada, a contratada tem o período de trinta minutos para responder </w:t>
      </w:r>
      <w:r w:rsidR="00D57DD7">
        <w:t>estabelecendo um prazo para o atendimento da ocorrência, e o mesmo não pode ser maior que 24 horas, salvo quando acordado entre as partes.</w:t>
      </w:r>
    </w:p>
    <w:p w:rsidR="00B0700B" w:rsidRDefault="00B0700B" w:rsidP="00B0700B">
      <w:pPr>
        <w:pStyle w:val="PargrafodaLista"/>
        <w:numPr>
          <w:ilvl w:val="0"/>
          <w:numId w:val="1"/>
        </w:numPr>
        <w:jc w:val="both"/>
      </w:pPr>
      <w:r>
        <w:t>A contratada deve prestar todos os serviços de manutenção à rede de dados da Câmara, seja ela cabeada ou sem fio. Efetuar reparos necessários, instalação de novos pontos, refazer conectores e configurar roteadores.</w:t>
      </w:r>
    </w:p>
    <w:p w:rsidR="00D57DD7" w:rsidRDefault="00D57DD7" w:rsidP="00D57DD7">
      <w:pPr>
        <w:pStyle w:val="PargrafodaLista"/>
        <w:numPr>
          <w:ilvl w:val="0"/>
          <w:numId w:val="1"/>
        </w:numPr>
        <w:jc w:val="both"/>
      </w:pPr>
      <w:r>
        <w:t>Deve p</w:t>
      </w:r>
      <w:r w:rsidR="00B0700B">
        <w:t>romover a segurança dos dados da Câmara através de um política de segurança da informação disseminada a todos os usuários, controlar os acessos indevidos e monitorar MALWARES que possam afetar os equipamentos e dados da Câmara.</w:t>
      </w:r>
      <w:r>
        <w:t xml:space="preserve"> Também deve efetuar limpezas periódicas no equipamentos para a eliminação de possíveis Softwares mal intencionados. </w:t>
      </w:r>
    </w:p>
    <w:p w:rsidR="00D57DD7" w:rsidRDefault="00D57DD7" w:rsidP="00D57DD7">
      <w:pPr>
        <w:pStyle w:val="PargrafodaLista"/>
        <w:numPr>
          <w:ilvl w:val="0"/>
          <w:numId w:val="1"/>
        </w:numPr>
        <w:jc w:val="both"/>
      </w:pPr>
      <w:r>
        <w:t>Toda a eventual troca de equipamento deve se reportada a Câmara e a mesma avaliará as condições para a realização da mesma. A Câmara assumirá toda a responsabilidade sobre os problemas decorrentes da não troca de equipamentos informada previamente pela contratada.</w:t>
      </w:r>
    </w:p>
    <w:p w:rsidR="00D57DD7" w:rsidRDefault="00D57DD7" w:rsidP="00D57DD7">
      <w:pPr>
        <w:pStyle w:val="PargrafodaLista"/>
        <w:numPr>
          <w:ilvl w:val="0"/>
          <w:numId w:val="1"/>
        </w:numPr>
        <w:jc w:val="both"/>
      </w:pPr>
      <w:r>
        <w:t>Ao menos uma vez na semana a contratada deve disponibilizar um técnico e/ou analista para realizar uma visita de rotina na Câmara e verificar eventuais serviços necessários.</w:t>
      </w:r>
    </w:p>
    <w:p w:rsidR="00D57DD7" w:rsidRPr="00D57DD7" w:rsidRDefault="00D57DD7" w:rsidP="00D57DD7">
      <w:pPr>
        <w:jc w:val="both"/>
        <w:rPr>
          <w:b/>
        </w:rPr>
      </w:pPr>
      <w:r w:rsidRPr="00D57DD7">
        <w:rPr>
          <w:b/>
        </w:rPr>
        <w:t>Sites e e-mails</w:t>
      </w:r>
    </w:p>
    <w:p w:rsidR="00256E12" w:rsidRDefault="00256E12" w:rsidP="00D57DD7">
      <w:pPr>
        <w:pStyle w:val="PargrafodaLista"/>
        <w:numPr>
          <w:ilvl w:val="0"/>
          <w:numId w:val="1"/>
        </w:numPr>
        <w:jc w:val="both"/>
      </w:pPr>
      <w:r>
        <w:t>A contratada deve disponibilizar um servidor para hospedagem do site da Câmara com sistemas de banco de dados e armazenamento de pelo menos 30 e-mail. A mesma terá o prazo de cinco dias</w:t>
      </w:r>
      <w:r w:rsidR="00D57DD7">
        <w:t xml:space="preserve"> úteis</w:t>
      </w:r>
      <w:r>
        <w:t xml:space="preserve"> a contar da data da contratação para colocar em funcionamento o site e os e-mail registrados no domínio da Câmara.</w:t>
      </w:r>
    </w:p>
    <w:p w:rsidR="00256E12" w:rsidRDefault="00B0700B" w:rsidP="0039630D">
      <w:pPr>
        <w:pStyle w:val="PargrafodaLista"/>
        <w:numPr>
          <w:ilvl w:val="0"/>
          <w:numId w:val="1"/>
        </w:numPr>
        <w:jc w:val="both"/>
      </w:pPr>
      <w:r>
        <w:t xml:space="preserve">Será necessário a criação de um novo site para a Câmara com utilização de banco de dados e programação </w:t>
      </w:r>
      <w:r w:rsidR="00256E12">
        <w:t>WEB no prazo de três meses a contar da data da contratação</w:t>
      </w:r>
      <w:r>
        <w:t>.</w:t>
      </w:r>
      <w:r w:rsidR="00256E12">
        <w:t xml:space="preserve"> Enquanto o novo site não estiver </w:t>
      </w:r>
      <w:r w:rsidR="00101332">
        <w:t>em funcionamento</w:t>
      </w:r>
      <w:r w:rsidR="00256E12">
        <w:t xml:space="preserve">, a contratada deve dar manutenção no site atual, fazendo uso da linguagem de programação PHP, HTML, Java Script e banco de dados MYSQL. </w:t>
      </w:r>
    </w:p>
    <w:p w:rsidR="00256E12" w:rsidRDefault="00256E12" w:rsidP="00256E12">
      <w:pPr>
        <w:pStyle w:val="PargrafodaLista"/>
        <w:numPr>
          <w:ilvl w:val="0"/>
          <w:numId w:val="1"/>
        </w:numPr>
        <w:jc w:val="both"/>
      </w:pPr>
      <w:r>
        <w:t xml:space="preserve">Todas as informações para atualização do site devem ser fornecidas exclusivamente pelos servidores da Câmara Municipal de </w:t>
      </w:r>
      <w:proofErr w:type="spellStart"/>
      <w:r>
        <w:t>Brazópolis</w:t>
      </w:r>
      <w:proofErr w:type="spellEnd"/>
      <w:r>
        <w:t>.</w:t>
      </w:r>
    </w:p>
    <w:p w:rsidR="00D57DD7" w:rsidRDefault="00D57DD7" w:rsidP="00256E12">
      <w:pPr>
        <w:pStyle w:val="PargrafodaLista"/>
        <w:numPr>
          <w:ilvl w:val="0"/>
          <w:numId w:val="1"/>
        </w:numPr>
        <w:jc w:val="both"/>
      </w:pPr>
      <w:r>
        <w:t xml:space="preserve">Todas as solicitações de criação e recuperação de e-mails deve ser atendidas no prazo de 24 horas, salvo quando acordado previamente entre as partes. </w:t>
      </w:r>
    </w:p>
    <w:p w:rsidR="00DD69A1" w:rsidRDefault="00101332" w:rsidP="00101332">
      <w:pPr>
        <w:jc w:val="both"/>
      </w:pPr>
      <w:r>
        <w:rPr>
          <w:b/>
        </w:rPr>
        <w:t>Sessões</w:t>
      </w:r>
    </w:p>
    <w:p w:rsidR="00B0700B" w:rsidRDefault="00256E12" w:rsidP="00256E12">
      <w:pPr>
        <w:pStyle w:val="PargrafodaLista"/>
        <w:numPr>
          <w:ilvl w:val="0"/>
          <w:numId w:val="1"/>
        </w:numPr>
        <w:jc w:val="both"/>
      </w:pPr>
      <w:r>
        <w:t xml:space="preserve">A contratada deverá </w:t>
      </w:r>
      <w:r w:rsidR="008603C0">
        <w:t xml:space="preserve">manter um técnico e/ou analista </w:t>
      </w:r>
      <w:r>
        <w:t>presente em todas as sessões da Câmara em tempo integral</w:t>
      </w:r>
      <w:r w:rsidR="008603C0">
        <w:t>, para prestar ajuda necessária as mesmas</w:t>
      </w:r>
      <w:r>
        <w:t xml:space="preserve">. </w:t>
      </w:r>
      <w:r w:rsidR="00B0700B">
        <w:t xml:space="preserve"> </w:t>
      </w:r>
    </w:p>
    <w:p w:rsidR="00101332" w:rsidRDefault="00101332" w:rsidP="00101332">
      <w:pPr>
        <w:pStyle w:val="PargrafodaLista"/>
        <w:numPr>
          <w:ilvl w:val="0"/>
          <w:numId w:val="1"/>
        </w:numPr>
        <w:jc w:val="both"/>
      </w:pPr>
      <w:r>
        <w:t>Deverá efetuar ajustes ao equipamento de som sempre que necessário.</w:t>
      </w:r>
    </w:p>
    <w:p w:rsidR="00101332" w:rsidRDefault="00101332" w:rsidP="00256E12">
      <w:pPr>
        <w:pStyle w:val="PargrafodaLista"/>
        <w:numPr>
          <w:ilvl w:val="0"/>
          <w:numId w:val="1"/>
        </w:numPr>
        <w:jc w:val="both"/>
      </w:pPr>
      <w:r>
        <w:t xml:space="preserve">A contratada deve realizar a transmissão das sessões através da página do </w:t>
      </w:r>
      <w:proofErr w:type="spellStart"/>
      <w:r>
        <w:t>Facebook</w:t>
      </w:r>
      <w:proofErr w:type="spellEnd"/>
      <w:r>
        <w:t xml:space="preserve"> da Câmara, para isso, a mesma deve contar com equipamento próprio que possa transmitir os vídeos com a seguinte características:</w:t>
      </w:r>
    </w:p>
    <w:p w:rsidR="00101332" w:rsidRDefault="00101332" w:rsidP="00101332">
      <w:pPr>
        <w:pStyle w:val="PargrafodaLista"/>
        <w:numPr>
          <w:ilvl w:val="1"/>
          <w:numId w:val="1"/>
        </w:numPr>
        <w:jc w:val="both"/>
      </w:pPr>
      <w:r>
        <w:lastRenderedPageBreak/>
        <w:t>Câmera com Zoom óptico que possa acompanhar o locutor durante uma fala, com qualidade mínima em HD.</w:t>
      </w:r>
    </w:p>
    <w:p w:rsidR="00101332" w:rsidRDefault="00101332" w:rsidP="008603C0">
      <w:pPr>
        <w:pStyle w:val="PargrafodaLista"/>
        <w:numPr>
          <w:ilvl w:val="1"/>
          <w:numId w:val="1"/>
        </w:numPr>
        <w:jc w:val="both"/>
      </w:pPr>
      <w:r>
        <w:t>Sistema de conexão via HDMI para a conexão da Câmera com o computador que efetuará a transmissão, tendo um controle de frames para eventual perda de quadros.</w:t>
      </w:r>
      <w:r w:rsidR="008603C0">
        <w:t xml:space="preserve"> Como equipamento sugerido, usar p</w:t>
      </w:r>
      <w:r w:rsidR="008603C0" w:rsidRPr="008603C0">
        <w:t xml:space="preserve">laca </w:t>
      </w:r>
      <w:r w:rsidR="008603C0">
        <w:t>d</w:t>
      </w:r>
      <w:r w:rsidR="008603C0" w:rsidRPr="008603C0">
        <w:t xml:space="preserve">e </w:t>
      </w:r>
      <w:r w:rsidR="008603C0">
        <w:t>c</w:t>
      </w:r>
      <w:r w:rsidR="008603C0" w:rsidRPr="008603C0">
        <w:t xml:space="preserve">aptura </w:t>
      </w:r>
      <w:proofErr w:type="spellStart"/>
      <w:r w:rsidR="008603C0" w:rsidRPr="008603C0">
        <w:t>Blackmagic</w:t>
      </w:r>
      <w:proofErr w:type="spellEnd"/>
      <w:r w:rsidR="008603C0" w:rsidRPr="008603C0">
        <w:t xml:space="preserve"> </w:t>
      </w:r>
      <w:proofErr w:type="spellStart"/>
      <w:r w:rsidR="008603C0" w:rsidRPr="008603C0">
        <w:t>Intensity</w:t>
      </w:r>
      <w:proofErr w:type="spellEnd"/>
      <w:r w:rsidR="008603C0" w:rsidRPr="008603C0">
        <w:t xml:space="preserve"> </w:t>
      </w:r>
      <w:proofErr w:type="spellStart"/>
      <w:r w:rsidR="008603C0" w:rsidRPr="008603C0">
        <w:t>Shuttle</w:t>
      </w:r>
      <w:proofErr w:type="spellEnd"/>
      <w:r w:rsidR="008603C0" w:rsidRPr="008603C0">
        <w:t xml:space="preserve"> </w:t>
      </w:r>
      <w:proofErr w:type="spellStart"/>
      <w:r w:rsidR="008603C0" w:rsidRPr="008603C0">
        <w:t>Usb</w:t>
      </w:r>
      <w:proofErr w:type="spellEnd"/>
      <w:r w:rsidR="008603C0" w:rsidRPr="008603C0">
        <w:t xml:space="preserve"> 3.0- </w:t>
      </w:r>
      <w:proofErr w:type="spellStart"/>
      <w:r w:rsidR="008603C0" w:rsidRPr="008603C0">
        <w:t>Pc</w:t>
      </w:r>
      <w:proofErr w:type="spellEnd"/>
      <w:r w:rsidR="008603C0">
        <w:t xml:space="preserve"> ou similar.</w:t>
      </w:r>
    </w:p>
    <w:p w:rsidR="00101332" w:rsidRDefault="00101332" w:rsidP="00101332">
      <w:pPr>
        <w:pStyle w:val="PargrafodaLista"/>
        <w:numPr>
          <w:ilvl w:val="1"/>
          <w:numId w:val="1"/>
        </w:numPr>
        <w:jc w:val="both"/>
      </w:pPr>
      <w:r>
        <w:t>Garantir uma conexão interna livre de oscilações para realizar a transmissão.</w:t>
      </w:r>
    </w:p>
    <w:p w:rsidR="00101332" w:rsidRDefault="00101332" w:rsidP="00101332">
      <w:pPr>
        <w:pStyle w:val="PargrafodaLista"/>
        <w:numPr>
          <w:ilvl w:val="1"/>
          <w:numId w:val="1"/>
        </w:numPr>
        <w:jc w:val="both"/>
      </w:pPr>
      <w:r>
        <w:t>Passar os parâmetros de internet necessária à câmara para que a conexão seja efetuada da forma correta. Qualquer problema referente ao link de internet não será responsabilidade da contratada desde que documentado previamente.</w:t>
      </w:r>
    </w:p>
    <w:p w:rsidR="008603C0" w:rsidRDefault="008603C0" w:rsidP="001F5493">
      <w:pPr>
        <w:pStyle w:val="PargrafodaLista"/>
        <w:jc w:val="both"/>
      </w:pPr>
    </w:p>
    <w:p w:rsidR="001F5493" w:rsidRPr="00D57DD7" w:rsidRDefault="001F5493" w:rsidP="001F5493">
      <w:pPr>
        <w:jc w:val="center"/>
        <w:rPr>
          <w:b/>
        </w:rPr>
      </w:pPr>
      <w:r>
        <w:rPr>
          <w:b/>
        </w:rPr>
        <w:t>SERVIÇO</w:t>
      </w:r>
    </w:p>
    <w:p w:rsidR="00B0700B" w:rsidRDefault="001F5493" w:rsidP="001F5493">
      <w:pPr>
        <w:pStyle w:val="PargrafodaLista"/>
        <w:numPr>
          <w:ilvl w:val="0"/>
          <w:numId w:val="2"/>
        </w:numPr>
      </w:pPr>
      <w:r>
        <w:t>A empresa interessada deve apresentar uma proposta como valor mensal para execução dos serviços solicitados.</w:t>
      </w:r>
      <w:bookmarkStart w:id="0" w:name="_GoBack"/>
      <w:bookmarkEnd w:id="0"/>
    </w:p>
    <w:sectPr w:rsidR="00B07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5BA1"/>
    <w:multiLevelType w:val="hybridMultilevel"/>
    <w:tmpl w:val="D0C46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D79EF"/>
    <w:multiLevelType w:val="hybridMultilevel"/>
    <w:tmpl w:val="15D4C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0B"/>
    <w:rsid w:val="00101332"/>
    <w:rsid w:val="00127F36"/>
    <w:rsid w:val="001F5493"/>
    <w:rsid w:val="00256E12"/>
    <w:rsid w:val="00592396"/>
    <w:rsid w:val="008603C0"/>
    <w:rsid w:val="00B0700B"/>
    <w:rsid w:val="00CB35D1"/>
    <w:rsid w:val="00D57DD7"/>
    <w:rsid w:val="00D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DD523-E9B0-4DAA-AAEA-36DB31F7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5</cp:revision>
  <dcterms:created xsi:type="dcterms:W3CDTF">2017-12-13T20:32:00Z</dcterms:created>
  <dcterms:modified xsi:type="dcterms:W3CDTF">2017-12-13T22:56:00Z</dcterms:modified>
</cp:coreProperties>
</file>