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3A9E" w:rsidRPr="001E3A9E" w:rsidRDefault="001E3A9E" w:rsidP="001E3A9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E3A9E">
        <w:rPr>
          <w:rFonts w:ascii="Times New Roman" w:eastAsia="Times New Roman" w:hAnsi="Times New Roman" w:cs="Times New Roman"/>
          <w:b/>
          <w:bCs/>
          <w:kern w:val="36"/>
          <w:sz w:val="48"/>
          <w:szCs w:val="48"/>
          <w:lang w:eastAsia="en-IN"/>
        </w:rPr>
        <w:t>Calculator – Detailed Explanation</w:t>
      </w:r>
    </w:p>
    <w:p w:rsidR="001E3A9E" w:rsidRPr="001E3A9E" w:rsidRDefault="001E3A9E" w:rsidP="001E3A9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E3A9E">
        <w:rPr>
          <w:rFonts w:ascii="Times New Roman" w:eastAsia="Times New Roman" w:hAnsi="Times New Roman" w:cs="Times New Roman"/>
          <w:b/>
          <w:bCs/>
          <w:sz w:val="36"/>
          <w:szCs w:val="36"/>
          <w:lang w:eastAsia="en-IN"/>
        </w:rPr>
        <w:t>1. Introduction</w:t>
      </w:r>
    </w:p>
    <w:p w:rsidR="001E3A9E" w:rsidRPr="001E3A9E" w:rsidRDefault="001E3A9E" w:rsidP="001E3A9E">
      <w:pPr>
        <w:spacing w:before="100" w:beforeAutospacing="1" w:after="100" w:afterAutospacing="1"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sz w:val="24"/>
          <w:szCs w:val="24"/>
          <w:lang w:eastAsia="en-IN"/>
        </w:rPr>
        <w:t>A calculator is an electronic device used to perform mathematical calculations quickly and accurately. It is commonly used by students, teachers, engineers, accountants, and professionals. Calculators reduce manual effort and help avoid calculation errors.</w:t>
      </w:r>
    </w:p>
    <w:p w:rsidR="001E3A9E" w:rsidRPr="001E3A9E" w:rsidRDefault="001E3A9E" w:rsidP="001E3A9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E3A9E">
        <w:rPr>
          <w:rFonts w:ascii="Times New Roman" w:eastAsia="Times New Roman" w:hAnsi="Times New Roman" w:cs="Times New Roman"/>
          <w:b/>
          <w:bCs/>
          <w:sz w:val="36"/>
          <w:szCs w:val="36"/>
          <w:lang w:eastAsia="en-IN"/>
        </w:rPr>
        <w:t>2. Types of Calculators</w:t>
      </w:r>
    </w:p>
    <w:p w:rsidR="001E3A9E" w:rsidRPr="001E3A9E" w:rsidRDefault="001E3A9E" w:rsidP="001E3A9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b/>
          <w:bCs/>
          <w:sz w:val="24"/>
          <w:szCs w:val="24"/>
          <w:lang w:eastAsia="en-IN"/>
        </w:rPr>
        <w:t>Basic Calculator</w:t>
      </w:r>
      <w:r w:rsidRPr="001E3A9E">
        <w:rPr>
          <w:rFonts w:ascii="Times New Roman" w:eastAsia="Times New Roman" w:hAnsi="Times New Roman" w:cs="Times New Roman"/>
          <w:sz w:val="24"/>
          <w:szCs w:val="24"/>
          <w:lang w:eastAsia="en-IN"/>
        </w:rPr>
        <w:t xml:space="preserve"> – Used for simple arithmetic operations</w:t>
      </w:r>
    </w:p>
    <w:p w:rsidR="001E3A9E" w:rsidRPr="001E3A9E" w:rsidRDefault="001E3A9E" w:rsidP="001E3A9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b/>
          <w:bCs/>
          <w:sz w:val="24"/>
          <w:szCs w:val="24"/>
          <w:lang w:eastAsia="en-IN"/>
        </w:rPr>
        <w:t>Scientific Calculator</w:t>
      </w:r>
      <w:r w:rsidRPr="001E3A9E">
        <w:rPr>
          <w:rFonts w:ascii="Times New Roman" w:eastAsia="Times New Roman" w:hAnsi="Times New Roman" w:cs="Times New Roman"/>
          <w:sz w:val="24"/>
          <w:szCs w:val="24"/>
          <w:lang w:eastAsia="en-IN"/>
        </w:rPr>
        <w:t xml:space="preserve"> – Used for advanced mathematical and scientific calculations</w:t>
      </w:r>
    </w:p>
    <w:p w:rsidR="001E3A9E" w:rsidRPr="001E3A9E" w:rsidRDefault="001E3A9E" w:rsidP="001E3A9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b/>
          <w:bCs/>
          <w:sz w:val="24"/>
          <w:szCs w:val="24"/>
          <w:lang w:eastAsia="en-IN"/>
        </w:rPr>
        <w:t>Graphing Calculator</w:t>
      </w:r>
      <w:r w:rsidRPr="001E3A9E">
        <w:rPr>
          <w:rFonts w:ascii="Times New Roman" w:eastAsia="Times New Roman" w:hAnsi="Times New Roman" w:cs="Times New Roman"/>
          <w:sz w:val="24"/>
          <w:szCs w:val="24"/>
          <w:lang w:eastAsia="en-IN"/>
        </w:rPr>
        <w:t xml:space="preserve"> – Used to draw graphs and solve complex equations</w:t>
      </w:r>
    </w:p>
    <w:p w:rsidR="001E3A9E" w:rsidRPr="001E3A9E" w:rsidRDefault="001E3A9E" w:rsidP="001E3A9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b/>
          <w:bCs/>
          <w:sz w:val="24"/>
          <w:szCs w:val="24"/>
          <w:lang w:eastAsia="en-IN"/>
        </w:rPr>
        <w:t>Financial Calculator</w:t>
      </w:r>
      <w:r w:rsidRPr="001E3A9E">
        <w:rPr>
          <w:rFonts w:ascii="Times New Roman" w:eastAsia="Times New Roman" w:hAnsi="Times New Roman" w:cs="Times New Roman"/>
          <w:sz w:val="24"/>
          <w:szCs w:val="24"/>
          <w:lang w:eastAsia="en-IN"/>
        </w:rPr>
        <w:t xml:space="preserve"> – Used in accounting and business calculations</w:t>
      </w:r>
    </w:p>
    <w:p w:rsidR="001E3A9E" w:rsidRPr="001E3A9E" w:rsidRDefault="001E3A9E" w:rsidP="001E3A9E">
      <w:pPr>
        <w:spacing w:before="100" w:beforeAutospacing="1" w:after="100" w:afterAutospacing="1" w:line="240" w:lineRule="auto"/>
        <w:rPr>
          <w:rFonts w:ascii="Times New Roman" w:eastAsia="Times New Roman" w:hAnsi="Times New Roman" w:cs="Times New Roman"/>
          <w:sz w:val="24"/>
          <w:szCs w:val="24"/>
          <w:lang w:eastAsia="en-IN"/>
        </w:rPr>
      </w:pPr>
    </w:p>
    <w:p w:rsidR="001E3A9E" w:rsidRPr="001E3A9E" w:rsidRDefault="001E3A9E" w:rsidP="001E3A9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E3A9E">
        <w:rPr>
          <w:rFonts w:ascii="Times New Roman" w:eastAsia="Times New Roman" w:hAnsi="Times New Roman" w:cs="Times New Roman"/>
          <w:b/>
          <w:bCs/>
          <w:sz w:val="36"/>
          <w:szCs w:val="36"/>
          <w:lang w:eastAsia="en-IN"/>
        </w:rPr>
        <w:t>3. Main Parts of a Calculator</w:t>
      </w:r>
    </w:p>
    <w:p w:rsidR="001E3A9E" w:rsidRPr="001E3A9E" w:rsidRDefault="001E3A9E" w:rsidP="001E3A9E">
      <w:pPr>
        <w:spacing w:before="100" w:beforeAutospacing="1" w:after="100" w:afterAutospacing="1"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sz w:val="24"/>
          <w:szCs w:val="24"/>
          <w:lang w:eastAsia="en-IN"/>
        </w:rPr>
        <w:t>A calculator consists of the following main parts:</w:t>
      </w:r>
    </w:p>
    <w:p w:rsidR="001E3A9E" w:rsidRPr="001E3A9E" w:rsidRDefault="001E3A9E" w:rsidP="001E3A9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E3A9E">
        <w:rPr>
          <w:rFonts w:ascii="Times New Roman" w:eastAsia="Times New Roman" w:hAnsi="Times New Roman" w:cs="Times New Roman"/>
          <w:b/>
          <w:bCs/>
          <w:sz w:val="27"/>
          <w:szCs w:val="27"/>
          <w:lang w:eastAsia="en-IN"/>
        </w:rPr>
        <w:t>3.1 Display Screen</w:t>
      </w:r>
    </w:p>
    <w:p w:rsidR="001E3A9E" w:rsidRPr="001E3A9E" w:rsidRDefault="001E3A9E" w:rsidP="001E3A9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sz w:val="24"/>
          <w:szCs w:val="24"/>
          <w:lang w:eastAsia="en-IN"/>
        </w:rPr>
        <w:t>Shows numbers, symbols, and calculation results</w:t>
      </w:r>
    </w:p>
    <w:p w:rsidR="001E3A9E" w:rsidRPr="001E3A9E" w:rsidRDefault="001E3A9E" w:rsidP="001E3A9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sz w:val="24"/>
          <w:szCs w:val="24"/>
          <w:lang w:eastAsia="en-IN"/>
        </w:rPr>
        <w:t>Usually an LCD or LED screen</w:t>
      </w:r>
    </w:p>
    <w:p w:rsidR="001E3A9E" w:rsidRPr="001E3A9E" w:rsidRDefault="001E3A9E" w:rsidP="001E3A9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sz w:val="24"/>
          <w:szCs w:val="24"/>
          <w:lang w:eastAsia="en-IN"/>
        </w:rPr>
        <w:t>Can display one or multiple lines depending on the calculator type</w:t>
      </w:r>
    </w:p>
    <w:p w:rsidR="001E3A9E" w:rsidRPr="001E3A9E" w:rsidRDefault="001E3A9E" w:rsidP="001E3A9E">
      <w:pPr>
        <w:spacing w:before="100" w:beforeAutospacing="1" w:after="100" w:afterAutospacing="1"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b/>
          <w:bCs/>
          <w:sz w:val="24"/>
          <w:szCs w:val="24"/>
          <w:lang w:eastAsia="en-IN"/>
        </w:rPr>
        <w:t>Example</w:t>
      </w:r>
      <w:proofErr w:type="gramStart"/>
      <w:r w:rsidRPr="001E3A9E">
        <w:rPr>
          <w:rFonts w:ascii="Times New Roman" w:eastAsia="Times New Roman" w:hAnsi="Times New Roman" w:cs="Times New Roman"/>
          <w:b/>
          <w:bCs/>
          <w:sz w:val="24"/>
          <w:szCs w:val="24"/>
          <w:lang w:eastAsia="en-IN"/>
        </w:rPr>
        <w:t>:</w:t>
      </w:r>
      <w:proofErr w:type="gramEnd"/>
      <w:r w:rsidRPr="001E3A9E">
        <w:rPr>
          <w:rFonts w:ascii="Times New Roman" w:eastAsia="Times New Roman" w:hAnsi="Times New Roman" w:cs="Times New Roman"/>
          <w:sz w:val="24"/>
          <w:szCs w:val="24"/>
          <w:lang w:eastAsia="en-IN"/>
        </w:rPr>
        <w:br/>
        <w:t xml:space="preserve">When you press </w:t>
      </w:r>
      <w:r w:rsidRPr="001E3A9E">
        <w:rPr>
          <w:rFonts w:ascii="Courier New" w:eastAsia="Times New Roman" w:hAnsi="Courier New" w:cs="Courier New"/>
          <w:sz w:val="20"/>
          <w:szCs w:val="20"/>
          <w:lang w:eastAsia="en-IN"/>
        </w:rPr>
        <w:t>8 + 2 =</w:t>
      </w:r>
      <w:r w:rsidRPr="001E3A9E">
        <w:rPr>
          <w:rFonts w:ascii="Times New Roman" w:eastAsia="Times New Roman" w:hAnsi="Times New Roman" w:cs="Times New Roman"/>
          <w:sz w:val="24"/>
          <w:szCs w:val="24"/>
          <w:lang w:eastAsia="en-IN"/>
        </w:rPr>
        <w:t xml:space="preserve">, the screen displays </w:t>
      </w:r>
      <w:r w:rsidRPr="001E3A9E">
        <w:rPr>
          <w:rFonts w:ascii="Times New Roman" w:eastAsia="Times New Roman" w:hAnsi="Times New Roman" w:cs="Times New Roman"/>
          <w:b/>
          <w:bCs/>
          <w:sz w:val="24"/>
          <w:szCs w:val="24"/>
          <w:lang w:eastAsia="en-IN"/>
        </w:rPr>
        <w:t>10</w:t>
      </w:r>
    </w:p>
    <w:p w:rsidR="001E3A9E" w:rsidRPr="001E3A9E" w:rsidRDefault="001E3A9E" w:rsidP="001E3A9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E3A9E">
        <w:rPr>
          <w:rFonts w:ascii="Times New Roman" w:eastAsia="Times New Roman" w:hAnsi="Times New Roman" w:cs="Times New Roman"/>
          <w:b/>
          <w:bCs/>
          <w:sz w:val="27"/>
          <w:szCs w:val="27"/>
          <w:lang w:eastAsia="en-IN"/>
        </w:rPr>
        <w:t>3.2 Number Keys (0–9)</w:t>
      </w:r>
    </w:p>
    <w:p w:rsidR="001E3A9E" w:rsidRPr="001E3A9E" w:rsidRDefault="001E3A9E" w:rsidP="001E3A9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sz w:val="24"/>
          <w:szCs w:val="24"/>
          <w:lang w:eastAsia="en-IN"/>
        </w:rPr>
        <w:t>Used to enter numbers</w:t>
      </w:r>
    </w:p>
    <w:p w:rsidR="001E3A9E" w:rsidRPr="001E3A9E" w:rsidRDefault="001E3A9E" w:rsidP="001E3A9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sz w:val="24"/>
          <w:szCs w:val="24"/>
          <w:lang w:eastAsia="en-IN"/>
        </w:rPr>
        <w:t xml:space="preserve">Includes digits from </w:t>
      </w:r>
      <w:r w:rsidRPr="001E3A9E">
        <w:rPr>
          <w:rFonts w:ascii="Times New Roman" w:eastAsia="Times New Roman" w:hAnsi="Times New Roman" w:cs="Times New Roman"/>
          <w:b/>
          <w:bCs/>
          <w:sz w:val="24"/>
          <w:szCs w:val="24"/>
          <w:lang w:eastAsia="en-IN"/>
        </w:rPr>
        <w:t>0 to 9</w:t>
      </w:r>
    </w:p>
    <w:p w:rsidR="001E3A9E" w:rsidRPr="001E3A9E" w:rsidRDefault="001E3A9E" w:rsidP="001E3A9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sz w:val="24"/>
          <w:szCs w:val="24"/>
          <w:lang w:eastAsia="en-IN"/>
        </w:rPr>
        <w:t xml:space="preserve">Some calculators include a </w:t>
      </w:r>
      <w:r w:rsidRPr="001E3A9E">
        <w:rPr>
          <w:rFonts w:ascii="Times New Roman" w:eastAsia="Times New Roman" w:hAnsi="Times New Roman" w:cs="Times New Roman"/>
          <w:b/>
          <w:bCs/>
          <w:sz w:val="24"/>
          <w:szCs w:val="24"/>
          <w:lang w:eastAsia="en-IN"/>
        </w:rPr>
        <w:t>decimal point (.)</w:t>
      </w:r>
    </w:p>
    <w:p w:rsidR="001E3A9E" w:rsidRPr="001E3A9E" w:rsidRDefault="001E3A9E" w:rsidP="001E3A9E">
      <w:pPr>
        <w:spacing w:before="100" w:beforeAutospacing="1" w:after="100" w:afterAutospacing="1"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b/>
          <w:bCs/>
          <w:sz w:val="24"/>
          <w:szCs w:val="24"/>
          <w:lang w:eastAsia="en-IN"/>
        </w:rPr>
        <w:t>Example</w:t>
      </w:r>
      <w:proofErr w:type="gramStart"/>
      <w:r w:rsidRPr="001E3A9E">
        <w:rPr>
          <w:rFonts w:ascii="Times New Roman" w:eastAsia="Times New Roman" w:hAnsi="Times New Roman" w:cs="Times New Roman"/>
          <w:b/>
          <w:bCs/>
          <w:sz w:val="24"/>
          <w:szCs w:val="24"/>
          <w:lang w:eastAsia="en-IN"/>
        </w:rPr>
        <w:t>:</w:t>
      </w:r>
      <w:proofErr w:type="gramEnd"/>
      <w:r w:rsidRPr="001E3A9E">
        <w:rPr>
          <w:rFonts w:ascii="Times New Roman" w:eastAsia="Times New Roman" w:hAnsi="Times New Roman" w:cs="Times New Roman"/>
          <w:sz w:val="24"/>
          <w:szCs w:val="24"/>
          <w:lang w:eastAsia="en-IN"/>
        </w:rPr>
        <w:br/>
        <w:t xml:space="preserve">To type 25.6 → Press </w:t>
      </w:r>
      <w:r w:rsidRPr="001E3A9E">
        <w:rPr>
          <w:rFonts w:ascii="Courier New" w:eastAsia="Times New Roman" w:hAnsi="Courier New" w:cs="Courier New"/>
          <w:sz w:val="20"/>
          <w:szCs w:val="20"/>
          <w:lang w:eastAsia="en-IN"/>
        </w:rPr>
        <w:t>2</w:t>
      </w:r>
      <w:r w:rsidRPr="001E3A9E">
        <w:rPr>
          <w:rFonts w:ascii="Times New Roman" w:eastAsia="Times New Roman" w:hAnsi="Times New Roman" w:cs="Times New Roman"/>
          <w:sz w:val="24"/>
          <w:szCs w:val="24"/>
          <w:lang w:eastAsia="en-IN"/>
        </w:rPr>
        <w:t xml:space="preserve">, </w:t>
      </w:r>
      <w:r w:rsidRPr="001E3A9E">
        <w:rPr>
          <w:rFonts w:ascii="Courier New" w:eastAsia="Times New Roman" w:hAnsi="Courier New" w:cs="Courier New"/>
          <w:sz w:val="20"/>
          <w:szCs w:val="20"/>
          <w:lang w:eastAsia="en-IN"/>
        </w:rPr>
        <w:t>5</w:t>
      </w:r>
      <w:r w:rsidRPr="001E3A9E">
        <w:rPr>
          <w:rFonts w:ascii="Times New Roman" w:eastAsia="Times New Roman" w:hAnsi="Times New Roman" w:cs="Times New Roman"/>
          <w:sz w:val="24"/>
          <w:szCs w:val="24"/>
          <w:lang w:eastAsia="en-IN"/>
        </w:rPr>
        <w:t xml:space="preserve">, </w:t>
      </w:r>
      <w:r w:rsidRPr="001E3A9E">
        <w:rPr>
          <w:rFonts w:ascii="Courier New" w:eastAsia="Times New Roman" w:hAnsi="Courier New" w:cs="Courier New"/>
          <w:sz w:val="20"/>
          <w:szCs w:val="20"/>
          <w:lang w:eastAsia="en-IN"/>
        </w:rPr>
        <w:t>.</w:t>
      </w:r>
      <w:r w:rsidRPr="001E3A9E">
        <w:rPr>
          <w:rFonts w:ascii="Times New Roman" w:eastAsia="Times New Roman" w:hAnsi="Times New Roman" w:cs="Times New Roman"/>
          <w:sz w:val="24"/>
          <w:szCs w:val="24"/>
          <w:lang w:eastAsia="en-IN"/>
        </w:rPr>
        <w:t xml:space="preserve">, </w:t>
      </w:r>
      <w:r w:rsidRPr="001E3A9E">
        <w:rPr>
          <w:rFonts w:ascii="Courier New" w:eastAsia="Times New Roman" w:hAnsi="Courier New" w:cs="Courier New"/>
          <w:sz w:val="20"/>
          <w:szCs w:val="20"/>
          <w:lang w:eastAsia="en-IN"/>
        </w:rPr>
        <w:t>6</w:t>
      </w:r>
    </w:p>
    <w:p w:rsidR="00E05C1D" w:rsidRPr="001907EB" w:rsidRDefault="001E3A9E" w:rsidP="001907E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E3A9E">
        <w:rPr>
          <w:rFonts w:ascii="Times New Roman" w:eastAsia="Times New Roman" w:hAnsi="Times New Roman" w:cs="Times New Roman"/>
          <w:b/>
          <w:bCs/>
          <w:sz w:val="27"/>
          <w:szCs w:val="27"/>
          <w:lang w:eastAsia="en-IN"/>
        </w:rPr>
        <w:t>3.3 Arithmetic Operation Keys</w:t>
      </w:r>
    </w:p>
    <w:p w:rsidR="00E05C1D" w:rsidRPr="00E05C1D" w:rsidRDefault="00E05C1D" w:rsidP="00E05C1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05C1D">
        <w:rPr>
          <w:rFonts w:ascii="Times New Roman" w:eastAsia="Times New Roman" w:hAnsi="Times New Roman" w:cs="Times New Roman"/>
          <w:sz w:val="24"/>
          <w:szCs w:val="24"/>
          <w:lang w:eastAsia="en-IN"/>
        </w:rPr>
        <w:t xml:space="preserve">It has openings for the </w:t>
      </w:r>
      <w:r w:rsidRPr="00E05C1D">
        <w:rPr>
          <w:rFonts w:ascii="Times New Roman" w:eastAsia="Times New Roman" w:hAnsi="Times New Roman" w:cs="Times New Roman"/>
          <w:b/>
          <w:bCs/>
          <w:sz w:val="24"/>
          <w:szCs w:val="24"/>
          <w:lang w:eastAsia="en-IN"/>
        </w:rPr>
        <w:t>keys and display</w:t>
      </w:r>
      <w:r w:rsidRPr="00E05C1D">
        <w:rPr>
          <w:rFonts w:ascii="Times New Roman" w:eastAsia="Times New Roman" w:hAnsi="Times New Roman" w:cs="Times New Roman"/>
          <w:sz w:val="24"/>
          <w:szCs w:val="24"/>
          <w:lang w:eastAsia="en-IN"/>
        </w:rPr>
        <w:t>.</w:t>
      </w:r>
    </w:p>
    <w:p w:rsidR="00E05C1D" w:rsidRPr="00E05C1D" w:rsidRDefault="00E05C1D" w:rsidP="00E05C1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05C1D">
        <w:rPr>
          <w:rFonts w:ascii="Times New Roman" w:eastAsia="Times New Roman" w:hAnsi="Times New Roman" w:cs="Times New Roman"/>
          <w:sz w:val="24"/>
          <w:szCs w:val="24"/>
          <w:lang w:eastAsia="en-IN"/>
        </w:rPr>
        <w:t>Made of plastic to keep the calculator light and durable.</w:t>
      </w:r>
    </w:p>
    <w:p w:rsidR="00E05C1D" w:rsidRPr="00E05C1D" w:rsidRDefault="00E05C1D" w:rsidP="00E05C1D">
      <w:pPr>
        <w:spacing w:after="0" w:line="240" w:lineRule="auto"/>
        <w:rPr>
          <w:rFonts w:ascii="Times New Roman" w:eastAsia="Times New Roman" w:hAnsi="Times New Roman" w:cs="Times New Roman"/>
          <w:sz w:val="24"/>
          <w:szCs w:val="24"/>
          <w:lang w:eastAsia="en-IN"/>
        </w:rPr>
      </w:pPr>
      <w:r w:rsidRPr="00E05C1D">
        <w:rPr>
          <w:rFonts w:ascii="Times New Roman" w:eastAsia="Times New Roman" w:hAnsi="Times New Roman" w:cs="Times New Roman"/>
          <w:sz w:val="24"/>
          <w:szCs w:val="24"/>
          <w:lang w:eastAsia="en-IN"/>
        </w:rPr>
        <w:pict>
          <v:rect id="_x0000_i1092" style="width:0;height:1.5pt" o:hralign="center" o:hrstd="t" o:hr="t" fillcolor="#a0a0a0" stroked="f"/>
        </w:pict>
      </w:r>
    </w:p>
    <w:p w:rsidR="00E05C1D" w:rsidRPr="00E05C1D" w:rsidRDefault="00E05C1D" w:rsidP="00E05C1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05C1D">
        <w:rPr>
          <w:rFonts w:ascii="Times New Roman" w:eastAsia="Times New Roman" w:hAnsi="Times New Roman" w:cs="Times New Roman"/>
          <w:sz w:val="24"/>
          <w:szCs w:val="24"/>
          <w:lang w:eastAsia="en-IN"/>
        </w:rPr>
        <w:t>parts</w:t>
      </w:r>
      <w:proofErr w:type="gramEnd"/>
      <w:r w:rsidRPr="00E05C1D">
        <w:rPr>
          <w:rFonts w:ascii="Times New Roman" w:eastAsia="Times New Roman" w:hAnsi="Times New Roman" w:cs="Times New Roman"/>
          <w:sz w:val="24"/>
          <w:szCs w:val="24"/>
          <w:lang w:eastAsia="en-IN"/>
        </w:rPr>
        <w:t xml:space="preserve"> tightly in place.</w:t>
      </w:r>
    </w:p>
    <w:p w:rsidR="00E05C1D" w:rsidRPr="00E05C1D" w:rsidRDefault="00E05C1D" w:rsidP="001907EB">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1E3A9E" w:rsidRPr="001E3A9E" w:rsidRDefault="001E3A9E" w:rsidP="001E3A9E">
      <w:pPr>
        <w:spacing w:before="100" w:beforeAutospacing="1" w:after="100" w:afterAutospacing="1" w:line="240" w:lineRule="auto"/>
        <w:rPr>
          <w:rFonts w:ascii="Times New Roman" w:eastAsia="Times New Roman" w:hAnsi="Times New Roman" w:cs="Times New Roman"/>
          <w:sz w:val="24"/>
          <w:szCs w:val="24"/>
          <w:lang w:eastAsia="en-IN"/>
        </w:rPr>
      </w:pPr>
    </w:p>
    <w:p w:rsidR="001E3A9E" w:rsidRPr="001E3A9E" w:rsidRDefault="001E3A9E" w:rsidP="001E3A9E">
      <w:pPr>
        <w:spacing w:before="100" w:beforeAutospacing="1" w:after="100" w:afterAutospacing="1"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sz w:val="24"/>
          <w:szCs w:val="24"/>
          <w:lang w:eastAsia="en-IN"/>
        </w:rPr>
        <w:t>These keys perform basic mathematical operations:</w:t>
      </w:r>
      <w:r w:rsidR="00E77B6C" w:rsidRPr="00E77B6C">
        <w:rPr>
          <w:noProof/>
          <w:lang w:eastAsia="en-IN"/>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1449"/>
      </w:tblGrid>
      <w:tr w:rsidR="001E3A9E" w:rsidRPr="001E3A9E" w:rsidTr="001E3A9E">
        <w:trPr>
          <w:tblHeader/>
          <w:tblCellSpacing w:w="15" w:type="dxa"/>
        </w:trPr>
        <w:tc>
          <w:tcPr>
            <w:tcW w:w="0" w:type="auto"/>
            <w:vAlign w:val="center"/>
            <w:hideMark/>
          </w:tcPr>
          <w:p w:rsidR="001E3A9E" w:rsidRPr="001E3A9E" w:rsidRDefault="001E3A9E" w:rsidP="001E3A9E">
            <w:pPr>
              <w:spacing w:after="0" w:line="240" w:lineRule="auto"/>
              <w:jc w:val="center"/>
              <w:rPr>
                <w:rFonts w:ascii="Times New Roman" w:eastAsia="Times New Roman" w:hAnsi="Times New Roman" w:cs="Times New Roman"/>
                <w:b/>
                <w:bCs/>
                <w:sz w:val="24"/>
                <w:szCs w:val="24"/>
                <w:lang w:eastAsia="en-IN"/>
              </w:rPr>
            </w:pPr>
            <w:r w:rsidRPr="001E3A9E">
              <w:rPr>
                <w:rFonts w:ascii="Times New Roman" w:eastAsia="Times New Roman" w:hAnsi="Times New Roman" w:cs="Times New Roman"/>
                <w:b/>
                <w:bCs/>
                <w:sz w:val="24"/>
                <w:szCs w:val="24"/>
                <w:lang w:eastAsia="en-IN"/>
              </w:rPr>
              <w:t>Key</w:t>
            </w:r>
          </w:p>
        </w:tc>
        <w:tc>
          <w:tcPr>
            <w:tcW w:w="0" w:type="auto"/>
            <w:vAlign w:val="center"/>
            <w:hideMark/>
          </w:tcPr>
          <w:p w:rsidR="001E3A9E" w:rsidRPr="001E3A9E" w:rsidRDefault="001E3A9E" w:rsidP="001E3A9E">
            <w:pPr>
              <w:spacing w:after="0" w:line="240" w:lineRule="auto"/>
              <w:jc w:val="center"/>
              <w:rPr>
                <w:rFonts w:ascii="Times New Roman" w:eastAsia="Times New Roman" w:hAnsi="Times New Roman" w:cs="Times New Roman"/>
                <w:b/>
                <w:bCs/>
                <w:sz w:val="24"/>
                <w:szCs w:val="24"/>
                <w:lang w:eastAsia="en-IN"/>
              </w:rPr>
            </w:pPr>
            <w:r w:rsidRPr="001E3A9E">
              <w:rPr>
                <w:rFonts w:ascii="Times New Roman" w:eastAsia="Times New Roman" w:hAnsi="Times New Roman" w:cs="Times New Roman"/>
                <w:b/>
                <w:bCs/>
                <w:sz w:val="24"/>
                <w:szCs w:val="24"/>
                <w:lang w:eastAsia="en-IN"/>
              </w:rPr>
              <w:t>Function</w:t>
            </w:r>
          </w:p>
        </w:tc>
      </w:tr>
      <w:tr w:rsidR="001E3A9E" w:rsidRPr="001E3A9E" w:rsidTr="001E3A9E">
        <w:trPr>
          <w:tblCellSpacing w:w="15" w:type="dxa"/>
        </w:trPr>
        <w:tc>
          <w:tcPr>
            <w:tcW w:w="0" w:type="auto"/>
            <w:vAlign w:val="center"/>
            <w:hideMark/>
          </w:tcPr>
          <w:p w:rsidR="001E3A9E" w:rsidRPr="001E3A9E" w:rsidRDefault="001E3A9E" w:rsidP="001E3A9E">
            <w:pPr>
              <w:spacing w:after="0" w:line="240" w:lineRule="auto"/>
              <w:rPr>
                <w:rFonts w:ascii="Times New Roman" w:eastAsia="Times New Roman" w:hAnsi="Times New Roman" w:cs="Times New Roman"/>
                <w:sz w:val="24"/>
                <w:szCs w:val="24"/>
                <w:lang w:eastAsia="en-IN"/>
              </w:rPr>
            </w:pPr>
            <w:r w:rsidRPr="001E3A9E">
              <w:rPr>
                <w:rFonts w:ascii="Courier New" w:eastAsia="Times New Roman" w:hAnsi="Courier New" w:cs="Courier New"/>
                <w:sz w:val="20"/>
                <w:szCs w:val="20"/>
                <w:lang w:eastAsia="en-IN"/>
              </w:rPr>
              <w:t>+</w:t>
            </w:r>
          </w:p>
        </w:tc>
        <w:tc>
          <w:tcPr>
            <w:tcW w:w="0" w:type="auto"/>
            <w:vAlign w:val="center"/>
            <w:hideMark/>
          </w:tcPr>
          <w:p w:rsidR="001E3A9E" w:rsidRPr="001E3A9E" w:rsidRDefault="001E3A9E" w:rsidP="001E3A9E">
            <w:pPr>
              <w:spacing w:after="0"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sz w:val="24"/>
                <w:szCs w:val="24"/>
                <w:lang w:eastAsia="en-IN"/>
              </w:rPr>
              <w:t>Addition</w:t>
            </w:r>
          </w:p>
        </w:tc>
      </w:tr>
      <w:tr w:rsidR="001E3A9E" w:rsidRPr="001E3A9E" w:rsidTr="001E3A9E">
        <w:trPr>
          <w:tblCellSpacing w:w="15" w:type="dxa"/>
        </w:trPr>
        <w:tc>
          <w:tcPr>
            <w:tcW w:w="0" w:type="auto"/>
            <w:vAlign w:val="center"/>
            <w:hideMark/>
          </w:tcPr>
          <w:p w:rsidR="001E3A9E" w:rsidRPr="001E3A9E" w:rsidRDefault="001E3A9E" w:rsidP="001E3A9E">
            <w:pPr>
              <w:spacing w:after="0" w:line="240" w:lineRule="auto"/>
              <w:rPr>
                <w:rFonts w:ascii="Times New Roman" w:eastAsia="Times New Roman" w:hAnsi="Times New Roman" w:cs="Times New Roman"/>
                <w:sz w:val="24"/>
                <w:szCs w:val="24"/>
                <w:lang w:eastAsia="en-IN"/>
              </w:rPr>
            </w:pPr>
            <w:r w:rsidRPr="001E3A9E">
              <w:rPr>
                <w:rFonts w:ascii="Courier New" w:eastAsia="Times New Roman" w:hAnsi="Courier New" w:cs="Courier New"/>
                <w:sz w:val="20"/>
                <w:szCs w:val="20"/>
                <w:lang w:eastAsia="en-IN"/>
              </w:rPr>
              <w:t>−</w:t>
            </w:r>
          </w:p>
        </w:tc>
        <w:tc>
          <w:tcPr>
            <w:tcW w:w="0" w:type="auto"/>
            <w:vAlign w:val="center"/>
            <w:hideMark/>
          </w:tcPr>
          <w:p w:rsidR="001E3A9E" w:rsidRPr="001E3A9E" w:rsidRDefault="001E3A9E" w:rsidP="001E3A9E">
            <w:pPr>
              <w:spacing w:after="0"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sz w:val="24"/>
                <w:szCs w:val="24"/>
                <w:lang w:eastAsia="en-IN"/>
              </w:rPr>
              <w:t>Subtraction</w:t>
            </w:r>
          </w:p>
        </w:tc>
      </w:tr>
      <w:tr w:rsidR="001E3A9E" w:rsidRPr="001E3A9E" w:rsidTr="001E3A9E">
        <w:trPr>
          <w:tblCellSpacing w:w="15" w:type="dxa"/>
        </w:trPr>
        <w:tc>
          <w:tcPr>
            <w:tcW w:w="0" w:type="auto"/>
            <w:vAlign w:val="center"/>
            <w:hideMark/>
          </w:tcPr>
          <w:p w:rsidR="001E3A9E" w:rsidRPr="001E3A9E" w:rsidRDefault="001E3A9E" w:rsidP="001E3A9E">
            <w:pPr>
              <w:spacing w:after="0" w:line="240" w:lineRule="auto"/>
              <w:rPr>
                <w:rFonts w:ascii="Times New Roman" w:eastAsia="Times New Roman" w:hAnsi="Times New Roman" w:cs="Times New Roman"/>
                <w:sz w:val="24"/>
                <w:szCs w:val="24"/>
                <w:lang w:eastAsia="en-IN"/>
              </w:rPr>
            </w:pPr>
            <w:r w:rsidRPr="001E3A9E">
              <w:rPr>
                <w:rFonts w:ascii="Courier New" w:eastAsia="Times New Roman" w:hAnsi="Courier New" w:cs="Courier New"/>
                <w:sz w:val="20"/>
                <w:szCs w:val="20"/>
                <w:lang w:eastAsia="en-IN"/>
              </w:rPr>
              <w:t>×</w:t>
            </w:r>
          </w:p>
        </w:tc>
        <w:tc>
          <w:tcPr>
            <w:tcW w:w="0" w:type="auto"/>
            <w:vAlign w:val="center"/>
            <w:hideMark/>
          </w:tcPr>
          <w:p w:rsidR="001E3A9E" w:rsidRPr="001E3A9E" w:rsidRDefault="001E3A9E" w:rsidP="001E3A9E">
            <w:pPr>
              <w:spacing w:after="0"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sz w:val="24"/>
                <w:szCs w:val="24"/>
                <w:lang w:eastAsia="en-IN"/>
              </w:rPr>
              <w:t>Multiplication</w:t>
            </w:r>
          </w:p>
        </w:tc>
      </w:tr>
      <w:tr w:rsidR="001E3A9E" w:rsidRPr="001E3A9E" w:rsidTr="001E3A9E">
        <w:trPr>
          <w:tblCellSpacing w:w="15" w:type="dxa"/>
        </w:trPr>
        <w:tc>
          <w:tcPr>
            <w:tcW w:w="0" w:type="auto"/>
            <w:vAlign w:val="center"/>
            <w:hideMark/>
          </w:tcPr>
          <w:p w:rsidR="001E3A9E" w:rsidRPr="001E3A9E" w:rsidRDefault="001E3A9E" w:rsidP="001E3A9E">
            <w:pPr>
              <w:spacing w:after="0" w:line="240" w:lineRule="auto"/>
              <w:rPr>
                <w:rFonts w:ascii="Times New Roman" w:eastAsia="Times New Roman" w:hAnsi="Times New Roman" w:cs="Times New Roman"/>
                <w:sz w:val="24"/>
                <w:szCs w:val="24"/>
                <w:lang w:eastAsia="en-IN"/>
              </w:rPr>
            </w:pPr>
            <w:r w:rsidRPr="001E3A9E">
              <w:rPr>
                <w:rFonts w:ascii="Courier New" w:eastAsia="Times New Roman" w:hAnsi="Courier New" w:cs="Courier New"/>
                <w:sz w:val="20"/>
                <w:szCs w:val="20"/>
                <w:lang w:eastAsia="en-IN"/>
              </w:rPr>
              <w:t>÷</w:t>
            </w:r>
          </w:p>
        </w:tc>
        <w:tc>
          <w:tcPr>
            <w:tcW w:w="0" w:type="auto"/>
            <w:vAlign w:val="center"/>
            <w:hideMark/>
          </w:tcPr>
          <w:p w:rsidR="001E3A9E" w:rsidRPr="001E3A9E" w:rsidRDefault="001E3A9E" w:rsidP="001E3A9E">
            <w:pPr>
              <w:spacing w:after="0"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sz w:val="24"/>
                <w:szCs w:val="24"/>
                <w:lang w:eastAsia="en-IN"/>
              </w:rPr>
              <w:t>Division</w:t>
            </w:r>
          </w:p>
        </w:tc>
      </w:tr>
      <w:tr w:rsidR="001E3A9E" w:rsidRPr="001E3A9E" w:rsidTr="001E3A9E">
        <w:trPr>
          <w:tblCellSpacing w:w="15" w:type="dxa"/>
        </w:trPr>
        <w:tc>
          <w:tcPr>
            <w:tcW w:w="0" w:type="auto"/>
            <w:vAlign w:val="center"/>
            <w:hideMark/>
          </w:tcPr>
          <w:p w:rsidR="001E3A9E" w:rsidRPr="001E3A9E" w:rsidRDefault="001E3A9E" w:rsidP="001E3A9E">
            <w:pPr>
              <w:spacing w:after="0" w:line="240" w:lineRule="auto"/>
              <w:rPr>
                <w:rFonts w:ascii="Times New Roman" w:eastAsia="Times New Roman" w:hAnsi="Times New Roman" w:cs="Times New Roman"/>
                <w:sz w:val="24"/>
                <w:szCs w:val="24"/>
                <w:lang w:eastAsia="en-IN"/>
              </w:rPr>
            </w:pPr>
            <w:r w:rsidRPr="001E3A9E">
              <w:rPr>
                <w:rFonts w:ascii="Courier New" w:eastAsia="Times New Roman" w:hAnsi="Courier New" w:cs="Courier New"/>
                <w:sz w:val="20"/>
                <w:szCs w:val="20"/>
                <w:lang w:eastAsia="en-IN"/>
              </w:rPr>
              <w:t>%</w:t>
            </w:r>
          </w:p>
        </w:tc>
        <w:tc>
          <w:tcPr>
            <w:tcW w:w="0" w:type="auto"/>
            <w:vAlign w:val="center"/>
            <w:hideMark/>
          </w:tcPr>
          <w:p w:rsidR="001E3A9E" w:rsidRPr="001E3A9E" w:rsidRDefault="001E3A9E" w:rsidP="001E3A9E">
            <w:pPr>
              <w:spacing w:after="0"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sz w:val="24"/>
                <w:szCs w:val="24"/>
                <w:lang w:eastAsia="en-IN"/>
              </w:rPr>
              <w:t>Percentage</w:t>
            </w:r>
          </w:p>
        </w:tc>
      </w:tr>
    </w:tbl>
    <w:p w:rsidR="001E3A9E" w:rsidRPr="001E3A9E" w:rsidRDefault="001E3A9E" w:rsidP="001E3A9E">
      <w:pPr>
        <w:spacing w:before="100" w:beforeAutospacing="1" w:after="100" w:afterAutospacing="1"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b/>
          <w:bCs/>
          <w:sz w:val="24"/>
          <w:szCs w:val="24"/>
          <w:lang w:eastAsia="en-IN"/>
        </w:rPr>
        <w:t>Example</w:t>
      </w:r>
      <w:proofErr w:type="gramStart"/>
      <w:r w:rsidRPr="001E3A9E">
        <w:rPr>
          <w:rFonts w:ascii="Times New Roman" w:eastAsia="Times New Roman" w:hAnsi="Times New Roman" w:cs="Times New Roman"/>
          <w:b/>
          <w:bCs/>
          <w:sz w:val="24"/>
          <w:szCs w:val="24"/>
          <w:lang w:eastAsia="en-IN"/>
        </w:rPr>
        <w:t>:</w:t>
      </w:r>
      <w:proofErr w:type="gramEnd"/>
      <w:r w:rsidRPr="001E3A9E">
        <w:rPr>
          <w:rFonts w:ascii="Times New Roman" w:eastAsia="Times New Roman" w:hAnsi="Times New Roman" w:cs="Times New Roman"/>
          <w:sz w:val="24"/>
          <w:szCs w:val="24"/>
          <w:lang w:eastAsia="en-IN"/>
        </w:rPr>
        <w:br/>
      </w:r>
      <w:r w:rsidRPr="001E3A9E">
        <w:rPr>
          <w:rFonts w:ascii="Courier New" w:eastAsia="Times New Roman" w:hAnsi="Courier New" w:cs="Courier New"/>
          <w:sz w:val="20"/>
          <w:szCs w:val="20"/>
          <w:lang w:eastAsia="en-IN"/>
        </w:rPr>
        <w:t>50 × 2 = 100</w:t>
      </w:r>
    </w:p>
    <w:p w:rsidR="001E3A9E" w:rsidRPr="001E3A9E" w:rsidRDefault="001E3A9E" w:rsidP="001E3A9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E3A9E">
        <w:rPr>
          <w:rFonts w:ascii="Times New Roman" w:eastAsia="Times New Roman" w:hAnsi="Times New Roman" w:cs="Times New Roman"/>
          <w:b/>
          <w:bCs/>
          <w:sz w:val="27"/>
          <w:szCs w:val="27"/>
          <w:lang w:eastAsia="en-IN"/>
        </w:rPr>
        <w:t>3.4 Equal (=) Key</w:t>
      </w:r>
    </w:p>
    <w:p w:rsidR="001E3A9E" w:rsidRPr="001E3A9E" w:rsidRDefault="001E3A9E" w:rsidP="001E3A9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sz w:val="24"/>
          <w:szCs w:val="24"/>
          <w:lang w:eastAsia="en-IN"/>
        </w:rPr>
        <w:t>Displays the final result of a calculation</w:t>
      </w:r>
    </w:p>
    <w:p w:rsidR="001E3A9E" w:rsidRPr="001E3A9E" w:rsidRDefault="001E3A9E" w:rsidP="001E3A9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sz w:val="24"/>
          <w:szCs w:val="24"/>
          <w:lang w:eastAsia="en-IN"/>
        </w:rPr>
        <w:t>Executes the entered operation</w:t>
      </w:r>
    </w:p>
    <w:p w:rsidR="001E3A9E" w:rsidRPr="001E3A9E" w:rsidRDefault="001E3A9E" w:rsidP="001E3A9E">
      <w:pPr>
        <w:spacing w:before="100" w:beforeAutospacing="1" w:after="100" w:afterAutospacing="1"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b/>
          <w:bCs/>
          <w:sz w:val="24"/>
          <w:szCs w:val="24"/>
          <w:lang w:eastAsia="en-IN"/>
        </w:rPr>
        <w:t>Example</w:t>
      </w:r>
      <w:proofErr w:type="gramStart"/>
      <w:r w:rsidRPr="001E3A9E">
        <w:rPr>
          <w:rFonts w:ascii="Times New Roman" w:eastAsia="Times New Roman" w:hAnsi="Times New Roman" w:cs="Times New Roman"/>
          <w:b/>
          <w:bCs/>
          <w:sz w:val="24"/>
          <w:szCs w:val="24"/>
          <w:lang w:eastAsia="en-IN"/>
        </w:rPr>
        <w:t>:</w:t>
      </w:r>
      <w:proofErr w:type="gramEnd"/>
      <w:r w:rsidRPr="001E3A9E">
        <w:rPr>
          <w:rFonts w:ascii="Times New Roman" w:eastAsia="Times New Roman" w:hAnsi="Times New Roman" w:cs="Times New Roman"/>
          <w:sz w:val="24"/>
          <w:szCs w:val="24"/>
          <w:lang w:eastAsia="en-IN"/>
        </w:rPr>
        <w:br/>
      </w:r>
      <w:r w:rsidRPr="001E3A9E">
        <w:rPr>
          <w:rFonts w:ascii="Courier New" w:eastAsia="Times New Roman" w:hAnsi="Courier New" w:cs="Courier New"/>
          <w:sz w:val="20"/>
          <w:szCs w:val="20"/>
          <w:lang w:eastAsia="en-IN"/>
        </w:rPr>
        <w:t>7 + 3 =</w:t>
      </w:r>
      <w:r w:rsidRPr="001E3A9E">
        <w:rPr>
          <w:rFonts w:ascii="Times New Roman" w:eastAsia="Times New Roman" w:hAnsi="Times New Roman" w:cs="Times New Roman"/>
          <w:sz w:val="24"/>
          <w:szCs w:val="24"/>
          <w:lang w:eastAsia="en-IN"/>
        </w:rPr>
        <w:t xml:space="preserve"> → </w:t>
      </w:r>
      <w:r w:rsidRPr="001E3A9E">
        <w:rPr>
          <w:rFonts w:ascii="Times New Roman" w:eastAsia="Times New Roman" w:hAnsi="Times New Roman" w:cs="Times New Roman"/>
          <w:b/>
          <w:bCs/>
          <w:sz w:val="24"/>
          <w:szCs w:val="24"/>
          <w:lang w:eastAsia="en-IN"/>
        </w:rPr>
        <w:t>10</w:t>
      </w:r>
    </w:p>
    <w:p w:rsidR="001E3A9E" w:rsidRPr="001E3A9E" w:rsidRDefault="001E3A9E" w:rsidP="001E3A9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E3A9E">
        <w:rPr>
          <w:rFonts w:ascii="Times New Roman" w:eastAsia="Times New Roman" w:hAnsi="Times New Roman" w:cs="Times New Roman"/>
          <w:b/>
          <w:bCs/>
          <w:sz w:val="27"/>
          <w:szCs w:val="27"/>
          <w:lang w:eastAsia="en-IN"/>
        </w:rPr>
        <w:t>3.5 Clear (C / AC) Key</w:t>
      </w:r>
    </w:p>
    <w:p w:rsidR="001E3A9E" w:rsidRPr="001E3A9E" w:rsidRDefault="001E3A9E" w:rsidP="001E3A9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sz w:val="24"/>
          <w:szCs w:val="24"/>
          <w:lang w:eastAsia="en-IN"/>
        </w:rPr>
        <w:t>Clears input or resets the calculator</w:t>
      </w:r>
    </w:p>
    <w:p w:rsidR="001E3A9E" w:rsidRPr="001E3A9E" w:rsidRDefault="001E3A9E" w:rsidP="001E3A9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b/>
          <w:bCs/>
          <w:sz w:val="24"/>
          <w:szCs w:val="24"/>
          <w:lang w:eastAsia="en-IN"/>
        </w:rPr>
        <w:t>C</w:t>
      </w:r>
      <w:r w:rsidRPr="001E3A9E">
        <w:rPr>
          <w:rFonts w:ascii="Times New Roman" w:eastAsia="Times New Roman" w:hAnsi="Times New Roman" w:cs="Times New Roman"/>
          <w:sz w:val="24"/>
          <w:szCs w:val="24"/>
          <w:lang w:eastAsia="en-IN"/>
        </w:rPr>
        <w:t xml:space="preserve"> clears the current entry</w:t>
      </w:r>
    </w:p>
    <w:p w:rsidR="001E3A9E" w:rsidRPr="001E3A9E" w:rsidRDefault="001E3A9E" w:rsidP="001E3A9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b/>
          <w:bCs/>
          <w:sz w:val="24"/>
          <w:szCs w:val="24"/>
          <w:lang w:eastAsia="en-IN"/>
        </w:rPr>
        <w:t>AC (All Clear)</w:t>
      </w:r>
      <w:r w:rsidRPr="001E3A9E">
        <w:rPr>
          <w:rFonts w:ascii="Times New Roman" w:eastAsia="Times New Roman" w:hAnsi="Times New Roman" w:cs="Times New Roman"/>
          <w:sz w:val="24"/>
          <w:szCs w:val="24"/>
          <w:lang w:eastAsia="en-IN"/>
        </w:rPr>
        <w:t xml:space="preserve"> resets all calculations</w:t>
      </w:r>
    </w:p>
    <w:p w:rsidR="001E3A9E" w:rsidRPr="001E3A9E" w:rsidRDefault="001E3A9E" w:rsidP="001E3A9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E3A9E">
        <w:rPr>
          <w:rFonts w:ascii="Times New Roman" w:eastAsia="Times New Roman" w:hAnsi="Times New Roman" w:cs="Times New Roman"/>
          <w:b/>
          <w:bCs/>
          <w:sz w:val="36"/>
          <w:szCs w:val="36"/>
          <w:lang w:eastAsia="en-IN"/>
        </w:rPr>
        <w:t>4. Scientific Calculator Special Functions</w:t>
      </w:r>
    </w:p>
    <w:p w:rsidR="001E3A9E" w:rsidRPr="001E3A9E" w:rsidRDefault="001E3A9E" w:rsidP="001E3A9E">
      <w:pPr>
        <w:spacing w:before="100" w:beforeAutospacing="1" w:after="100" w:afterAutospacing="1"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i/>
          <w:iCs/>
          <w:sz w:val="24"/>
          <w:szCs w:val="24"/>
          <w:lang w:eastAsia="en-IN"/>
        </w:rPr>
        <w:t>(Insert Image 3: Scientific calculator buttons explained)</w:t>
      </w:r>
    </w:p>
    <w:p w:rsidR="001E3A9E" w:rsidRPr="001E3A9E" w:rsidRDefault="001E3A9E" w:rsidP="001E3A9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E3A9E">
        <w:rPr>
          <w:rFonts w:ascii="Times New Roman" w:eastAsia="Times New Roman" w:hAnsi="Times New Roman" w:cs="Times New Roman"/>
          <w:b/>
          <w:bCs/>
          <w:sz w:val="27"/>
          <w:szCs w:val="27"/>
          <w:lang w:eastAsia="en-IN"/>
        </w:rPr>
        <w:t>4.1 Trigonometric Functions</w:t>
      </w:r>
    </w:p>
    <w:p w:rsidR="001E3A9E" w:rsidRPr="001E3A9E" w:rsidRDefault="001E3A9E" w:rsidP="001E3A9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E3A9E">
        <w:rPr>
          <w:rFonts w:ascii="Courier New" w:eastAsia="Times New Roman" w:hAnsi="Courier New" w:cs="Courier New"/>
          <w:sz w:val="20"/>
          <w:szCs w:val="20"/>
          <w:lang w:eastAsia="en-IN"/>
        </w:rPr>
        <w:t>sin</w:t>
      </w:r>
      <w:r w:rsidRPr="001E3A9E">
        <w:rPr>
          <w:rFonts w:ascii="Times New Roman" w:eastAsia="Times New Roman" w:hAnsi="Times New Roman" w:cs="Times New Roman"/>
          <w:sz w:val="24"/>
          <w:szCs w:val="24"/>
          <w:lang w:eastAsia="en-IN"/>
        </w:rPr>
        <w:t xml:space="preserve">, </w:t>
      </w:r>
      <w:proofErr w:type="spellStart"/>
      <w:r w:rsidRPr="001E3A9E">
        <w:rPr>
          <w:rFonts w:ascii="Courier New" w:eastAsia="Times New Roman" w:hAnsi="Courier New" w:cs="Courier New"/>
          <w:sz w:val="20"/>
          <w:szCs w:val="20"/>
          <w:lang w:eastAsia="en-IN"/>
        </w:rPr>
        <w:t>cos</w:t>
      </w:r>
      <w:proofErr w:type="spellEnd"/>
      <w:r w:rsidRPr="001E3A9E">
        <w:rPr>
          <w:rFonts w:ascii="Times New Roman" w:eastAsia="Times New Roman" w:hAnsi="Times New Roman" w:cs="Times New Roman"/>
          <w:sz w:val="24"/>
          <w:szCs w:val="24"/>
          <w:lang w:eastAsia="en-IN"/>
        </w:rPr>
        <w:t xml:space="preserve">, </w:t>
      </w:r>
      <w:r w:rsidRPr="001E3A9E">
        <w:rPr>
          <w:rFonts w:ascii="Courier New" w:eastAsia="Times New Roman" w:hAnsi="Courier New" w:cs="Courier New"/>
          <w:sz w:val="20"/>
          <w:szCs w:val="20"/>
          <w:lang w:eastAsia="en-IN"/>
        </w:rPr>
        <w:t>tan</w:t>
      </w:r>
    </w:p>
    <w:p w:rsidR="001E3A9E" w:rsidRPr="001E3A9E" w:rsidRDefault="001E3A9E" w:rsidP="001E3A9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sz w:val="24"/>
          <w:szCs w:val="24"/>
          <w:lang w:eastAsia="en-IN"/>
        </w:rPr>
        <w:t>Used in geometry and trigonometry</w:t>
      </w:r>
    </w:p>
    <w:p w:rsidR="001E3A9E" w:rsidRPr="001E3A9E" w:rsidRDefault="001E3A9E" w:rsidP="001E3A9E">
      <w:pPr>
        <w:spacing w:before="100" w:beforeAutospacing="1" w:after="100" w:afterAutospacing="1"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b/>
          <w:bCs/>
          <w:sz w:val="24"/>
          <w:szCs w:val="24"/>
          <w:lang w:eastAsia="en-IN"/>
        </w:rPr>
        <w:t>Example</w:t>
      </w:r>
      <w:proofErr w:type="gramStart"/>
      <w:r w:rsidRPr="001E3A9E">
        <w:rPr>
          <w:rFonts w:ascii="Times New Roman" w:eastAsia="Times New Roman" w:hAnsi="Times New Roman" w:cs="Times New Roman"/>
          <w:b/>
          <w:bCs/>
          <w:sz w:val="24"/>
          <w:szCs w:val="24"/>
          <w:lang w:eastAsia="en-IN"/>
        </w:rPr>
        <w:t>:</w:t>
      </w:r>
      <w:proofErr w:type="gramEnd"/>
      <w:r w:rsidRPr="001E3A9E">
        <w:rPr>
          <w:rFonts w:ascii="Times New Roman" w:eastAsia="Times New Roman" w:hAnsi="Times New Roman" w:cs="Times New Roman"/>
          <w:sz w:val="24"/>
          <w:szCs w:val="24"/>
          <w:lang w:eastAsia="en-IN"/>
        </w:rPr>
        <w:br/>
      </w:r>
      <w:r w:rsidRPr="001E3A9E">
        <w:rPr>
          <w:rFonts w:ascii="Courier New" w:eastAsia="Times New Roman" w:hAnsi="Courier New" w:cs="Courier New"/>
          <w:sz w:val="20"/>
          <w:szCs w:val="20"/>
          <w:lang w:eastAsia="en-IN"/>
        </w:rPr>
        <w:t>sin 30° = 0.5</w:t>
      </w:r>
    </w:p>
    <w:p w:rsidR="001E3A9E" w:rsidRPr="001E3A9E" w:rsidRDefault="001E3A9E" w:rsidP="001E3A9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E3A9E">
        <w:rPr>
          <w:rFonts w:ascii="Times New Roman" w:eastAsia="Times New Roman" w:hAnsi="Times New Roman" w:cs="Times New Roman"/>
          <w:b/>
          <w:bCs/>
          <w:sz w:val="27"/>
          <w:szCs w:val="27"/>
          <w:lang w:eastAsia="en-IN"/>
        </w:rPr>
        <w:t>4.2 Power and Root Functions</w:t>
      </w:r>
    </w:p>
    <w:p w:rsidR="001E3A9E" w:rsidRPr="001E3A9E" w:rsidRDefault="001E3A9E" w:rsidP="001E3A9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E3A9E">
        <w:rPr>
          <w:rFonts w:ascii="Courier New" w:eastAsia="Times New Roman" w:hAnsi="Courier New" w:cs="Courier New"/>
          <w:sz w:val="20"/>
          <w:szCs w:val="20"/>
          <w:lang w:eastAsia="en-IN"/>
        </w:rPr>
        <w:t>x²</w:t>
      </w:r>
      <w:r w:rsidRPr="001E3A9E">
        <w:rPr>
          <w:rFonts w:ascii="Times New Roman" w:eastAsia="Times New Roman" w:hAnsi="Times New Roman" w:cs="Times New Roman"/>
          <w:sz w:val="24"/>
          <w:szCs w:val="24"/>
          <w:lang w:eastAsia="en-IN"/>
        </w:rPr>
        <w:t xml:space="preserve"> – Square of a number</w:t>
      </w:r>
    </w:p>
    <w:p w:rsidR="001E3A9E" w:rsidRPr="001E3A9E" w:rsidRDefault="001E3A9E" w:rsidP="001E3A9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E3A9E">
        <w:rPr>
          <w:rFonts w:ascii="Courier New" w:eastAsia="Times New Roman" w:hAnsi="Courier New" w:cs="Courier New"/>
          <w:sz w:val="20"/>
          <w:szCs w:val="20"/>
          <w:lang w:eastAsia="en-IN"/>
        </w:rPr>
        <w:t>√</w:t>
      </w:r>
      <w:r w:rsidRPr="001E3A9E">
        <w:rPr>
          <w:rFonts w:ascii="Times New Roman" w:eastAsia="Times New Roman" w:hAnsi="Times New Roman" w:cs="Times New Roman"/>
          <w:sz w:val="24"/>
          <w:szCs w:val="24"/>
          <w:lang w:eastAsia="en-IN"/>
        </w:rPr>
        <w:t xml:space="preserve"> – Square root</w:t>
      </w:r>
    </w:p>
    <w:p w:rsidR="001E3A9E" w:rsidRPr="001E3A9E" w:rsidRDefault="001E3A9E" w:rsidP="001E3A9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E3A9E">
        <w:rPr>
          <w:rFonts w:ascii="Courier New" w:eastAsia="Times New Roman" w:hAnsi="Courier New" w:cs="Courier New"/>
          <w:sz w:val="20"/>
          <w:szCs w:val="20"/>
          <w:lang w:eastAsia="en-IN"/>
        </w:rPr>
        <w:t>xʸ</w:t>
      </w:r>
      <w:proofErr w:type="spellEnd"/>
      <w:r w:rsidRPr="001E3A9E">
        <w:rPr>
          <w:rFonts w:ascii="Times New Roman" w:eastAsia="Times New Roman" w:hAnsi="Times New Roman" w:cs="Times New Roman"/>
          <w:sz w:val="24"/>
          <w:szCs w:val="24"/>
          <w:lang w:eastAsia="en-IN"/>
        </w:rPr>
        <w:t xml:space="preserve"> – Power function</w:t>
      </w:r>
    </w:p>
    <w:p w:rsidR="001E3A9E" w:rsidRPr="001E3A9E" w:rsidRDefault="001E3A9E" w:rsidP="001E3A9E">
      <w:pPr>
        <w:spacing w:before="100" w:beforeAutospacing="1" w:after="100" w:afterAutospacing="1"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b/>
          <w:bCs/>
          <w:sz w:val="24"/>
          <w:szCs w:val="24"/>
          <w:lang w:eastAsia="en-IN"/>
        </w:rPr>
        <w:lastRenderedPageBreak/>
        <w:t>Example</w:t>
      </w:r>
      <w:proofErr w:type="gramStart"/>
      <w:r w:rsidRPr="001E3A9E">
        <w:rPr>
          <w:rFonts w:ascii="Times New Roman" w:eastAsia="Times New Roman" w:hAnsi="Times New Roman" w:cs="Times New Roman"/>
          <w:b/>
          <w:bCs/>
          <w:sz w:val="24"/>
          <w:szCs w:val="24"/>
          <w:lang w:eastAsia="en-IN"/>
        </w:rPr>
        <w:t>:</w:t>
      </w:r>
      <w:proofErr w:type="gramEnd"/>
      <w:r w:rsidRPr="001E3A9E">
        <w:rPr>
          <w:rFonts w:ascii="Times New Roman" w:eastAsia="Times New Roman" w:hAnsi="Times New Roman" w:cs="Times New Roman"/>
          <w:sz w:val="24"/>
          <w:szCs w:val="24"/>
          <w:lang w:eastAsia="en-IN"/>
        </w:rPr>
        <w:br/>
      </w:r>
      <w:r w:rsidRPr="001E3A9E">
        <w:rPr>
          <w:rFonts w:ascii="Courier New" w:eastAsia="Times New Roman" w:hAnsi="Courier New" w:cs="Courier New"/>
          <w:sz w:val="20"/>
          <w:szCs w:val="20"/>
          <w:lang w:eastAsia="en-IN"/>
        </w:rPr>
        <w:t>√16 = 4</w:t>
      </w:r>
    </w:p>
    <w:p w:rsidR="001E3A9E" w:rsidRPr="001E3A9E" w:rsidRDefault="001E3A9E" w:rsidP="001E3A9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E3A9E">
        <w:rPr>
          <w:rFonts w:ascii="Times New Roman" w:eastAsia="Times New Roman" w:hAnsi="Times New Roman" w:cs="Times New Roman"/>
          <w:b/>
          <w:bCs/>
          <w:sz w:val="27"/>
          <w:szCs w:val="27"/>
          <w:lang w:eastAsia="en-IN"/>
        </w:rPr>
        <w:t>4.3 Logarithmic Functions</w:t>
      </w:r>
    </w:p>
    <w:p w:rsidR="001E3A9E" w:rsidRPr="001E3A9E" w:rsidRDefault="001E3A9E" w:rsidP="001E3A9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E3A9E">
        <w:rPr>
          <w:rFonts w:ascii="Courier New" w:eastAsia="Times New Roman" w:hAnsi="Courier New" w:cs="Courier New"/>
          <w:sz w:val="20"/>
          <w:szCs w:val="20"/>
          <w:lang w:eastAsia="en-IN"/>
        </w:rPr>
        <w:t>log</w:t>
      </w:r>
      <w:r w:rsidRPr="001E3A9E">
        <w:rPr>
          <w:rFonts w:ascii="Times New Roman" w:eastAsia="Times New Roman" w:hAnsi="Times New Roman" w:cs="Times New Roman"/>
          <w:sz w:val="24"/>
          <w:szCs w:val="24"/>
          <w:lang w:eastAsia="en-IN"/>
        </w:rPr>
        <w:t xml:space="preserve"> – Base 10 logarithm</w:t>
      </w:r>
    </w:p>
    <w:p w:rsidR="001E3A9E" w:rsidRPr="001E3A9E" w:rsidRDefault="001E3A9E" w:rsidP="001E3A9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E3A9E">
        <w:rPr>
          <w:rFonts w:ascii="Courier New" w:eastAsia="Times New Roman" w:hAnsi="Courier New" w:cs="Courier New"/>
          <w:sz w:val="20"/>
          <w:szCs w:val="20"/>
          <w:lang w:eastAsia="en-IN"/>
        </w:rPr>
        <w:t>ln</w:t>
      </w:r>
      <w:proofErr w:type="spellEnd"/>
      <w:r w:rsidRPr="001E3A9E">
        <w:rPr>
          <w:rFonts w:ascii="Times New Roman" w:eastAsia="Times New Roman" w:hAnsi="Times New Roman" w:cs="Times New Roman"/>
          <w:sz w:val="24"/>
          <w:szCs w:val="24"/>
          <w:lang w:eastAsia="en-IN"/>
        </w:rPr>
        <w:t xml:space="preserve"> – Natural logarithm</w:t>
      </w:r>
    </w:p>
    <w:p w:rsidR="001E3A9E" w:rsidRPr="001E3A9E" w:rsidRDefault="001E3A9E" w:rsidP="001E3A9E">
      <w:pPr>
        <w:spacing w:before="100" w:beforeAutospacing="1" w:after="100" w:afterAutospacing="1"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sz w:val="24"/>
          <w:szCs w:val="24"/>
          <w:lang w:eastAsia="en-IN"/>
        </w:rPr>
        <w:t>Used in advanced mathematics and science.</w:t>
      </w:r>
    </w:p>
    <w:p w:rsidR="001E3A9E" w:rsidRPr="001E3A9E" w:rsidRDefault="001E3A9E" w:rsidP="001E3A9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E3A9E">
        <w:rPr>
          <w:rFonts w:ascii="Times New Roman" w:eastAsia="Times New Roman" w:hAnsi="Times New Roman" w:cs="Times New Roman"/>
          <w:b/>
          <w:bCs/>
          <w:sz w:val="27"/>
          <w:szCs w:val="27"/>
          <w:lang w:eastAsia="en-IN"/>
        </w:rPr>
        <w:t>4.4 Memory Buttons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2262"/>
      </w:tblGrid>
      <w:tr w:rsidR="001E3A9E" w:rsidRPr="001E3A9E" w:rsidTr="001E3A9E">
        <w:trPr>
          <w:tblHeader/>
          <w:tblCellSpacing w:w="15" w:type="dxa"/>
        </w:trPr>
        <w:tc>
          <w:tcPr>
            <w:tcW w:w="0" w:type="auto"/>
            <w:vAlign w:val="center"/>
            <w:hideMark/>
          </w:tcPr>
          <w:p w:rsidR="001E3A9E" w:rsidRPr="001E3A9E" w:rsidRDefault="001E3A9E" w:rsidP="001E3A9E">
            <w:pPr>
              <w:spacing w:after="0" w:line="240" w:lineRule="auto"/>
              <w:jc w:val="center"/>
              <w:rPr>
                <w:rFonts w:ascii="Times New Roman" w:eastAsia="Times New Roman" w:hAnsi="Times New Roman" w:cs="Times New Roman"/>
                <w:b/>
                <w:bCs/>
                <w:sz w:val="24"/>
                <w:szCs w:val="24"/>
                <w:lang w:eastAsia="en-IN"/>
              </w:rPr>
            </w:pPr>
            <w:r w:rsidRPr="001E3A9E">
              <w:rPr>
                <w:rFonts w:ascii="Times New Roman" w:eastAsia="Times New Roman" w:hAnsi="Times New Roman" w:cs="Times New Roman"/>
                <w:b/>
                <w:bCs/>
                <w:sz w:val="24"/>
                <w:szCs w:val="24"/>
                <w:lang w:eastAsia="en-IN"/>
              </w:rPr>
              <w:t>Button</w:t>
            </w:r>
          </w:p>
        </w:tc>
        <w:tc>
          <w:tcPr>
            <w:tcW w:w="0" w:type="auto"/>
            <w:vAlign w:val="center"/>
            <w:hideMark/>
          </w:tcPr>
          <w:p w:rsidR="001E3A9E" w:rsidRPr="001E3A9E" w:rsidRDefault="001E3A9E" w:rsidP="001E3A9E">
            <w:pPr>
              <w:spacing w:after="0" w:line="240" w:lineRule="auto"/>
              <w:jc w:val="center"/>
              <w:rPr>
                <w:rFonts w:ascii="Times New Roman" w:eastAsia="Times New Roman" w:hAnsi="Times New Roman" w:cs="Times New Roman"/>
                <w:b/>
                <w:bCs/>
                <w:sz w:val="24"/>
                <w:szCs w:val="24"/>
                <w:lang w:eastAsia="en-IN"/>
              </w:rPr>
            </w:pPr>
            <w:r w:rsidRPr="001E3A9E">
              <w:rPr>
                <w:rFonts w:ascii="Times New Roman" w:eastAsia="Times New Roman" w:hAnsi="Times New Roman" w:cs="Times New Roman"/>
                <w:b/>
                <w:bCs/>
                <w:sz w:val="24"/>
                <w:szCs w:val="24"/>
                <w:lang w:eastAsia="en-IN"/>
              </w:rPr>
              <w:t>Function</w:t>
            </w:r>
          </w:p>
        </w:tc>
      </w:tr>
      <w:tr w:rsidR="001E3A9E" w:rsidRPr="001E3A9E" w:rsidTr="001E3A9E">
        <w:trPr>
          <w:tblCellSpacing w:w="15" w:type="dxa"/>
        </w:trPr>
        <w:tc>
          <w:tcPr>
            <w:tcW w:w="0" w:type="auto"/>
            <w:vAlign w:val="center"/>
            <w:hideMark/>
          </w:tcPr>
          <w:p w:rsidR="001E3A9E" w:rsidRPr="001E3A9E" w:rsidRDefault="001E3A9E" w:rsidP="001E3A9E">
            <w:pPr>
              <w:spacing w:after="0" w:line="240" w:lineRule="auto"/>
              <w:rPr>
                <w:rFonts w:ascii="Times New Roman" w:eastAsia="Times New Roman" w:hAnsi="Times New Roman" w:cs="Times New Roman"/>
                <w:sz w:val="24"/>
                <w:szCs w:val="24"/>
                <w:lang w:eastAsia="en-IN"/>
              </w:rPr>
            </w:pPr>
            <w:r w:rsidRPr="001E3A9E">
              <w:rPr>
                <w:rFonts w:ascii="Courier New" w:eastAsia="Times New Roman" w:hAnsi="Courier New" w:cs="Courier New"/>
                <w:sz w:val="20"/>
                <w:szCs w:val="20"/>
                <w:lang w:eastAsia="en-IN"/>
              </w:rPr>
              <w:t>MC</w:t>
            </w:r>
          </w:p>
        </w:tc>
        <w:tc>
          <w:tcPr>
            <w:tcW w:w="0" w:type="auto"/>
            <w:vAlign w:val="center"/>
            <w:hideMark/>
          </w:tcPr>
          <w:p w:rsidR="001E3A9E" w:rsidRPr="001E3A9E" w:rsidRDefault="001E3A9E" w:rsidP="001E3A9E">
            <w:pPr>
              <w:spacing w:after="0"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sz w:val="24"/>
                <w:szCs w:val="24"/>
                <w:lang w:eastAsia="en-IN"/>
              </w:rPr>
              <w:t>Memory Clear</w:t>
            </w:r>
          </w:p>
        </w:tc>
      </w:tr>
      <w:tr w:rsidR="001E3A9E" w:rsidRPr="001E3A9E" w:rsidTr="001E3A9E">
        <w:trPr>
          <w:tblCellSpacing w:w="15" w:type="dxa"/>
        </w:trPr>
        <w:tc>
          <w:tcPr>
            <w:tcW w:w="0" w:type="auto"/>
            <w:vAlign w:val="center"/>
            <w:hideMark/>
          </w:tcPr>
          <w:p w:rsidR="001E3A9E" w:rsidRPr="001E3A9E" w:rsidRDefault="001E3A9E" w:rsidP="001E3A9E">
            <w:pPr>
              <w:spacing w:after="0" w:line="240" w:lineRule="auto"/>
              <w:rPr>
                <w:rFonts w:ascii="Times New Roman" w:eastAsia="Times New Roman" w:hAnsi="Times New Roman" w:cs="Times New Roman"/>
                <w:sz w:val="24"/>
                <w:szCs w:val="24"/>
                <w:lang w:eastAsia="en-IN"/>
              </w:rPr>
            </w:pPr>
            <w:r w:rsidRPr="001E3A9E">
              <w:rPr>
                <w:rFonts w:ascii="Courier New" w:eastAsia="Times New Roman" w:hAnsi="Courier New" w:cs="Courier New"/>
                <w:sz w:val="20"/>
                <w:szCs w:val="20"/>
                <w:lang w:eastAsia="en-IN"/>
              </w:rPr>
              <w:t>MR</w:t>
            </w:r>
          </w:p>
        </w:tc>
        <w:tc>
          <w:tcPr>
            <w:tcW w:w="0" w:type="auto"/>
            <w:vAlign w:val="center"/>
            <w:hideMark/>
          </w:tcPr>
          <w:p w:rsidR="001E3A9E" w:rsidRPr="001E3A9E" w:rsidRDefault="001E3A9E" w:rsidP="001E3A9E">
            <w:pPr>
              <w:spacing w:after="0"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sz w:val="24"/>
                <w:szCs w:val="24"/>
                <w:lang w:eastAsia="en-IN"/>
              </w:rPr>
              <w:t>Memory Recall</w:t>
            </w:r>
          </w:p>
        </w:tc>
      </w:tr>
      <w:tr w:rsidR="001E3A9E" w:rsidRPr="001E3A9E" w:rsidTr="001E3A9E">
        <w:trPr>
          <w:tblCellSpacing w:w="15" w:type="dxa"/>
        </w:trPr>
        <w:tc>
          <w:tcPr>
            <w:tcW w:w="0" w:type="auto"/>
            <w:vAlign w:val="center"/>
            <w:hideMark/>
          </w:tcPr>
          <w:p w:rsidR="001E3A9E" w:rsidRPr="001E3A9E" w:rsidRDefault="001E3A9E" w:rsidP="001E3A9E">
            <w:pPr>
              <w:spacing w:after="0" w:line="240" w:lineRule="auto"/>
              <w:rPr>
                <w:rFonts w:ascii="Times New Roman" w:eastAsia="Times New Roman" w:hAnsi="Times New Roman" w:cs="Times New Roman"/>
                <w:sz w:val="24"/>
                <w:szCs w:val="24"/>
                <w:lang w:eastAsia="en-IN"/>
              </w:rPr>
            </w:pPr>
            <w:r w:rsidRPr="001E3A9E">
              <w:rPr>
                <w:rFonts w:ascii="Courier New" w:eastAsia="Times New Roman" w:hAnsi="Courier New" w:cs="Courier New"/>
                <w:sz w:val="20"/>
                <w:szCs w:val="20"/>
                <w:lang w:eastAsia="en-IN"/>
              </w:rPr>
              <w:t>M+</w:t>
            </w:r>
          </w:p>
        </w:tc>
        <w:tc>
          <w:tcPr>
            <w:tcW w:w="0" w:type="auto"/>
            <w:vAlign w:val="center"/>
            <w:hideMark/>
          </w:tcPr>
          <w:p w:rsidR="001E3A9E" w:rsidRPr="001E3A9E" w:rsidRDefault="001E3A9E" w:rsidP="001E3A9E">
            <w:pPr>
              <w:spacing w:after="0"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sz w:val="24"/>
                <w:szCs w:val="24"/>
                <w:lang w:eastAsia="en-IN"/>
              </w:rPr>
              <w:t>Add to memory</w:t>
            </w:r>
          </w:p>
        </w:tc>
      </w:tr>
      <w:tr w:rsidR="001E3A9E" w:rsidRPr="001E3A9E" w:rsidTr="001E3A9E">
        <w:trPr>
          <w:tblCellSpacing w:w="15" w:type="dxa"/>
        </w:trPr>
        <w:tc>
          <w:tcPr>
            <w:tcW w:w="0" w:type="auto"/>
            <w:vAlign w:val="center"/>
            <w:hideMark/>
          </w:tcPr>
          <w:p w:rsidR="001E3A9E" w:rsidRPr="001E3A9E" w:rsidRDefault="001E3A9E" w:rsidP="001E3A9E">
            <w:pPr>
              <w:spacing w:after="0" w:line="240" w:lineRule="auto"/>
              <w:rPr>
                <w:rFonts w:ascii="Times New Roman" w:eastAsia="Times New Roman" w:hAnsi="Times New Roman" w:cs="Times New Roman"/>
                <w:sz w:val="24"/>
                <w:szCs w:val="24"/>
                <w:lang w:eastAsia="en-IN"/>
              </w:rPr>
            </w:pPr>
            <w:r w:rsidRPr="001E3A9E">
              <w:rPr>
                <w:rFonts w:ascii="Courier New" w:eastAsia="Times New Roman" w:hAnsi="Courier New" w:cs="Courier New"/>
                <w:sz w:val="20"/>
                <w:szCs w:val="20"/>
                <w:lang w:eastAsia="en-IN"/>
              </w:rPr>
              <w:t>M−</w:t>
            </w:r>
          </w:p>
        </w:tc>
        <w:tc>
          <w:tcPr>
            <w:tcW w:w="0" w:type="auto"/>
            <w:vAlign w:val="center"/>
            <w:hideMark/>
          </w:tcPr>
          <w:p w:rsidR="001E3A9E" w:rsidRPr="001E3A9E" w:rsidRDefault="001E3A9E" w:rsidP="001E3A9E">
            <w:pPr>
              <w:spacing w:after="0"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sz w:val="24"/>
                <w:szCs w:val="24"/>
                <w:lang w:eastAsia="en-IN"/>
              </w:rPr>
              <w:t>Subtract from memory</w:t>
            </w:r>
          </w:p>
        </w:tc>
      </w:tr>
    </w:tbl>
    <w:p w:rsidR="001E3A9E" w:rsidRPr="001E3A9E" w:rsidRDefault="001E3A9E" w:rsidP="001E3A9E">
      <w:pPr>
        <w:spacing w:before="100" w:beforeAutospacing="1" w:after="100" w:afterAutospacing="1"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sz w:val="24"/>
          <w:szCs w:val="24"/>
          <w:lang w:eastAsia="en-IN"/>
        </w:rPr>
        <w:t>These buttons help store numbers temporarily.</w:t>
      </w:r>
    </w:p>
    <w:p w:rsidR="001E3A9E" w:rsidRPr="001E3A9E" w:rsidRDefault="001E3A9E" w:rsidP="001E3A9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E3A9E">
        <w:rPr>
          <w:rFonts w:ascii="Times New Roman" w:eastAsia="Times New Roman" w:hAnsi="Times New Roman" w:cs="Times New Roman"/>
          <w:b/>
          <w:bCs/>
          <w:sz w:val="36"/>
          <w:szCs w:val="36"/>
          <w:lang w:eastAsia="en-IN"/>
        </w:rPr>
        <w:t>5. Power Source</w:t>
      </w:r>
    </w:p>
    <w:p w:rsidR="001E3A9E" w:rsidRPr="001E3A9E" w:rsidRDefault="001E3A9E" w:rsidP="001E3A9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sz w:val="24"/>
          <w:szCs w:val="24"/>
          <w:lang w:eastAsia="en-IN"/>
        </w:rPr>
        <w:t>Calculators work using:</w:t>
      </w:r>
    </w:p>
    <w:p w:rsidR="001E3A9E" w:rsidRPr="001E3A9E" w:rsidRDefault="001E3A9E" w:rsidP="001E3A9E">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b/>
          <w:bCs/>
          <w:sz w:val="24"/>
          <w:szCs w:val="24"/>
          <w:lang w:eastAsia="en-IN"/>
        </w:rPr>
        <w:t>Battery</w:t>
      </w:r>
    </w:p>
    <w:p w:rsidR="001E3A9E" w:rsidRPr="001E3A9E" w:rsidRDefault="001E3A9E" w:rsidP="001E3A9E">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b/>
          <w:bCs/>
          <w:sz w:val="24"/>
          <w:szCs w:val="24"/>
          <w:lang w:eastAsia="en-IN"/>
        </w:rPr>
        <w:t>Solar panel</w:t>
      </w:r>
    </w:p>
    <w:p w:rsidR="001E3A9E" w:rsidRPr="001E3A9E" w:rsidRDefault="001E3A9E" w:rsidP="001E3A9E">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b/>
          <w:bCs/>
          <w:sz w:val="24"/>
          <w:szCs w:val="24"/>
          <w:lang w:eastAsia="en-IN"/>
        </w:rPr>
        <w:t>Both battery and solar</w:t>
      </w:r>
    </w:p>
    <w:p w:rsidR="001E3A9E" w:rsidRPr="001E3A9E" w:rsidRDefault="001E3A9E" w:rsidP="001E3A9E">
      <w:pPr>
        <w:spacing w:before="100" w:beforeAutospacing="1" w:after="100" w:afterAutospacing="1"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sz w:val="24"/>
          <w:szCs w:val="24"/>
          <w:lang w:eastAsia="en-IN"/>
        </w:rPr>
        <w:t>Solar calculators save energy and work in light.</w:t>
      </w:r>
    </w:p>
    <w:p w:rsidR="001E3A9E" w:rsidRPr="001E3A9E" w:rsidRDefault="001E3A9E" w:rsidP="001E3A9E">
      <w:pPr>
        <w:spacing w:after="0" w:line="240" w:lineRule="auto"/>
        <w:rPr>
          <w:rFonts w:ascii="Times New Roman" w:eastAsia="Times New Roman" w:hAnsi="Times New Roman" w:cs="Times New Roman"/>
          <w:b/>
          <w:bCs/>
          <w:sz w:val="36"/>
          <w:szCs w:val="36"/>
          <w:lang w:eastAsia="en-IN"/>
        </w:rPr>
      </w:pPr>
      <w:r w:rsidRPr="001E3A9E">
        <w:rPr>
          <w:rFonts w:ascii="Times New Roman" w:eastAsia="Times New Roman" w:hAnsi="Times New Roman" w:cs="Times New Roman"/>
          <w:b/>
          <w:bCs/>
          <w:sz w:val="36"/>
          <w:szCs w:val="36"/>
          <w:lang w:eastAsia="en-IN"/>
        </w:rPr>
        <w:t>6. Advantages of a Calculator</w:t>
      </w:r>
    </w:p>
    <w:p w:rsidR="001E3A9E" w:rsidRPr="001E3A9E" w:rsidRDefault="001E3A9E" w:rsidP="001E3A9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sz w:val="24"/>
          <w:szCs w:val="24"/>
          <w:lang w:eastAsia="en-IN"/>
        </w:rPr>
        <w:t>Fast and accurate calculations</w:t>
      </w:r>
    </w:p>
    <w:p w:rsidR="001E3A9E" w:rsidRPr="001E3A9E" w:rsidRDefault="001E3A9E" w:rsidP="001E3A9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sz w:val="24"/>
          <w:szCs w:val="24"/>
          <w:lang w:eastAsia="en-IN"/>
        </w:rPr>
        <w:t>Saves time</w:t>
      </w:r>
    </w:p>
    <w:p w:rsidR="001E3A9E" w:rsidRPr="001E3A9E" w:rsidRDefault="001E3A9E" w:rsidP="001E3A9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sz w:val="24"/>
          <w:szCs w:val="24"/>
          <w:lang w:eastAsia="en-IN"/>
        </w:rPr>
        <w:t>Reduces human errors</w:t>
      </w:r>
    </w:p>
    <w:p w:rsidR="001E3A9E" w:rsidRPr="001E3A9E" w:rsidRDefault="001E3A9E" w:rsidP="001E3A9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sz w:val="24"/>
          <w:szCs w:val="24"/>
          <w:lang w:eastAsia="en-IN"/>
        </w:rPr>
        <w:t>Useful for large and complex calculations</w:t>
      </w:r>
    </w:p>
    <w:p w:rsidR="001E3A9E" w:rsidRPr="001E3A9E" w:rsidRDefault="001E3A9E" w:rsidP="001E3A9E">
      <w:pPr>
        <w:spacing w:after="0" w:line="240" w:lineRule="auto"/>
        <w:rPr>
          <w:rFonts w:ascii="Times New Roman" w:eastAsia="Times New Roman" w:hAnsi="Times New Roman" w:cs="Times New Roman"/>
          <w:sz w:val="24"/>
          <w:szCs w:val="24"/>
          <w:lang w:eastAsia="en-IN"/>
        </w:rPr>
      </w:pPr>
    </w:p>
    <w:p w:rsidR="001E3A9E" w:rsidRPr="001E3A9E" w:rsidRDefault="001E3A9E" w:rsidP="001E3A9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E3A9E">
        <w:rPr>
          <w:rFonts w:ascii="Times New Roman" w:eastAsia="Times New Roman" w:hAnsi="Times New Roman" w:cs="Times New Roman"/>
          <w:b/>
          <w:bCs/>
          <w:sz w:val="36"/>
          <w:szCs w:val="36"/>
          <w:lang w:eastAsia="en-IN"/>
        </w:rPr>
        <w:t>7. Disadvantages of a Calculator</w:t>
      </w:r>
    </w:p>
    <w:p w:rsidR="001E3A9E" w:rsidRPr="001E3A9E" w:rsidRDefault="001E3A9E" w:rsidP="001E3A9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sz w:val="24"/>
          <w:szCs w:val="24"/>
          <w:lang w:eastAsia="en-IN"/>
        </w:rPr>
        <w:t>Overuse may reduce mental math skills</w:t>
      </w:r>
    </w:p>
    <w:p w:rsidR="001E3A9E" w:rsidRPr="001E3A9E" w:rsidRDefault="001E3A9E" w:rsidP="001E3A9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sz w:val="24"/>
          <w:szCs w:val="24"/>
          <w:lang w:eastAsia="en-IN"/>
        </w:rPr>
        <w:t>Dependent on power source</w:t>
      </w:r>
    </w:p>
    <w:p w:rsidR="001E3A9E" w:rsidRPr="001E3A9E" w:rsidRDefault="001E3A9E" w:rsidP="001E3A9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E3A9E">
        <w:rPr>
          <w:rFonts w:ascii="Times New Roman" w:eastAsia="Times New Roman" w:hAnsi="Times New Roman" w:cs="Times New Roman"/>
          <w:sz w:val="24"/>
          <w:szCs w:val="24"/>
          <w:lang w:eastAsia="en-IN"/>
        </w:rPr>
        <w:t>Not allowed in some examinations</w:t>
      </w:r>
    </w:p>
    <w:p w:rsidR="001E3A9E" w:rsidRPr="001E3A9E" w:rsidRDefault="001E3A9E" w:rsidP="001E3A9E">
      <w:pPr>
        <w:spacing w:after="0" w:line="240" w:lineRule="auto"/>
        <w:rPr>
          <w:rFonts w:ascii="Times New Roman" w:eastAsia="Times New Roman" w:hAnsi="Times New Roman" w:cs="Times New Roman"/>
          <w:sz w:val="24"/>
          <w:szCs w:val="24"/>
          <w:lang w:eastAsia="en-IN"/>
        </w:rPr>
      </w:pPr>
    </w:p>
    <w:p w:rsidR="001E3A9E" w:rsidRPr="001E3A9E" w:rsidRDefault="001E3A9E" w:rsidP="001E3A9E">
      <w:pPr>
        <w:pBdr>
          <w:bottom w:val="single" w:sz="6" w:space="1" w:color="auto"/>
        </w:pBdr>
        <w:spacing w:after="0" w:line="240" w:lineRule="auto"/>
        <w:jc w:val="center"/>
        <w:rPr>
          <w:rFonts w:ascii="Arial" w:eastAsia="Times New Roman" w:hAnsi="Arial" w:cs="Arial"/>
          <w:i/>
          <w:vanish/>
          <w:sz w:val="16"/>
          <w:szCs w:val="16"/>
          <w:lang w:eastAsia="en-IN"/>
        </w:rPr>
      </w:pPr>
      <w:r w:rsidRPr="001E3A9E">
        <w:rPr>
          <w:rFonts w:ascii="Times New Roman" w:eastAsia="Times New Roman" w:hAnsi="Times New Roman" w:cs="Times New Roman"/>
          <w:bCs/>
          <w:i/>
          <w:sz w:val="36"/>
          <w:szCs w:val="36"/>
          <w:lang w:eastAsia="en-IN"/>
        </w:rPr>
        <w:t>Purpose of the product</w:t>
      </w:r>
      <w:r w:rsidRPr="001E3A9E">
        <w:rPr>
          <w:rFonts w:ascii="Arial" w:eastAsia="Times New Roman" w:hAnsi="Arial" w:cs="Arial"/>
          <w:i/>
          <w:vanish/>
          <w:sz w:val="16"/>
          <w:szCs w:val="16"/>
          <w:lang w:eastAsia="en-IN"/>
        </w:rPr>
        <w:t>Top of Form</w:t>
      </w:r>
    </w:p>
    <w:p w:rsidR="001E3A9E" w:rsidRPr="001E3A9E" w:rsidRDefault="001E3A9E" w:rsidP="001E3A9E">
      <w:pPr>
        <w:spacing w:after="0" w:line="240" w:lineRule="auto"/>
        <w:rPr>
          <w:rFonts w:ascii="Times New Roman" w:eastAsia="Times New Roman" w:hAnsi="Times New Roman" w:cs="Times New Roman"/>
          <w:i/>
          <w:sz w:val="24"/>
          <w:szCs w:val="24"/>
          <w:lang w:eastAsia="en-IN"/>
        </w:rPr>
      </w:pPr>
    </w:p>
    <w:p w:rsidR="001E3A9E" w:rsidRDefault="001E3A9E" w:rsidP="001E3A9E">
      <w:pPr>
        <w:pStyle w:val="NormalWeb"/>
      </w:pPr>
      <w:r>
        <w:lastRenderedPageBreak/>
        <w:t xml:space="preserve">The main purpose of a </w:t>
      </w:r>
      <w:r>
        <w:rPr>
          <w:rStyle w:val="Strong"/>
        </w:rPr>
        <w:t>calculator</w:t>
      </w:r>
      <w:r>
        <w:t xml:space="preserve"> is to perform mathematical calculations </w:t>
      </w:r>
      <w:r>
        <w:rPr>
          <w:rStyle w:val="Strong"/>
        </w:rPr>
        <w:t>quickly, accurately, and efficiently</w:t>
      </w:r>
      <w:r>
        <w:t>. It is designed to reduce human effort and minimize errors in calculations.</w:t>
      </w:r>
    </w:p>
    <w:p w:rsidR="001E3A9E" w:rsidRDefault="001E3A9E" w:rsidP="001E3A9E">
      <w:pPr>
        <w:pStyle w:val="Heading4"/>
      </w:pPr>
      <w:r>
        <w:rPr>
          <w:rStyle w:val="Strong"/>
          <w:b/>
          <w:bCs/>
        </w:rPr>
        <w:t>Detailed Purposes of a Calculator:</w:t>
      </w:r>
    </w:p>
    <w:p w:rsidR="001E3A9E" w:rsidRDefault="001E3A9E" w:rsidP="001E3A9E">
      <w:pPr>
        <w:pStyle w:val="NormalWeb"/>
        <w:numPr>
          <w:ilvl w:val="0"/>
          <w:numId w:val="16"/>
        </w:numPr>
      </w:pPr>
      <w:r>
        <w:rPr>
          <w:rStyle w:val="Strong"/>
        </w:rPr>
        <w:t>Perform Basic Arithmetic Operations</w:t>
      </w:r>
      <w:r>
        <w:br/>
      </w:r>
      <w:proofErr w:type="gramStart"/>
      <w:r>
        <w:t>A</w:t>
      </w:r>
      <w:proofErr w:type="gramEnd"/>
      <w:r>
        <w:t xml:space="preserve"> calculator is used to carry out addition, subtraction, multiplication, and division easily.</w:t>
      </w:r>
    </w:p>
    <w:p w:rsidR="001E3A9E" w:rsidRDefault="001E3A9E" w:rsidP="001E3A9E">
      <w:pPr>
        <w:pStyle w:val="NormalWeb"/>
        <w:numPr>
          <w:ilvl w:val="0"/>
          <w:numId w:val="16"/>
        </w:numPr>
      </w:pPr>
      <w:r>
        <w:rPr>
          <w:rStyle w:val="Strong"/>
        </w:rPr>
        <w:t>Solve Complex Mathematical Problems</w:t>
      </w:r>
      <w:r>
        <w:br/>
        <w:t>Scientific calculators help in solving trigonometric, logarithmic, algebraic, and exponential problems.</w:t>
      </w:r>
    </w:p>
    <w:p w:rsidR="001E3A9E" w:rsidRDefault="001E3A9E" w:rsidP="001E3A9E">
      <w:pPr>
        <w:pStyle w:val="NormalWeb"/>
        <w:numPr>
          <w:ilvl w:val="0"/>
          <w:numId w:val="16"/>
        </w:numPr>
      </w:pPr>
      <w:r>
        <w:rPr>
          <w:rStyle w:val="Strong"/>
        </w:rPr>
        <w:t>Save Time and Increase Speed</w:t>
      </w:r>
      <w:r>
        <w:br/>
        <w:t>Calculations that take a long time manually can be completed in seconds using a calculator.</w:t>
      </w:r>
    </w:p>
    <w:p w:rsidR="001E3A9E" w:rsidRDefault="001E3A9E" w:rsidP="001E3A9E">
      <w:pPr>
        <w:pStyle w:val="NormalWeb"/>
        <w:numPr>
          <w:ilvl w:val="0"/>
          <w:numId w:val="16"/>
        </w:numPr>
      </w:pPr>
      <w:r>
        <w:rPr>
          <w:rStyle w:val="Strong"/>
        </w:rPr>
        <w:t>Improve Accuracy</w:t>
      </w:r>
      <w:r>
        <w:br/>
      </w:r>
      <w:proofErr w:type="gramStart"/>
      <w:r>
        <w:t>It</w:t>
      </w:r>
      <w:proofErr w:type="gramEnd"/>
      <w:r>
        <w:t xml:space="preserve"> reduces mistakes that commonly occur in mental or written calculations.</w:t>
      </w:r>
    </w:p>
    <w:p w:rsidR="001E3A9E" w:rsidRDefault="001E3A9E" w:rsidP="001E3A9E">
      <w:pPr>
        <w:pStyle w:val="NormalWeb"/>
        <w:numPr>
          <w:ilvl w:val="0"/>
          <w:numId w:val="16"/>
        </w:numPr>
      </w:pPr>
      <w:r>
        <w:rPr>
          <w:rStyle w:val="Strong"/>
        </w:rPr>
        <w:t>Support Education and Learning</w:t>
      </w:r>
      <w:r>
        <w:br/>
        <w:t>Students use calculators to verify answers, learn complex concepts, and solve advanced problems.</w:t>
      </w:r>
    </w:p>
    <w:p w:rsidR="001E3A9E" w:rsidRDefault="001E3A9E" w:rsidP="001E3A9E">
      <w:pPr>
        <w:pStyle w:val="NormalWeb"/>
        <w:numPr>
          <w:ilvl w:val="0"/>
          <w:numId w:val="16"/>
        </w:numPr>
      </w:pPr>
      <w:r>
        <w:rPr>
          <w:rStyle w:val="Strong"/>
        </w:rPr>
        <w:t>Assist Professional Work</w:t>
      </w:r>
      <w:r>
        <w:br/>
        <w:t>Used by engineers, accountants, scientists, bankers, and researchers for accurate calculations.</w:t>
      </w:r>
    </w:p>
    <w:p w:rsidR="001E3A9E" w:rsidRDefault="001E3A9E" w:rsidP="001E3A9E">
      <w:pPr>
        <w:pStyle w:val="NormalWeb"/>
        <w:numPr>
          <w:ilvl w:val="0"/>
          <w:numId w:val="16"/>
        </w:numPr>
      </w:pPr>
      <w:r>
        <w:rPr>
          <w:rStyle w:val="Strong"/>
        </w:rPr>
        <w:t>Handle Large Numbers</w:t>
      </w:r>
      <w:r>
        <w:br/>
        <w:t>Calculators can easily manage very large or very small numbers that are difficult to calculate manually.</w:t>
      </w:r>
    </w:p>
    <w:p w:rsidR="001E3A9E" w:rsidRDefault="001E3A9E" w:rsidP="001E3A9E">
      <w:pPr>
        <w:pStyle w:val="NormalWeb"/>
        <w:numPr>
          <w:ilvl w:val="0"/>
          <w:numId w:val="16"/>
        </w:numPr>
      </w:pPr>
      <w:r>
        <w:rPr>
          <w:rStyle w:val="Strong"/>
        </w:rPr>
        <w:t>Store and Recall Data</w:t>
      </w:r>
      <w:r>
        <w:br/>
        <w:t>Memory functions allow users to store numbers for repeated use.</w:t>
      </w:r>
    </w:p>
    <w:p w:rsidR="001E3A9E" w:rsidRDefault="001E3A9E" w:rsidP="001E3A9E">
      <w:pPr>
        <w:pStyle w:val="NormalWeb"/>
        <w:numPr>
          <w:ilvl w:val="0"/>
          <w:numId w:val="16"/>
        </w:numPr>
      </w:pPr>
      <w:r>
        <w:rPr>
          <w:rStyle w:val="Strong"/>
        </w:rPr>
        <w:t>Enhance Productivity</w:t>
      </w:r>
      <w:r>
        <w:br/>
      </w:r>
      <w:proofErr w:type="gramStart"/>
      <w:r>
        <w:t>By</w:t>
      </w:r>
      <w:proofErr w:type="gramEnd"/>
      <w:r>
        <w:t xml:space="preserve"> simplifying calculations, calculators help users focus on problem-solving rather than manual computation.</w:t>
      </w:r>
      <w:r w:rsidR="001907EB" w:rsidRPr="001907EB">
        <w:t xml:space="preserve"> </w:t>
      </w:r>
    </w:p>
    <w:p w:rsidR="001E3A9E" w:rsidRDefault="00187FF3" w:rsidP="001E3A9E">
      <w:r>
        <w:rPr>
          <w:noProof/>
          <w:lang w:eastAsia="en-IN"/>
        </w:rPr>
        <w:drawing>
          <wp:inline distT="0" distB="0" distL="0" distR="0">
            <wp:extent cx="1602105" cy="2860040"/>
            <wp:effectExtent l="0" t="0" r="0" b="0"/>
            <wp:docPr id="9" name="Picture 9" descr="CASIO FX-82MS Scientific Calc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CASIO FX-82MS Scientific Calculato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2105" cy="2860040"/>
                    </a:xfrm>
                    <a:prstGeom prst="rect">
                      <a:avLst/>
                    </a:prstGeom>
                    <a:noFill/>
                    <a:ln>
                      <a:noFill/>
                    </a:ln>
                  </pic:spPr>
                </pic:pic>
              </a:graphicData>
            </a:graphic>
          </wp:inline>
        </w:drawing>
      </w:r>
      <w:r>
        <w:rPr>
          <w:noProof/>
        </w:rPr>
        <w:drawing>
          <wp:anchor distT="0" distB="0" distL="114300" distR="114300" simplePos="0" relativeHeight="251658240" behindDoc="0" locked="0" layoutInCell="1" allowOverlap="1">
            <wp:simplePos x="0" y="0"/>
            <wp:positionH relativeFrom="column">
              <wp:align>left</wp:align>
            </wp:positionH>
            <wp:positionV relativeFrom="paragraph">
              <wp:align>top</wp:align>
            </wp:positionV>
            <wp:extent cx="3544570" cy="1996440"/>
            <wp:effectExtent l="0" t="0" r="0" b="3810"/>
            <wp:wrapSquare wrapText="bothSides"/>
            <wp:docPr id="7" name="Picture 7" descr="Calculator Inside Parts Name || कैलकुलेटर रिपेयर के लिए पार्ट्स नेम | All  Parts of Calculator Nam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alculator Inside Parts Name || कैलकुलेटर रिपेयर के लिए पार्ट्स नेम | All  Parts of Calculator Name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44570" cy="1996440"/>
                    </a:xfrm>
                    <a:prstGeom prst="rect">
                      <a:avLst/>
                    </a:prstGeom>
                    <a:noFill/>
                    <a:ln>
                      <a:noFill/>
                    </a:ln>
                  </pic:spPr>
                </pic:pic>
              </a:graphicData>
            </a:graphic>
          </wp:anchor>
        </w:drawing>
      </w:r>
      <w:r>
        <w:br w:type="textWrapping" w:clear="all"/>
      </w:r>
    </w:p>
    <w:p w:rsidR="001E3A9E" w:rsidRPr="001E3A9E" w:rsidRDefault="001E3A9E" w:rsidP="001E3A9E">
      <w:pPr>
        <w:spacing w:before="100" w:beforeAutospacing="1" w:after="100" w:afterAutospacing="1" w:line="240" w:lineRule="auto"/>
        <w:rPr>
          <w:rFonts w:ascii="Times New Roman" w:eastAsia="Times New Roman" w:hAnsi="Times New Roman" w:cs="Times New Roman"/>
          <w:sz w:val="24"/>
          <w:szCs w:val="24"/>
          <w:lang w:eastAsia="en-IN"/>
        </w:rPr>
      </w:pPr>
    </w:p>
    <w:p w:rsidR="001907EB" w:rsidRPr="001907EB" w:rsidRDefault="001907EB" w:rsidP="001907E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907EB">
        <w:rPr>
          <w:rFonts w:ascii="Times New Roman" w:eastAsia="Times New Roman" w:hAnsi="Times New Roman" w:cs="Times New Roman"/>
          <w:b/>
          <w:bCs/>
          <w:sz w:val="36"/>
          <w:szCs w:val="36"/>
          <w:lang w:eastAsia="en-IN"/>
        </w:rPr>
        <w:t>Parts of a Calculator (Explanation)</w:t>
      </w:r>
    </w:p>
    <w:p w:rsidR="001907EB" w:rsidRPr="001907EB" w:rsidRDefault="001907EB" w:rsidP="001907E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907EB">
        <w:rPr>
          <w:rFonts w:ascii="Times New Roman" w:eastAsia="Times New Roman" w:hAnsi="Times New Roman" w:cs="Times New Roman"/>
          <w:b/>
          <w:bCs/>
          <w:sz w:val="27"/>
          <w:szCs w:val="27"/>
          <w:lang w:eastAsia="en-IN"/>
        </w:rPr>
        <w:t>1. Front Cover</w:t>
      </w:r>
    </w:p>
    <w:p w:rsidR="001907EB" w:rsidRPr="001907EB" w:rsidRDefault="001907EB" w:rsidP="001907E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907EB">
        <w:rPr>
          <w:rFonts w:ascii="Times New Roman" w:eastAsia="Times New Roman" w:hAnsi="Times New Roman" w:cs="Times New Roman"/>
          <w:sz w:val="24"/>
          <w:szCs w:val="24"/>
          <w:lang w:eastAsia="en-IN"/>
        </w:rPr>
        <w:t xml:space="preserve">The </w:t>
      </w:r>
      <w:r w:rsidRPr="001907EB">
        <w:rPr>
          <w:rFonts w:ascii="Times New Roman" w:eastAsia="Times New Roman" w:hAnsi="Times New Roman" w:cs="Times New Roman"/>
          <w:b/>
          <w:bCs/>
          <w:sz w:val="24"/>
          <w:szCs w:val="24"/>
          <w:lang w:eastAsia="en-IN"/>
        </w:rPr>
        <w:t>front cover</w:t>
      </w:r>
      <w:r w:rsidRPr="001907EB">
        <w:rPr>
          <w:rFonts w:ascii="Times New Roman" w:eastAsia="Times New Roman" w:hAnsi="Times New Roman" w:cs="Times New Roman"/>
          <w:sz w:val="24"/>
          <w:szCs w:val="24"/>
          <w:lang w:eastAsia="en-IN"/>
        </w:rPr>
        <w:t xml:space="preserve"> protects the calculator.</w:t>
      </w:r>
    </w:p>
    <w:p w:rsidR="001907EB" w:rsidRPr="001907EB" w:rsidRDefault="001907EB" w:rsidP="001907E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907EB">
        <w:rPr>
          <w:rFonts w:ascii="Times New Roman" w:eastAsia="Times New Roman" w:hAnsi="Times New Roman" w:cs="Times New Roman"/>
          <w:sz w:val="24"/>
          <w:szCs w:val="24"/>
          <w:lang w:eastAsia="en-IN"/>
        </w:rPr>
        <w:t xml:space="preserve">It has openings for the </w:t>
      </w:r>
      <w:r w:rsidRPr="001907EB">
        <w:rPr>
          <w:rFonts w:ascii="Times New Roman" w:eastAsia="Times New Roman" w:hAnsi="Times New Roman" w:cs="Times New Roman"/>
          <w:b/>
          <w:bCs/>
          <w:sz w:val="24"/>
          <w:szCs w:val="24"/>
          <w:lang w:eastAsia="en-IN"/>
        </w:rPr>
        <w:t>keys and display</w:t>
      </w:r>
      <w:r w:rsidRPr="001907EB">
        <w:rPr>
          <w:rFonts w:ascii="Times New Roman" w:eastAsia="Times New Roman" w:hAnsi="Times New Roman" w:cs="Times New Roman"/>
          <w:sz w:val="24"/>
          <w:szCs w:val="24"/>
          <w:lang w:eastAsia="en-IN"/>
        </w:rPr>
        <w:t>.</w:t>
      </w:r>
    </w:p>
    <w:p w:rsidR="001907EB" w:rsidRPr="00187FF3" w:rsidRDefault="001907EB" w:rsidP="00EA161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907EB">
        <w:rPr>
          <w:rFonts w:ascii="Times New Roman" w:eastAsia="Times New Roman" w:hAnsi="Times New Roman" w:cs="Times New Roman"/>
          <w:sz w:val="24"/>
          <w:szCs w:val="24"/>
          <w:lang w:eastAsia="en-IN"/>
        </w:rPr>
        <w:t>Made of plastic to keep the calculator light and durable.</w:t>
      </w:r>
      <w:bookmarkStart w:id="0" w:name="_GoBack"/>
      <w:bookmarkEnd w:id="0"/>
    </w:p>
    <w:p w:rsidR="001907EB" w:rsidRPr="001907EB" w:rsidRDefault="001907EB" w:rsidP="001907E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907EB">
        <w:rPr>
          <w:rFonts w:ascii="Times New Roman" w:eastAsia="Times New Roman" w:hAnsi="Times New Roman" w:cs="Times New Roman"/>
          <w:b/>
          <w:bCs/>
          <w:sz w:val="27"/>
          <w:szCs w:val="27"/>
          <w:lang w:eastAsia="en-IN"/>
        </w:rPr>
        <w:t>2. Back Cover</w:t>
      </w:r>
    </w:p>
    <w:p w:rsidR="001907EB" w:rsidRPr="001907EB" w:rsidRDefault="001907EB" w:rsidP="001907E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1907EB">
        <w:rPr>
          <w:rFonts w:ascii="Times New Roman" w:eastAsia="Times New Roman" w:hAnsi="Times New Roman" w:cs="Times New Roman"/>
          <w:sz w:val="24"/>
          <w:szCs w:val="24"/>
          <w:lang w:eastAsia="en-IN"/>
        </w:rPr>
        <w:t xml:space="preserve">The </w:t>
      </w:r>
      <w:r w:rsidRPr="001907EB">
        <w:rPr>
          <w:rFonts w:ascii="Times New Roman" w:eastAsia="Times New Roman" w:hAnsi="Times New Roman" w:cs="Times New Roman"/>
          <w:b/>
          <w:bCs/>
          <w:sz w:val="24"/>
          <w:szCs w:val="24"/>
          <w:lang w:eastAsia="en-IN"/>
        </w:rPr>
        <w:t>back cover</w:t>
      </w:r>
      <w:r w:rsidRPr="001907EB">
        <w:rPr>
          <w:rFonts w:ascii="Times New Roman" w:eastAsia="Times New Roman" w:hAnsi="Times New Roman" w:cs="Times New Roman"/>
          <w:sz w:val="24"/>
          <w:szCs w:val="24"/>
          <w:lang w:eastAsia="en-IN"/>
        </w:rPr>
        <w:t xml:space="preserve"> holds all internal parts tightly in place.</w:t>
      </w:r>
    </w:p>
    <w:p w:rsidR="001907EB" w:rsidRPr="001907EB" w:rsidRDefault="001907EB" w:rsidP="001907E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1907EB">
        <w:rPr>
          <w:rFonts w:ascii="Times New Roman" w:eastAsia="Times New Roman" w:hAnsi="Times New Roman" w:cs="Times New Roman"/>
          <w:sz w:val="24"/>
          <w:szCs w:val="24"/>
          <w:lang w:eastAsia="en-IN"/>
        </w:rPr>
        <w:t>It protects the circuit and battery from dust and damage.</w:t>
      </w:r>
    </w:p>
    <w:p w:rsidR="001907EB" w:rsidRPr="00187FF3" w:rsidRDefault="001907EB" w:rsidP="00187FF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1907EB">
        <w:rPr>
          <w:rFonts w:ascii="Times New Roman" w:eastAsia="Times New Roman" w:hAnsi="Times New Roman" w:cs="Times New Roman"/>
          <w:sz w:val="24"/>
          <w:szCs w:val="24"/>
          <w:lang w:eastAsia="en-IN"/>
        </w:rPr>
        <w:t>Usually fixed with small screws.</w:t>
      </w:r>
    </w:p>
    <w:p w:rsidR="001907EB" w:rsidRPr="001907EB" w:rsidRDefault="001907EB" w:rsidP="001907E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907EB">
        <w:rPr>
          <w:rFonts w:ascii="Times New Roman" w:eastAsia="Times New Roman" w:hAnsi="Times New Roman" w:cs="Times New Roman"/>
          <w:b/>
          <w:bCs/>
          <w:sz w:val="27"/>
          <w:szCs w:val="27"/>
          <w:lang w:eastAsia="en-IN"/>
        </w:rPr>
        <w:t>3. Battery</w:t>
      </w:r>
    </w:p>
    <w:p w:rsidR="001907EB" w:rsidRPr="001907EB" w:rsidRDefault="001907EB" w:rsidP="001907E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907EB">
        <w:rPr>
          <w:rFonts w:ascii="Times New Roman" w:eastAsia="Times New Roman" w:hAnsi="Times New Roman" w:cs="Times New Roman"/>
          <w:sz w:val="24"/>
          <w:szCs w:val="24"/>
          <w:lang w:eastAsia="en-IN"/>
        </w:rPr>
        <w:t xml:space="preserve">The </w:t>
      </w:r>
      <w:r w:rsidRPr="001907EB">
        <w:rPr>
          <w:rFonts w:ascii="Times New Roman" w:eastAsia="Times New Roman" w:hAnsi="Times New Roman" w:cs="Times New Roman"/>
          <w:b/>
          <w:bCs/>
          <w:sz w:val="24"/>
          <w:szCs w:val="24"/>
          <w:lang w:eastAsia="en-IN"/>
        </w:rPr>
        <w:t>battery</w:t>
      </w:r>
      <w:r w:rsidRPr="001907EB">
        <w:rPr>
          <w:rFonts w:ascii="Times New Roman" w:eastAsia="Times New Roman" w:hAnsi="Times New Roman" w:cs="Times New Roman"/>
          <w:sz w:val="24"/>
          <w:szCs w:val="24"/>
          <w:lang w:eastAsia="en-IN"/>
        </w:rPr>
        <w:t xml:space="preserve"> is the power source of the calculator.</w:t>
      </w:r>
    </w:p>
    <w:p w:rsidR="001907EB" w:rsidRPr="001907EB" w:rsidRDefault="001907EB" w:rsidP="001907E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907EB">
        <w:rPr>
          <w:rFonts w:ascii="Times New Roman" w:eastAsia="Times New Roman" w:hAnsi="Times New Roman" w:cs="Times New Roman"/>
          <w:sz w:val="24"/>
          <w:szCs w:val="24"/>
          <w:lang w:eastAsia="en-IN"/>
        </w:rPr>
        <w:t xml:space="preserve">It supplies </w:t>
      </w:r>
      <w:r w:rsidRPr="001907EB">
        <w:rPr>
          <w:rFonts w:ascii="Times New Roman" w:eastAsia="Times New Roman" w:hAnsi="Times New Roman" w:cs="Times New Roman"/>
          <w:b/>
          <w:bCs/>
          <w:sz w:val="24"/>
          <w:szCs w:val="24"/>
          <w:lang w:eastAsia="en-IN"/>
        </w:rPr>
        <w:t>DC electric current</w:t>
      </w:r>
      <w:r w:rsidRPr="001907EB">
        <w:rPr>
          <w:rFonts w:ascii="Times New Roman" w:eastAsia="Times New Roman" w:hAnsi="Times New Roman" w:cs="Times New Roman"/>
          <w:sz w:val="24"/>
          <w:szCs w:val="24"/>
          <w:lang w:eastAsia="en-IN"/>
        </w:rPr>
        <w:t xml:space="preserve"> to all components.</w:t>
      </w:r>
    </w:p>
    <w:p w:rsidR="001907EB" w:rsidRPr="001907EB" w:rsidRDefault="001907EB" w:rsidP="001907E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907EB">
        <w:rPr>
          <w:rFonts w:ascii="Times New Roman" w:eastAsia="Times New Roman" w:hAnsi="Times New Roman" w:cs="Times New Roman"/>
          <w:sz w:val="24"/>
          <w:szCs w:val="24"/>
          <w:lang w:eastAsia="en-IN"/>
        </w:rPr>
        <w:t>Commonly a dry cell or button cell.</w:t>
      </w:r>
    </w:p>
    <w:p w:rsidR="001907EB" w:rsidRPr="001907EB" w:rsidRDefault="001907EB" w:rsidP="00187FF3">
      <w:pPr>
        <w:spacing w:after="0" w:line="240" w:lineRule="auto"/>
        <w:rPr>
          <w:rFonts w:ascii="Times New Roman" w:eastAsia="Times New Roman" w:hAnsi="Times New Roman" w:cs="Times New Roman"/>
          <w:b/>
          <w:bCs/>
          <w:sz w:val="27"/>
          <w:szCs w:val="27"/>
          <w:lang w:eastAsia="en-IN"/>
        </w:rPr>
      </w:pPr>
      <w:r w:rsidRPr="001907EB">
        <w:rPr>
          <w:rFonts w:ascii="Times New Roman" w:eastAsia="Times New Roman" w:hAnsi="Times New Roman" w:cs="Times New Roman"/>
          <w:b/>
          <w:bCs/>
          <w:sz w:val="27"/>
          <w:szCs w:val="27"/>
          <w:lang w:eastAsia="en-IN"/>
        </w:rPr>
        <w:t>4. Electric Wire</w:t>
      </w:r>
    </w:p>
    <w:p w:rsidR="001907EB" w:rsidRPr="001907EB" w:rsidRDefault="001907EB" w:rsidP="001907E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1907EB">
        <w:rPr>
          <w:rFonts w:ascii="Times New Roman" w:eastAsia="Times New Roman" w:hAnsi="Times New Roman" w:cs="Times New Roman"/>
          <w:b/>
          <w:bCs/>
          <w:sz w:val="24"/>
          <w:szCs w:val="24"/>
          <w:lang w:eastAsia="en-IN"/>
        </w:rPr>
        <w:t>Electric wires</w:t>
      </w:r>
      <w:r w:rsidRPr="001907EB">
        <w:rPr>
          <w:rFonts w:ascii="Times New Roman" w:eastAsia="Times New Roman" w:hAnsi="Times New Roman" w:cs="Times New Roman"/>
          <w:sz w:val="24"/>
          <w:szCs w:val="24"/>
          <w:lang w:eastAsia="en-IN"/>
        </w:rPr>
        <w:t xml:space="preserve"> connect the battery to the circuit board.</w:t>
      </w:r>
    </w:p>
    <w:p w:rsidR="001907EB" w:rsidRPr="001907EB" w:rsidRDefault="001907EB" w:rsidP="001907E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1907EB">
        <w:rPr>
          <w:rFonts w:ascii="Times New Roman" w:eastAsia="Times New Roman" w:hAnsi="Times New Roman" w:cs="Times New Roman"/>
          <w:sz w:val="24"/>
          <w:szCs w:val="24"/>
          <w:lang w:eastAsia="en-IN"/>
        </w:rPr>
        <w:t>They carry electric current to the IC, display, and keypad.</w:t>
      </w:r>
    </w:p>
    <w:p w:rsidR="001907EB" w:rsidRPr="00187FF3" w:rsidRDefault="001907EB" w:rsidP="00187FF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1907EB">
        <w:rPr>
          <w:rFonts w:ascii="Times New Roman" w:eastAsia="Times New Roman" w:hAnsi="Times New Roman" w:cs="Times New Roman"/>
          <w:sz w:val="24"/>
          <w:szCs w:val="24"/>
          <w:lang w:eastAsia="en-IN"/>
        </w:rPr>
        <w:t>Made of copper with insulation.</w:t>
      </w:r>
    </w:p>
    <w:p w:rsidR="001907EB" w:rsidRPr="001907EB" w:rsidRDefault="001907EB" w:rsidP="001907E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907EB">
        <w:rPr>
          <w:rFonts w:ascii="Times New Roman" w:eastAsia="Times New Roman" w:hAnsi="Times New Roman" w:cs="Times New Roman"/>
          <w:b/>
          <w:bCs/>
          <w:sz w:val="27"/>
          <w:szCs w:val="27"/>
          <w:lang w:eastAsia="en-IN"/>
        </w:rPr>
        <w:t>5. Circuit Board (PCB)</w:t>
      </w:r>
    </w:p>
    <w:p w:rsidR="001907EB" w:rsidRPr="001907EB" w:rsidRDefault="001907EB" w:rsidP="001907E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907EB">
        <w:rPr>
          <w:rFonts w:ascii="Times New Roman" w:eastAsia="Times New Roman" w:hAnsi="Times New Roman" w:cs="Times New Roman"/>
          <w:sz w:val="24"/>
          <w:szCs w:val="24"/>
          <w:lang w:eastAsia="en-IN"/>
        </w:rPr>
        <w:t xml:space="preserve">The </w:t>
      </w:r>
      <w:r w:rsidRPr="001907EB">
        <w:rPr>
          <w:rFonts w:ascii="Times New Roman" w:eastAsia="Times New Roman" w:hAnsi="Times New Roman" w:cs="Times New Roman"/>
          <w:b/>
          <w:bCs/>
          <w:sz w:val="24"/>
          <w:szCs w:val="24"/>
          <w:lang w:eastAsia="en-IN"/>
        </w:rPr>
        <w:t>printed circuit board</w:t>
      </w:r>
      <w:r w:rsidRPr="001907EB">
        <w:rPr>
          <w:rFonts w:ascii="Times New Roman" w:eastAsia="Times New Roman" w:hAnsi="Times New Roman" w:cs="Times New Roman"/>
          <w:sz w:val="24"/>
          <w:szCs w:val="24"/>
          <w:lang w:eastAsia="en-IN"/>
        </w:rPr>
        <w:t xml:space="preserve"> holds all electronic components.</w:t>
      </w:r>
    </w:p>
    <w:p w:rsidR="001907EB" w:rsidRPr="001907EB" w:rsidRDefault="001907EB" w:rsidP="001907E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907EB">
        <w:rPr>
          <w:rFonts w:ascii="Times New Roman" w:eastAsia="Times New Roman" w:hAnsi="Times New Roman" w:cs="Times New Roman"/>
          <w:sz w:val="24"/>
          <w:szCs w:val="24"/>
          <w:lang w:eastAsia="en-IN"/>
        </w:rPr>
        <w:t xml:space="preserve">It contains the </w:t>
      </w:r>
      <w:r w:rsidRPr="001907EB">
        <w:rPr>
          <w:rFonts w:ascii="Times New Roman" w:eastAsia="Times New Roman" w:hAnsi="Times New Roman" w:cs="Times New Roman"/>
          <w:b/>
          <w:bCs/>
          <w:sz w:val="24"/>
          <w:szCs w:val="24"/>
          <w:lang w:eastAsia="en-IN"/>
        </w:rPr>
        <w:t>IC (Integrated Circuit)</w:t>
      </w:r>
      <w:r w:rsidRPr="001907EB">
        <w:rPr>
          <w:rFonts w:ascii="Times New Roman" w:eastAsia="Times New Roman" w:hAnsi="Times New Roman" w:cs="Times New Roman"/>
          <w:sz w:val="24"/>
          <w:szCs w:val="24"/>
          <w:lang w:eastAsia="en-IN"/>
        </w:rPr>
        <w:t xml:space="preserve"> which performs calculations.</w:t>
      </w:r>
    </w:p>
    <w:p w:rsidR="001907EB" w:rsidRPr="00187FF3" w:rsidRDefault="001907EB" w:rsidP="00187FF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907EB">
        <w:rPr>
          <w:rFonts w:ascii="Times New Roman" w:eastAsia="Times New Roman" w:hAnsi="Times New Roman" w:cs="Times New Roman"/>
          <w:sz w:val="24"/>
          <w:szCs w:val="24"/>
          <w:lang w:eastAsia="en-IN"/>
        </w:rPr>
        <w:t>Copper tracks act like internal wiring.</w:t>
      </w:r>
    </w:p>
    <w:p w:rsidR="001907EB" w:rsidRPr="001907EB" w:rsidRDefault="001907EB" w:rsidP="001907E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907EB">
        <w:rPr>
          <w:rFonts w:ascii="Times New Roman" w:eastAsia="Times New Roman" w:hAnsi="Times New Roman" w:cs="Times New Roman"/>
          <w:b/>
          <w:bCs/>
          <w:sz w:val="27"/>
          <w:szCs w:val="27"/>
          <w:lang w:eastAsia="en-IN"/>
        </w:rPr>
        <w:t>6. Keyboard Sensors</w:t>
      </w:r>
    </w:p>
    <w:p w:rsidR="001907EB" w:rsidRPr="001907EB" w:rsidRDefault="001907EB" w:rsidP="001907E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1907EB">
        <w:rPr>
          <w:rFonts w:ascii="Times New Roman" w:eastAsia="Times New Roman" w:hAnsi="Times New Roman" w:cs="Times New Roman"/>
          <w:sz w:val="24"/>
          <w:szCs w:val="24"/>
          <w:lang w:eastAsia="en-IN"/>
        </w:rPr>
        <w:t>These are conductive contacts on the circuit board.</w:t>
      </w:r>
    </w:p>
    <w:p w:rsidR="001907EB" w:rsidRPr="001907EB" w:rsidRDefault="001907EB" w:rsidP="001907E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1907EB">
        <w:rPr>
          <w:rFonts w:ascii="Times New Roman" w:eastAsia="Times New Roman" w:hAnsi="Times New Roman" w:cs="Times New Roman"/>
          <w:sz w:val="24"/>
          <w:szCs w:val="24"/>
          <w:lang w:eastAsia="en-IN"/>
        </w:rPr>
        <w:t>When a key is pressed, the sensor sends a signal to the IC.</w:t>
      </w:r>
    </w:p>
    <w:p w:rsidR="001907EB" w:rsidRPr="001907EB" w:rsidRDefault="001907EB" w:rsidP="001907E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1907EB">
        <w:rPr>
          <w:rFonts w:ascii="Times New Roman" w:eastAsia="Times New Roman" w:hAnsi="Times New Roman" w:cs="Times New Roman"/>
          <w:sz w:val="24"/>
          <w:szCs w:val="24"/>
          <w:lang w:eastAsia="en-IN"/>
        </w:rPr>
        <w:t>Helps the calculator recognize which key is pressed.</w:t>
      </w:r>
    </w:p>
    <w:p w:rsidR="001907EB" w:rsidRPr="001907EB" w:rsidRDefault="001907EB" w:rsidP="001907EB">
      <w:pPr>
        <w:spacing w:after="0" w:line="240" w:lineRule="auto"/>
        <w:rPr>
          <w:rFonts w:ascii="Times New Roman" w:eastAsia="Times New Roman" w:hAnsi="Times New Roman" w:cs="Times New Roman"/>
          <w:sz w:val="24"/>
          <w:szCs w:val="24"/>
          <w:lang w:eastAsia="en-IN"/>
        </w:rPr>
      </w:pPr>
    </w:p>
    <w:p w:rsidR="001907EB" w:rsidRPr="001907EB" w:rsidRDefault="001907EB" w:rsidP="001907E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907EB">
        <w:rPr>
          <w:rFonts w:ascii="Times New Roman" w:eastAsia="Times New Roman" w:hAnsi="Times New Roman" w:cs="Times New Roman"/>
          <w:b/>
          <w:bCs/>
          <w:sz w:val="27"/>
          <w:szCs w:val="27"/>
          <w:lang w:eastAsia="en-IN"/>
        </w:rPr>
        <w:t>7. Rubber Keyboard</w:t>
      </w:r>
    </w:p>
    <w:p w:rsidR="001907EB" w:rsidRPr="001907EB" w:rsidRDefault="001907EB" w:rsidP="001907E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1907EB">
        <w:rPr>
          <w:rFonts w:ascii="Times New Roman" w:eastAsia="Times New Roman" w:hAnsi="Times New Roman" w:cs="Times New Roman"/>
          <w:sz w:val="24"/>
          <w:szCs w:val="24"/>
          <w:lang w:eastAsia="en-IN"/>
        </w:rPr>
        <w:t xml:space="preserve">The </w:t>
      </w:r>
      <w:r w:rsidRPr="001907EB">
        <w:rPr>
          <w:rFonts w:ascii="Times New Roman" w:eastAsia="Times New Roman" w:hAnsi="Times New Roman" w:cs="Times New Roman"/>
          <w:b/>
          <w:bCs/>
          <w:sz w:val="24"/>
          <w:szCs w:val="24"/>
          <w:lang w:eastAsia="en-IN"/>
        </w:rPr>
        <w:t>rubber keyboard</w:t>
      </w:r>
      <w:r w:rsidRPr="001907EB">
        <w:rPr>
          <w:rFonts w:ascii="Times New Roman" w:eastAsia="Times New Roman" w:hAnsi="Times New Roman" w:cs="Times New Roman"/>
          <w:sz w:val="24"/>
          <w:szCs w:val="24"/>
          <w:lang w:eastAsia="en-IN"/>
        </w:rPr>
        <w:t xml:space="preserve"> sits above the sensors.</w:t>
      </w:r>
    </w:p>
    <w:p w:rsidR="001907EB" w:rsidRPr="001907EB" w:rsidRDefault="001907EB" w:rsidP="001907E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1907EB">
        <w:rPr>
          <w:rFonts w:ascii="Times New Roman" w:eastAsia="Times New Roman" w:hAnsi="Times New Roman" w:cs="Times New Roman"/>
          <w:sz w:val="24"/>
          <w:szCs w:val="24"/>
          <w:lang w:eastAsia="en-IN"/>
        </w:rPr>
        <w:t>Each rubber button has a conductive pad at the bottom.</w:t>
      </w:r>
    </w:p>
    <w:p w:rsidR="001907EB" w:rsidRPr="00187FF3" w:rsidRDefault="001907EB" w:rsidP="00187FF3">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1907EB">
        <w:rPr>
          <w:rFonts w:ascii="Times New Roman" w:eastAsia="Times New Roman" w:hAnsi="Times New Roman" w:cs="Times New Roman"/>
          <w:sz w:val="24"/>
          <w:szCs w:val="24"/>
          <w:lang w:eastAsia="en-IN"/>
        </w:rPr>
        <w:lastRenderedPageBreak/>
        <w:t>Pressing a key completes the circuit.</w:t>
      </w:r>
    </w:p>
    <w:p w:rsidR="001907EB" w:rsidRPr="001907EB" w:rsidRDefault="001907EB" w:rsidP="001907E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907EB">
        <w:rPr>
          <w:rFonts w:ascii="Times New Roman" w:eastAsia="Times New Roman" w:hAnsi="Times New Roman" w:cs="Times New Roman"/>
          <w:b/>
          <w:bCs/>
          <w:sz w:val="27"/>
          <w:szCs w:val="27"/>
          <w:lang w:eastAsia="en-IN"/>
        </w:rPr>
        <w:t>8. Display</w:t>
      </w:r>
    </w:p>
    <w:p w:rsidR="001907EB" w:rsidRPr="001907EB" w:rsidRDefault="001907EB" w:rsidP="001907E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1907EB">
        <w:rPr>
          <w:rFonts w:ascii="Times New Roman" w:eastAsia="Times New Roman" w:hAnsi="Times New Roman" w:cs="Times New Roman"/>
          <w:sz w:val="24"/>
          <w:szCs w:val="24"/>
          <w:lang w:eastAsia="en-IN"/>
        </w:rPr>
        <w:t xml:space="preserve">The </w:t>
      </w:r>
      <w:r w:rsidRPr="001907EB">
        <w:rPr>
          <w:rFonts w:ascii="Times New Roman" w:eastAsia="Times New Roman" w:hAnsi="Times New Roman" w:cs="Times New Roman"/>
          <w:b/>
          <w:bCs/>
          <w:sz w:val="24"/>
          <w:szCs w:val="24"/>
          <w:lang w:eastAsia="en-IN"/>
        </w:rPr>
        <w:t>display</w:t>
      </w:r>
      <w:r w:rsidRPr="001907EB">
        <w:rPr>
          <w:rFonts w:ascii="Times New Roman" w:eastAsia="Times New Roman" w:hAnsi="Times New Roman" w:cs="Times New Roman"/>
          <w:sz w:val="24"/>
          <w:szCs w:val="24"/>
          <w:lang w:eastAsia="en-IN"/>
        </w:rPr>
        <w:t xml:space="preserve"> (LCD) shows numbers and symbols.</w:t>
      </w:r>
    </w:p>
    <w:p w:rsidR="001907EB" w:rsidRPr="001907EB" w:rsidRDefault="001907EB" w:rsidP="001907E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1907EB">
        <w:rPr>
          <w:rFonts w:ascii="Times New Roman" w:eastAsia="Times New Roman" w:hAnsi="Times New Roman" w:cs="Times New Roman"/>
          <w:sz w:val="24"/>
          <w:szCs w:val="24"/>
          <w:lang w:eastAsia="en-IN"/>
        </w:rPr>
        <w:t>It receives signals from the IC.</w:t>
      </w:r>
    </w:p>
    <w:p w:rsidR="001907EB" w:rsidRPr="00187FF3" w:rsidRDefault="001907EB" w:rsidP="00187FF3">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1907EB">
        <w:rPr>
          <w:rFonts w:ascii="Times New Roman" w:eastAsia="Times New Roman" w:hAnsi="Times New Roman" w:cs="Times New Roman"/>
          <w:sz w:val="24"/>
          <w:szCs w:val="24"/>
          <w:lang w:eastAsia="en-IN"/>
        </w:rPr>
        <w:t>Uses very little power.</w:t>
      </w:r>
    </w:p>
    <w:p w:rsidR="001907EB" w:rsidRPr="001907EB" w:rsidRDefault="001907EB" w:rsidP="001907E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907EB">
        <w:rPr>
          <w:rFonts w:ascii="Times New Roman" w:eastAsia="Times New Roman" w:hAnsi="Times New Roman" w:cs="Times New Roman"/>
          <w:b/>
          <w:bCs/>
          <w:sz w:val="27"/>
          <w:szCs w:val="27"/>
          <w:lang w:eastAsia="en-IN"/>
        </w:rPr>
        <w:t>9. Solar Panel (if present)</w:t>
      </w:r>
    </w:p>
    <w:p w:rsidR="001907EB" w:rsidRPr="001907EB" w:rsidRDefault="001907EB" w:rsidP="001907E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1907EB">
        <w:rPr>
          <w:rFonts w:ascii="Times New Roman" w:eastAsia="Times New Roman" w:hAnsi="Times New Roman" w:cs="Times New Roman"/>
          <w:sz w:val="24"/>
          <w:szCs w:val="24"/>
          <w:lang w:eastAsia="en-IN"/>
        </w:rPr>
        <w:t>Converts light energy into electrical energy.</w:t>
      </w:r>
    </w:p>
    <w:p w:rsidR="001907EB" w:rsidRPr="001907EB" w:rsidRDefault="001907EB" w:rsidP="001907E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1907EB">
        <w:rPr>
          <w:rFonts w:ascii="Times New Roman" w:eastAsia="Times New Roman" w:hAnsi="Times New Roman" w:cs="Times New Roman"/>
          <w:sz w:val="24"/>
          <w:szCs w:val="24"/>
          <w:lang w:eastAsia="en-IN"/>
        </w:rPr>
        <w:t>Helps reduce battery usage.</w:t>
      </w:r>
    </w:p>
    <w:p w:rsidR="001E3A9E" w:rsidRPr="001E3A9E" w:rsidRDefault="001E3A9E" w:rsidP="001E3A9E">
      <w:pPr>
        <w:pBdr>
          <w:top w:val="single" w:sz="6" w:space="1" w:color="auto"/>
        </w:pBdr>
        <w:spacing w:after="0" w:line="240" w:lineRule="auto"/>
        <w:jc w:val="center"/>
        <w:rPr>
          <w:rFonts w:ascii="Arial" w:eastAsia="Times New Roman" w:hAnsi="Arial" w:cs="Arial"/>
          <w:vanish/>
          <w:sz w:val="16"/>
          <w:szCs w:val="16"/>
          <w:lang w:eastAsia="en-IN"/>
        </w:rPr>
      </w:pPr>
      <w:r w:rsidRPr="001E3A9E">
        <w:rPr>
          <w:rFonts w:ascii="Arial" w:eastAsia="Times New Roman" w:hAnsi="Arial" w:cs="Arial"/>
          <w:vanish/>
          <w:sz w:val="16"/>
          <w:szCs w:val="16"/>
          <w:lang w:eastAsia="en-IN"/>
        </w:rPr>
        <w:t>Bottom of Form</w:t>
      </w:r>
    </w:p>
    <w:p w:rsidR="000930CE" w:rsidRPr="000930CE" w:rsidRDefault="000930CE">
      <w:pPr>
        <w:rPr>
          <w:lang w:val="en-US"/>
        </w:rPr>
      </w:pPr>
    </w:p>
    <w:sectPr w:rsidR="000930CE" w:rsidRPr="000930CE">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87FF3" w:rsidRDefault="00187FF3" w:rsidP="00276A0A">
      <w:pPr>
        <w:spacing w:after="0" w:line="240" w:lineRule="auto"/>
      </w:pPr>
      <w:r>
        <w:separator/>
      </w:r>
    </w:p>
  </w:endnote>
  <w:endnote w:type="continuationSeparator" w:id="0">
    <w:p w:rsidR="00187FF3" w:rsidRDefault="00187FF3" w:rsidP="00276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87FF3" w:rsidRDefault="00187FF3" w:rsidP="00276A0A">
      <w:pPr>
        <w:spacing w:after="0" w:line="240" w:lineRule="auto"/>
      </w:pPr>
      <w:r>
        <w:separator/>
      </w:r>
    </w:p>
  </w:footnote>
  <w:footnote w:type="continuationSeparator" w:id="0">
    <w:p w:rsidR="00187FF3" w:rsidRDefault="00187FF3" w:rsidP="00276A0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7FF3" w:rsidRPr="00276A0A" w:rsidRDefault="00187FF3" w:rsidP="00276A0A">
    <w:pPr>
      <w:pStyle w:val="Header"/>
      <w:shd w:val="clear" w:color="auto" w:fill="EEECE1" w:themeFill="background2"/>
      <w:jc w:val="center"/>
      <w:rPr>
        <w:lang w:val="en-US"/>
      </w:rPr>
    </w:pPr>
    <w:r>
      <w:rPr>
        <w:lang w:val="en-US"/>
      </w:rPr>
      <w:t>CALCULATOR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634752"/>
    <w:multiLevelType w:val="multilevel"/>
    <w:tmpl w:val="8D9AB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94516B"/>
    <w:multiLevelType w:val="multilevel"/>
    <w:tmpl w:val="7B48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995CB9"/>
    <w:multiLevelType w:val="multilevel"/>
    <w:tmpl w:val="010A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533C13"/>
    <w:multiLevelType w:val="multilevel"/>
    <w:tmpl w:val="B6E8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D76C3B"/>
    <w:multiLevelType w:val="multilevel"/>
    <w:tmpl w:val="D03A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707B13"/>
    <w:multiLevelType w:val="multilevel"/>
    <w:tmpl w:val="BC6C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F573C4"/>
    <w:multiLevelType w:val="multilevel"/>
    <w:tmpl w:val="EE68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C20954"/>
    <w:multiLevelType w:val="multilevel"/>
    <w:tmpl w:val="F41E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B134BA4"/>
    <w:multiLevelType w:val="multilevel"/>
    <w:tmpl w:val="0A1C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1CA0706"/>
    <w:multiLevelType w:val="multilevel"/>
    <w:tmpl w:val="47005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33729DE"/>
    <w:multiLevelType w:val="multilevel"/>
    <w:tmpl w:val="EEE45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49B07A7"/>
    <w:multiLevelType w:val="multilevel"/>
    <w:tmpl w:val="9524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58F1101"/>
    <w:multiLevelType w:val="multilevel"/>
    <w:tmpl w:val="0512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CAA32CF"/>
    <w:multiLevelType w:val="multilevel"/>
    <w:tmpl w:val="DAB85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E2911CA"/>
    <w:multiLevelType w:val="multilevel"/>
    <w:tmpl w:val="4E4C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E5E0834"/>
    <w:multiLevelType w:val="multilevel"/>
    <w:tmpl w:val="AB10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4D1636E"/>
    <w:multiLevelType w:val="multilevel"/>
    <w:tmpl w:val="6646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6B2797F"/>
    <w:multiLevelType w:val="multilevel"/>
    <w:tmpl w:val="9120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7783C3A"/>
    <w:multiLevelType w:val="multilevel"/>
    <w:tmpl w:val="819A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2BE14AB"/>
    <w:multiLevelType w:val="multilevel"/>
    <w:tmpl w:val="13D6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2C91F45"/>
    <w:multiLevelType w:val="multilevel"/>
    <w:tmpl w:val="C4EE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B021D7C"/>
    <w:multiLevelType w:val="multilevel"/>
    <w:tmpl w:val="9B64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FDB186C"/>
    <w:multiLevelType w:val="multilevel"/>
    <w:tmpl w:val="55B4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1E266AB"/>
    <w:multiLevelType w:val="multilevel"/>
    <w:tmpl w:val="1140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282587A"/>
    <w:multiLevelType w:val="multilevel"/>
    <w:tmpl w:val="2E1C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36E4D3B"/>
    <w:multiLevelType w:val="multilevel"/>
    <w:tmpl w:val="0FEE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9B50D2B"/>
    <w:multiLevelType w:val="multilevel"/>
    <w:tmpl w:val="B91A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A1E3ECF"/>
    <w:multiLevelType w:val="multilevel"/>
    <w:tmpl w:val="9BA2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AC438E4"/>
    <w:multiLevelType w:val="multilevel"/>
    <w:tmpl w:val="792E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C485F10"/>
    <w:multiLevelType w:val="multilevel"/>
    <w:tmpl w:val="78E8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35A0354"/>
    <w:multiLevelType w:val="multilevel"/>
    <w:tmpl w:val="C1B4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391529F"/>
    <w:multiLevelType w:val="multilevel"/>
    <w:tmpl w:val="AB14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B7F7F60"/>
    <w:multiLevelType w:val="multilevel"/>
    <w:tmpl w:val="B4F4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B8A1FD5"/>
    <w:multiLevelType w:val="multilevel"/>
    <w:tmpl w:val="DDB4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23"/>
  </w:num>
  <w:num w:numId="3">
    <w:abstractNumId w:val="0"/>
  </w:num>
  <w:num w:numId="4">
    <w:abstractNumId w:val="18"/>
  </w:num>
  <w:num w:numId="5">
    <w:abstractNumId w:val="19"/>
  </w:num>
  <w:num w:numId="6">
    <w:abstractNumId w:val="24"/>
  </w:num>
  <w:num w:numId="7">
    <w:abstractNumId w:val="4"/>
  </w:num>
  <w:num w:numId="8">
    <w:abstractNumId w:val="16"/>
  </w:num>
  <w:num w:numId="9">
    <w:abstractNumId w:val="33"/>
  </w:num>
  <w:num w:numId="10">
    <w:abstractNumId w:val="7"/>
  </w:num>
  <w:num w:numId="11">
    <w:abstractNumId w:val="13"/>
  </w:num>
  <w:num w:numId="12">
    <w:abstractNumId w:val="30"/>
  </w:num>
  <w:num w:numId="13">
    <w:abstractNumId w:val="32"/>
  </w:num>
  <w:num w:numId="14">
    <w:abstractNumId w:val="9"/>
  </w:num>
  <w:num w:numId="15">
    <w:abstractNumId w:val="25"/>
  </w:num>
  <w:num w:numId="16">
    <w:abstractNumId w:val="10"/>
  </w:num>
  <w:num w:numId="17">
    <w:abstractNumId w:val="26"/>
  </w:num>
  <w:num w:numId="18">
    <w:abstractNumId w:val="22"/>
  </w:num>
  <w:num w:numId="19">
    <w:abstractNumId w:val="27"/>
  </w:num>
  <w:num w:numId="20">
    <w:abstractNumId w:val="6"/>
  </w:num>
  <w:num w:numId="21">
    <w:abstractNumId w:val="21"/>
  </w:num>
  <w:num w:numId="22">
    <w:abstractNumId w:val="17"/>
  </w:num>
  <w:num w:numId="23">
    <w:abstractNumId w:val="11"/>
  </w:num>
  <w:num w:numId="24">
    <w:abstractNumId w:val="28"/>
  </w:num>
  <w:num w:numId="25">
    <w:abstractNumId w:val="12"/>
  </w:num>
  <w:num w:numId="26">
    <w:abstractNumId w:val="14"/>
  </w:num>
  <w:num w:numId="27">
    <w:abstractNumId w:val="8"/>
  </w:num>
  <w:num w:numId="28">
    <w:abstractNumId w:val="31"/>
  </w:num>
  <w:num w:numId="29">
    <w:abstractNumId w:val="3"/>
  </w:num>
  <w:num w:numId="30">
    <w:abstractNumId w:val="5"/>
  </w:num>
  <w:num w:numId="31">
    <w:abstractNumId w:val="1"/>
  </w:num>
  <w:num w:numId="32">
    <w:abstractNumId w:val="2"/>
  </w:num>
  <w:num w:numId="33">
    <w:abstractNumId w:val="20"/>
  </w:num>
  <w:num w:numId="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2417"/>
    <w:rsid w:val="000930CE"/>
    <w:rsid w:val="00187FF3"/>
    <w:rsid w:val="001907EB"/>
    <w:rsid w:val="001E3A9E"/>
    <w:rsid w:val="00276A0A"/>
    <w:rsid w:val="002F7039"/>
    <w:rsid w:val="007E57E2"/>
    <w:rsid w:val="00942417"/>
    <w:rsid w:val="00AC108D"/>
    <w:rsid w:val="00C31BEE"/>
    <w:rsid w:val="00CC5FBA"/>
    <w:rsid w:val="00E05C1D"/>
    <w:rsid w:val="00E77B6C"/>
    <w:rsid w:val="00EA1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E3A9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E3A9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E3A9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1E3A9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286pc">
    <w:name w:val="t286pc"/>
    <w:basedOn w:val="DefaultParagraphFont"/>
    <w:rsid w:val="00276A0A"/>
  </w:style>
  <w:style w:type="character" w:styleId="Strong">
    <w:name w:val="Strong"/>
    <w:basedOn w:val="DefaultParagraphFont"/>
    <w:uiPriority w:val="22"/>
    <w:qFormat/>
    <w:rsid w:val="00276A0A"/>
    <w:rPr>
      <w:b/>
      <w:bCs/>
    </w:rPr>
  </w:style>
  <w:style w:type="character" w:customStyle="1" w:styleId="vkekvd">
    <w:name w:val="vkekvd"/>
    <w:basedOn w:val="DefaultParagraphFont"/>
    <w:rsid w:val="00276A0A"/>
  </w:style>
  <w:style w:type="paragraph" w:styleId="Header">
    <w:name w:val="header"/>
    <w:basedOn w:val="Normal"/>
    <w:link w:val="HeaderChar"/>
    <w:uiPriority w:val="99"/>
    <w:unhideWhenUsed/>
    <w:rsid w:val="00276A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6A0A"/>
  </w:style>
  <w:style w:type="paragraph" w:styleId="Footer">
    <w:name w:val="footer"/>
    <w:basedOn w:val="Normal"/>
    <w:link w:val="FooterChar"/>
    <w:uiPriority w:val="99"/>
    <w:unhideWhenUsed/>
    <w:rsid w:val="00276A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6A0A"/>
  </w:style>
  <w:style w:type="character" w:customStyle="1" w:styleId="Heading1Char">
    <w:name w:val="Heading 1 Char"/>
    <w:basedOn w:val="DefaultParagraphFont"/>
    <w:link w:val="Heading1"/>
    <w:uiPriority w:val="9"/>
    <w:rsid w:val="001E3A9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E3A9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E3A9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E3A9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1E3A9E"/>
    <w:rPr>
      <w:i/>
      <w:iCs/>
    </w:rPr>
  </w:style>
  <w:style w:type="character" w:styleId="HTMLCode">
    <w:name w:val="HTML Code"/>
    <w:basedOn w:val="DefaultParagraphFont"/>
    <w:uiPriority w:val="99"/>
    <w:semiHidden/>
    <w:unhideWhenUsed/>
    <w:rsid w:val="001E3A9E"/>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1E3A9E"/>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1E3A9E"/>
    <w:rPr>
      <w:rFonts w:ascii="Arial" w:eastAsia="Times New Roman" w:hAnsi="Arial" w:cs="Arial"/>
      <w:vanish/>
      <w:sz w:val="16"/>
      <w:szCs w:val="16"/>
      <w:lang w:eastAsia="en-IN"/>
    </w:rPr>
  </w:style>
  <w:style w:type="paragraph" w:customStyle="1" w:styleId="placeholder">
    <w:name w:val="placeholder"/>
    <w:basedOn w:val="Normal"/>
    <w:rsid w:val="001E3A9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1E3A9E"/>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1E3A9E"/>
    <w:rPr>
      <w:rFonts w:ascii="Arial" w:eastAsia="Times New Roman" w:hAnsi="Arial" w:cs="Arial"/>
      <w:vanish/>
      <w:sz w:val="16"/>
      <w:szCs w:val="16"/>
      <w:lang w:eastAsia="en-IN"/>
    </w:rPr>
  </w:style>
  <w:style w:type="character" w:customStyle="1" w:styleId="Heading4Char">
    <w:name w:val="Heading 4 Char"/>
    <w:basedOn w:val="DefaultParagraphFont"/>
    <w:link w:val="Heading4"/>
    <w:uiPriority w:val="9"/>
    <w:semiHidden/>
    <w:rsid w:val="001E3A9E"/>
    <w:rPr>
      <w:rFonts w:asciiTheme="majorHAnsi" w:eastAsiaTheme="majorEastAsia" w:hAnsiTheme="majorHAnsi" w:cstheme="majorBidi"/>
      <w:b/>
      <w:bCs/>
      <w:i/>
      <w:iCs/>
      <w:color w:val="4F81BD" w:themeColor="accent1"/>
    </w:rPr>
  </w:style>
  <w:style w:type="paragraph" w:styleId="BalloonText">
    <w:name w:val="Balloon Text"/>
    <w:basedOn w:val="Normal"/>
    <w:link w:val="BalloonTextChar"/>
    <w:uiPriority w:val="99"/>
    <w:semiHidden/>
    <w:unhideWhenUsed/>
    <w:rsid w:val="002F70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703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E3A9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E3A9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E3A9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1E3A9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286pc">
    <w:name w:val="t286pc"/>
    <w:basedOn w:val="DefaultParagraphFont"/>
    <w:rsid w:val="00276A0A"/>
  </w:style>
  <w:style w:type="character" w:styleId="Strong">
    <w:name w:val="Strong"/>
    <w:basedOn w:val="DefaultParagraphFont"/>
    <w:uiPriority w:val="22"/>
    <w:qFormat/>
    <w:rsid w:val="00276A0A"/>
    <w:rPr>
      <w:b/>
      <w:bCs/>
    </w:rPr>
  </w:style>
  <w:style w:type="character" w:customStyle="1" w:styleId="vkekvd">
    <w:name w:val="vkekvd"/>
    <w:basedOn w:val="DefaultParagraphFont"/>
    <w:rsid w:val="00276A0A"/>
  </w:style>
  <w:style w:type="paragraph" w:styleId="Header">
    <w:name w:val="header"/>
    <w:basedOn w:val="Normal"/>
    <w:link w:val="HeaderChar"/>
    <w:uiPriority w:val="99"/>
    <w:unhideWhenUsed/>
    <w:rsid w:val="00276A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6A0A"/>
  </w:style>
  <w:style w:type="paragraph" w:styleId="Footer">
    <w:name w:val="footer"/>
    <w:basedOn w:val="Normal"/>
    <w:link w:val="FooterChar"/>
    <w:uiPriority w:val="99"/>
    <w:unhideWhenUsed/>
    <w:rsid w:val="00276A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6A0A"/>
  </w:style>
  <w:style w:type="character" w:customStyle="1" w:styleId="Heading1Char">
    <w:name w:val="Heading 1 Char"/>
    <w:basedOn w:val="DefaultParagraphFont"/>
    <w:link w:val="Heading1"/>
    <w:uiPriority w:val="9"/>
    <w:rsid w:val="001E3A9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E3A9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E3A9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E3A9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1E3A9E"/>
    <w:rPr>
      <w:i/>
      <w:iCs/>
    </w:rPr>
  </w:style>
  <w:style w:type="character" w:styleId="HTMLCode">
    <w:name w:val="HTML Code"/>
    <w:basedOn w:val="DefaultParagraphFont"/>
    <w:uiPriority w:val="99"/>
    <w:semiHidden/>
    <w:unhideWhenUsed/>
    <w:rsid w:val="001E3A9E"/>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1E3A9E"/>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1E3A9E"/>
    <w:rPr>
      <w:rFonts w:ascii="Arial" w:eastAsia="Times New Roman" w:hAnsi="Arial" w:cs="Arial"/>
      <w:vanish/>
      <w:sz w:val="16"/>
      <w:szCs w:val="16"/>
      <w:lang w:eastAsia="en-IN"/>
    </w:rPr>
  </w:style>
  <w:style w:type="paragraph" w:customStyle="1" w:styleId="placeholder">
    <w:name w:val="placeholder"/>
    <w:basedOn w:val="Normal"/>
    <w:rsid w:val="001E3A9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1E3A9E"/>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1E3A9E"/>
    <w:rPr>
      <w:rFonts w:ascii="Arial" w:eastAsia="Times New Roman" w:hAnsi="Arial" w:cs="Arial"/>
      <w:vanish/>
      <w:sz w:val="16"/>
      <w:szCs w:val="16"/>
      <w:lang w:eastAsia="en-IN"/>
    </w:rPr>
  </w:style>
  <w:style w:type="character" w:customStyle="1" w:styleId="Heading4Char">
    <w:name w:val="Heading 4 Char"/>
    <w:basedOn w:val="DefaultParagraphFont"/>
    <w:link w:val="Heading4"/>
    <w:uiPriority w:val="9"/>
    <w:semiHidden/>
    <w:rsid w:val="001E3A9E"/>
    <w:rPr>
      <w:rFonts w:asciiTheme="majorHAnsi" w:eastAsiaTheme="majorEastAsia" w:hAnsiTheme="majorHAnsi" w:cstheme="majorBidi"/>
      <w:b/>
      <w:bCs/>
      <w:i/>
      <w:iCs/>
      <w:color w:val="4F81BD" w:themeColor="accent1"/>
    </w:rPr>
  </w:style>
  <w:style w:type="paragraph" w:styleId="BalloonText">
    <w:name w:val="Balloon Text"/>
    <w:basedOn w:val="Normal"/>
    <w:link w:val="BalloonTextChar"/>
    <w:uiPriority w:val="99"/>
    <w:semiHidden/>
    <w:unhideWhenUsed/>
    <w:rsid w:val="002F70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703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380960">
      <w:bodyDiv w:val="1"/>
      <w:marLeft w:val="0"/>
      <w:marRight w:val="0"/>
      <w:marTop w:val="0"/>
      <w:marBottom w:val="0"/>
      <w:divBdr>
        <w:top w:val="none" w:sz="0" w:space="0" w:color="auto"/>
        <w:left w:val="none" w:sz="0" w:space="0" w:color="auto"/>
        <w:bottom w:val="none" w:sz="0" w:space="0" w:color="auto"/>
        <w:right w:val="none" w:sz="0" w:space="0" w:color="auto"/>
      </w:divBdr>
      <w:divsChild>
        <w:div w:id="1559972148">
          <w:marLeft w:val="0"/>
          <w:marRight w:val="0"/>
          <w:marTop w:val="0"/>
          <w:marBottom w:val="0"/>
          <w:divBdr>
            <w:top w:val="none" w:sz="0" w:space="0" w:color="auto"/>
            <w:left w:val="none" w:sz="0" w:space="0" w:color="auto"/>
            <w:bottom w:val="none" w:sz="0" w:space="0" w:color="auto"/>
            <w:right w:val="none" w:sz="0" w:space="0" w:color="auto"/>
          </w:divBdr>
          <w:divsChild>
            <w:div w:id="294335981">
              <w:marLeft w:val="0"/>
              <w:marRight w:val="0"/>
              <w:marTop w:val="0"/>
              <w:marBottom w:val="0"/>
              <w:divBdr>
                <w:top w:val="none" w:sz="0" w:space="0" w:color="auto"/>
                <w:left w:val="none" w:sz="0" w:space="0" w:color="auto"/>
                <w:bottom w:val="none" w:sz="0" w:space="0" w:color="auto"/>
                <w:right w:val="none" w:sz="0" w:space="0" w:color="auto"/>
              </w:divBdr>
              <w:divsChild>
                <w:div w:id="1010566155">
                  <w:marLeft w:val="0"/>
                  <w:marRight w:val="0"/>
                  <w:marTop w:val="0"/>
                  <w:marBottom w:val="0"/>
                  <w:divBdr>
                    <w:top w:val="none" w:sz="0" w:space="0" w:color="auto"/>
                    <w:left w:val="none" w:sz="0" w:space="0" w:color="auto"/>
                    <w:bottom w:val="none" w:sz="0" w:space="0" w:color="auto"/>
                    <w:right w:val="none" w:sz="0" w:space="0" w:color="auto"/>
                  </w:divBdr>
                  <w:divsChild>
                    <w:div w:id="744035111">
                      <w:marLeft w:val="0"/>
                      <w:marRight w:val="0"/>
                      <w:marTop w:val="0"/>
                      <w:marBottom w:val="0"/>
                      <w:divBdr>
                        <w:top w:val="none" w:sz="0" w:space="0" w:color="auto"/>
                        <w:left w:val="none" w:sz="0" w:space="0" w:color="auto"/>
                        <w:bottom w:val="none" w:sz="0" w:space="0" w:color="auto"/>
                        <w:right w:val="none" w:sz="0" w:space="0" w:color="auto"/>
                      </w:divBdr>
                      <w:divsChild>
                        <w:div w:id="1594782572">
                          <w:marLeft w:val="0"/>
                          <w:marRight w:val="0"/>
                          <w:marTop w:val="0"/>
                          <w:marBottom w:val="0"/>
                          <w:divBdr>
                            <w:top w:val="none" w:sz="0" w:space="0" w:color="auto"/>
                            <w:left w:val="none" w:sz="0" w:space="0" w:color="auto"/>
                            <w:bottom w:val="none" w:sz="0" w:space="0" w:color="auto"/>
                            <w:right w:val="none" w:sz="0" w:space="0" w:color="auto"/>
                          </w:divBdr>
                          <w:divsChild>
                            <w:div w:id="1505433661">
                              <w:marLeft w:val="0"/>
                              <w:marRight w:val="0"/>
                              <w:marTop w:val="0"/>
                              <w:marBottom w:val="0"/>
                              <w:divBdr>
                                <w:top w:val="none" w:sz="0" w:space="0" w:color="auto"/>
                                <w:left w:val="none" w:sz="0" w:space="0" w:color="auto"/>
                                <w:bottom w:val="none" w:sz="0" w:space="0" w:color="auto"/>
                                <w:right w:val="none" w:sz="0" w:space="0" w:color="auto"/>
                              </w:divBdr>
                              <w:divsChild>
                                <w:div w:id="1931154939">
                                  <w:marLeft w:val="0"/>
                                  <w:marRight w:val="0"/>
                                  <w:marTop w:val="0"/>
                                  <w:marBottom w:val="0"/>
                                  <w:divBdr>
                                    <w:top w:val="none" w:sz="0" w:space="0" w:color="auto"/>
                                    <w:left w:val="none" w:sz="0" w:space="0" w:color="auto"/>
                                    <w:bottom w:val="none" w:sz="0" w:space="0" w:color="auto"/>
                                    <w:right w:val="none" w:sz="0" w:space="0" w:color="auto"/>
                                  </w:divBdr>
                                  <w:divsChild>
                                    <w:div w:id="554052304">
                                      <w:marLeft w:val="0"/>
                                      <w:marRight w:val="0"/>
                                      <w:marTop w:val="0"/>
                                      <w:marBottom w:val="0"/>
                                      <w:divBdr>
                                        <w:top w:val="none" w:sz="0" w:space="0" w:color="auto"/>
                                        <w:left w:val="none" w:sz="0" w:space="0" w:color="auto"/>
                                        <w:bottom w:val="none" w:sz="0" w:space="0" w:color="auto"/>
                                        <w:right w:val="none" w:sz="0" w:space="0" w:color="auto"/>
                                      </w:divBdr>
                                      <w:divsChild>
                                        <w:div w:id="1396586229">
                                          <w:marLeft w:val="0"/>
                                          <w:marRight w:val="0"/>
                                          <w:marTop w:val="0"/>
                                          <w:marBottom w:val="0"/>
                                          <w:divBdr>
                                            <w:top w:val="none" w:sz="0" w:space="0" w:color="auto"/>
                                            <w:left w:val="none" w:sz="0" w:space="0" w:color="auto"/>
                                            <w:bottom w:val="none" w:sz="0" w:space="0" w:color="auto"/>
                                            <w:right w:val="none" w:sz="0" w:space="0" w:color="auto"/>
                                          </w:divBdr>
                                          <w:divsChild>
                                            <w:div w:id="147601657">
                                              <w:marLeft w:val="0"/>
                                              <w:marRight w:val="0"/>
                                              <w:marTop w:val="0"/>
                                              <w:marBottom w:val="0"/>
                                              <w:divBdr>
                                                <w:top w:val="none" w:sz="0" w:space="0" w:color="auto"/>
                                                <w:left w:val="none" w:sz="0" w:space="0" w:color="auto"/>
                                                <w:bottom w:val="none" w:sz="0" w:space="0" w:color="auto"/>
                                                <w:right w:val="none" w:sz="0" w:space="0" w:color="auto"/>
                                              </w:divBdr>
                                            </w:div>
                                          </w:divsChild>
                                        </w:div>
                                        <w:div w:id="809518499">
                                          <w:marLeft w:val="0"/>
                                          <w:marRight w:val="0"/>
                                          <w:marTop w:val="0"/>
                                          <w:marBottom w:val="0"/>
                                          <w:divBdr>
                                            <w:top w:val="none" w:sz="0" w:space="0" w:color="auto"/>
                                            <w:left w:val="none" w:sz="0" w:space="0" w:color="auto"/>
                                            <w:bottom w:val="none" w:sz="0" w:space="0" w:color="auto"/>
                                            <w:right w:val="none" w:sz="0" w:space="0" w:color="auto"/>
                                          </w:divBdr>
                                          <w:divsChild>
                                            <w:div w:id="34019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8642996">
          <w:marLeft w:val="0"/>
          <w:marRight w:val="0"/>
          <w:marTop w:val="0"/>
          <w:marBottom w:val="0"/>
          <w:divBdr>
            <w:top w:val="none" w:sz="0" w:space="0" w:color="auto"/>
            <w:left w:val="none" w:sz="0" w:space="0" w:color="auto"/>
            <w:bottom w:val="none" w:sz="0" w:space="0" w:color="auto"/>
            <w:right w:val="none" w:sz="0" w:space="0" w:color="auto"/>
          </w:divBdr>
          <w:divsChild>
            <w:div w:id="791904253">
              <w:marLeft w:val="0"/>
              <w:marRight w:val="0"/>
              <w:marTop w:val="0"/>
              <w:marBottom w:val="0"/>
              <w:divBdr>
                <w:top w:val="none" w:sz="0" w:space="0" w:color="auto"/>
                <w:left w:val="none" w:sz="0" w:space="0" w:color="auto"/>
                <w:bottom w:val="none" w:sz="0" w:space="0" w:color="auto"/>
                <w:right w:val="none" w:sz="0" w:space="0" w:color="auto"/>
              </w:divBdr>
              <w:divsChild>
                <w:div w:id="938952503">
                  <w:marLeft w:val="0"/>
                  <w:marRight w:val="0"/>
                  <w:marTop w:val="0"/>
                  <w:marBottom w:val="0"/>
                  <w:divBdr>
                    <w:top w:val="none" w:sz="0" w:space="0" w:color="auto"/>
                    <w:left w:val="none" w:sz="0" w:space="0" w:color="auto"/>
                    <w:bottom w:val="none" w:sz="0" w:space="0" w:color="auto"/>
                    <w:right w:val="none" w:sz="0" w:space="0" w:color="auto"/>
                  </w:divBdr>
                  <w:divsChild>
                    <w:div w:id="2058509006">
                      <w:marLeft w:val="0"/>
                      <w:marRight w:val="0"/>
                      <w:marTop w:val="0"/>
                      <w:marBottom w:val="0"/>
                      <w:divBdr>
                        <w:top w:val="none" w:sz="0" w:space="0" w:color="auto"/>
                        <w:left w:val="none" w:sz="0" w:space="0" w:color="auto"/>
                        <w:bottom w:val="none" w:sz="0" w:space="0" w:color="auto"/>
                        <w:right w:val="none" w:sz="0" w:space="0" w:color="auto"/>
                      </w:divBdr>
                      <w:divsChild>
                        <w:div w:id="1684285112">
                          <w:marLeft w:val="0"/>
                          <w:marRight w:val="0"/>
                          <w:marTop w:val="0"/>
                          <w:marBottom w:val="0"/>
                          <w:divBdr>
                            <w:top w:val="none" w:sz="0" w:space="0" w:color="auto"/>
                            <w:left w:val="none" w:sz="0" w:space="0" w:color="auto"/>
                            <w:bottom w:val="none" w:sz="0" w:space="0" w:color="auto"/>
                            <w:right w:val="none" w:sz="0" w:space="0" w:color="auto"/>
                          </w:divBdr>
                          <w:divsChild>
                            <w:div w:id="1245261720">
                              <w:marLeft w:val="0"/>
                              <w:marRight w:val="0"/>
                              <w:marTop w:val="0"/>
                              <w:marBottom w:val="0"/>
                              <w:divBdr>
                                <w:top w:val="none" w:sz="0" w:space="0" w:color="auto"/>
                                <w:left w:val="none" w:sz="0" w:space="0" w:color="auto"/>
                                <w:bottom w:val="none" w:sz="0" w:space="0" w:color="auto"/>
                                <w:right w:val="none" w:sz="0" w:space="0" w:color="auto"/>
                              </w:divBdr>
                              <w:divsChild>
                                <w:div w:id="1441990722">
                                  <w:marLeft w:val="0"/>
                                  <w:marRight w:val="0"/>
                                  <w:marTop w:val="0"/>
                                  <w:marBottom w:val="0"/>
                                  <w:divBdr>
                                    <w:top w:val="none" w:sz="0" w:space="0" w:color="auto"/>
                                    <w:left w:val="none" w:sz="0" w:space="0" w:color="auto"/>
                                    <w:bottom w:val="none" w:sz="0" w:space="0" w:color="auto"/>
                                    <w:right w:val="none" w:sz="0" w:space="0" w:color="auto"/>
                                  </w:divBdr>
                                  <w:divsChild>
                                    <w:div w:id="1186138221">
                                      <w:marLeft w:val="0"/>
                                      <w:marRight w:val="0"/>
                                      <w:marTop w:val="0"/>
                                      <w:marBottom w:val="0"/>
                                      <w:divBdr>
                                        <w:top w:val="none" w:sz="0" w:space="0" w:color="auto"/>
                                        <w:left w:val="none" w:sz="0" w:space="0" w:color="auto"/>
                                        <w:bottom w:val="none" w:sz="0" w:space="0" w:color="auto"/>
                                        <w:right w:val="none" w:sz="0" w:space="0" w:color="auto"/>
                                      </w:divBdr>
                                      <w:divsChild>
                                        <w:div w:id="533806523">
                                          <w:marLeft w:val="0"/>
                                          <w:marRight w:val="0"/>
                                          <w:marTop w:val="0"/>
                                          <w:marBottom w:val="0"/>
                                          <w:divBdr>
                                            <w:top w:val="none" w:sz="0" w:space="0" w:color="auto"/>
                                            <w:left w:val="none" w:sz="0" w:space="0" w:color="auto"/>
                                            <w:bottom w:val="none" w:sz="0" w:space="0" w:color="auto"/>
                                            <w:right w:val="none" w:sz="0" w:space="0" w:color="auto"/>
                                          </w:divBdr>
                                          <w:divsChild>
                                            <w:div w:id="202370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43952186">
      <w:bodyDiv w:val="1"/>
      <w:marLeft w:val="0"/>
      <w:marRight w:val="0"/>
      <w:marTop w:val="0"/>
      <w:marBottom w:val="0"/>
      <w:divBdr>
        <w:top w:val="none" w:sz="0" w:space="0" w:color="auto"/>
        <w:left w:val="none" w:sz="0" w:space="0" w:color="auto"/>
        <w:bottom w:val="none" w:sz="0" w:space="0" w:color="auto"/>
        <w:right w:val="none" w:sz="0" w:space="0" w:color="auto"/>
      </w:divBdr>
      <w:divsChild>
        <w:div w:id="872811159">
          <w:marLeft w:val="0"/>
          <w:marRight w:val="0"/>
          <w:marTop w:val="0"/>
          <w:marBottom w:val="0"/>
          <w:divBdr>
            <w:top w:val="none" w:sz="0" w:space="0" w:color="auto"/>
            <w:left w:val="none" w:sz="0" w:space="0" w:color="auto"/>
            <w:bottom w:val="none" w:sz="0" w:space="0" w:color="auto"/>
            <w:right w:val="none" w:sz="0" w:space="0" w:color="auto"/>
          </w:divBdr>
          <w:divsChild>
            <w:div w:id="666637595">
              <w:marLeft w:val="0"/>
              <w:marRight w:val="0"/>
              <w:marTop w:val="0"/>
              <w:marBottom w:val="0"/>
              <w:divBdr>
                <w:top w:val="none" w:sz="0" w:space="0" w:color="auto"/>
                <w:left w:val="none" w:sz="0" w:space="0" w:color="auto"/>
                <w:bottom w:val="none" w:sz="0" w:space="0" w:color="auto"/>
                <w:right w:val="none" w:sz="0" w:space="0" w:color="auto"/>
              </w:divBdr>
              <w:divsChild>
                <w:div w:id="42126636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753162849">
      <w:bodyDiv w:val="1"/>
      <w:marLeft w:val="0"/>
      <w:marRight w:val="0"/>
      <w:marTop w:val="0"/>
      <w:marBottom w:val="0"/>
      <w:divBdr>
        <w:top w:val="none" w:sz="0" w:space="0" w:color="auto"/>
        <w:left w:val="none" w:sz="0" w:space="0" w:color="auto"/>
        <w:bottom w:val="none" w:sz="0" w:space="0" w:color="auto"/>
        <w:right w:val="none" w:sz="0" w:space="0" w:color="auto"/>
      </w:divBdr>
    </w:div>
    <w:div w:id="1797722957">
      <w:bodyDiv w:val="1"/>
      <w:marLeft w:val="0"/>
      <w:marRight w:val="0"/>
      <w:marTop w:val="0"/>
      <w:marBottom w:val="0"/>
      <w:divBdr>
        <w:top w:val="none" w:sz="0" w:space="0" w:color="auto"/>
        <w:left w:val="none" w:sz="0" w:space="0" w:color="auto"/>
        <w:bottom w:val="none" w:sz="0" w:space="0" w:color="auto"/>
        <w:right w:val="none" w:sz="0" w:space="0" w:color="auto"/>
      </w:divBdr>
    </w:div>
    <w:div w:id="1814058609">
      <w:bodyDiv w:val="1"/>
      <w:marLeft w:val="0"/>
      <w:marRight w:val="0"/>
      <w:marTop w:val="0"/>
      <w:marBottom w:val="0"/>
      <w:divBdr>
        <w:top w:val="none" w:sz="0" w:space="0" w:color="auto"/>
        <w:left w:val="none" w:sz="0" w:space="0" w:color="auto"/>
        <w:bottom w:val="none" w:sz="0" w:space="0" w:color="auto"/>
        <w:right w:val="none" w:sz="0" w:space="0" w:color="auto"/>
      </w:divBdr>
    </w:div>
    <w:div w:id="1989820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6</Pages>
  <Words>802</Words>
  <Characters>4573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5</cp:revision>
  <dcterms:created xsi:type="dcterms:W3CDTF">2025-12-16T06:08:00Z</dcterms:created>
  <dcterms:modified xsi:type="dcterms:W3CDTF">2025-12-16T10:08:00Z</dcterms:modified>
</cp:coreProperties>
</file>