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320" w:rsidRPr="00A73B74" w:rsidRDefault="00AE3862" w:rsidP="00AE3862">
      <w:pPr>
        <w:jc w:val="center"/>
        <w:rPr>
          <w:b/>
          <w:bCs/>
          <w:sz w:val="56"/>
          <w:szCs w:val="56"/>
        </w:rPr>
      </w:pPr>
      <w:r w:rsidRPr="00A73B74">
        <w:rPr>
          <w:b/>
          <w:bCs/>
          <w:sz w:val="56"/>
          <w:szCs w:val="56"/>
        </w:rPr>
        <w:t xml:space="preserve">Funciones y </w:t>
      </w:r>
      <w:r w:rsidR="00DC7212" w:rsidRPr="00A73B74">
        <w:rPr>
          <w:b/>
          <w:bCs/>
          <w:sz w:val="56"/>
          <w:szCs w:val="56"/>
        </w:rPr>
        <w:t>librerías</w:t>
      </w:r>
    </w:p>
    <w:p w:rsidR="00AE3862" w:rsidRDefault="00AE3862" w:rsidP="00AE3862">
      <w:pPr>
        <w:jc w:val="center"/>
        <w:rPr>
          <w:b/>
          <w:bCs/>
          <w:sz w:val="48"/>
          <w:szCs w:val="48"/>
        </w:rPr>
      </w:pPr>
    </w:p>
    <w:p w:rsidR="00AE3862" w:rsidRPr="00A73B74" w:rsidRDefault="00AE3862" w:rsidP="00AE386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73B74">
        <w:rPr>
          <w:i/>
          <w:iCs/>
          <w:sz w:val="36"/>
          <w:szCs w:val="36"/>
          <w:u w:val="single"/>
        </w:rPr>
        <w:t>string.h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4525"/>
        <w:gridCol w:w="4548"/>
      </w:tblGrid>
      <w:tr w:rsidR="00AE3862" w:rsidTr="00577060">
        <w:trPr>
          <w:trHeight w:val="488"/>
        </w:trPr>
        <w:tc>
          <w:tcPr>
            <w:tcW w:w="4525" w:type="dxa"/>
            <w:tcBorders>
              <w:bottom w:val="single" w:sz="4" w:space="0" w:color="auto"/>
              <w:right w:val="single" w:sz="4" w:space="0" w:color="auto"/>
            </w:tcBorders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Strcpy</w:t>
            </w:r>
            <w:proofErr w:type="spellEnd"/>
            <w:r w:rsidRPr="00A73B74">
              <w:rPr>
                <w:sz w:val="30"/>
                <w:szCs w:val="30"/>
              </w:rPr>
              <w:t>(</w:t>
            </w:r>
            <w:proofErr w:type="gramEnd"/>
            <w:r w:rsidR="00DC7212" w:rsidRPr="00A73B74">
              <w:rPr>
                <w:sz w:val="30"/>
                <w:szCs w:val="30"/>
              </w:rPr>
              <w:t>destino, origen</w:t>
            </w:r>
            <w:r w:rsidRPr="00A73B74">
              <w:rPr>
                <w:sz w:val="30"/>
                <w:szCs w:val="30"/>
              </w:rPr>
              <w:t>);</w:t>
            </w:r>
          </w:p>
        </w:tc>
        <w:tc>
          <w:tcPr>
            <w:tcW w:w="4548" w:type="dxa"/>
            <w:tcBorders>
              <w:left w:val="single" w:sz="4" w:space="0" w:color="auto"/>
            </w:tcBorders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Copia una cadena en otra</w:t>
            </w:r>
          </w:p>
        </w:tc>
      </w:tr>
      <w:tr w:rsidR="00AE3862" w:rsidTr="00577060">
        <w:trPr>
          <w:trHeight w:val="470"/>
        </w:trPr>
        <w:tc>
          <w:tcPr>
            <w:tcW w:w="4525" w:type="dxa"/>
            <w:tcBorders>
              <w:top w:val="single" w:sz="4" w:space="0" w:color="auto"/>
            </w:tcBorders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Strcat</w:t>
            </w:r>
            <w:proofErr w:type="spellEnd"/>
            <w:r w:rsidRPr="00A73B74">
              <w:rPr>
                <w:sz w:val="30"/>
                <w:szCs w:val="30"/>
              </w:rPr>
              <w:t>(cad</w:t>
            </w:r>
            <w:proofErr w:type="gramStart"/>
            <w:r w:rsidRPr="00A73B74">
              <w:rPr>
                <w:sz w:val="30"/>
                <w:szCs w:val="30"/>
              </w:rPr>
              <w:t>1,cad</w:t>
            </w:r>
            <w:proofErr w:type="gramEnd"/>
            <w:r w:rsidRPr="00A73B74">
              <w:rPr>
                <w:sz w:val="30"/>
                <w:szCs w:val="30"/>
              </w:rPr>
              <w:t>2);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A</w:t>
            </w:r>
            <w:r w:rsidRPr="00A73B74">
              <w:rPr>
                <w:sz w:val="30"/>
                <w:szCs w:val="30"/>
              </w:rPr>
              <w:t>ñade una cadena al final de otra</w:t>
            </w:r>
          </w:p>
        </w:tc>
      </w:tr>
      <w:tr w:rsidR="00AE3862" w:rsidTr="00577060">
        <w:trPr>
          <w:trHeight w:val="488"/>
        </w:trPr>
        <w:tc>
          <w:tcPr>
            <w:tcW w:w="4525" w:type="dxa"/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Strlen</w:t>
            </w:r>
            <w:proofErr w:type="spellEnd"/>
            <w:r w:rsidRPr="00A73B74">
              <w:rPr>
                <w:sz w:val="30"/>
                <w:szCs w:val="30"/>
              </w:rPr>
              <w:t>(cad1);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D</w:t>
            </w:r>
            <w:r w:rsidRPr="00A73B74">
              <w:rPr>
                <w:sz w:val="30"/>
                <w:szCs w:val="30"/>
              </w:rPr>
              <w:t>evuelve la longitud de una cadena</w:t>
            </w:r>
          </w:p>
        </w:tc>
      </w:tr>
      <w:tr w:rsidR="00AE3862" w:rsidTr="0033414C">
        <w:trPr>
          <w:trHeight w:val="1845"/>
        </w:trPr>
        <w:tc>
          <w:tcPr>
            <w:tcW w:w="4525" w:type="dxa"/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</w:p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</w:p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Strcmp</w:t>
            </w:r>
            <w:proofErr w:type="spellEnd"/>
            <w:r w:rsidRPr="00A73B74">
              <w:rPr>
                <w:sz w:val="30"/>
                <w:szCs w:val="30"/>
              </w:rPr>
              <w:t>(cad</w:t>
            </w:r>
            <w:proofErr w:type="gramStart"/>
            <w:r w:rsidRPr="00A73B74">
              <w:rPr>
                <w:sz w:val="30"/>
                <w:szCs w:val="30"/>
              </w:rPr>
              <w:t>1,cad</w:t>
            </w:r>
            <w:proofErr w:type="gramEnd"/>
            <w:r w:rsidRPr="00A73B74">
              <w:rPr>
                <w:sz w:val="30"/>
                <w:szCs w:val="30"/>
              </w:rPr>
              <w:t>2);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</w:t>
            </w:r>
            <w:r w:rsidRPr="00A73B74">
              <w:rPr>
                <w:sz w:val="30"/>
                <w:szCs w:val="30"/>
              </w:rPr>
              <w:t>ompara dos cadenas alfabéticamente</w:t>
            </w:r>
            <w:r w:rsidRPr="00A73B74">
              <w:rPr>
                <w:sz w:val="30"/>
                <w:szCs w:val="30"/>
              </w:rPr>
              <w:t>, devuelve:</w:t>
            </w:r>
          </w:p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 0_ Si son iguales</w:t>
            </w:r>
          </w:p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 1_ De – a +</w:t>
            </w:r>
          </w:p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-1_ De + a -</w:t>
            </w:r>
          </w:p>
        </w:tc>
      </w:tr>
      <w:tr w:rsidR="00AE3862" w:rsidTr="00577060">
        <w:trPr>
          <w:trHeight w:val="897"/>
        </w:trPr>
        <w:tc>
          <w:tcPr>
            <w:tcW w:w="4525" w:type="dxa"/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Strcmpi</w:t>
            </w:r>
            <w:proofErr w:type="spellEnd"/>
            <w:r w:rsidRPr="00A73B74">
              <w:rPr>
                <w:sz w:val="30"/>
                <w:szCs w:val="30"/>
              </w:rPr>
              <w:t>(cad</w:t>
            </w:r>
            <w:proofErr w:type="gramStart"/>
            <w:r w:rsidRPr="00A73B74">
              <w:rPr>
                <w:sz w:val="30"/>
                <w:szCs w:val="30"/>
              </w:rPr>
              <w:t>1,cad</w:t>
            </w:r>
            <w:proofErr w:type="gramEnd"/>
            <w:r w:rsidRPr="00A73B74">
              <w:rPr>
                <w:sz w:val="30"/>
                <w:szCs w:val="30"/>
              </w:rPr>
              <w:t>2);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Compara dos cadenas sin distinción de </w:t>
            </w:r>
            <w:r w:rsidR="00DC7212" w:rsidRPr="00A73B74">
              <w:rPr>
                <w:sz w:val="30"/>
                <w:szCs w:val="30"/>
              </w:rPr>
              <w:t>mayúscula</w:t>
            </w:r>
            <w:r w:rsidRPr="00A73B74">
              <w:rPr>
                <w:sz w:val="30"/>
                <w:szCs w:val="30"/>
              </w:rPr>
              <w:t xml:space="preserve"> y </w:t>
            </w:r>
            <w:r w:rsidR="00DC7212" w:rsidRPr="00A73B74">
              <w:rPr>
                <w:sz w:val="30"/>
                <w:szCs w:val="30"/>
              </w:rPr>
              <w:t>minúscula</w:t>
            </w:r>
          </w:p>
        </w:tc>
      </w:tr>
      <w:tr w:rsidR="00AE3862" w:rsidTr="00577060">
        <w:trPr>
          <w:trHeight w:val="470"/>
        </w:trPr>
        <w:tc>
          <w:tcPr>
            <w:tcW w:w="4525" w:type="dxa"/>
          </w:tcPr>
          <w:p w:rsidR="00DC7212" w:rsidRPr="00A73B74" w:rsidRDefault="00DC7212" w:rsidP="00DC721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Strlwr</w:t>
            </w:r>
            <w:proofErr w:type="spellEnd"/>
            <w:r w:rsidRPr="00A73B74">
              <w:rPr>
                <w:sz w:val="30"/>
                <w:szCs w:val="30"/>
              </w:rPr>
              <w:t>(cad1);</w:t>
            </w:r>
          </w:p>
        </w:tc>
        <w:tc>
          <w:tcPr>
            <w:tcW w:w="4548" w:type="dxa"/>
          </w:tcPr>
          <w:p w:rsidR="00AE3862" w:rsidRPr="00A73B74" w:rsidRDefault="00DC721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Convierte toda la cadena a minúscula</w:t>
            </w:r>
          </w:p>
        </w:tc>
      </w:tr>
      <w:tr w:rsidR="00AE3862" w:rsidTr="00577060">
        <w:trPr>
          <w:trHeight w:val="488"/>
        </w:trPr>
        <w:tc>
          <w:tcPr>
            <w:tcW w:w="4525" w:type="dxa"/>
          </w:tcPr>
          <w:p w:rsidR="00DC7212" w:rsidRPr="00A73B74" w:rsidRDefault="00DC7212" w:rsidP="00DC721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Strupr</w:t>
            </w:r>
            <w:proofErr w:type="spellEnd"/>
            <w:r w:rsidRPr="00A73B74">
              <w:rPr>
                <w:sz w:val="30"/>
                <w:szCs w:val="30"/>
              </w:rPr>
              <w:t>(cad1);</w:t>
            </w:r>
          </w:p>
        </w:tc>
        <w:tc>
          <w:tcPr>
            <w:tcW w:w="4548" w:type="dxa"/>
          </w:tcPr>
          <w:p w:rsidR="00AE3862" w:rsidRPr="00A73B74" w:rsidRDefault="00DC721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Convierte toda la cadena a mayúscula</w:t>
            </w:r>
          </w:p>
        </w:tc>
      </w:tr>
    </w:tbl>
    <w:p w:rsidR="00AE3862" w:rsidRDefault="00AE3862" w:rsidP="00AE3862">
      <w:pPr>
        <w:rPr>
          <w:sz w:val="28"/>
          <w:szCs w:val="28"/>
        </w:rPr>
      </w:pPr>
    </w:p>
    <w:p w:rsidR="00DC7212" w:rsidRDefault="00DC7212" w:rsidP="00AE3862">
      <w:pPr>
        <w:rPr>
          <w:sz w:val="28"/>
          <w:szCs w:val="28"/>
        </w:rPr>
      </w:pPr>
    </w:p>
    <w:p w:rsidR="00DC7212" w:rsidRPr="00A73B74" w:rsidRDefault="00DC7212" w:rsidP="00DC721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73B74">
        <w:rPr>
          <w:i/>
          <w:iCs/>
          <w:sz w:val="36"/>
          <w:szCs w:val="36"/>
          <w:u w:val="single"/>
        </w:rPr>
        <w:t>conio</w:t>
      </w:r>
      <w:r w:rsidRPr="00A73B74">
        <w:rPr>
          <w:i/>
          <w:iCs/>
          <w:sz w:val="36"/>
          <w:szCs w:val="36"/>
          <w:u w:val="single"/>
        </w:rPr>
        <w:t>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4598"/>
        <w:gridCol w:w="4445"/>
      </w:tblGrid>
      <w:tr w:rsidR="00DC7212" w:rsidTr="00577060">
        <w:trPr>
          <w:trHeight w:val="781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DC7212" w:rsidRPr="00A73B74" w:rsidRDefault="00DC721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getch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DC7212" w:rsidRPr="00A73B74" w:rsidRDefault="00DC7212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Levanta un carácter sin usar buffer y sin mostrar salida</w:t>
            </w:r>
          </w:p>
        </w:tc>
      </w:tr>
      <w:tr w:rsidR="00DC7212" w:rsidTr="00577060">
        <w:trPr>
          <w:trHeight w:val="754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DC7212" w:rsidRPr="00A73B74" w:rsidRDefault="00DC721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getcthe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DC7212" w:rsidRPr="00A73B74" w:rsidRDefault="00DC7212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Levanta un carácter sin usar </w:t>
            </w:r>
            <w:r w:rsidR="00B72C55" w:rsidRPr="00A73B74">
              <w:rPr>
                <w:sz w:val="30"/>
                <w:szCs w:val="30"/>
              </w:rPr>
              <w:t>buffer,</w:t>
            </w:r>
            <w:r w:rsidRPr="00A73B74">
              <w:rPr>
                <w:sz w:val="30"/>
                <w:szCs w:val="30"/>
              </w:rPr>
              <w:t xml:space="preserve"> pero mostrando salida</w:t>
            </w:r>
          </w:p>
        </w:tc>
      </w:tr>
      <w:tr w:rsidR="00DC7212" w:rsidTr="00577060">
        <w:trPr>
          <w:trHeight w:val="781"/>
          <w:jc w:val="center"/>
        </w:trPr>
        <w:tc>
          <w:tcPr>
            <w:tcW w:w="4598" w:type="dxa"/>
          </w:tcPr>
          <w:p w:rsidR="00DC7212" w:rsidRPr="00A73B74" w:rsidRDefault="00DC721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gets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DC7212" w:rsidRPr="00A73B74" w:rsidRDefault="00DC7212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Levanta cadena de caracteres sin omitir espacio somo </w:t>
            </w:r>
            <w:proofErr w:type="spellStart"/>
            <w:proofErr w:type="gramStart"/>
            <w:r w:rsidRPr="00A73B74">
              <w:rPr>
                <w:sz w:val="30"/>
                <w:szCs w:val="30"/>
              </w:rPr>
              <w:t>scanf</w:t>
            </w:r>
            <w:proofErr w:type="spellEnd"/>
            <w:r w:rsidRPr="00A73B74">
              <w:rPr>
                <w:sz w:val="30"/>
                <w:szCs w:val="30"/>
              </w:rPr>
              <w:t>(</w:t>
            </w:r>
            <w:proofErr w:type="gramEnd"/>
            <w:r w:rsidRPr="00A73B74">
              <w:rPr>
                <w:sz w:val="30"/>
                <w:szCs w:val="30"/>
              </w:rPr>
              <w:t>);</w:t>
            </w:r>
          </w:p>
        </w:tc>
      </w:tr>
      <w:tr w:rsidR="00DC7212" w:rsidTr="00577060">
        <w:trPr>
          <w:trHeight w:val="629"/>
          <w:jc w:val="center"/>
        </w:trPr>
        <w:tc>
          <w:tcPr>
            <w:tcW w:w="4598" w:type="dxa"/>
          </w:tcPr>
          <w:p w:rsidR="00DC7212" w:rsidRPr="00A73B74" w:rsidRDefault="00AB4EC3" w:rsidP="00AB4EC3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puts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DC7212" w:rsidRPr="00A73B74" w:rsidRDefault="00AB4EC3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Imprime por pantalla una cadena de caracteres.</w:t>
            </w:r>
          </w:p>
        </w:tc>
      </w:tr>
      <w:tr w:rsidR="00DC7212" w:rsidTr="0033414C">
        <w:trPr>
          <w:trHeight w:val="686"/>
          <w:jc w:val="center"/>
        </w:trPr>
        <w:tc>
          <w:tcPr>
            <w:tcW w:w="4598" w:type="dxa"/>
          </w:tcPr>
          <w:p w:rsidR="00DC7212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getchar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DC7212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Levanta un carácter </w:t>
            </w:r>
            <w:r w:rsidR="00B72C55" w:rsidRPr="00A73B74">
              <w:rPr>
                <w:sz w:val="30"/>
                <w:szCs w:val="30"/>
              </w:rPr>
              <w:t>usando</w:t>
            </w:r>
            <w:r w:rsidRPr="00A73B74">
              <w:rPr>
                <w:sz w:val="30"/>
                <w:szCs w:val="30"/>
              </w:rPr>
              <w:t xml:space="preserve"> el buffer y mostrando salida</w:t>
            </w:r>
          </w:p>
        </w:tc>
      </w:tr>
      <w:tr w:rsidR="00DC7212" w:rsidTr="0033414C">
        <w:trPr>
          <w:trHeight w:val="554"/>
          <w:jc w:val="center"/>
        </w:trPr>
        <w:tc>
          <w:tcPr>
            <w:tcW w:w="4598" w:type="dxa"/>
          </w:tcPr>
          <w:p w:rsidR="00DC7212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putchar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DC7212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Imprime por pantalla un solo </w:t>
            </w:r>
            <w:r w:rsidR="00B72C55" w:rsidRPr="00A73B74">
              <w:rPr>
                <w:sz w:val="30"/>
                <w:szCs w:val="30"/>
              </w:rPr>
              <w:t>carácter</w:t>
            </w:r>
          </w:p>
        </w:tc>
      </w:tr>
    </w:tbl>
    <w:p w:rsidR="00DC7212" w:rsidRDefault="00DC7212" w:rsidP="00DC7212">
      <w:pPr>
        <w:rPr>
          <w:sz w:val="28"/>
          <w:szCs w:val="28"/>
        </w:rPr>
      </w:pPr>
    </w:p>
    <w:p w:rsidR="0033414C" w:rsidRPr="00AE3862" w:rsidRDefault="0033414C" w:rsidP="00DC7212">
      <w:pPr>
        <w:rPr>
          <w:sz w:val="28"/>
          <w:szCs w:val="28"/>
        </w:rPr>
      </w:pPr>
    </w:p>
    <w:p w:rsidR="00577060" w:rsidRPr="00A73B74" w:rsidRDefault="00577060" w:rsidP="0057706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73B74">
        <w:rPr>
          <w:i/>
          <w:iCs/>
          <w:sz w:val="36"/>
          <w:szCs w:val="36"/>
          <w:u w:val="single"/>
        </w:rPr>
        <w:t>c</w:t>
      </w:r>
      <w:r w:rsidRPr="00A73B74">
        <w:rPr>
          <w:i/>
          <w:iCs/>
          <w:sz w:val="36"/>
          <w:szCs w:val="36"/>
          <w:u w:val="single"/>
        </w:rPr>
        <w:t>type</w:t>
      </w:r>
      <w:r w:rsidRPr="00A73B74">
        <w:rPr>
          <w:i/>
          <w:iCs/>
          <w:sz w:val="36"/>
          <w:szCs w:val="36"/>
          <w:u w:val="single"/>
        </w:rPr>
        <w:t>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4598"/>
        <w:gridCol w:w="4445"/>
      </w:tblGrid>
      <w:tr w:rsidR="00577060" w:rsidTr="00577060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577060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tolower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577060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Pasa un carácter a </w:t>
            </w:r>
            <w:r w:rsidR="00A73B74" w:rsidRPr="00A73B74">
              <w:rPr>
                <w:sz w:val="30"/>
                <w:szCs w:val="30"/>
              </w:rPr>
              <w:t>minúscula</w:t>
            </w:r>
            <w:r w:rsidRPr="00A73B74">
              <w:rPr>
                <w:sz w:val="30"/>
                <w:szCs w:val="30"/>
              </w:rPr>
              <w:t>.</w:t>
            </w:r>
          </w:p>
        </w:tc>
      </w:tr>
      <w:tr w:rsidR="00577060" w:rsidTr="00A73B74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577060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toupper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577060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Pasa un carácter a mayuscula.</w:t>
            </w:r>
          </w:p>
        </w:tc>
      </w:tr>
      <w:tr w:rsidR="00A73B74" w:rsidTr="00A73B74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A73B74" w:rsidRPr="00A73B74" w:rsidRDefault="00A73B74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isdigit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Comprueba si un carácter es un digito. Devuelve 0 sino lo es.</w:t>
            </w:r>
          </w:p>
        </w:tc>
      </w:tr>
      <w:tr w:rsidR="00A73B74" w:rsidTr="00473302">
        <w:trPr>
          <w:trHeight w:val="629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</w:p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isalpha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 alfabético</w:t>
            </w:r>
            <w:r w:rsidRPr="00A73B74">
              <w:rPr>
                <w:sz w:val="30"/>
                <w:szCs w:val="30"/>
              </w:rPr>
              <w:t>, devuelve:</w:t>
            </w:r>
          </w:p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0_ si no es una letra</w:t>
            </w:r>
          </w:p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1_ si es letra mayúscula</w:t>
            </w:r>
          </w:p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2_ si es letra minúscula</w:t>
            </w:r>
          </w:p>
        </w:tc>
      </w:tr>
      <w:tr w:rsidR="00A73B74" w:rsidTr="00473302">
        <w:trPr>
          <w:trHeight w:val="629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isalnum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Comprueba si un carácter es alfanumérico. Devuelve 0 sino lo es. </w:t>
            </w:r>
          </w:p>
        </w:tc>
      </w:tr>
      <w:tr w:rsidR="00A73B74" w:rsidTr="00A73B74">
        <w:trPr>
          <w:trHeight w:val="662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isspace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 un espacio.</w:t>
            </w:r>
            <w:r w:rsidRPr="00A73B74">
              <w:rPr>
                <w:sz w:val="30"/>
                <w:szCs w:val="30"/>
              </w:rPr>
              <w:t xml:space="preserve"> Devuelve 0 sino lo es.</w:t>
            </w:r>
          </w:p>
        </w:tc>
      </w:tr>
      <w:tr w:rsidR="00A73B74" w:rsidTr="00473302">
        <w:trPr>
          <w:trHeight w:val="754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islower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está en minúscula.</w:t>
            </w:r>
          </w:p>
        </w:tc>
      </w:tr>
      <w:tr w:rsidR="00A73B74" w:rsidTr="00473302">
        <w:trPr>
          <w:trHeight w:val="754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A73B74">
              <w:rPr>
                <w:sz w:val="30"/>
                <w:szCs w:val="30"/>
              </w:rPr>
              <w:t>isupper</w:t>
            </w:r>
            <w:proofErr w:type="spellEnd"/>
            <w:r w:rsidRPr="00A73B74">
              <w:rPr>
                <w:sz w:val="30"/>
                <w:szCs w:val="30"/>
              </w:rPr>
              <w:t>( )</w:t>
            </w:r>
            <w:proofErr w:type="gramEnd"/>
            <w:r w:rsidRPr="00A73B74"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está en mayuscula.</w:t>
            </w:r>
          </w:p>
        </w:tc>
      </w:tr>
    </w:tbl>
    <w:p w:rsidR="00DC7212" w:rsidRDefault="00DC7212" w:rsidP="00AE3862">
      <w:pPr>
        <w:rPr>
          <w:sz w:val="28"/>
          <w:szCs w:val="28"/>
        </w:rPr>
      </w:pPr>
    </w:p>
    <w:p w:rsidR="00A57732" w:rsidRDefault="00A57732" w:rsidP="00AE3862">
      <w:pPr>
        <w:rPr>
          <w:sz w:val="28"/>
          <w:szCs w:val="28"/>
        </w:rPr>
      </w:pPr>
    </w:p>
    <w:p w:rsidR="00A57732" w:rsidRPr="00A73B74" w:rsidRDefault="00A57732" w:rsidP="00A5773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57732">
        <w:rPr>
          <w:i/>
          <w:iCs/>
          <w:sz w:val="36"/>
          <w:szCs w:val="36"/>
          <w:u w:val="single"/>
        </w:rPr>
        <w:t>stdlib.h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4598"/>
        <w:gridCol w:w="4445"/>
      </w:tblGrid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srand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Inicializa el generador de números aleatorios.</w:t>
            </w:r>
          </w:p>
        </w:tc>
      </w:tr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rand(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Genera un número aleatorio.</w:t>
            </w:r>
          </w:p>
        </w:tc>
      </w:tr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system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Ejecuta un comando externo.</w:t>
            </w:r>
          </w:p>
        </w:tc>
      </w:tr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Pr="00A73B74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atoi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Pr="00A73B74" w:rsidRDefault="00A57732" w:rsidP="004733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Convierte cadena char a int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Pr="00A73B74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atof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57732" w:rsidRPr="00A73B74" w:rsidRDefault="00A57732" w:rsidP="004733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Convierte cadena char a float.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malloc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 xml:space="preserve">; / </w:t>
            </w:r>
            <w:proofErr w:type="spellStart"/>
            <w:r>
              <w:rPr>
                <w:sz w:val="30"/>
                <w:szCs w:val="30"/>
              </w:rPr>
              <w:t>realloc</w:t>
            </w:r>
            <w:proofErr w:type="spellEnd"/>
            <w:r>
              <w:rPr>
                <w:sz w:val="30"/>
                <w:szCs w:val="30"/>
              </w:rPr>
              <w:t xml:space="preserve">( ); / </w:t>
            </w:r>
            <w:proofErr w:type="spellStart"/>
            <w:r>
              <w:rPr>
                <w:sz w:val="30"/>
                <w:szCs w:val="30"/>
              </w:rPr>
              <w:t>calloc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Reservan memoria dinámica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free ( );</w:t>
            </w:r>
          </w:p>
        </w:tc>
        <w:tc>
          <w:tcPr>
            <w:tcW w:w="4445" w:type="dxa"/>
          </w:tcPr>
          <w:p w:rsidR="00A57732" w:rsidRPr="00A57732" w:rsidRDefault="00A57732" w:rsidP="004733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Libera memoria dinámica.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exit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Termina la ejecución del programa.</w:t>
            </w:r>
          </w:p>
        </w:tc>
      </w:tr>
      <w:tr w:rsidR="00A57732" w:rsidTr="0047330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sizeof</w:t>
            </w:r>
            <w:proofErr w:type="spellEnd"/>
            <w:r>
              <w:rPr>
                <w:sz w:val="30"/>
                <w:szCs w:val="30"/>
              </w:rPr>
              <w:t>( )</w:t>
            </w:r>
            <w:proofErr w:type="gramEnd"/>
            <w:r>
              <w:rPr>
                <w:sz w:val="30"/>
                <w:szCs w:val="30"/>
              </w:rPr>
              <w:t>;</w:t>
            </w:r>
          </w:p>
        </w:tc>
        <w:tc>
          <w:tcPr>
            <w:tcW w:w="4445" w:type="dxa"/>
          </w:tcPr>
          <w:p w:rsidR="00A57732" w:rsidRP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Calcula el tamaño de cualquier tipo de dato</w:t>
            </w:r>
            <w:r>
              <w:rPr>
                <w:sz w:val="30"/>
                <w:szCs w:val="30"/>
              </w:rPr>
              <w:t xml:space="preserve"> (char int</w:t>
            </w:r>
            <w:bookmarkStart w:id="0" w:name="_GoBack"/>
            <w:bookmarkEnd w:id="0"/>
            <w:r>
              <w:rPr>
                <w:sz w:val="30"/>
                <w:szCs w:val="30"/>
              </w:rPr>
              <w:t xml:space="preserve"> float…)</w:t>
            </w:r>
          </w:p>
        </w:tc>
      </w:tr>
    </w:tbl>
    <w:p w:rsidR="00A57732" w:rsidRPr="00AE3862" w:rsidRDefault="00A57732" w:rsidP="00AE3862">
      <w:pPr>
        <w:rPr>
          <w:sz w:val="28"/>
          <w:szCs w:val="28"/>
        </w:rPr>
      </w:pPr>
    </w:p>
    <w:sectPr w:rsidR="00A57732" w:rsidRPr="00AE3862" w:rsidSect="00A57732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D29"/>
    <w:multiLevelType w:val="hybridMultilevel"/>
    <w:tmpl w:val="E4BC871E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9825248"/>
    <w:multiLevelType w:val="hybridMultilevel"/>
    <w:tmpl w:val="20F24C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62"/>
    <w:rsid w:val="0033414C"/>
    <w:rsid w:val="00577060"/>
    <w:rsid w:val="00A57732"/>
    <w:rsid w:val="00A73B74"/>
    <w:rsid w:val="00AB4EC3"/>
    <w:rsid w:val="00AE3862"/>
    <w:rsid w:val="00B72C55"/>
    <w:rsid w:val="00D77320"/>
    <w:rsid w:val="00D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99D0"/>
  <w15:chartTrackingRefBased/>
  <w15:docId w15:val="{99E1DABC-9FA1-44A1-AC86-EE741E59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2019-09-14T05:02:00Z</dcterms:created>
  <dcterms:modified xsi:type="dcterms:W3CDTF">2019-09-14T06:15:00Z</dcterms:modified>
</cp:coreProperties>
</file>