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CF6" w:rsidRDefault="00D33CF6" w:rsidP="00D33C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</w:pPr>
      <w:bookmarkStart w:id="0" w:name="_GoBack"/>
      <w:r w:rsidRPr="00D33CF6"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 xml:space="preserve">Guía rápida </w:t>
      </w:r>
      <w:bookmarkEnd w:id="0"/>
      <w:r w:rsidRPr="00D33CF6"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>de tablas vs requerimientos del TP</w:t>
      </w:r>
    </w:p>
    <w:p w:rsidR="00D33CF6" w:rsidRPr="00D33CF6" w:rsidRDefault="00D33CF6" w:rsidP="00D33C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365"/>
        <w:gridCol w:w="3523"/>
      </w:tblGrid>
      <w:tr w:rsidR="00D33CF6" w:rsidRPr="00D33CF6" w:rsidTr="00D33C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Funcionalidad / Requerimiento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Tablas involucradas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Descripción breve</w:t>
            </w:r>
          </w:p>
        </w:tc>
      </w:tr>
      <w:tr w:rsidR="00D33CF6" w:rsidRPr="00D33CF6" w:rsidTr="00D33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1. Búsqueda de </w:t>
            </w:r>
            <w:proofErr w:type="spellStart"/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tickers</w:t>
            </w:r>
            <w:proofErr w:type="spellEnd"/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 y datos actuales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- No hay tabla directa (datos en tiempo real API)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Consulta a </w:t>
            </w:r>
            <w:proofErr w:type="spellStart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Yahoo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Finance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API para precio actual, variación y datos básicos.</w:t>
            </w:r>
          </w:p>
        </w:tc>
      </w:tr>
      <w:tr w:rsidR="00D33CF6" w:rsidRPr="00D33CF6" w:rsidTr="00D33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2. Gráficos de evolución (favoritos y comprados)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PriceHistory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Favorites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PriceHistory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: datos OHLC históricos para graficar.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Favorites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: para saber qué </w:t>
            </w:r>
            <w:proofErr w:type="spellStart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tickers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graficar de seguimiento.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Portfolio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: </w:t>
            </w:r>
            <w:proofErr w:type="spellStart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tickers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comprados para graficar evolución con línea de compra.</w:t>
            </w:r>
          </w:p>
        </w:tc>
      </w:tr>
      <w:tr w:rsidR="00D33CF6" w:rsidRPr="00D33CF6" w:rsidTr="00D33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3. Alertas de precio (background </w:t>
            </w:r>
            <w:proofErr w:type="spellStart"/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service</w:t>
            </w:r>
            <w:proofErr w:type="spellEnd"/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Alerts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Alerts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guarda condiciones definidas por usuario.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Notifications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guarda avisos disparados.</w:t>
            </w:r>
          </w:p>
        </w:tc>
      </w:tr>
      <w:tr w:rsidR="00D33CF6" w:rsidRPr="00D33CF6" w:rsidTr="00D33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4. Lista de seguimiento y portafolio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Favorites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Portfolio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TransactionsLog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Favorites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almacena </w:t>
            </w:r>
            <w:proofErr w:type="spellStart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>tickers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favoritos.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Portfolio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contiene posiciones actuales y pasadas.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TransactionsLog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registra operaciones para historial y balance.</w:t>
            </w:r>
          </w:p>
        </w:tc>
      </w:tr>
      <w:tr w:rsidR="00D33CF6" w:rsidRPr="00D33CF6" w:rsidTr="00D33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5. Configuraciones y preferencias del usuario</w:t>
            </w:r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UserSettings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  <w:t xml:space="preserve">- </w:t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CF6" w:rsidRPr="00D33CF6" w:rsidRDefault="00D33CF6" w:rsidP="00D33C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UserSettings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almacena preferencias como intervalos, notificaciones, tema UI y moneda.</w:t>
            </w:r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br/>
            </w:r>
            <w:proofErr w:type="spellStart"/>
            <w:r w:rsidRPr="00D33CF6">
              <w:rPr>
                <w:rFonts w:eastAsia="Times New Roman" w:cstheme="minorHAnsi"/>
                <w:sz w:val="20"/>
                <w:szCs w:val="20"/>
                <w:lang w:eastAsia="es-AR"/>
              </w:rPr>
              <w:t>Users</w:t>
            </w:r>
            <w:proofErr w:type="spellEnd"/>
            <w:r w:rsidRPr="00D33CF6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guarda saldo virtual, estado y datos de usuario.</w:t>
            </w:r>
          </w:p>
        </w:tc>
      </w:tr>
    </w:tbl>
    <w:p w:rsidR="00D33CF6" w:rsidRPr="00D33CF6" w:rsidRDefault="00D33CF6" w:rsidP="00D33CF6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33CF6" w:rsidRPr="00D33CF6" w:rsidRDefault="00D33CF6" w:rsidP="00D33C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D33CF6">
        <w:rPr>
          <w:rFonts w:eastAsia="Times New Roman" w:cstheme="minorHAnsi"/>
          <w:b/>
          <w:bCs/>
          <w:sz w:val="27"/>
          <w:szCs w:val="27"/>
          <w:lang w:eastAsia="es-AR"/>
        </w:rPr>
        <w:t xml:space="preserve">Ejemplo de flujo para el gráfico de un </w:t>
      </w:r>
      <w:proofErr w:type="spellStart"/>
      <w:r w:rsidRPr="00D33CF6">
        <w:rPr>
          <w:rFonts w:eastAsia="Times New Roman" w:cstheme="minorHAnsi"/>
          <w:b/>
          <w:bCs/>
          <w:sz w:val="27"/>
          <w:szCs w:val="27"/>
          <w:lang w:eastAsia="es-AR"/>
        </w:rPr>
        <w:t>ticker</w:t>
      </w:r>
      <w:proofErr w:type="spellEnd"/>
      <w:r w:rsidRPr="00D33CF6">
        <w:rPr>
          <w:rFonts w:eastAsia="Times New Roman" w:cstheme="minorHAnsi"/>
          <w:b/>
          <w:bCs/>
          <w:sz w:val="27"/>
          <w:szCs w:val="27"/>
          <w:lang w:eastAsia="es-AR"/>
        </w:rPr>
        <w:t xml:space="preserve"> comprado</w:t>
      </w:r>
    </w:p>
    <w:p w:rsidR="00D33CF6" w:rsidRPr="00D33CF6" w:rsidRDefault="00D33CF6" w:rsidP="00D3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El frontend solicita el gráfico para un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comprado (desde </w:t>
      </w:r>
      <w:r w:rsidRPr="00D33CF6">
        <w:rPr>
          <w:rFonts w:eastAsia="Times New Roman" w:cstheme="minorHAnsi"/>
          <w:sz w:val="20"/>
          <w:szCs w:val="20"/>
          <w:lang w:eastAsia="es-AR"/>
        </w:rPr>
        <w:t>Portfolio</w:t>
      </w:r>
      <w:r w:rsidRPr="00D33CF6">
        <w:rPr>
          <w:rFonts w:eastAsia="Times New Roman" w:cstheme="minorHAnsi"/>
          <w:sz w:val="24"/>
          <w:szCs w:val="24"/>
          <w:lang w:eastAsia="es-AR"/>
        </w:rPr>
        <w:t xml:space="preserve"> donde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IsOpen</w:t>
      </w:r>
      <w:proofErr w:type="spellEnd"/>
      <w:r w:rsidRPr="00D33CF6">
        <w:rPr>
          <w:rFonts w:eastAsia="Times New Roman" w:cstheme="minorHAnsi"/>
          <w:sz w:val="20"/>
          <w:szCs w:val="20"/>
          <w:lang w:eastAsia="es-AR"/>
        </w:rPr>
        <w:t xml:space="preserve"> = 1</w:t>
      </w:r>
      <w:r w:rsidRPr="00D33CF6">
        <w:rPr>
          <w:rFonts w:eastAsia="Times New Roman" w:cstheme="minorHAnsi"/>
          <w:sz w:val="24"/>
          <w:szCs w:val="24"/>
          <w:lang w:eastAsia="es-AR"/>
        </w:rPr>
        <w:t>).</w:t>
      </w:r>
    </w:p>
    <w:p w:rsidR="00D33CF6" w:rsidRPr="00D33CF6" w:rsidRDefault="00D33CF6" w:rsidP="00D3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Backend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consulta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PriceHistory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para ese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y obtiene la serie OHLC.</w:t>
      </w:r>
    </w:p>
    <w:p w:rsidR="00D33CF6" w:rsidRPr="00D33CF6" w:rsidRDefault="00D33CF6" w:rsidP="00D3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Si el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está comprado, se agrega al gráfico la línea horizontal del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BuyPrice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tomada de </w:t>
      </w:r>
      <w:r w:rsidRPr="00D33CF6">
        <w:rPr>
          <w:rFonts w:eastAsia="Times New Roman" w:cstheme="minorHAnsi"/>
          <w:sz w:val="20"/>
          <w:szCs w:val="20"/>
          <w:lang w:eastAsia="es-AR"/>
        </w:rPr>
        <w:t>Portfolio</w:t>
      </w:r>
      <w:r w:rsidRPr="00D33CF6">
        <w:rPr>
          <w:rFonts w:eastAsia="Times New Roman" w:cstheme="minorHAnsi"/>
          <w:sz w:val="24"/>
          <w:szCs w:val="24"/>
          <w:lang w:eastAsia="es-AR"/>
        </w:rPr>
        <w:t>.</w:t>
      </w:r>
    </w:p>
    <w:p w:rsidR="00D33CF6" w:rsidRPr="00D33CF6" w:rsidRDefault="00D33CF6" w:rsidP="00D33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Se calcula y muestra % ganancia/pérdida basado en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BuyPrice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vs último precio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Close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>.</w:t>
      </w:r>
    </w:p>
    <w:p w:rsidR="00D33CF6" w:rsidRPr="00D33CF6" w:rsidRDefault="00D33CF6" w:rsidP="00D33CF6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lastRenderedPageBreak/>
        <w:pict>
          <v:rect id="_x0000_i1026" style="width:0;height:1.5pt" o:hralign="center" o:hrstd="t" o:hr="t" fillcolor="#a0a0a0" stroked="f"/>
        </w:pict>
      </w:r>
    </w:p>
    <w:p w:rsidR="00D33CF6" w:rsidRPr="00D33CF6" w:rsidRDefault="00D33CF6" w:rsidP="00D33C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D33CF6">
        <w:rPr>
          <w:rFonts w:eastAsia="Times New Roman" w:cstheme="minorHAnsi"/>
          <w:b/>
          <w:bCs/>
          <w:sz w:val="27"/>
          <w:szCs w:val="27"/>
          <w:lang w:eastAsia="es-AR"/>
        </w:rPr>
        <w:t>Ejemplo para alertas</w:t>
      </w:r>
    </w:p>
    <w:p w:rsidR="00D33CF6" w:rsidRPr="00D33CF6" w:rsidRDefault="00D33CF6" w:rsidP="00D3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Usuario define alerta en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Alerts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>.</w:t>
      </w:r>
    </w:p>
    <w:p w:rsidR="00D33CF6" w:rsidRPr="00D33CF6" w:rsidRDefault="00D33CF6" w:rsidP="00D3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Background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Service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consulta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Yahoo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D33CF6">
        <w:rPr>
          <w:rFonts w:eastAsia="Times New Roman" w:cstheme="minorHAnsi"/>
          <w:sz w:val="24"/>
          <w:szCs w:val="24"/>
          <w:lang w:eastAsia="es-AR"/>
        </w:rPr>
        <w:t>Finance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para precios actuales.</w:t>
      </w:r>
    </w:p>
    <w:p w:rsidR="00D33CF6" w:rsidRPr="00D33CF6" w:rsidRDefault="00D33CF6" w:rsidP="00D33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D33CF6">
        <w:rPr>
          <w:rFonts w:eastAsia="Times New Roman" w:cstheme="minorHAnsi"/>
          <w:sz w:val="24"/>
          <w:szCs w:val="24"/>
          <w:lang w:eastAsia="es-AR"/>
        </w:rPr>
        <w:t xml:space="preserve">Si cumple condición, guarda evento en </w:t>
      </w:r>
      <w:proofErr w:type="spellStart"/>
      <w:r w:rsidRPr="00D33CF6">
        <w:rPr>
          <w:rFonts w:eastAsia="Times New Roman" w:cstheme="minorHAnsi"/>
          <w:sz w:val="20"/>
          <w:szCs w:val="20"/>
          <w:lang w:eastAsia="es-AR"/>
        </w:rPr>
        <w:t>Notifications</w:t>
      </w:r>
      <w:proofErr w:type="spellEnd"/>
      <w:r w:rsidRPr="00D33CF6">
        <w:rPr>
          <w:rFonts w:eastAsia="Times New Roman" w:cstheme="minorHAnsi"/>
          <w:sz w:val="24"/>
          <w:szCs w:val="24"/>
          <w:lang w:eastAsia="es-AR"/>
        </w:rPr>
        <w:t xml:space="preserve"> y notifica UI.</w:t>
      </w:r>
    </w:p>
    <w:p w:rsidR="00A22439" w:rsidRPr="00D33CF6" w:rsidRDefault="00A22439">
      <w:pPr>
        <w:rPr>
          <w:rFonts w:cstheme="minorHAnsi"/>
        </w:rPr>
      </w:pPr>
    </w:p>
    <w:sectPr w:rsidR="00A22439" w:rsidRPr="00D33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42BCC"/>
    <w:multiLevelType w:val="multilevel"/>
    <w:tmpl w:val="9A1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E5C24"/>
    <w:multiLevelType w:val="multilevel"/>
    <w:tmpl w:val="10F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F6"/>
    <w:rsid w:val="00A22439"/>
    <w:rsid w:val="00D3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45C"/>
  <w15:chartTrackingRefBased/>
  <w15:docId w15:val="{9AE24D97-33AA-4EB8-B4E5-F767B721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3C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33C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CF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33CF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D33CF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3C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3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3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Diaz</dc:creator>
  <cp:keywords/>
  <dc:description/>
  <cp:lastModifiedBy>Rocio Diaz</cp:lastModifiedBy>
  <cp:revision>1</cp:revision>
  <dcterms:created xsi:type="dcterms:W3CDTF">2025-08-13T00:45:00Z</dcterms:created>
  <dcterms:modified xsi:type="dcterms:W3CDTF">2025-08-13T00:46:00Z</dcterms:modified>
</cp:coreProperties>
</file>