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 Lecla Home Improvements &amp; Roofing Inc., building strong roofs has always gone hand-in-hand with building strong communities. The family-owned company, based in Danbury, Connecticut, was recently honored with the </w:t>
      </w:r>
      <w:r w:rsidDel="00000000" w:rsidR="00000000" w:rsidRPr="00000000">
        <w:rPr>
          <w:b w:val="1"/>
          <w:bCs w:val="1"/>
          <w:rtl w:val="0"/>
        </w:rPr>
        <w:t xml:space="preserve">Better Business Bureau’s Marketplace Excellence – Diversity in Entrepreneurship Award</w:t>
      </w:r>
      <w:r w:rsidDel="00000000" w:rsidR="00000000" w:rsidRPr="00000000">
        <w:rPr>
          <w:rtl w:val="0"/>
        </w:rPr>
        <w:t xml:space="preserve">, which recognizes Connecticut businesses that uphold strong ethical standards, operate transparently, and actively support diversity, inclusion, and leadership within their communities.</w:t>
      </w:r>
    </w:p>
    <w:p w:rsidR="00000000" w:rsidDel="00000000" w:rsidP="00000000" w:rsidRDefault="00000000" w:rsidRPr="00000000" w14:paraId="00000003">
      <w:pPr>
        <w:spacing w:after="240" w:before="240" w:lineRule="auto"/>
        <w:rPr/>
      </w:pPr>
      <w:r w:rsidDel="00000000" w:rsidR="00000000" w:rsidRPr="00000000">
        <w:rPr>
          <w:rtl w:val="0"/>
        </w:rPr>
        <w:t xml:space="preserve">As a family-owned and operated business, Lecla has spent more than two decades serving homeowners across Connecticut, New York, and Rhode Island with honesty, craftsmanship, and care. This fall, the company took its commitment one step further by partnering with </w:t>
      </w:r>
      <w:r w:rsidDel="00000000" w:rsidR="00000000" w:rsidRPr="00000000">
        <w:rPr>
          <w:b w:val="1"/>
          <w:bCs w:val="1"/>
          <w:rtl w:val="0"/>
        </w:rPr>
        <w:t xml:space="preserve">Housatonic Habitat for Humanity in Danbury</w:t>
      </w:r>
      <w:r w:rsidDel="00000000" w:rsidR="00000000" w:rsidRPr="00000000">
        <w:rPr>
          <w:rtl w:val="0"/>
        </w:rPr>
        <w:t xml:space="preserve"> to donate a full roof installation for a new home designed with the capability to be </w:t>
      </w:r>
      <w:r w:rsidDel="00000000" w:rsidR="00000000" w:rsidRPr="00000000">
        <w:rPr>
          <w:b w:val="1"/>
          <w:bCs w:val="1"/>
          <w:rtl w:val="0"/>
        </w:rPr>
        <w:t xml:space="preserve">handicap-accessible</w:t>
      </w:r>
      <w:r w:rsidDel="00000000" w:rsidR="00000000" w:rsidRPr="00000000">
        <w:rPr>
          <w:rtl w:val="0"/>
        </w:rPr>
        <w:t xml:space="preserve">, helping provide safety, stability, and opportunity for a deserving family.</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For owners Maria and Luis, the decision to contribute was immediate and heartfelt. “Home is where everything begins,” says Maria. “When we heard about this project, we knew we wanted to contribute. Every family deserves a safe, reliable home. If we can help make that happen, we will.”</w:t>
      </w:r>
    </w:p>
    <w:p w:rsidR="00000000" w:rsidDel="00000000" w:rsidP="00000000" w:rsidRDefault="00000000" w:rsidRPr="00000000" w14:paraId="00000005">
      <w:pPr>
        <w:spacing w:after="240" w:before="240" w:lineRule="auto"/>
        <w:rPr/>
      </w:pPr>
      <w:r w:rsidDel="00000000" w:rsidR="00000000" w:rsidRPr="00000000">
        <w:rPr>
          <w:rtl w:val="0"/>
        </w:rPr>
        <w:t xml:space="preserve">This home is designed to offer safety, independence, and stability to a family facing unique challenges. The roof donation covered both materials and labor, and Lecla’s entire crew volunteered their time to ensure every step was completed with precision. “Our team was excited from day one,” Luis adds. “Projects like this remind us of why we do what we do. It’s not just about construction; it’s about people. It’s about helping our neighbors build a better future.”</w:t>
      </w:r>
    </w:p>
    <w:p w:rsidR="00000000" w:rsidDel="00000000" w:rsidP="00000000" w:rsidRDefault="00000000" w:rsidRPr="00000000" w14:paraId="00000006">
      <w:pPr>
        <w:spacing w:after="240" w:before="240" w:lineRule="auto"/>
        <w:rPr/>
      </w:pPr>
      <w:r w:rsidDel="00000000" w:rsidR="00000000" w:rsidRPr="00000000">
        <w:rPr>
          <w:rtl w:val="0"/>
        </w:rPr>
        <w:t xml:space="preserve">The installation showcased the teamwork and diversity that defines Lecla’s workforce. Employees representing many different backgrounds, languages, and skill sets worked side by side, united by the mission of giving back. For Lecla, this diversity isn’t just something they talk about; it’s something they live every day, and it’s a core reason the company was recently honored with the BBB’s Marketplace for Excellence - Diversity in Entrepreneurship Award.</w:t>
      </w:r>
    </w:p>
    <w:p w:rsidR="00000000" w:rsidDel="00000000" w:rsidP="00000000" w:rsidRDefault="00000000" w:rsidRPr="00000000" w14:paraId="00000007">
      <w:pPr>
        <w:spacing w:after="240" w:before="240" w:lineRule="auto"/>
        <w:rPr/>
      </w:pPr>
      <w:r w:rsidDel="00000000" w:rsidR="00000000" w:rsidRPr="00000000">
        <w:rPr>
          <w:rtl w:val="0"/>
        </w:rPr>
        <w:t xml:space="preserve">Beyond this donation, community involvement has always been a central part of Lecla’s identity. Over the years, they’ve supported local fundraisers, sponsored community events, and helped homeowners recover after storms and emergencies.</w:t>
      </w:r>
    </w:p>
    <w:p w:rsidR="00000000" w:rsidDel="00000000" w:rsidP="00000000" w:rsidRDefault="00000000" w:rsidRPr="00000000" w14:paraId="00000008">
      <w:pPr>
        <w:spacing w:after="240" w:before="240" w:lineRule="auto"/>
        <w:rPr/>
      </w:pPr>
      <w:r w:rsidDel="00000000" w:rsidR="00000000" w:rsidRPr="00000000">
        <w:rPr>
          <w:rtl w:val="0"/>
        </w:rPr>
        <w:t xml:space="preserve">“We started as a small, family-run company,” Maria explains. “The community helped us grow into what we are today. Giving back is our way of honoring that support. Our goal is always to do good wherever we can.”</w:t>
      </w:r>
    </w:p>
    <w:p w:rsidR="00000000" w:rsidDel="00000000" w:rsidP="00000000" w:rsidRDefault="00000000" w:rsidRPr="00000000" w14:paraId="00000009">
      <w:pPr>
        <w:spacing w:after="240" w:before="240" w:lineRule="auto"/>
        <w:rPr/>
      </w:pPr>
      <w:r w:rsidDel="00000000" w:rsidR="00000000" w:rsidRPr="00000000">
        <w:rPr>
          <w:rtl w:val="0"/>
        </w:rPr>
        <w:t xml:space="preserve">For the team at Lecla, this partnership with Housatonic Habitat for Humanity in Danbury represents more than a single donation; it reflects their belief that home is the foundation of everything. A safe home can restore hope, dignity, and security for a family, and being part of that transformation is something the Lecla team is deeply proud of.</w:t>
      </w:r>
    </w:p>
    <w:p w:rsidR="00000000" w:rsidDel="00000000" w:rsidP="00000000" w:rsidRDefault="00000000" w:rsidRPr="00000000" w14:paraId="0000000A">
      <w:pPr>
        <w:spacing w:after="240" w:before="240" w:lineRule="auto"/>
        <w:rPr/>
      </w:pPr>
      <w:r w:rsidDel="00000000" w:rsidR="00000000" w:rsidRPr="00000000">
        <w:rPr>
          <w:rtl w:val="0"/>
        </w:rPr>
        <w:t xml:space="preserve">As homeowners prepare for winter and plan their upcoming home improvement projects, Lecla hopes this story reminds the community that strong craftsmanship and strong values can, and should, go hand in hand. </w:t>
      </w:r>
    </w:p>
    <w:p w:rsidR="00000000" w:rsidDel="00000000" w:rsidP="00000000" w:rsidRDefault="00000000" w:rsidRPr="00000000" w14:paraId="0000000B">
      <w:pPr>
        <w:spacing w:after="240" w:before="240" w:lineRule="auto"/>
        <w:rPr/>
      </w:pPr>
      <w:r w:rsidDel="00000000" w:rsidR="00000000" w:rsidRPr="00000000">
        <w:rPr>
          <w:rtl w:val="0"/>
        </w:rPr>
        <w:t xml:space="preserve">With projects like this, Lecla Home Improvements &amp; Roofing continues to prove that integrity, inclusion, and service are the strongest foundations any business can build on.</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Style w:val="Heading2"/>
      <w:keepNext w:val="0"/>
      <w:keepLines w:val="0"/>
      <w:spacing w:after="80" w:lineRule="auto"/>
      <w:rPr>
        <w:sz w:val="24"/>
        <w:szCs w:val="24"/>
      </w:rPr>
    </w:pPr>
    <w:bookmarkStart w:colFirst="0" w:colLast="0" w:name="_kh1ejriun3lk" w:id="0"/>
    <w:bookmarkEnd w:id="0"/>
    <w:r w:rsidDel="00000000" w:rsidR="00000000" w:rsidRPr="00000000">
      <w:rPr>
        <w:b w:val="1"/>
        <w:bCs w:val="1"/>
        <w:sz w:val="26"/>
        <w:szCs w:val="26"/>
        <w:rtl w:val="0"/>
      </w:rPr>
      <w:t xml:space="preserve">Community Spotlight: Building Hope with Housatonic Habitat for Humanity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