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25" w:rsidRDefault="00377525" w:rsidP="003775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525">
        <w:rPr>
          <w:rFonts w:ascii="宋体" w:eastAsia="宋体" w:hAnsi="宋体" w:cs="宋体"/>
          <w:kern w:val="0"/>
          <w:sz w:val="24"/>
          <w:szCs w:val="24"/>
        </w:rPr>
        <w:t>前端框架参考：</w:t>
      </w:r>
    </w:p>
    <w:p w:rsidR="00F03EDE" w:rsidRDefault="00377525" w:rsidP="00D246EC">
      <w:pPr>
        <w:widowControl/>
        <w:ind w:firstLineChars="100" w:firstLine="240"/>
        <w:jc w:val="left"/>
        <w:rPr>
          <w:rStyle w:val="a3"/>
        </w:rPr>
      </w:pPr>
      <w:r w:rsidRPr="00377525">
        <w:rPr>
          <w:rFonts w:ascii="宋体" w:eastAsia="宋体" w:hAnsi="宋体" w:cs="宋体"/>
          <w:kern w:val="0"/>
          <w:sz w:val="24"/>
          <w:szCs w:val="24"/>
        </w:rPr>
        <w:t>Git地址：</w:t>
      </w:r>
      <w:r w:rsidRPr="003775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525">
        <w:rPr>
          <w:rStyle w:val="a3"/>
        </w:rPr>
        <w:t>https://github.com/PanJiaChen/vue-element-admin.git </w:t>
      </w:r>
    </w:p>
    <w:p w:rsidR="00D246EC" w:rsidRPr="00D246EC" w:rsidRDefault="00D246EC" w:rsidP="00D246EC">
      <w:pPr>
        <w:widowControl/>
        <w:ind w:firstLineChars="100" w:firstLine="210"/>
        <w:jc w:val="left"/>
        <w:rPr>
          <w:rFonts w:hint="eastAsia"/>
          <w:color w:val="0563C1" w:themeColor="hyperlink"/>
          <w:u w:val="single"/>
        </w:rPr>
      </w:pPr>
    </w:p>
    <w:p w:rsidR="00377525" w:rsidRDefault="00377525" w:rsidP="00377525">
      <w:pPr>
        <w:widowControl/>
        <w:spacing w:after="45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77525">
        <w:rPr>
          <w:rFonts w:ascii="宋体" w:eastAsia="宋体" w:hAnsi="宋体" w:cs="宋体" w:hint="eastAsia"/>
          <w:kern w:val="0"/>
          <w:sz w:val="24"/>
          <w:szCs w:val="24"/>
        </w:rPr>
        <w:t>Vue.js学习</w:t>
      </w:r>
      <w:r>
        <w:rPr>
          <w:rFonts w:ascii="宋体" w:eastAsia="宋体" w:hAnsi="宋体" w:cs="宋体"/>
          <w:kern w:val="0"/>
          <w:sz w:val="24"/>
          <w:szCs w:val="24"/>
        </w:rPr>
        <w:t>参考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77525" w:rsidRDefault="00377525" w:rsidP="00377525">
      <w:pPr>
        <w:widowControl/>
        <w:spacing w:after="45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开学：</w:t>
      </w:r>
      <w:hyperlink r:id="rId5" w:history="1">
        <w:r w:rsidRPr="00377525">
          <w:rPr>
            <w:rStyle w:val="a3"/>
          </w:rPr>
          <w:t>https://cloud.tencent.com/developer/article/1020337</w:t>
        </w:r>
      </w:hyperlink>
    </w:p>
    <w:p w:rsidR="00377525" w:rsidRPr="00377525" w:rsidRDefault="00377525" w:rsidP="00377525">
      <w:pPr>
        <w:widowControl/>
        <w:spacing w:after="450"/>
        <w:ind w:firstLineChars="250" w:firstLine="60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升学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377525">
        <w:rPr>
          <w:rStyle w:val="a3"/>
        </w:rPr>
        <w:t>https://cloud.tencent.com/developer/article/1020338</w:t>
      </w:r>
    </w:p>
    <w:p w:rsidR="00377525" w:rsidRDefault="00377525" w:rsidP="00377525">
      <w:pPr>
        <w:ind w:firstLineChars="250" w:firstLine="600"/>
        <w:rPr>
          <w:rStyle w:val="a3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结业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hyperlink r:id="rId6" w:history="1">
        <w:r w:rsidRPr="00D95A03">
          <w:rPr>
            <w:rStyle w:val="a3"/>
          </w:rPr>
          <w:t>https://cloud.tencent.com/developer/article/1020416</w:t>
        </w:r>
      </w:hyperlink>
    </w:p>
    <w:p w:rsidR="00351C38" w:rsidRDefault="00351C38" w:rsidP="00377525">
      <w:pPr>
        <w:ind w:firstLineChars="250" w:firstLine="525"/>
        <w:rPr>
          <w:rStyle w:val="a3"/>
        </w:rPr>
      </w:pPr>
    </w:p>
    <w:p w:rsidR="00351C38" w:rsidRDefault="00351C38" w:rsidP="00351C38">
      <w:pPr>
        <w:rPr>
          <w:rFonts w:ascii="宋体" w:eastAsia="宋体" w:hAnsi="宋体" w:cs="宋体"/>
          <w:kern w:val="0"/>
          <w:sz w:val="24"/>
          <w:szCs w:val="24"/>
        </w:rPr>
      </w:pPr>
      <w:r w:rsidRPr="00351C38">
        <w:rPr>
          <w:rFonts w:ascii="宋体" w:eastAsia="宋体" w:hAnsi="宋体" w:cs="宋体"/>
          <w:kern w:val="0"/>
          <w:sz w:val="24"/>
          <w:szCs w:val="24"/>
        </w:rPr>
        <w:t>Element</w:t>
      </w:r>
      <w:r w:rsidRPr="00351C38"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51C38" w:rsidRPr="00351C38" w:rsidRDefault="00351C38" w:rsidP="00351C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D246EC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51C38">
        <w:rPr>
          <w:rStyle w:val="a3"/>
        </w:rPr>
        <w:t>http://element-cn.eleme.io/#/zh-CN/component/layout</w:t>
      </w:r>
    </w:p>
    <w:p w:rsidR="00377525" w:rsidRDefault="00377525" w:rsidP="00351C38">
      <w:pPr>
        <w:rPr>
          <w:rStyle w:val="a3"/>
        </w:rPr>
      </w:pPr>
    </w:p>
    <w:p w:rsidR="00D246EC" w:rsidRDefault="00D246EC" w:rsidP="00351C38">
      <w:pPr>
        <w:rPr>
          <w:rStyle w:val="a3"/>
          <w:rFonts w:hint="eastAsia"/>
        </w:rPr>
      </w:pPr>
      <w:bookmarkStart w:id="0" w:name="_GoBack"/>
      <w:bookmarkEnd w:id="0"/>
    </w:p>
    <w:p w:rsidR="00377525" w:rsidRDefault="00377525" w:rsidP="00377525">
      <w:pPr>
        <w:widowControl/>
        <w:spacing w:after="45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77525">
        <w:rPr>
          <w:rFonts w:ascii="宋体" w:eastAsia="宋体" w:hAnsi="宋体" w:cs="宋体" w:hint="eastAsia"/>
          <w:kern w:val="0"/>
          <w:sz w:val="24"/>
          <w:szCs w:val="24"/>
        </w:rPr>
        <w:t>语法</w:t>
      </w:r>
      <w:r w:rsidRPr="00377525">
        <w:rPr>
          <w:rFonts w:ascii="宋体" w:eastAsia="宋体" w:hAnsi="宋体" w:cs="宋体"/>
          <w:kern w:val="0"/>
          <w:sz w:val="24"/>
          <w:szCs w:val="24"/>
        </w:rPr>
        <w:t>学习参考：</w:t>
      </w:r>
    </w:p>
    <w:p w:rsidR="00377525" w:rsidRPr="00377525" w:rsidRDefault="00377525" w:rsidP="00377525">
      <w:pPr>
        <w:pStyle w:val="1"/>
        <w:spacing w:before="225" w:beforeAutospacing="0" w:after="0" w:afterAutospacing="0"/>
        <w:textAlignment w:val="baseline"/>
        <w:rPr>
          <w:rFonts w:ascii="Arial" w:hAnsi="Arial" w:cs="Arial"/>
          <w:bCs w:val="0"/>
          <w:color w:val="555555"/>
        </w:rPr>
      </w:pPr>
      <w:r>
        <w:rPr>
          <w:b w:val="0"/>
          <w:bCs w:val="0"/>
          <w:kern w:val="0"/>
          <w:sz w:val="24"/>
          <w:szCs w:val="24"/>
        </w:rPr>
        <w:t>ES2015</w:t>
      </w:r>
      <w:r>
        <w:rPr>
          <w:rFonts w:hint="eastAsia"/>
          <w:b w:val="0"/>
          <w:bCs w:val="0"/>
          <w:kern w:val="0"/>
          <w:sz w:val="24"/>
          <w:szCs w:val="24"/>
        </w:rPr>
        <w:t>学习</w:t>
      </w:r>
      <w:r>
        <w:rPr>
          <w:b w:val="0"/>
          <w:bCs w:val="0"/>
          <w:kern w:val="0"/>
          <w:sz w:val="24"/>
          <w:szCs w:val="24"/>
        </w:rPr>
        <w:t>：</w:t>
      </w:r>
      <w:r w:rsidRPr="00377525">
        <w:rPr>
          <w:rStyle w:val="a3"/>
          <w:rFonts w:asciiTheme="minorHAnsi" w:eastAsiaTheme="minorEastAsia" w:hAnsiTheme="minorHAnsi" w:cstheme="minorBidi"/>
          <w:kern w:val="2"/>
          <w:sz w:val="21"/>
          <w:szCs w:val="22"/>
        </w:rPr>
        <w:t>http://www.css88.com/archives/6963</w:t>
      </w:r>
    </w:p>
    <w:p w:rsidR="00377525" w:rsidRPr="00377525" w:rsidRDefault="00377525" w:rsidP="00377525">
      <w:pPr>
        <w:widowControl/>
        <w:spacing w:after="45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</w:p>
    <w:sectPr w:rsidR="00377525" w:rsidRPr="00377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04"/>
    <w:rsid w:val="00351C38"/>
    <w:rsid w:val="00377525"/>
    <w:rsid w:val="008368B2"/>
    <w:rsid w:val="009032A0"/>
    <w:rsid w:val="00AD6504"/>
    <w:rsid w:val="00D246EC"/>
    <w:rsid w:val="00F0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C18DF-F663-44F3-8EC2-816FA12D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75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52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77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020416" TargetMode="External"/><Relationship Id="rId5" Type="http://schemas.openxmlformats.org/officeDocument/2006/relationships/hyperlink" Target="https://cloud.tencent.com/developer/article/102033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2018-04-02T07:17:00Z</dcterms:created>
  <dcterms:modified xsi:type="dcterms:W3CDTF">2018-12-18T06:19:00Z</dcterms:modified>
</cp:coreProperties>
</file>