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8D4324" w:rsidP="0038102D">
      <w:pPr>
        <w:pStyle w:val="a9"/>
      </w:pPr>
      <w:r>
        <w:rPr>
          <w:rFonts w:hint="eastAsia"/>
        </w:rPr>
        <w:t>降低</w:t>
      </w:r>
      <w:r w:rsidR="008B0320">
        <w:rPr>
          <w:rFonts w:hint="eastAsia"/>
        </w:rPr>
        <w:t>雷达通信一体化</w:t>
      </w:r>
      <w:r w:rsidR="002335A1">
        <w:rPr>
          <w:rFonts w:hint="eastAsia"/>
        </w:rPr>
        <w:t>共享信号</w:t>
      </w:r>
      <w:r w:rsidR="006C3FA7">
        <w:rPr>
          <w:rFonts w:hint="eastAsia"/>
        </w:rPr>
        <w:t>PAPR</w:t>
      </w:r>
      <w:r w:rsidR="003605B6">
        <w:rPr>
          <w:rFonts w:hint="eastAsia"/>
        </w:rPr>
        <w:t>的</w:t>
      </w:r>
      <w:r w:rsidR="00EB4069">
        <w:rPr>
          <w:rFonts w:hint="eastAsia"/>
        </w:rPr>
        <w:t>优化</w:t>
      </w:r>
      <w:r w:rsidR="006C3FA7">
        <w:rPr>
          <w:rFonts w:hint="eastAsia"/>
        </w:rPr>
        <w:t>算法</w:t>
      </w:r>
      <w:r w:rsidR="000108A4">
        <w:rPr>
          <w:rFonts w:hint="eastAsia"/>
        </w:rPr>
        <w:t>研究</w:t>
      </w:r>
    </w:p>
    <w:p w:rsidR="002B6C95" w:rsidRPr="00A8157A" w:rsidRDefault="009327ED" w:rsidP="009327ED">
      <w:pPr>
        <w:rPr>
          <w:rFonts w:cs="Times New Roman" w:hint="eastAsia"/>
          <w:color w:val="000000" w:themeColor="text1"/>
          <w:szCs w:val="21"/>
        </w:rPr>
      </w:pPr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DD33E6">
        <w:rPr>
          <w:rFonts w:cs="Times New Roman" w:hint="eastAsia"/>
          <w:color w:val="000000" w:themeColor="text1"/>
          <w:szCs w:val="21"/>
        </w:rPr>
        <w:t>在多载波传输系统中，</w:t>
      </w:r>
      <w:r w:rsidR="00C66757">
        <w:rPr>
          <w:rFonts w:cs="Times New Roman" w:hint="eastAsia"/>
          <w:color w:val="000000" w:themeColor="text1"/>
          <w:szCs w:val="21"/>
        </w:rPr>
        <w:t>存在着严重的</w:t>
      </w:r>
      <w:r w:rsidR="00E118A5">
        <w:rPr>
          <w:rFonts w:cs="Times New Roman" w:hint="eastAsia"/>
          <w:color w:val="000000" w:themeColor="text1"/>
          <w:szCs w:val="21"/>
        </w:rPr>
        <w:t>峰均功率</w:t>
      </w:r>
      <w:r w:rsidR="00C66757" w:rsidRPr="00C66757">
        <w:rPr>
          <w:rFonts w:cs="Times New Roman" w:hint="eastAsia"/>
          <w:color w:val="000000" w:themeColor="text1"/>
          <w:szCs w:val="21"/>
        </w:rPr>
        <w:t>比</w:t>
      </w:r>
      <w:r w:rsidR="00EE5967" w:rsidRPr="00C66757">
        <w:rPr>
          <w:rFonts w:cs="Times New Roman" w:hint="eastAsia"/>
          <w:color w:val="000000" w:themeColor="text1"/>
          <w:szCs w:val="21"/>
        </w:rPr>
        <w:t>(PAPR,Peak-to-Average-Ratio)</w:t>
      </w:r>
      <w:r w:rsidR="00C66757" w:rsidRPr="00C66757">
        <w:rPr>
          <w:rFonts w:cs="Times New Roman" w:hint="eastAsia"/>
          <w:color w:val="000000" w:themeColor="text1"/>
          <w:szCs w:val="21"/>
        </w:rPr>
        <w:t>过高的问题</w:t>
      </w:r>
      <w:r w:rsidR="00C66757">
        <w:rPr>
          <w:rFonts w:cs="Times New Roman" w:hint="eastAsia"/>
          <w:color w:val="000000" w:themeColor="text1"/>
          <w:szCs w:val="21"/>
        </w:rPr>
        <w:t>。</w:t>
      </w:r>
      <w:r w:rsidR="00C16DC3">
        <w:rPr>
          <w:rFonts w:cs="Times New Roman" w:hint="eastAsia"/>
          <w:color w:val="000000" w:themeColor="text1"/>
          <w:szCs w:val="21"/>
        </w:rPr>
        <w:t>本文针对</w:t>
      </w:r>
      <w:r w:rsidR="00183D32">
        <w:rPr>
          <w:rFonts w:cs="Times New Roman"/>
          <w:color w:val="000000" w:themeColor="text1"/>
          <w:szCs w:val="21"/>
        </w:rPr>
        <w:t>OFDM-LFM-RCI</w:t>
      </w:r>
      <w:r w:rsidR="00DC6046">
        <w:rPr>
          <w:rFonts w:cs="Times New Roman" w:hint="eastAsia"/>
          <w:color w:val="000000" w:themeColor="text1"/>
          <w:szCs w:val="21"/>
        </w:rPr>
        <w:t>多载波</w:t>
      </w:r>
      <w:r w:rsidR="00C16DC3">
        <w:rPr>
          <w:rFonts w:cs="Times New Roman" w:hint="eastAsia"/>
          <w:color w:val="000000" w:themeColor="text1"/>
          <w:szCs w:val="21"/>
        </w:rPr>
        <w:t>共享信号</w:t>
      </w:r>
      <w:r w:rsidR="00047E19">
        <w:rPr>
          <w:rFonts w:cs="Times New Roman" w:hint="eastAsia"/>
          <w:color w:val="000000" w:themeColor="text1"/>
          <w:szCs w:val="21"/>
        </w:rPr>
        <w:t>，提出了一种降低</w:t>
      </w:r>
      <w:r w:rsidR="00D03F76">
        <w:rPr>
          <w:rFonts w:cs="Times New Roman" w:hint="eastAsia"/>
          <w:color w:val="000000" w:themeColor="text1"/>
          <w:szCs w:val="21"/>
        </w:rPr>
        <w:t>PAPR</w:t>
      </w:r>
      <w:r w:rsidR="005B49B5">
        <w:rPr>
          <w:rFonts w:cs="Times New Roman" w:hint="eastAsia"/>
          <w:color w:val="000000" w:themeColor="text1"/>
          <w:szCs w:val="21"/>
        </w:rPr>
        <w:t>的联合算法，</w:t>
      </w:r>
      <w:r w:rsidR="0024736B">
        <w:rPr>
          <w:rFonts w:cs="Times New Roman" w:hint="eastAsia"/>
          <w:color w:val="000000" w:themeColor="text1"/>
          <w:szCs w:val="21"/>
        </w:rPr>
        <w:t>该算法</w:t>
      </w:r>
      <w:r w:rsidR="00C00AC0">
        <w:rPr>
          <w:rFonts w:cs="Times New Roman" w:hint="eastAsia"/>
          <w:color w:val="000000" w:themeColor="text1"/>
          <w:szCs w:val="21"/>
        </w:rPr>
        <w:t>将</w:t>
      </w:r>
      <w:r w:rsidR="00C00AC0">
        <w:rPr>
          <w:rFonts w:cs="Times New Roman" w:hint="eastAsia"/>
          <w:color w:val="000000" w:themeColor="text1"/>
          <w:szCs w:val="21"/>
        </w:rPr>
        <w:t>SLM</w:t>
      </w:r>
      <w:r w:rsidR="00C00AC0">
        <w:rPr>
          <w:rFonts w:cs="Times New Roman" w:hint="eastAsia"/>
          <w:color w:val="000000" w:themeColor="text1"/>
          <w:szCs w:val="21"/>
        </w:rPr>
        <w:t>算法与限幅法相结合，</w:t>
      </w:r>
      <w:r w:rsidR="0024736B">
        <w:rPr>
          <w:rFonts w:cs="Times New Roman" w:hint="eastAsia"/>
          <w:color w:val="000000" w:themeColor="text1"/>
          <w:szCs w:val="21"/>
        </w:rPr>
        <w:t>可以使</w:t>
      </w:r>
      <w:r w:rsidR="007D1DFC">
        <w:rPr>
          <w:rFonts w:cs="Times New Roman" w:hint="eastAsia"/>
          <w:color w:val="000000" w:themeColor="text1"/>
          <w:szCs w:val="21"/>
        </w:rPr>
        <w:t>PAPR</w:t>
      </w:r>
      <w:r w:rsidR="007D1DFC">
        <w:rPr>
          <w:rFonts w:cs="Times New Roman" w:hint="eastAsia"/>
          <w:color w:val="000000" w:themeColor="text1"/>
          <w:szCs w:val="21"/>
        </w:rPr>
        <w:t>值限定在一定的范围内，</w:t>
      </w:r>
      <w:r w:rsidR="00F73209">
        <w:rPr>
          <w:rFonts w:cs="Times New Roman" w:hint="eastAsia"/>
          <w:color w:val="000000" w:themeColor="text1"/>
          <w:szCs w:val="21"/>
        </w:rPr>
        <w:t>且可以</w:t>
      </w:r>
      <w:r w:rsidR="00504EEE">
        <w:rPr>
          <w:rFonts w:cs="Times New Roman" w:hint="eastAsia"/>
          <w:color w:val="000000" w:themeColor="text1"/>
          <w:szCs w:val="21"/>
        </w:rPr>
        <w:t>根据需要设置阈值从而</w:t>
      </w:r>
      <w:r w:rsidR="0051031A">
        <w:rPr>
          <w:rFonts w:cs="Times New Roman" w:hint="eastAsia"/>
          <w:color w:val="000000" w:themeColor="text1"/>
          <w:szCs w:val="21"/>
        </w:rPr>
        <w:t>实现</w:t>
      </w:r>
      <w:r w:rsidR="00B71EA6">
        <w:rPr>
          <w:rFonts w:cs="Times New Roman" w:hint="eastAsia"/>
          <w:color w:val="000000" w:themeColor="text1"/>
          <w:szCs w:val="21"/>
        </w:rPr>
        <w:t>计算复杂度、</w:t>
      </w:r>
      <w:r w:rsidR="00B71EA6">
        <w:rPr>
          <w:rFonts w:cs="Times New Roman" w:hint="eastAsia"/>
          <w:color w:val="000000" w:themeColor="text1"/>
          <w:szCs w:val="21"/>
        </w:rPr>
        <w:t>PAPR</w:t>
      </w:r>
      <w:r w:rsidR="00B71EA6">
        <w:rPr>
          <w:rFonts w:cs="Times New Roman" w:hint="eastAsia"/>
          <w:color w:val="000000" w:themeColor="text1"/>
          <w:szCs w:val="21"/>
        </w:rPr>
        <w:t>抑制</w:t>
      </w:r>
      <w:r w:rsidR="00304154">
        <w:rPr>
          <w:rFonts w:cs="Times New Roman" w:hint="eastAsia"/>
          <w:color w:val="000000" w:themeColor="text1"/>
          <w:szCs w:val="21"/>
        </w:rPr>
        <w:t>效果</w:t>
      </w:r>
      <w:r w:rsidR="00645B33">
        <w:rPr>
          <w:rFonts w:cs="Times New Roman" w:hint="eastAsia"/>
          <w:color w:val="000000" w:themeColor="text1"/>
          <w:szCs w:val="21"/>
        </w:rPr>
        <w:t>、</w:t>
      </w:r>
      <w:r w:rsidR="00B71EA6">
        <w:rPr>
          <w:rFonts w:cs="Times New Roman" w:hint="eastAsia"/>
          <w:color w:val="000000" w:themeColor="text1"/>
          <w:szCs w:val="21"/>
        </w:rPr>
        <w:t>BER</w:t>
      </w:r>
      <w:r w:rsidR="00645B33">
        <w:rPr>
          <w:rFonts w:cs="Times New Roman" w:hint="eastAsia"/>
          <w:color w:val="000000" w:themeColor="text1"/>
          <w:szCs w:val="21"/>
        </w:rPr>
        <w:t>与雷达</w:t>
      </w:r>
      <w:r w:rsidR="00B71EA6">
        <w:rPr>
          <w:rFonts w:cs="Times New Roman" w:hint="eastAsia"/>
          <w:color w:val="000000" w:themeColor="text1"/>
          <w:szCs w:val="21"/>
        </w:rPr>
        <w:t>性能的权衡。</w:t>
      </w:r>
      <w:r w:rsidR="00CD789E">
        <w:rPr>
          <w:rFonts w:cs="Times New Roman" w:hint="eastAsia"/>
          <w:color w:val="000000" w:themeColor="text1"/>
          <w:szCs w:val="21"/>
        </w:rPr>
        <w:t>实验仿真结果表明</w:t>
      </w:r>
      <w:r w:rsidR="00DC6046">
        <w:rPr>
          <w:rFonts w:cs="Times New Roman" w:hint="eastAsia"/>
          <w:color w:val="000000" w:themeColor="text1"/>
          <w:szCs w:val="21"/>
        </w:rPr>
        <w:t>该</w:t>
      </w:r>
      <w:r w:rsidR="0063008F">
        <w:rPr>
          <w:rFonts w:cs="Times New Roman" w:hint="eastAsia"/>
          <w:color w:val="000000" w:themeColor="text1"/>
          <w:szCs w:val="21"/>
        </w:rPr>
        <w:t>联合</w:t>
      </w:r>
      <w:r w:rsidR="00DC6046">
        <w:rPr>
          <w:rFonts w:cs="Times New Roman" w:hint="eastAsia"/>
          <w:color w:val="000000" w:themeColor="text1"/>
          <w:szCs w:val="21"/>
        </w:rPr>
        <w:t>算法</w:t>
      </w:r>
      <w:r w:rsidR="00AE4736">
        <w:rPr>
          <w:rFonts w:cs="Times New Roman" w:hint="eastAsia"/>
          <w:color w:val="000000" w:themeColor="text1"/>
          <w:szCs w:val="21"/>
        </w:rPr>
        <w:t>可以在较低的计算复杂度的前提下，达到与</w:t>
      </w:r>
      <w:r w:rsidR="00AE4736">
        <w:rPr>
          <w:rFonts w:cs="Times New Roman" w:hint="eastAsia"/>
          <w:color w:val="000000" w:themeColor="text1"/>
          <w:szCs w:val="21"/>
        </w:rPr>
        <w:t>SLM</w:t>
      </w:r>
      <w:r w:rsidR="00AE4736">
        <w:rPr>
          <w:rFonts w:cs="Times New Roman" w:hint="eastAsia"/>
          <w:color w:val="000000" w:themeColor="text1"/>
          <w:szCs w:val="21"/>
        </w:rPr>
        <w:t>算法同样的</w:t>
      </w:r>
      <w:r w:rsidR="00AE4736">
        <w:rPr>
          <w:rFonts w:cs="Times New Roman" w:hint="eastAsia"/>
          <w:color w:val="000000" w:themeColor="text1"/>
          <w:szCs w:val="21"/>
        </w:rPr>
        <w:t>PAPR</w:t>
      </w:r>
      <w:r w:rsidR="00AE4736">
        <w:rPr>
          <w:rFonts w:cs="Times New Roman" w:hint="eastAsia"/>
          <w:color w:val="000000" w:themeColor="text1"/>
          <w:szCs w:val="21"/>
        </w:rPr>
        <w:t>抑制效果；</w:t>
      </w:r>
      <w:r w:rsidR="00DC6046">
        <w:rPr>
          <w:rFonts w:cs="Times New Roman" w:hint="eastAsia"/>
          <w:color w:val="000000" w:themeColor="text1"/>
          <w:szCs w:val="21"/>
        </w:rPr>
        <w:t>在与</w:t>
      </w:r>
      <w:r w:rsidR="00DC6046">
        <w:rPr>
          <w:rFonts w:cs="Times New Roman" w:hint="eastAsia"/>
          <w:color w:val="000000" w:themeColor="text1"/>
          <w:szCs w:val="21"/>
        </w:rPr>
        <w:t>SLM</w:t>
      </w:r>
      <w:r w:rsidR="00DC6046">
        <w:rPr>
          <w:rFonts w:cs="Times New Roman" w:hint="eastAsia"/>
          <w:color w:val="000000" w:themeColor="text1"/>
          <w:szCs w:val="21"/>
        </w:rPr>
        <w:t>算法相同计算复杂度的情况下，</w:t>
      </w:r>
      <w:r w:rsidR="00AE4736">
        <w:rPr>
          <w:rFonts w:cs="Times New Roman" w:hint="eastAsia"/>
          <w:color w:val="000000" w:themeColor="text1"/>
          <w:szCs w:val="21"/>
        </w:rPr>
        <w:t>可以达到</w:t>
      </w:r>
      <w:r w:rsidR="00DC6046">
        <w:rPr>
          <w:rFonts w:cs="Times New Roman" w:hint="eastAsia"/>
          <w:color w:val="000000" w:themeColor="text1"/>
          <w:szCs w:val="21"/>
        </w:rPr>
        <w:t>更好的</w:t>
      </w:r>
      <w:r w:rsidR="002E0710">
        <w:rPr>
          <w:rFonts w:cs="Times New Roman" w:hint="eastAsia"/>
          <w:color w:val="000000" w:themeColor="text1"/>
          <w:szCs w:val="21"/>
        </w:rPr>
        <w:t>PAPR</w:t>
      </w:r>
      <w:r w:rsidR="00DC6046">
        <w:rPr>
          <w:rFonts w:cs="Times New Roman" w:hint="eastAsia"/>
          <w:color w:val="000000" w:themeColor="text1"/>
          <w:szCs w:val="21"/>
        </w:rPr>
        <w:t>抑制效果</w:t>
      </w:r>
      <w:r w:rsidR="00191F44">
        <w:rPr>
          <w:rFonts w:cs="Times New Roman" w:hint="eastAsia"/>
          <w:color w:val="000000" w:themeColor="text1"/>
          <w:szCs w:val="21"/>
        </w:rPr>
        <w:t>，且不影响</w:t>
      </w:r>
      <w:r w:rsidR="00191F44">
        <w:rPr>
          <w:rFonts w:cs="Times New Roman" w:hint="eastAsia"/>
          <w:color w:val="000000" w:themeColor="text1"/>
          <w:szCs w:val="21"/>
        </w:rPr>
        <w:t>BER</w:t>
      </w:r>
      <w:r w:rsidR="00191F44">
        <w:rPr>
          <w:rFonts w:cs="Times New Roman" w:hint="eastAsia"/>
          <w:color w:val="000000" w:themeColor="text1"/>
          <w:szCs w:val="21"/>
        </w:rPr>
        <w:t>与雷达</w:t>
      </w:r>
      <w:r w:rsidR="005771B6">
        <w:rPr>
          <w:rFonts w:cs="Times New Roman" w:hint="eastAsia"/>
          <w:color w:val="000000" w:themeColor="text1"/>
          <w:szCs w:val="21"/>
        </w:rPr>
        <w:t>性能</w:t>
      </w:r>
      <w:r w:rsidR="00E73BE0">
        <w:rPr>
          <w:rFonts w:cs="Times New Roman" w:hint="eastAsia"/>
          <w:color w:val="000000" w:themeColor="text1"/>
          <w:szCs w:val="21"/>
        </w:rPr>
        <w:t>；</w:t>
      </w:r>
      <w:r w:rsidR="001D7D30">
        <w:rPr>
          <w:rFonts w:cs="Times New Roman" w:hint="eastAsia"/>
          <w:color w:val="000000" w:themeColor="text1"/>
          <w:szCs w:val="21"/>
        </w:rPr>
        <w:t>进一步</w:t>
      </w:r>
      <w:r w:rsidR="000D7621">
        <w:rPr>
          <w:rFonts w:cs="Times New Roman" w:hint="eastAsia"/>
          <w:color w:val="000000" w:themeColor="text1"/>
          <w:szCs w:val="21"/>
        </w:rPr>
        <w:t>结合限幅法，可以将</w:t>
      </w:r>
      <w:r w:rsidR="006E51B8">
        <w:rPr>
          <w:rFonts w:cs="Times New Roman" w:hint="eastAsia"/>
          <w:color w:val="000000" w:themeColor="text1"/>
          <w:szCs w:val="21"/>
        </w:rPr>
        <w:t>PAPR</w:t>
      </w:r>
      <w:r w:rsidR="00603737">
        <w:rPr>
          <w:rFonts w:cs="Times New Roman" w:hint="eastAsia"/>
          <w:color w:val="000000" w:themeColor="text1"/>
          <w:szCs w:val="21"/>
        </w:rPr>
        <w:t>值</w:t>
      </w:r>
      <w:r w:rsidR="006E51B8">
        <w:rPr>
          <w:rFonts w:cs="Times New Roman" w:hint="eastAsia"/>
          <w:color w:val="000000" w:themeColor="text1"/>
          <w:szCs w:val="21"/>
        </w:rPr>
        <w:t>限定在一定的范围内，</w:t>
      </w:r>
      <w:r w:rsidR="00C143E4">
        <w:rPr>
          <w:rFonts w:cs="Times New Roman" w:hint="eastAsia"/>
          <w:color w:val="000000" w:themeColor="text1"/>
          <w:szCs w:val="21"/>
        </w:rPr>
        <w:t>但是</w:t>
      </w:r>
      <w:r w:rsidR="00346CB4">
        <w:rPr>
          <w:rFonts w:cs="Times New Roman" w:hint="eastAsia"/>
          <w:color w:val="000000" w:themeColor="text1"/>
          <w:szCs w:val="21"/>
        </w:rPr>
        <w:t>会导致</w:t>
      </w:r>
      <w:r w:rsidR="00C143E4">
        <w:rPr>
          <w:rFonts w:cs="Times New Roman" w:hint="eastAsia"/>
          <w:color w:val="000000" w:themeColor="text1"/>
          <w:szCs w:val="21"/>
        </w:rPr>
        <w:t>误码率略微升高。</w:t>
      </w: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E539B8">
        <w:rPr>
          <w:rFonts w:hint="eastAsia"/>
          <w:color w:val="000000" w:themeColor="text1"/>
        </w:rPr>
        <w:t>PJ-</w:t>
      </w:r>
      <w:r w:rsidR="00C261C9">
        <w:rPr>
          <w:rFonts w:hint="eastAsia"/>
          <w:color w:val="000000" w:themeColor="text1"/>
        </w:rPr>
        <w:t>SLM</w:t>
      </w:r>
      <w:r w:rsidR="000209C2">
        <w:rPr>
          <w:color w:val="000000" w:themeColor="text1"/>
        </w:rPr>
        <w:t>;</w:t>
      </w:r>
      <w:r w:rsidR="00F02A97" w:rsidRPr="00F02A97">
        <w:rPr>
          <w:rFonts w:hint="eastAsia"/>
          <w:color w:val="000000" w:themeColor="text1"/>
        </w:rPr>
        <w:t xml:space="preserve"> </w:t>
      </w:r>
      <w:r w:rsidR="00F02A97">
        <w:rPr>
          <w:rFonts w:hint="eastAsia"/>
          <w:color w:val="000000" w:themeColor="text1"/>
        </w:rPr>
        <w:t>PJ-SLM</w:t>
      </w:r>
      <w:r w:rsidR="00F04327">
        <w:rPr>
          <w:rFonts w:hint="eastAsia"/>
          <w:color w:val="000000" w:themeColor="text1"/>
        </w:rPr>
        <w:t>-C</w:t>
      </w:r>
      <w:r w:rsidR="001A0212">
        <w:rPr>
          <w:rFonts w:hint="eastAsia"/>
          <w:color w:val="000000" w:themeColor="text1"/>
        </w:rPr>
        <w:t>;</w:t>
      </w:r>
      <w:r w:rsidR="005A65D8">
        <w:rPr>
          <w:rFonts w:hint="eastAsia"/>
          <w:color w:val="000000" w:themeColor="text1"/>
        </w:rPr>
        <w:t>BER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C16385" w:rsidRPr="000201A9" w:rsidRDefault="00C16385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</w:p>
    <w:p w:rsidR="00245D96" w:rsidRPr="00EA2396" w:rsidRDefault="00245D96" w:rsidP="009327ED">
      <w:pPr>
        <w:rPr>
          <w:rFonts w:hint="eastAsia"/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B114DF">
        <w:rPr>
          <w:rFonts w:hint="eastAsia"/>
          <w:color w:val="000000" w:themeColor="text1"/>
        </w:rPr>
        <w:t>OFDM-LFM-RC</w:t>
      </w:r>
      <w:r w:rsidR="00B114DF">
        <w:rPr>
          <w:color w:val="000000" w:themeColor="text1"/>
        </w:rPr>
        <w:t>I</w:t>
      </w:r>
      <w:r w:rsidR="00B114DF">
        <w:rPr>
          <w:rFonts w:hint="eastAsia"/>
          <w:color w:val="000000" w:themeColor="text1"/>
        </w:rPr>
        <w:t>; PAPR</w:t>
      </w:r>
      <w:r w:rsidR="00B114DF">
        <w:rPr>
          <w:color w:val="000000" w:themeColor="text1"/>
        </w:rPr>
        <w:t>;</w:t>
      </w:r>
      <w:r w:rsidR="00B114DF">
        <w:rPr>
          <w:rFonts w:hint="eastAsia"/>
          <w:color w:val="000000" w:themeColor="text1"/>
        </w:rPr>
        <w:t>PJ-SLM</w:t>
      </w:r>
      <w:r w:rsidR="00B114DF">
        <w:rPr>
          <w:color w:val="000000" w:themeColor="text1"/>
        </w:rPr>
        <w:t>;</w:t>
      </w:r>
      <w:r w:rsidR="00B114DF" w:rsidRPr="00F02A97">
        <w:rPr>
          <w:rFonts w:hint="eastAsia"/>
          <w:color w:val="000000" w:themeColor="text1"/>
        </w:rPr>
        <w:t xml:space="preserve"> </w:t>
      </w:r>
      <w:r w:rsidR="00B114DF">
        <w:rPr>
          <w:rFonts w:hint="eastAsia"/>
          <w:color w:val="000000" w:themeColor="text1"/>
        </w:rPr>
        <w:t>PJ-SLM-C;BER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832378" w:rsidRDefault="00832378" w:rsidP="008607FE">
      <w:pPr>
        <w:ind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>
        <w:rPr>
          <w:rFonts w:asciiTheme="minorEastAsia" w:hAnsiTheme="minorEastAsia" w:hint="eastAsia"/>
          <w:color w:val="000000" w:themeColor="text1"/>
        </w:rPr>
        <w:t>雷达与通信的一体化设计引起了巨大的关注，在一体化设计中，共享信号的实现最为关键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</w:p>
    <w:p w:rsidR="00701A63" w:rsidRPr="00701A63" w:rsidRDefault="00701A63" w:rsidP="00701A63">
      <w:pPr>
        <w:ind w:firstLine="416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多载波传输系统存在的严重缺陷之一就是峰均功率比(</w:t>
      </w:r>
      <w:r>
        <w:rPr>
          <w:rFonts w:asciiTheme="minorEastAsia" w:hAnsiTheme="minorEastAsia"/>
          <w:color w:val="000000" w:themeColor="text1"/>
        </w:rPr>
        <w:t>PAPR,Peak-to-Average-Ratio</w:t>
      </w:r>
      <w:r>
        <w:rPr>
          <w:rFonts w:asciiTheme="minorEastAsia" w:hAnsiTheme="minorEastAsia" w:hint="eastAsia"/>
          <w:color w:val="000000" w:themeColor="text1"/>
        </w:rPr>
        <w:t>)过高，PAPR过高严重影响放大器的性能，容易造成信号失真，是必须要解决的问题之一。OFDM-LFM-RCI也属于多载波传输系统，因此，也存在严重的PAPR过高问题。</w:t>
      </w:r>
    </w:p>
    <w:p w:rsidR="00EF5971" w:rsidRDefault="004C59C9" w:rsidP="00D61D28">
      <w:pPr>
        <w:ind w:firstLineChars="200"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文献[</w:t>
      </w:r>
      <w:r w:rsidR="00CE767E">
        <w:rPr>
          <w:rFonts w:asciiTheme="minorEastAsia" w:hAnsiTheme="minorEastAsia"/>
          <w:color w:val="000000" w:themeColor="text1"/>
        </w:rPr>
        <w:t>XXX</w:t>
      </w:r>
      <w:r>
        <w:rPr>
          <w:rFonts w:asciiTheme="minorEastAsia" w:hAnsiTheme="minorEastAsia" w:hint="eastAsia"/>
          <w:color w:val="000000" w:themeColor="text1"/>
        </w:rPr>
        <w:t>]中提出了基于OFDM的雷达通信一体化系统，该</w:t>
      </w:r>
      <w:r w:rsidR="00F000FB">
        <w:rPr>
          <w:rFonts w:asciiTheme="minorEastAsia" w:hAnsiTheme="minorEastAsia" w:hint="eastAsia"/>
          <w:color w:val="000000" w:themeColor="text1"/>
        </w:rPr>
        <w:t>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 w:rsidR="00F000FB">
        <w:rPr>
          <w:rFonts w:asciiTheme="minorEastAsia" w:hAnsiTheme="minorEastAsia"/>
          <w:color w:val="000000" w:themeColor="text1"/>
        </w:rPr>
        <w:t>ICI,Inter-Channel Interference</w:t>
      </w:r>
      <w:r w:rsidR="00F000FB">
        <w:rPr>
          <w:rFonts w:asciiTheme="minorEastAsia" w:hAnsiTheme="minorEastAsia" w:hint="eastAsia"/>
          <w:color w:val="000000" w:themeColor="text1"/>
        </w:rPr>
        <w:t>)</w:t>
      </w:r>
      <w:r w:rsidR="00C94580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</w:t>
      </w:r>
      <w:r w:rsidR="00CE767E">
        <w:rPr>
          <w:rFonts w:asciiTheme="minorEastAsia" w:hAnsiTheme="minorEastAsia"/>
          <w:color w:val="000000" w:themeColor="text1"/>
        </w:rPr>
        <w:t>XXX</w:t>
      </w:r>
      <w:r w:rsidR="00621618">
        <w:rPr>
          <w:rFonts w:asciiTheme="minorEastAsia" w:hAnsiTheme="minorEastAsia" w:hint="eastAsia"/>
          <w:color w:val="000000" w:themeColor="text1"/>
        </w:rPr>
        <w:t>]提出了</w:t>
      </w:r>
      <w:r w:rsidR="00D67D1D">
        <w:rPr>
          <w:rFonts w:asciiTheme="minorEastAsia" w:hAnsiTheme="minorEastAsia" w:hint="eastAsia"/>
          <w:color w:val="000000" w:themeColor="text1"/>
        </w:rPr>
        <w:t>基于</w:t>
      </w:r>
      <w:r w:rsidR="00621618">
        <w:rPr>
          <w:rFonts w:asciiTheme="minorEastAsia" w:hAnsiTheme="minorEastAsia" w:hint="eastAsia"/>
          <w:color w:val="000000" w:themeColor="text1"/>
        </w:rPr>
        <w:t>OFDM-LFM</w:t>
      </w:r>
      <w:r w:rsidR="00D67D1D">
        <w:rPr>
          <w:rFonts w:asciiTheme="minorEastAsia" w:hAnsiTheme="minorEastAsia" w:hint="eastAsia"/>
          <w:color w:val="000000" w:themeColor="text1"/>
        </w:rPr>
        <w:t>的雷达通信一体化</w:t>
      </w:r>
      <w:r w:rsidR="00F36E54">
        <w:rPr>
          <w:rFonts w:hint="eastAsia"/>
          <w:color w:val="000000" w:themeColor="text1"/>
        </w:rPr>
        <w:t>(</w:t>
      </w:r>
      <w:r w:rsidR="00F36E54">
        <w:t>Orthogonal Frequency Division Multiplexing</w:t>
      </w:r>
      <w:r w:rsidR="00F36E54">
        <w:rPr>
          <w:rFonts w:hint="eastAsia"/>
          <w:color w:val="000000" w:themeColor="text1"/>
        </w:rPr>
        <w:t xml:space="preserve"> </w:t>
      </w:r>
      <w:r w:rsidR="00F36E54">
        <w:rPr>
          <w:rFonts w:hint="eastAsia"/>
        </w:rPr>
        <w:t>Linear</w:t>
      </w:r>
      <w:r w:rsidR="00F36E54">
        <w:t xml:space="preserve"> </w:t>
      </w:r>
      <w:r w:rsidR="00F36E54">
        <w:rPr>
          <w:rFonts w:hint="eastAsia"/>
        </w:rPr>
        <w:t>Frequency</w:t>
      </w:r>
      <w:r w:rsidR="00F36E54">
        <w:t xml:space="preserve"> </w:t>
      </w:r>
      <w:r w:rsidR="00F36E54">
        <w:rPr>
          <w:rFonts w:hint="eastAsia"/>
        </w:rPr>
        <w:t>Modulation</w:t>
      </w:r>
      <w:r w:rsidR="00F36E54">
        <w:rPr>
          <w:rFonts w:hint="eastAsia"/>
          <w:color w:val="000000" w:themeColor="text1"/>
        </w:rPr>
        <w:t xml:space="preserve"> Radar</w:t>
      </w:r>
      <w:r w:rsidR="00F36E54">
        <w:rPr>
          <w:color w:val="000000" w:themeColor="text1"/>
        </w:rPr>
        <w:t xml:space="preserve"> </w:t>
      </w:r>
      <w:r w:rsidR="00F36E54">
        <w:rPr>
          <w:rFonts w:hint="eastAsia"/>
          <w:color w:val="000000" w:themeColor="text1"/>
        </w:rPr>
        <w:t>Communication</w:t>
      </w:r>
      <w:r w:rsidR="00F36E54">
        <w:rPr>
          <w:color w:val="000000" w:themeColor="text1"/>
        </w:rPr>
        <w:t xml:space="preserve"> </w:t>
      </w:r>
      <w:r w:rsidR="00F36E54">
        <w:rPr>
          <w:rFonts w:hint="eastAsia"/>
          <w:color w:val="000000" w:themeColor="text1"/>
        </w:rPr>
        <w:t>I</w:t>
      </w:r>
      <w:r w:rsidR="00F36E54" w:rsidRPr="004B1448">
        <w:rPr>
          <w:color w:val="000000" w:themeColor="text1"/>
        </w:rPr>
        <w:t>ntegration</w:t>
      </w:r>
      <w:r w:rsidR="00F36E54">
        <w:rPr>
          <w:rFonts w:hint="eastAsia"/>
          <w:color w:val="000000" w:themeColor="text1"/>
        </w:rPr>
        <w:t>,</w:t>
      </w:r>
      <w:r w:rsidR="00F36E54">
        <w:rPr>
          <w:rFonts w:hint="eastAsia"/>
          <w:color w:val="000000" w:themeColor="text1"/>
        </w:rPr>
        <w:t>简写为</w:t>
      </w:r>
      <w:r w:rsidR="00F36E54">
        <w:rPr>
          <w:rFonts w:hint="eastAsia"/>
          <w:color w:val="000000" w:themeColor="text1"/>
        </w:rPr>
        <w:t>OFDM-LFM-RCI)</w:t>
      </w:r>
      <w:r w:rsidR="00621618">
        <w:rPr>
          <w:rFonts w:asciiTheme="minorEastAsia" w:hAnsiTheme="minorEastAsia" w:hint="eastAsia"/>
          <w:color w:val="000000" w:themeColor="text1"/>
        </w:rPr>
        <w:t>系统。</w:t>
      </w:r>
      <w:r w:rsidR="00242E35">
        <w:rPr>
          <w:rFonts w:asciiTheme="minorEastAsia" w:hAnsiTheme="minorEastAsia" w:hint="eastAsia"/>
          <w:color w:val="000000" w:themeColor="text1"/>
        </w:rPr>
        <w:t>对于OFDM-LFM-RCI共享信号，不能再采用IFFT与FFT作为调制解调方法，需要使用IFRFT与FRFT作为调制与解调算法。</w:t>
      </w:r>
      <w:r w:rsidR="00D76E36">
        <w:rPr>
          <w:rFonts w:asciiTheme="minorEastAsia" w:hAnsiTheme="minorEastAsia" w:hint="eastAsia"/>
          <w:color w:val="000000" w:themeColor="text1"/>
        </w:rPr>
        <w:t>但是FRFT的实现计算复杂度太高，直至</w:t>
      </w:r>
      <w:r w:rsidR="00F678E2" w:rsidRPr="0094738C">
        <w:t>Ozaktas</w:t>
      </w:r>
      <w:r w:rsidR="005244C4">
        <w:rPr>
          <w:vertAlign w:val="superscript"/>
        </w:rPr>
        <w:t>[2]</w:t>
      </w:r>
      <w:r w:rsidR="006E0988">
        <w:rPr>
          <w:rFonts w:asciiTheme="minorEastAsia" w:hAnsiTheme="minorEastAsia" w:hint="eastAsia"/>
          <w:color w:val="000000" w:themeColor="text1"/>
        </w:rPr>
        <w:t>在1996</w:t>
      </w:r>
      <w:r w:rsidR="006C4018">
        <w:rPr>
          <w:rFonts w:asciiTheme="minorEastAsia" w:hAnsiTheme="minorEastAsia" w:hint="eastAsia"/>
          <w:color w:val="000000" w:themeColor="text1"/>
        </w:rPr>
        <w:t>年</w:t>
      </w:r>
      <w:r w:rsidR="006E0988">
        <w:rPr>
          <w:rFonts w:asciiTheme="minorEastAsia" w:hAnsiTheme="minorEastAsia" w:hint="eastAsia"/>
          <w:color w:val="000000" w:themeColor="text1"/>
        </w:rPr>
        <w:t>提出了一种DFRFT离散算法，其复杂度与FFT的复杂度相近，可以应用于实际应用。</w:t>
      </w:r>
      <w:r w:rsidR="00927452">
        <w:rPr>
          <w:rFonts w:asciiTheme="minorEastAsia" w:hAnsiTheme="minorEastAsia" w:hint="eastAsia"/>
          <w:color w:val="000000" w:themeColor="text1"/>
        </w:rPr>
        <w:t>本文中就采用</w:t>
      </w:r>
      <w:r w:rsidR="00927452" w:rsidRPr="0094738C">
        <w:t>Ozaktas</w:t>
      </w:r>
      <w:r w:rsidR="00927452">
        <w:rPr>
          <w:rFonts w:hint="eastAsia"/>
        </w:rPr>
        <w:t>提出的</w:t>
      </w:r>
      <w:r w:rsidR="00927452">
        <w:rPr>
          <w:rFonts w:hint="eastAsia"/>
        </w:rPr>
        <w:t>DFRFT</w:t>
      </w:r>
      <w:r w:rsidR="00927452">
        <w:rPr>
          <w:rFonts w:hint="eastAsia"/>
        </w:rPr>
        <w:t>离散算法。</w:t>
      </w:r>
      <w:r w:rsidR="009A21C6">
        <w:rPr>
          <w:rFonts w:asciiTheme="minorEastAsia" w:hAnsiTheme="minorEastAsia" w:hint="eastAsia"/>
          <w:color w:val="000000" w:themeColor="text1"/>
        </w:rPr>
        <w:t>文献[</w:t>
      </w:r>
      <w:r w:rsidR="009A21C6">
        <w:rPr>
          <w:rFonts w:asciiTheme="minorEastAsia" w:hAnsiTheme="minorEastAsia"/>
          <w:color w:val="000000" w:themeColor="text1"/>
        </w:rPr>
        <w:t>XXX</w:t>
      </w:r>
      <w:r w:rsidR="009A21C6">
        <w:rPr>
          <w:rFonts w:asciiTheme="minorEastAsia" w:hAnsiTheme="minorEastAsia" w:hint="eastAsia"/>
          <w:color w:val="000000" w:themeColor="text1"/>
        </w:rPr>
        <w:t>]研究了</w:t>
      </w:r>
      <w:r w:rsidR="00F36E54">
        <w:rPr>
          <w:rFonts w:hint="eastAsia"/>
          <w:color w:val="000000" w:themeColor="text1"/>
        </w:rPr>
        <w:t>OFDM-LFM-RCI</w:t>
      </w:r>
      <w:r w:rsidR="00F36E54">
        <w:rPr>
          <w:rFonts w:hint="eastAsia"/>
          <w:color w:val="000000" w:themeColor="text1"/>
        </w:rPr>
        <w:t>共享信号的</w:t>
      </w:r>
      <w:r w:rsidR="00F36E54">
        <w:rPr>
          <w:rFonts w:hint="eastAsia"/>
          <w:color w:val="000000" w:themeColor="text1"/>
        </w:rPr>
        <w:t>PAPR</w:t>
      </w:r>
      <w:r w:rsidR="00F36E54">
        <w:rPr>
          <w:rFonts w:hint="eastAsia"/>
          <w:color w:val="000000" w:themeColor="text1"/>
        </w:rPr>
        <w:t>抑制</w:t>
      </w:r>
      <w:r w:rsidR="00D61D28">
        <w:rPr>
          <w:rFonts w:hint="eastAsia"/>
          <w:color w:val="000000" w:themeColor="text1"/>
        </w:rPr>
        <w:t>问题。</w:t>
      </w:r>
      <w:r w:rsidR="00EF5971"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目前，针对OFDM-LFM-RCI系统的PAPR抑制算法较少，一般是将传统OFDM系统的算法直接应用到该系统中，传统OFDM系统PAPR抑制算法有：选择映射法(SLM，SeLective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Mapping</w:t>
      </w:r>
      <w:r w:rsidR="00EF5971">
        <w:rPr>
          <w:rFonts w:asciiTheme="minorEastAsia" w:hAnsiTheme="minorEastAsia"/>
          <w:color w:val="000000" w:themeColor="text1"/>
        </w:rPr>
        <w:t>)</w:t>
      </w:r>
      <w:r w:rsidR="00EF5971">
        <w:rPr>
          <w:rFonts w:asciiTheme="minorEastAsia" w:hAnsiTheme="minorEastAsia" w:hint="eastAsia"/>
          <w:color w:val="000000" w:themeColor="text1"/>
        </w:rPr>
        <w:t>、部分传输序列法(</w:t>
      </w:r>
      <w:r w:rsidR="00EF5971">
        <w:rPr>
          <w:rFonts w:asciiTheme="minorEastAsia" w:hAnsiTheme="minorEastAsia"/>
          <w:color w:val="000000" w:themeColor="text1"/>
        </w:rPr>
        <w:t>PTS,</w:t>
      </w:r>
      <w:r w:rsidR="00EF5971">
        <w:rPr>
          <w:rFonts w:asciiTheme="minorEastAsia" w:hAnsiTheme="minorEastAsia" w:hint="eastAsia"/>
          <w:color w:val="000000" w:themeColor="text1"/>
        </w:rPr>
        <w:t>Partial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Transfer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EF5971">
        <w:rPr>
          <w:rFonts w:asciiTheme="minorEastAsia" w:hAnsiTheme="minorEastAsia"/>
          <w:color w:val="000000" w:themeColor="text1"/>
        </w:rPr>
        <w:t>ACE</w:t>
      </w:r>
      <w:r w:rsidR="00EF5971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D261A1" w:rsidRPr="00251208" w:rsidRDefault="00D261A1" w:rsidP="00251208">
      <w:pPr>
        <w:ind w:firstLine="416"/>
        <w:rPr>
          <w:rFonts w:hint="eastAsia"/>
        </w:rPr>
      </w:pPr>
      <w:r>
        <w:rPr>
          <w:rFonts w:asciiTheme="minorEastAsia" w:hAnsiTheme="minorEastAsia" w:hint="eastAsia"/>
          <w:color w:val="000000" w:themeColor="text1"/>
        </w:rPr>
        <w:t>文献[]将SLM算法和PTS算法分别应用于OFDM-LFM系统，系统的峰均比特性有了明显改善，但是这两种算法的计算复杂度较大。</w:t>
      </w:r>
      <w:r>
        <w:rPr>
          <w:rFonts w:hint="eastAsia"/>
        </w:rPr>
        <w:t>由于</w:t>
      </w:r>
      <w:r>
        <w:rPr>
          <w:rFonts w:hint="eastAsia"/>
        </w:rPr>
        <w:t>SLM</w:t>
      </w:r>
      <w:r>
        <w:rPr>
          <w:rFonts w:hint="eastAsia"/>
        </w:rPr>
        <w:t>算法和</w:t>
      </w:r>
      <w:r>
        <w:rPr>
          <w:rFonts w:hint="eastAsia"/>
        </w:rPr>
        <w:t>PTS</w:t>
      </w:r>
      <w:r>
        <w:rPr>
          <w:rFonts w:hint="eastAsia"/>
        </w:rPr>
        <w:t>算法都是概率性算法，不能确保把系统的峰均比降低到某个范围内，只是减小了高</w:t>
      </w:r>
      <w:r>
        <w:rPr>
          <w:rFonts w:hint="eastAsia"/>
        </w:rPr>
        <w:t>PAPR</w:t>
      </w:r>
      <w:r>
        <w:rPr>
          <w:rFonts w:hint="eastAsia"/>
        </w:rPr>
        <w:t>出现的概率。针对此问题，</w:t>
      </w:r>
      <w:r>
        <w:rPr>
          <w:rFonts w:hint="eastAsia"/>
        </w:rPr>
        <w:lastRenderedPageBreak/>
        <w:t>本文提出了一种新的</w:t>
      </w:r>
      <w:r>
        <w:rPr>
          <w:rFonts w:hint="eastAsia"/>
        </w:rPr>
        <w:t>PAPR</w:t>
      </w:r>
      <w:r>
        <w:rPr>
          <w:rFonts w:hint="eastAsia"/>
        </w:rPr>
        <w:t>抑制算法，可以进一步降低高</w:t>
      </w:r>
      <w:r>
        <w:rPr>
          <w:rFonts w:hint="eastAsia"/>
        </w:rPr>
        <w:t>PAPR</w:t>
      </w:r>
      <w:r>
        <w:rPr>
          <w:rFonts w:hint="eastAsia"/>
        </w:rPr>
        <w:t>出现的概率，且适当降低计算的复杂度。</w:t>
      </w:r>
    </w:p>
    <w:p w:rsidR="00EF5971" w:rsidRPr="00EF5971" w:rsidRDefault="00995642" w:rsidP="004B6866">
      <w:pPr>
        <w:ind w:firstLine="416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文献[</w:t>
      </w:r>
      <w:r w:rsidR="00BB5473">
        <w:rPr>
          <w:rFonts w:asciiTheme="minorEastAsia" w:hAnsiTheme="minorEastAsia" w:hint="eastAsia"/>
          <w:color w:val="000000" w:themeColor="text1"/>
        </w:rPr>
        <w:t>XXX</w:t>
      </w:r>
      <w:r>
        <w:rPr>
          <w:rFonts w:asciiTheme="minorEastAsia" w:hAnsiTheme="minorEastAsia"/>
          <w:color w:val="000000" w:themeColor="text1"/>
        </w:rPr>
        <w:t>]</w:t>
      </w:r>
      <w:r w:rsidR="00B15BF6">
        <w:rPr>
          <w:rFonts w:asciiTheme="minorEastAsia" w:hAnsiTheme="minorEastAsia" w:hint="eastAsia"/>
          <w:color w:val="000000" w:themeColor="text1"/>
        </w:rPr>
        <w:t>中提出了</w:t>
      </w:r>
      <w:r w:rsidR="00971FF8">
        <w:rPr>
          <w:rFonts w:asciiTheme="minorEastAsia" w:hAnsiTheme="minorEastAsia" w:hint="eastAsia"/>
          <w:color w:val="000000" w:themeColor="text1"/>
        </w:rPr>
        <w:t>一种修正的AC</w:t>
      </w:r>
      <w:r w:rsidR="00B15BF6">
        <w:rPr>
          <w:rFonts w:asciiTheme="minorEastAsia" w:hAnsiTheme="minorEastAsia" w:hint="eastAsia"/>
          <w:color w:val="000000" w:themeColor="text1"/>
        </w:rPr>
        <w:t>E-POCS</w:t>
      </w:r>
      <w:r w:rsidR="001B014A">
        <w:rPr>
          <w:rFonts w:asciiTheme="minorEastAsia" w:hAnsiTheme="minorEastAsia"/>
          <w:color w:val="000000" w:themeColor="text1"/>
        </w:rPr>
        <w:t xml:space="preserve">(Active Constellation Extension </w:t>
      </w:r>
      <w:r w:rsidR="00F0687F">
        <w:rPr>
          <w:rFonts w:asciiTheme="minorEastAsia" w:hAnsiTheme="minorEastAsia"/>
          <w:color w:val="000000" w:themeColor="text1"/>
        </w:rPr>
        <w:t xml:space="preserve"> Projec</w:t>
      </w:r>
      <w:r w:rsidR="00C30C34">
        <w:rPr>
          <w:rFonts w:asciiTheme="minorEastAsia" w:hAnsiTheme="minorEastAsia"/>
          <w:color w:val="000000" w:themeColor="text1"/>
        </w:rPr>
        <w:t>tion  Onto Convex Sets,</w:t>
      </w:r>
      <w:r w:rsidR="00F0687F">
        <w:rPr>
          <w:rFonts w:asciiTheme="minorEastAsia" w:hAnsiTheme="minorEastAsia" w:hint="eastAsia"/>
          <w:color w:val="000000" w:themeColor="text1"/>
        </w:rPr>
        <w:t>星座图扩展-</w:t>
      </w:r>
      <w:r w:rsidR="00C30C34">
        <w:rPr>
          <w:rFonts w:asciiTheme="minorEastAsia" w:hAnsiTheme="minorEastAsia" w:hint="eastAsia"/>
          <w:color w:val="000000" w:themeColor="text1"/>
        </w:rPr>
        <w:t>凸集投影法</w:t>
      </w:r>
      <w:r w:rsidR="001B014A">
        <w:rPr>
          <w:rFonts w:asciiTheme="minorEastAsia" w:hAnsiTheme="minorEastAsia"/>
          <w:color w:val="000000" w:themeColor="text1"/>
        </w:rPr>
        <w:t>)</w:t>
      </w:r>
      <w:r w:rsidR="00971FF8">
        <w:rPr>
          <w:rFonts w:asciiTheme="minorEastAsia" w:hAnsiTheme="minorEastAsia" w:hint="eastAsia"/>
          <w:color w:val="000000" w:themeColor="text1"/>
        </w:rPr>
        <w:t>算法，并将其</w:t>
      </w:r>
      <w:r w:rsidR="00B15BF6">
        <w:rPr>
          <w:rFonts w:asciiTheme="minorEastAsia" w:hAnsiTheme="minorEastAsia" w:hint="eastAsia"/>
          <w:color w:val="000000" w:themeColor="text1"/>
        </w:rPr>
        <w:t>与限幅</w:t>
      </w:r>
      <w:r w:rsidR="00971FF8">
        <w:rPr>
          <w:rFonts w:asciiTheme="minorEastAsia" w:hAnsiTheme="minorEastAsia" w:hint="eastAsia"/>
          <w:color w:val="000000" w:themeColor="text1"/>
        </w:rPr>
        <w:t>法</w:t>
      </w:r>
      <w:r w:rsidR="002A03B3">
        <w:rPr>
          <w:rFonts w:asciiTheme="minorEastAsia" w:hAnsiTheme="minorEastAsia" w:hint="eastAsia"/>
          <w:color w:val="000000" w:themeColor="text1"/>
        </w:rPr>
        <w:t>(</w:t>
      </w:r>
      <w:r w:rsidR="002A03B3">
        <w:rPr>
          <w:rFonts w:asciiTheme="minorEastAsia" w:hAnsiTheme="minorEastAsia"/>
          <w:color w:val="000000" w:themeColor="text1"/>
        </w:rPr>
        <w:t>Clipping</w:t>
      </w:r>
      <w:r w:rsidR="002A03B3">
        <w:rPr>
          <w:rFonts w:asciiTheme="minorEastAsia" w:hAnsiTheme="minorEastAsia" w:hint="eastAsia"/>
          <w:color w:val="000000" w:themeColor="text1"/>
        </w:rPr>
        <w:t>)</w:t>
      </w:r>
      <w:r w:rsidR="00971FF8">
        <w:rPr>
          <w:rFonts w:asciiTheme="minorEastAsia" w:hAnsiTheme="minorEastAsia" w:hint="eastAsia"/>
          <w:color w:val="000000" w:themeColor="text1"/>
        </w:rPr>
        <w:t>级联起来，有效地降低了OFDM系统的峰均比</w:t>
      </w:r>
      <w:r w:rsidR="00B15BF6">
        <w:rPr>
          <w:rFonts w:asciiTheme="minorEastAsia" w:hAnsiTheme="minorEastAsia" w:hint="eastAsia"/>
          <w:color w:val="000000" w:themeColor="text1"/>
        </w:rPr>
        <w:t>，</w:t>
      </w:r>
      <w:r w:rsidR="00FC7D16">
        <w:rPr>
          <w:rFonts w:asciiTheme="minorEastAsia" w:hAnsiTheme="minorEastAsia" w:hint="eastAsia"/>
          <w:color w:val="000000" w:themeColor="text1"/>
        </w:rPr>
        <w:t>但是</w:t>
      </w:r>
      <w:r w:rsidR="000B18C4">
        <w:rPr>
          <w:rFonts w:asciiTheme="minorEastAsia" w:hAnsiTheme="minorEastAsia" w:hint="eastAsia"/>
          <w:color w:val="000000" w:themeColor="text1"/>
        </w:rPr>
        <w:t>该联合算法只能应</w:t>
      </w:r>
      <w:r w:rsidR="00971FF8">
        <w:rPr>
          <w:rFonts w:asciiTheme="minorEastAsia" w:hAnsiTheme="minorEastAsia" w:hint="eastAsia"/>
          <w:color w:val="000000" w:themeColor="text1"/>
        </w:rPr>
        <w:t>用于</w:t>
      </w:r>
      <w:r w:rsidR="00A26E9E">
        <w:rPr>
          <w:rFonts w:asciiTheme="minorEastAsia" w:hAnsiTheme="minorEastAsia" w:hint="eastAsia"/>
          <w:color w:val="000000" w:themeColor="text1"/>
        </w:rPr>
        <w:t>M</w:t>
      </w:r>
      <w:r w:rsidR="00971FF8">
        <w:rPr>
          <w:rFonts w:asciiTheme="minorEastAsia" w:hAnsiTheme="minorEastAsia" w:hint="eastAsia"/>
          <w:color w:val="000000" w:themeColor="text1"/>
        </w:rPr>
        <w:t>PSK调制，不适用于QAM调制</w:t>
      </w:r>
      <w:r w:rsidR="00B15BF6">
        <w:rPr>
          <w:rFonts w:asciiTheme="minorEastAsia" w:hAnsiTheme="minorEastAsia" w:hint="eastAsia"/>
          <w:color w:val="000000" w:themeColor="text1"/>
        </w:rPr>
        <w:t>。</w:t>
      </w:r>
    </w:p>
    <w:p w:rsidR="00CC11CD" w:rsidRPr="003709BB" w:rsidRDefault="00CC11CD" w:rsidP="00EA2396">
      <w:pPr>
        <w:ind w:firstLine="416"/>
        <w:rPr>
          <w:rFonts w:hint="eastAsia"/>
        </w:rPr>
      </w:pPr>
      <w:r>
        <w:rPr>
          <w:rFonts w:hint="eastAsia"/>
        </w:rPr>
        <w:t>在传统</w:t>
      </w:r>
      <w:r>
        <w:rPr>
          <w:rFonts w:hint="eastAsia"/>
        </w:rPr>
        <w:t>OFDM</w:t>
      </w:r>
      <w:r>
        <w:rPr>
          <w:rFonts w:hint="eastAsia"/>
        </w:rPr>
        <w:t>系统中，最简单的实现方法就是限幅法</w:t>
      </w:r>
      <w:r>
        <w:rPr>
          <w:rFonts w:hint="eastAsia"/>
        </w:rPr>
        <w:t>(</w:t>
      </w:r>
      <w:r>
        <w:t>Clipping</w:t>
      </w:r>
      <w:r>
        <w:rPr>
          <w:rFonts w:hint="eastAsia"/>
        </w:rPr>
        <w:t>)</w:t>
      </w:r>
      <w:r>
        <w:rPr>
          <w:rFonts w:hint="eastAsia"/>
        </w:rPr>
        <w:t>，直接对信号的幅度进行限制，这种方法可以有效抑制</w:t>
      </w:r>
      <w:r>
        <w:rPr>
          <w:rFonts w:hint="eastAsia"/>
        </w:rPr>
        <w:t>PAPR</w:t>
      </w:r>
      <w:r>
        <w:rPr>
          <w:rFonts w:hint="eastAsia"/>
        </w:rPr>
        <w:t>，但是却使多载波信号产生了较大的畸变，造成了较高的误码率。概率性抑制算法如</w:t>
      </w:r>
      <w:r>
        <w:rPr>
          <w:rFonts w:hint="eastAsia"/>
        </w:rPr>
        <w:t>SLM</w:t>
      </w:r>
      <w:r>
        <w:rPr>
          <w:rFonts w:hint="eastAsia"/>
        </w:rPr>
        <w:t>算法和</w:t>
      </w:r>
      <w:r>
        <w:rPr>
          <w:rFonts w:hint="eastAsia"/>
        </w:rPr>
        <w:t>PTS</w:t>
      </w:r>
      <w:r>
        <w:rPr>
          <w:rFonts w:hint="eastAsia"/>
        </w:rPr>
        <w:t>算法使用也较为广泛，它们并没有使信号发生畸变，通过对原有信号进行相位调整，不改变信号的幅度，再进行</w:t>
      </w:r>
      <w:r>
        <w:rPr>
          <w:rFonts w:hint="eastAsia"/>
        </w:rPr>
        <w:t>IFFT</w:t>
      </w:r>
      <w:r>
        <w:rPr>
          <w:rFonts w:hint="eastAsia"/>
        </w:rPr>
        <w:t>或</w:t>
      </w:r>
      <w:r>
        <w:rPr>
          <w:rFonts w:hint="eastAsia"/>
        </w:rPr>
        <w:t>IDFRFT</w:t>
      </w:r>
      <w:r>
        <w:rPr>
          <w:rFonts w:hint="eastAsia"/>
        </w:rPr>
        <w:t>调制，产生多个备选信号，从多个备选信号中选择</w:t>
      </w:r>
      <w:r>
        <w:rPr>
          <w:rFonts w:hint="eastAsia"/>
        </w:rPr>
        <w:t>PAPR</w:t>
      </w:r>
      <w:r>
        <w:rPr>
          <w:rFonts w:hint="eastAsia"/>
        </w:rPr>
        <w:t>最低的作为发送信号。这类方法只是降低了多载波信号高</w:t>
      </w:r>
      <w:r>
        <w:rPr>
          <w:rFonts w:hint="eastAsia"/>
        </w:rPr>
        <w:t>PAPR</w:t>
      </w:r>
      <w:r>
        <w:rPr>
          <w:rFonts w:hint="eastAsia"/>
        </w:rPr>
        <w:t>出现的概率，但是并没有把</w:t>
      </w:r>
      <w:r>
        <w:rPr>
          <w:rFonts w:hint="eastAsia"/>
        </w:rPr>
        <w:t>PAPR</w:t>
      </w:r>
      <w:r>
        <w:rPr>
          <w:rFonts w:hint="eastAsia"/>
        </w:rPr>
        <w:t>值限定在某个范围内，同样存在高</w:t>
      </w:r>
      <w:r>
        <w:rPr>
          <w:rFonts w:hint="eastAsia"/>
        </w:rPr>
        <w:t>PAPR</w:t>
      </w:r>
      <w:r>
        <w:rPr>
          <w:rFonts w:hint="eastAsia"/>
        </w:rPr>
        <w:t>的现象；而且这类算法的计算复杂度较高。本文针对以上问题，对</w:t>
      </w:r>
      <w:r>
        <w:rPr>
          <w:rFonts w:hint="eastAsia"/>
        </w:rPr>
        <w:t>SLM</w:t>
      </w:r>
      <w:r>
        <w:rPr>
          <w:rFonts w:hint="eastAsia"/>
        </w:rPr>
        <w:t>算法和限幅法进行综合利用，提出一种可以将</w:t>
      </w:r>
      <w:r>
        <w:rPr>
          <w:rFonts w:hint="eastAsia"/>
        </w:rPr>
        <w:t>PAPR</w:t>
      </w:r>
      <w:r>
        <w:rPr>
          <w:rFonts w:hint="eastAsia"/>
        </w:rPr>
        <w:t>限制在一定范围内的新算法，这种算法的计算复杂度远远低于</w:t>
      </w:r>
      <w:r>
        <w:rPr>
          <w:rFonts w:hint="eastAsia"/>
        </w:rPr>
        <w:t>SLM</w:t>
      </w:r>
      <w:r>
        <w:rPr>
          <w:rFonts w:hint="eastAsia"/>
        </w:rPr>
        <w:t>算法，但高于限幅法，误码率接近于</w:t>
      </w:r>
      <w:r>
        <w:rPr>
          <w:rFonts w:hint="eastAsia"/>
        </w:rPr>
        <w:t>SLM</w:t>
      </w:r>
      <w:r>
        <w:rPr>
          <w:rFonts w:hint="eastAsia"/>
        </w:rPr>
        <w:t>算法，远远低于限幅法。通过仿真分析，本文提出的算法与</w:t>
      </w:r>
      <w:r>
        <w:rPr>
          <w:rFonts w:hint="eastAsia"/>
        </w:rPr>
        <w:t>SLM</w:t>
      </w:r>
      <w:r>
        <w:rPr>
          <w:rFonts w:hint="eastAsia"/>
        </w:rPr>
        <w:t>算法相比，以牺牲少量的误码率换取了较大的计算复杂度，且仿真结果的误码率满足实际需求，可以用于</w:t>
      </w:r>
      <w:r>
        <w:rPr>
          <w:rFonts w:hint="eastAsia"/>
        </w:rPr>
        <w:t>OFDM-LFM-RCI</w:t>
      </w:r>
      <w:r>
        <w:rPr>
          <w:rFonts w:hint="eastAsia"/>
        </w:rPr>
        <w:t>系统，实现雷达通信的联合设计。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AA51FC">
        <w:rPr>
          <w:rFonts w:hint="eastAsia"/>
        </w:rPr>
        <w:t>介绍</w:t>
      </w:r>
      <w:r w:rsidR="007C121F">
        <w:rPr>
          <w:rFonts w:hint="eastAsia"/>
        </w:rPr>
        <w:t>了</w:t>
      </w:r>
      <w:r w:rsidR="00763942" w:rsidRPr="007B02F2">
        <w:rPr>
          <w:rFonts w:hint="eastAsia"/>
        </w:rPr>
        <w:t>OFDM-LFM-RCI</w:t>
      </w:r>
      <w:r w:rsidR="007C121F">
        <w:rPr>
          <w:rFonts w:hint="eastAsia"/>
        </w:rPr>
        <w:t>共享</w:t>
      </w:r>
      <w:r w:rsidR="00DB3972">
        <w:rPr>
          <w:rFonts w:hint="eastAsia"/>
        </w:rPr>
        <w:t>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0761F4">
        <w:rPr>
          <w:rFonts w:hint="eastAsia"/>
        </w:rPr>
        <w:t>部分仿真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0761F4">
        <w:rPr>
          <w:rFonts w:hint="eastAsia"/>
        </w:rPr>
        <w:t>PAPR</w:t>
      </w:r>
      <w:r w:rsidR="000761F4">
        <w:rPr>
          <w:rFonts w:hint="eastAsia"/>
        </w:rPr>
        <w:t>、</w:t>
      </w:r>
      <w:r w:rsidR="000761F4">
        <w:rPr>
          <w:rFonts w:hint="eastAsia"/>
        </w:rPr>
        <w:t>BER</w:t>
      </w:r>
      <w:r w:rsidR="00E006F7">
        <w:rPr>
          <w:rFonts w:hint="eastAsia"/>
        </w:rPr>
        <w:t>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044D" w:rsidP="000A68BD">
      <w:pPr>
        <w:pStyle w:val="2"/>
        <w:ind w:left="628" w:right="208"/>
      </w:pPr>
      <w:r>
        <w:rPr>
          <w:rFonts w:hint="eastAsia"/>
        </w:rPr>
        <w:t>OFDM-LFM-RCI</w:t>
      </w:r>
      <w:r w:rsidR="00EF6849"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154B83">
        <w:rPr>
          <w:rFonts w:hint="eastAsia"/>
        </w:rPr>
        <w:t>.1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C74381">
        <w:rPr>
          <w:rFonts w:hint="eastAsia"/>
        </w:rPr>
        <w:t>同时</w:t>
      </w:r>
      <w:r w:rsidR="0023577F">
        <w:rPr>
          <w:rFonts w:hint="eastAsia"/>
        </w:rPr>
        <w:t>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F51C7B" w:rsidP="003A3F0F">
      <w:pPr>
        <w:jc w:val="center"/>
      </w:pPr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35pt;height:127.35pt" o:ole="">
            <v:imagedata r:id="rId9" o:title=""/>
          </v:shape>
          <o:OLEObject Type="Embed" ProgID="Visio.Drawing.15" ShapeID="_x0000_i1025" DrawAspect="Content" ObjectID="_1588711055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>.</w:t>
      </w:r>
      <w:r w:rsidR="00D4718D">
        <w:t>1</w:t>
      </w:r>
      <w:r w:rsidR="007B02F2">
        <w:rPr>
          <w:rFonts w:hint="eastAsia"/>
        </w:rPr>
        <w:t xml:space="preserve">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</w:t>
      </w:r>
      <w:r w:rsidR="00D4718D">
        <w:t>1</w:t>
      </w:r>
      <w:r>
        <w:t xml:space="preserve">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lastRenderedPageBreak/>
        <w:t>OFDM-LFM-RCI</w:t>
      </w:r>
      <w:r w:rsidR="001625C1">
        <w:rPr>
          <w:rFonts w:hint="eastAsia"/>
        </w:rPr>
        <w:t>共享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1625C1">
        <w:rPr>
          <w:rFonts w:hint="eastAsia"/>
        </w:rPr>
        <w:t>共享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7pt;height:34.4pt" o:ole="">
            <v:imagedata r:id="rId11" o:title=""/>
          </v:shape>
          <o:OLEObject Type="Embed" ProgID="Equation.DSMT4" ShapeID="_x0000_i1026" DrawAspect="Content" ObjectID="_1588711056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6.8pt;height:34.4pt" o:ole="">
            <v:imagedata r:id="rId13" o:title=""/>
          </v:shape>
          <o:OLEObject Type="Embed" ProgID="Equation.DSMT4" ShapeID="_x0000_i1027" DrawAspect="Content" ObjectID="_1588711057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  <w:rPr>
          <w:rFonts w:asciiTheme="minorEastAsia" w:hAnsiTheme="minorEastAsia"/>
        </w:rPr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6.95pt;height:26.85pt" o:ole="">
            <v:imagedata r:id="rId15" o:title=""/>
          </v:shape>
          <o:OLEObject Type="Embed" ProgID="Equation.DSMT4" ShapeID="_x0000_i1028" DrawAspect="Content" ObjectID="_1588711058" r:id="rId16"/>
        </w:object>
      </w:r>
      <w:r w:rsidR="00FF78FE">
        <w:rPr>
          <w:rFonts w:asciiTheme="minorEastAsia" w:hAnsiTheme="minorEastAsia" w:hint="eastAsia"/>
        </w:rPr>
        <w:t>。</w:t>
      </w:r>
    </w:p>
    <w:p w:rsidR="00032B20" w:rsidRDefault="00EF044D" w:rsidP="00032B20">
      <w:pPr>
        <w:pStyle w:val="2"/>
        <w:ind w:left="628" w:right="208"/>
      </w:pPr>
      <w:r>
        <w:rPr>
          <w:rFonts w:hint="eastAsia"/>
        </w:rPr>
        <w:t>共享信号的</w:t>
      </w:r>
      <w:r w:rsidR="001625C1">
        <w:rPr>
          <w:rFonts w:hint="eastAsia"/>
        </w:rPr>
        <w:t>PAPR</w:t>
      </w:r>
    </w:p>
    <w:p w:rsidR="0015130B" w:rsidRDefault="00E933C8" w:rsidP="000B2E96">
      <w:pPr>
        <w:ind w:firstLine="420"/>
      </w:pPr>
      <w:r>
        <w:rPr>
          <w:rFonts w:hint="eastAsia"/>
        </w:rPr>
        <w:t>定义</w:t>
      </w:r>
      <w:r w:rsidR="000B2E96">
        <w:rPr>
          <w:rFonts w:hint="eastAsia"/>
        </w:rPr>
        <w:t>OFDM-LFM-RCI</w:t>
      </w:r>
      <w:r w:rsidR="000B2E96">
        <w:rPr>
          <w:rFonts w:hint="eastAsia"/>
        </w:rPr>
        <w:t>共享信号的</w:t>
      </w:r>
      <w:r w:rsidR="000B2E96">
        <w:rPr>
          <w:rFonts w:hint="eastAsia"/>
        </w:rPr>
        <w:t>PAPR</w:t>
      </w:r>
      <w:r w:rsidR="000B2E96">
        <w:rPr>
          <w:rFonts w:hint="eastAsia"/>
        </w:rPr>
        <w:t>为</w:t>
      </w:r>
    </w:p>
    <w:p w:rsidR="00A64736" w:rsidRDefault="00F95BFE" w:rsidP="00743A69">
      <w:pPr>
        <w:ind w:firstLine="420"/>
        <w:jc w:val="center"/>
      </w:pPr>
      <w:r w:rsidRPr="00743A69">
        <w:rPr>
          <w:position w:val="-20"/>
        </w:rPr>
        <w:object w:dxaOrig="2020" w:dyaOrig="540">
          <v:shape id="_x0000_i1040" type="#_x0000_t75" style="width:121.95pt;height:32.25pt" o:ole="">
            <v:imagedata r:id="rId17" o:title=""/>
          </v:shape>
          <o:OLEObject Type="Embed" ProgID="Equation.DSMT4" ShapeID="_x0000_i1040" DrawAspect="Content" ObjectID="_1588711059" r:id="rId18"/>
        </w:object>
      </w:r>
      <w:r w:rsidR="00743A69">
        <w:t xml:space="preserve">     (</w:t>
      </w:r>
      <w:r w:rsidR="0047176A">
        <w:t>3</w:t>
      </w:r>
      <w:r w:rsidR="00743A69">
        <w:t>)</w:t>
      </w:r>
    </w:p>
    <w:p w:rsidR="00B52E5E" w:rsidRDefault="00B52E5E" w:rsidP="00B52E5E">
      <w:pPr>
        <w:ind w:firstLine="420"/>
        <w:jc w:val="left"/>
      </w:pPr>
      <w:r>
        <w:rPr>
          <w:rFonts w:hint="eastAsia"/>
        </w:rPr>
        <w:t>即最大瞬时功率与平均功率的比值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dB)</w:t>
      </w:r>
      <w:r>
        <w:rPr>
          <w:rFonts w:hint="eastAsia"/>
        </w:rPr>
        <w:t>。</w:t>
      </w:r>
      <w:r w:rsidR="00E664B3">
        <w:rPr>
          <w:rFonts w:hint="eastAsia"/>
        </w:rPr>
        <w:t>其中，</w:t>
      </w:r>
      <w:r w:rsidR="00E664B3">
        <w:rPr>
          <w:rFonts w:hint="eastAsia"/>
        </w:rPr>
        <w:t>E</w:t>
      </w:r>
      <w:r w:rsidR="00E664B3">
        <w:t>[]</w:t>
      </w:r>
      <w:r w:rsidR="00E664B3">
        <w:rPr>
          <w:rFonts w:hint="eastAsia"/>
        </w:rPr>
        <w:t>表示</w:t>
      </w:r>
      <w:r w:rsidR="00E664B3">
        <w:rPr>
          <w:rFonts w:hint="eastAsia"/>
        </w:rPr>
        <w:t>x</w:t>
      </w:r>
      <w:r w:rsidR="00E664B3">
        <w:t>(n)</w:t>
      </w:r>
      <w:r w:rsidR="00E664B3">
        <w:rPr>
          <w:rFonts w:hint="eastAsia"/>
        </w:rPr>
        <w:t>的数学期望。</w:t>
      </w:r>
    </w:p>
    <w:p w:rsidR="000B2E96" w:rsidRDefault="002367C8" w:rsidP="00A94FA9">
      <w:pPr>
        <w:ind w:left="420" w:firstLine="420"/>
        <w:rPr>
          <w:rFonts w:hint="eastAsia"/>
        </w:rPr>
      </w:pPr>
      <w:r>
        <w:rPr>
          <w:rFonts w:hint="eastAsia"/>
        </w:rPr>
        <w:t>一般用</w:t>
      </w:r>
      <w:r>
        <w:rPr>
          <w:rFonts w:hint="eastAsia"/>
        </w:rPr>
        <w:t>PAPR</w:t>
      </w:r>
      <w:r>
        <w:rPr>
          <w:rFonts w:hint="eastAsia"/>
        </w:rPr>
        <w:t>的互补累积分布函数</w:t>
      </w:r>
      <w:r>
        <w:rPr>
          <w:rFonts w:hint="eastAsia"/>
        </w:rPr>
        <w:t>(</w:t>
      </w:r>
      <w:r>
        <w:t>CCDF</w:t>
      </w:r>
      <w:r>
        <w:rPr>
          <w:rFonts w:hint="eastAsia"/>
        </w:rPr>
        <w:t>)</w:t>
      </w:r>
      <w:r>
        <w:rPr>
          <w:rFonts w:hint="eastAsia"/>
        </w:rPr>
        <w:t>来衡量</w:t>
      </w:r>
      <w:r>
        <w:rPr>
          <w:rFonts w:hint="eastAsia"/>
        </w:rPr>
        <w:t>PAPR</w:t>
      </w:r>
      <w:r>
        <w:rPr>
          <w:rFonts w:hint="eastAsia"/>
        </w:rPr>
        <w:t>的改善效果，</w:t>
      </w:r>
      <w:r w:rsidR="001A08B7">
        <w:rPr>
          <w:rFonts w:hint="eastAsia"/>
        </w:rPr>
        <w:t>CCDF</w:t>
      </w:r>
      <w:r w:rsidR="001A08B7">
        <w:rPr>
          <w:rFonts w:hint="eastAsia"/>
        </w:rPr>
        <w:t>为</w:t>
      </w:r>
      <w:r w:rsidR="001A08B7">
        <w:rPr>
          <w:rFonts w:hint="eastAsia"/>
        </w:rPr>
        <w:t>PAPR</w:t>
      </w:r>
      <w:r w:rsidR="001A08B7">
        <w:rPr>
          <w:rFonts w:hint="eastAsia"/>
        </w:rPr>
        <w:t>大于某</w:t>
      </w:r>
      <w:r w:rsidR="001A08B7">
        <w:rPr>
          <w:rFonts w:hint="eastAsia"/>
        </w:rPr>
        <w:t>PAPR</w:t>
      </w:r>
      <w:r w:rsidR="001A08B7">
        <w:rPr>
          <w:rFonts w:hint="eastAsia"/>
        </w:rPr>
        <w:t>值的概率分布函数，其定义为</w:t>
      </w:r>
    </w:p>
    <w:p w:rsidR="00A94FA9" w:rsidRPr="003B2102" w:rsidRDefault="00A94FA9" w:rsidP="00112E98">
      <w:pPr>
        <w:ind w:left="420" w:firstLine="420"/>
        <w:jc w:val="center"/>
        <w:rPr>
          <w:rFonts w:hint="eastAsia"/>
        </w:rPr>
      </w:pPr>
      <w:r w:rsidRPr="006043D1">
        <w:rPr>
          <w:position w:val="-8"/>
        </w:rPr>
        <w:object w:dxaOrig="4420" w:dyaOrig="279">
          <v:shape id="_x0000_i1053" type="#_x0000_t75" style="width:318.1pt;height:19.9pt" o:ole="">
            <v:imagedata r:id="rId19" o:title=""/>
          </v:shape>
          <o:OLEObject Type="Embed" ProgID="Equation.DSMT4" ShapeID="_x0000_i1053" DrawAspect="Content" ObjectID="_1588711060" r:id="rId20"/>
        </w:object>
      </w:r>
      <w:r>
        <w:t xml:space="preserve">   (</w:t>
      </w:r>
      <w:r w:rsidR="0047176A">
        <w:t>4</w:t>
      </w:r>
      <w:r>
        <w:t>)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9A3079" w:rsidRDefault="00A60CF3" w:rsidP="009E7FE2">
      <w:pPr>
        <w:pStyle w:val="3"/>
        <w:ind w:right="208"/>
      </w:pPr>
      <w:r>
        <w:rPr>
          <w:rFonts w:hint="eastAsia"/>
        </w:rPr>
        <w:t>传统的</w:t>
      </w:r>
      <w:r>
        <w:rPr>
          <w:rFonts w:hint="eastAsia"/>
        </w:rPr>
        <w:t>SLM</w:t>
      </w:r>
      <w:r>
        <w:rPr>
          <w:rFonts w:hint="eastAsia"/>
        </w:rPr>
        <w:t>算法</w:t>
      </w:r>
    </w:p>
    <w:p w:rsidR="007439CF" w:rsidRDefault="00CA3520" w:rsidP="00D600F5">
      <w:pPr>
        <w:ind w:left="100" w:firstLineChars="200" w:firstLine="416"/>
      </w:pPr>
      <w:r>
        <w:rPr>
          <w:rFonts w:hint="eastAsia"/>
        </w:rPr>
        <w:t>根据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式可以看出，</w:t>
      </w:r>
      <w:r>
        <w:rPr>
          <w:rFonts w:hint="eastAsia"/>
        </w:rPr>
        <w:t>OFDM-LFM-RCI</w:t>
      </w:r>
      <w:r>
        <w:rPr>
          <w:rFonts w:hint="eastAsia"/>
        </w:rPr>
        <w:t>共享信号是由</w:t>
      </w:r>
      <w:r>
        <w:rPr>
          <w:rFonts w:hint="eastAsia"/>
        </w:rPr>
        <w:t>N</w:t>
      </w:r>
      <w:r w:rsidR="00D222E7">
        <w:rPr>
          <w:rFonts w:hint="eastAsia"/>
        </w:rPr>
        <w:t>个子载波调制</w:t>
      </w:r>
      <w:r w:rsidR="004041BE">
        <w:rPr>
          <w:rFonts w:hint="eastAsia"/>
        </w:rPr>
        <w:t>信号</w:t>
      </w:r>
      <w:r>
        <w:rPr>
          <w:rFonts w:hint="eastAsia"/>
        </w:rPr>
        <w:t>的叠加</w:t>
      </w:r>
      <w:r w:rsidR="00BF75DB">
        <w:rPr>
          <w:rFonts w:hint="eastAsia"/>
        </w:rPr>
        <w:t>构成</w:t>
      </w:r>
      <w:r>
        <w:rPr>
          <w:rFonts w:hint="eastAsia"/>
        </w:rPr>
        <w:t>，当</w:t>
      </w:r>
      <w:r w:rsidR="00C73DBB">
        <w:rPr>
          <w:rFonts w:hint="eastAsia"/>
        </w:rPr>
        <w:t>各个</w:t>
      </w:r>
      <w:r>
        <w:rPr>
          <w:rFonts w:hint="eastAsia"/>
        </w:rPr>
        <w:t>子载波调制</w:t>
      </w:r>
      <w:r w:rsidR="00FE05AC">
        <w:rPr>
          <w:rFonts w:hint="eastAsia"/>
        </w:rPr>
        <w:t>数据</w:t>
      </w:r>
      <w:r>
        <w:rPr>
          <w:rFonts w:hint="eastAsia"/>
        </w:rPr>
        <w:t>的相位一致时，就会产生较大的峰值信号，</w:t>
      </w:r>
      <w:r w:rsidR="004B5153">
        <w:rPr>
          <w:rFonts w:hint="eastAsia"/>
        </w:rPr>
        <w:t>从而</w:t>
      </w:r>
      <w:r>
        <w:rPr>
          <w:rFonts w:hint="eastAsia"/>
        </w:rPr>
        <w:t>导致共享信号具有很大的</w:t>
      </w:r>
      <w:r>
        <w:rPr>
          <w:rFonts w:hint="eastAsia"/>
        </w:rPr>
        <w:t>PAPR</w:t>
      </w:r>
      <w:r>
        <w:rPr>
          <w:rFonts w:hint="eastAsia"/>
        </w:rPr>
        <w:t>值。</w:t>
      </w:r>
      <w:r w:rsidR="00512D6E">
        <w:rPr>
          <w:rFonts w:hint="eastAsia"/>
        </w:rPr>
        <w:t>因此</w:t>
      </w:r>
      <w:r w:rsidR="00137BD7">
        <w:rPr>
          <w:rFonts w:hint="eastAsia"/>
        </w:rPr>
        <w:t>，</w:t>
      </w:r>
      <w:r w:rsidR="00512D6E">
        <w:rPr>
          <w:rFonts w:hint="eastAsia"/>
        </w:rPr>
        <w:t>降低共享信号的</w:t>
      </w:r>
      <w:r w:rsidR="00512D6E">
        <w:rPr>
          <w:rFonts w:hint="eastAsia"/>
        </w:rPr>
        <w:t>PAPR</w:t>
      </w:r>
      <w:r w:rsidR="00512D6E">
        <w:rPr>
          <w:rFonts w:hint="eastAsia"/>
        </w:rPr>
        <w:t>的关键在于避免子载波调制数据的相位一致性，使共享信号的峰值大大降低，从而降低</w:t>
      </w:r>
      <w:r w:rsidR="00512D6E">
        <w:rPr>
          <w:rFonts w:hint="eastAsia"/>
        </w:rPr>
        <w:t>OFDM-LFM-RCI</w:t>
      </w:r>
      <w:r w:rsidR="00512D6E">
        <w:rPr>
          <w:rFonts w:hint="eastAsia"/>
        </w:rPr>
        <w:t>信号的</w:t>
      </w:r>
      <w:r w:rsidR="00512D6E">
        <w:rPr>
          <w:rFonts w:hint="eastAsia"/>
        </w:rPr>
        <w:t>PAPR</w:t>
      </w:r>
      <w:r w:rsidR="00512D6E">
        <w:rPr>
          <w:rFonts w:hint="eastAsia"/>
        </w:rPr>
        <w:t>值。</w:t>
      </w:r>
      <w:r w:rsidR="00603C7E">
        <w:rPr>
          <w:rFonts w:hint="eastAsia"/>
        </w:rPr>
        <w:t>传统的</w:t>
      </w:r>
      <w:r w:rsidR="00603C7E">
        <w:rPr>
          <w:rFonts w:hint="eastAsia"/>
        </w:rPr>
        <w:t>SLM</w:t>
      </w:r>
      <w:r w:rsidR="00D600F5">
        <w:rPr>
          <w:rFonts w:hint="eastAsia"/>
        </w:rPr>
        <w:t>算法就是在根据</w:t>
      </w:r>
      <w:r w:rsidR="00DF5F83">
        <w:rPr>
          <w:rFonts w:hint="eastAsia"/>
        </w:rPr>
        <w:t>这一原理</w:t>
      </w:r>
      <w:r w:rsidR="00D600F5">
        <w:rPr>
          <w:rFonts w:hint="eastAsia"/>
        </w:rPr>
        <w:t>来降低</w:t>
      </w:r>
      <w:r w:rsidR="00D600F5">
        <w:rPr>
          <w:rFonts w:hint="eastAsia"/>
        </w:rPr>
        <w:t>PAPR</w:t>
      </w:r>
      <w:r w:rsidR="00D600F5">
        <w:rPr>
          <w:rFonts w:hint="eastAsia"/>
        </w:rPr>
        <w:t>值。</w:t>
      </w:r>
    </w:p>
    <w:p w:rsidR="00603C7E" w:rsidRDefault="00B07AF3" w:rsidP="009C7ECF">
      <w:pPr>
        <w:ind w:firstLine="420"/>
      </w:pPr>
      <w:r>
        <w:rPr>
          <w:rFonts w:hint="eastAsia"/>
        </w:rPr>
        <w:t>对</w:t>
      </w:r>
      <w:r w:rsidR="00914FA9">
        <w:rPr>
          <w:rFonts w:hint="eastAsia"/>
        </w:rPr>
        <w:t>经过信道编码的序列</w:t>
      </w:r>
      <w:r w:rsidR="00914FA9">
        <w:rPr>
          <w:rFonts w:hint="eastAsia"/>
        </w:rPr>
        <w:t>X</w:t>
      </w:r>
      <w:r w:rsidR="00914FA9">
        <w:t>(k),k=0,…,N-1</w:t>
      </w:r>
      <w:r w:rsidR="00914FA9">
        <w:rPr>
          <w:rFonts w:hint="eastAsia"/>
        </w:rPr>
        <w:t>，</w:t>
      </w:r>
      <w:r w:rsidR="00E26735">
        <w:rPr>
          <w:rFonts w:hint="eastAsia"/>
        </w:rPr>
        <w:t>复制</w:t>
      </w:r>
      <w:r w:rsidR="00E26735">
        <w:rPr>
          <w:rFonts w:hint="eastAsia"/>
        </w:rPr>
        <w:t>U</w:t>
      </w:r>
      <w:r w:rsidR="00E26735">
        <w:rPr>
          <w:rFonts w:hint="eastAsia"/>
        </w:rPr>
        <w:t>份，</w:t>
      </w:r>
      <w:r w:rsidR="009C7ECF">
        <w:rPr>
          <w:rFonts w:hint="eastAsia"/>
        </w:rPr>
        <w:t>分别乘以不同的相位因子序列</w:t>
      </w:r>
      <w:r w:rsidR="00B470E9">
        <w:rPr>
          <w:rFonts w:hint="eastAsia"/>
        </w:rPr>
        <w:t>进行相位调整</w:t>
      </w:r>
      <w:r w:rsidR="009C7ECF">
        <w:rPr>
          <w:rFonts w:hint="eastAsia"/>
        </w:rPr>
        <w:t>，然后</w:t>
      </w:r>
      <w:r w:rsidR="009D725A">
        <w:rPr>
          <w:rFonts w:hint="eastAsia"/>
        </w:rPr>
        <w:t>分别</w:t>
      </w:r>
      <w:r w:rsidR="009C7ECF">
        <w:rPr>
          <w:rFonts w:hint="eastAsia"/>
        </w:rPr>
        <w:t>进行</w:t>
      </w:r>
      <w:r w:rsidR="007F65C2">
        <w:rPr>
          <w:rFonts w:hint="eastAsia"/>
        </w:rPr>
        <w:t>IFFT</w:t>
      </w:r>
      <w:r w:rsidR="007F65C2">
        <w:rPr>
          <w:rFonts w:hint="eastAsia"/>
        </w:rPr>
        <w:t>或</w:t>
      </w:r>
      <w:r w:rsidR="004134AD">
        <w:rPr>
          <w:rFonts w:hint="eastAsia"/>
        </w:rPr>
        <w:t>IDFRFT</w:t>
      </w:r>
      <w:r w:rsidR="009D725A">
        <w:rPr>
          <w:rFonts w:hint="eastAsia"/>
        </w:rPr>
        <w:t>调制</w:t>
      </w:r>
      <w:r w:rsidR="002D2A11">
        <w:rPr>
          <w:rFonts w:hint="eastAsia"/>
        </w:rPr>
        <w:t>生成</w:t>
      </w:r>
      <w:r w:rsidR="002D2A11">
        <w:rPr>
          <w:rFonts w:hint="eastAsia"/>
        </w:rPr>
        <w:t>U</w:t>
      </w:r>
      <w:r w:rsidR="002D2A11">
        <w:rPr>
          <w:rFonts w:hint="eastAsia"/>
        </w:rPr>
        <w:t>份备选信号，计算各自的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值，选择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值最小的一路发送出去</w:t>
      </w:r>
      <w:r w:rsidR="008B55F8">
        <w:rPr>
          <w:rFonts w:hint="eastAsia"/>
        </w:rPr>
        <w:t>。</w:t>
      </w:r>
      <w:r w:rsidR="00376D99">
        <w:rPr>
          <w:rFonts w:hint="eastAsia"/>
        </w:rPr>
        <w:t>这种算法需要发送</w:t>
      </w:r>
      <w:r w:rsidR="007F0AEC">
        <w:rPr>
          <w:rFonts w:hint="eastAsia"/>
        </w:rPr>
        <w:t>附加信息</w:t>
      </w:r>
      <w:r w:rsidR="007F0AEC">
        <w:rPr>
          <w:rFonts w:hint="eastAsia"/>
        </w:rPr>
        <w:t>(</w:t>
      </w:r>
      <w:r w:rsidR="007F0AEC">
        <w:t>side information</w:t>
      </w:r>
      <w:r w:rsidR="007F0AEC">
        <w:rPr>
          <w:rFonts w:hint="eastAsia"/>
        </w:rPr>
        <w:t>)</w:t>
      </w:r>
      <w:r w:rsidR="00376D99">
        <w:rPr>
          <w:rFonts w:hint="eastAsia"/>
        </w:rPr>
        <w:t>，</w:t>
      </w:r>
      <w:r w:rsidR="00581681">
        <w:rPr>
          <w:rFonts w:hint="eastAsia"/>
        </w:rPr>
        <w:t>标识</w:t>
      </w:r>
      <w:r w:rsidR="00D52E2A">
        <w:rPr>
          <w:rFonts w:hint="eastAsia"/>
        </w:rPr>
        <w:t>发送的是哪一路序列。</w:t>
      </w:r>
      <w:r w:rsidR="00DD460F">
        <w:rPr>
          <w:rFonts w:hint="eastAsia"/>
        </w:rPr>
        <w:t>SLM</w:t>
      </w:r>
      <w:r w:rsidR="00DD460F">
        <w:rPr>
          <w:rFonts w:hint="eastAsia"/>
        </w:rPr>
        <w:t>算法的模型如图</w:t>
      </w:r>
      <w:r w:rsidR="00DD460F">
        <w:rPr>
          <w:rFonts w:hint="eastAsia"/>
        </w:rPr>
        <w:t>3.1</w:t>
      </w:r>
      <w:r w:rsidR="00DD460F">
        <w:rPr>
          <w:rFonts w:hint="eastAsia"/>
        </w:rPr>
        <w:t>所示。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的抑制效果与</w:t>
      </w:r>
      <w:r w:rsidR="003B00DC">
        <w:rPr>
          <w:rFonts w:hint="eastAsia"/>
        </w:rPr>
        <w:t>U</w:t>
      </w:r>
      <w:r w:rsidR="003B00DC">
        <w:rPr>
          <w:rFonts w:hint="eastAsia"/>
        </w:rPr>
        <w:t>的</w:t>
      </w:r>
      <w:r w:rsidR="004134AD">
        <w:rPr>
          <w:rFonts w:hint="eastAsia"/>
        </w:rPr>
        <w:t>取</w:t>
      </w:r>
      <w:r w:rsidR="003B00DC">
        <w:rPr>
          <w:rFonts w:hint="eastAsia"/>
        </w:rPr>
        <w:t>值关系密切，</w:t>
      </w:r>
      <w:r w:rsidR="003B00DC">
        <w:rPr>
          <w:rFonts w:hint="eastAsia"/>
        </w:rPr>
        <w:lastRenderedPageBreak/>
        <w:t>随着</w:t>
      </w:r>
      <w:r w:rsidR="003B00DC">
        <w:rPr>
          <w:rFonts w:hint="eastAsia"/>
        </w:rPr>
        <w:t>U</w:t>
      </w:r>
      <w:r w:rsidR="003B00DC">
        <w:rPr>
          <w:rFonts w:hint="eastAsia"/>
        </w:rPr>
        <w:t>的增大，</w:t>
      </w:r>
      <w:r w:rsidR="003B00DC">
        <w:rPr>
          <w:rFonts w:hint="eastAsia"/>
        </w:rPr>
        <w:t>PAPR</w:t>
      </w:r>
      <w:r w:rsidR="003341A2">
        <w:rPr>
          <w:rFonts w:hint="eastAsia"/>
        </w:rPr>
        <w:t>的抑制效果就越好</w:t>
      </w:r>
      <w:r w:rsidR="0057005D">
        <w:rPr>
          <w:rFonts w:hint="eastAsia"/>
        </w:rPr>
        <w:t>，但是</w:t>
      </w:r>
      <w:r w:rsidR="002F7C9D">
        <w:rPr>
          <w:rFonts w:hint="eastAsia"/>
        </w:rPr>
        <w:t>计算复杂度也随之增大</w:t>
      </w:r>
      <w:r w:rsidR="00CC39FC">
        <w:rPr>
          <w:rFonts w:hint="eastAsia"/>
        </w:rPr>
        <w:t>，因此</w:t>
      </w:r>
      <w:r w:rsidR="00B87810">
        <w:rPr>
          <w:rFonts w:hint="eastAsia"/>
        </w:rPr>
        <w:t>U</w:t>
      </w:r>
      <w:r w:rsidR="00CC39FC">
        <w:rPr>
          <w:rFonts w:hint="eastAsia"/>
        </w:rPr>
        <w:t>的取值</w:t>
      </w:r>
      <w:r w:rsidR="00625006">
        <w:rPr>
          <w:rFonts w:hint="eastAsia"/>
        </w:rPr>
        <w:t>决定于计算复杂度与</w:t>
      </w:r>
      <w:r w:rsidR="00625006">
        <w:rPr>
          <w:rFonts w:hint="eastAsia"/>
        </w:rPr>
        <w:t>PAPR</w:t>
      </w:r>
      <w:r w:rsidR="00625006">
        <w:rPr>
          <w:rFonts w:hint="eastAsia"/>
        </w:rPr>
        <w:t>抑制效果的折中</w:t>
      </w:r>
      <w:r w:rsidR="00B87810">
        <w:rPr>
          <w:rFonts w:hint="eastAsia"/>
        </w:rPr>
        <w:t>。</w:t>
      </w:r>
    </w:p>
    <w:p w:rsidR="00DD460F" w:rsidRDefault="00AD314B" w:rsidP="009C7ECF">
      <w:pPr>
        <w:ind w:firstLine="420"/>
      </w:pPr>
      <w:r>
        <w:object w:dxaOrig="12391" w:dyaOrig="3136">
          <v:shape id="_x0000_i1029" type="#_x0000_t75" style="width:322.95pt;height:82.2pt" o:ole="">
            <v:imagedata r:id="rId21" o:title=""/>
          </v:shape>
          <o:OLEObject Type="Embed" ProgID="Visio.Drawing.15" ShapeID="_x0000_i1029" DrawAspect="Content" ObjectID="_1588711061" r:id="rId22"/>
        </w:object>
      </w:r>
    </w:p>
    <w:p w:rsidR="00DB31F4" w:rsidRDefault="00DB31F4" w:rsidP="00DB31F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 SLM</w:t>
      </w:r>
      <w:r>
        <w:rPr>
          <w:rFonts w:hint="eastAsia"/>
        </w:rPr>
        <w:t>算法的方框图</w:t>
      </w:r>
    </w:p>
    <w:p w:rsidR="00905BD0" w:rsidRDefault="00905BD0" w:rsidP="00DB31F4">
      <w:pPr>
        <w:ind w:firstLine="420"/>
        <w:jc w:val="center"/>
      </w:pPr>
      <w:r>
        <w:rPr>
          <w:rFonts w:hint="eastAsia"/>
        </w:rPr>
        <w:t>figure</w:t>
      </w:r>
      <w:r>
        <w:t xml:space="preserve">3.1 </w:t>
      </w:r>
      <w:r>
        <w:rPr>
          <w:rFonts w:hint="eastAsia"/>
        </w:rPr>
        <w:t>the</w:t>
      </w:r>
      <w:r>
        <w:t xml:space="preserve"> </w:t>
      </w:r>
      <w:r w:rsidRPr="00905BD0">
        <w:t>block diagram</w:t>
      </w:r>
      <w:r>
        <w:t xml:space="preserve"> </w:t>
      </w:r>
      <w:r w:rsidR="001838EC">
        <w:rPr>
          <w:rFonts w:hint="eastAsia"/>
        </w:rPr>
        <w:t>of</w:t>
      </w:r>
      <w:r w:rsidR="001838EC">
        <w:t xml:space="preserve"> </w:t>
      </w:r>
      <w:r>
        <w:rPr>
          <w:rFonts w:hint="eastAsia"/>
        </w:rPr>
        <w:t>SLM</w:t>
      </w:r>
      <w:r>
        <w:t xml:space="preserve"> </w:t>
      </w:r>
      <w:r>
        <w:rPr>
          <w:rFonts w:hint="eastAsia"/>
        </w:rPr>
        <w:t>Algorithm</w:t>
      </w:r>
    </w:p>
    <w:p w:rsidR="00513A4D" w:rsidRPr="007439CF" w:rsidRDefault="00800BC5" w:rsidP="00513A4D">
      <w:pPr>
        <w:pStyle w:val="3"/>
        <w:ind w:right="208"/>
      </w:pPr>
      <w:r>
        <w:rPr>
          <w:rFonts w:hint="eastAsia"/>
        </w:rPr>
        <w:t xml:space="preserve"> </w:t>
      </w:r>
      <w:r w:rsidR="00264E27">
        <w:rPr>
          <w:rFonts w:hint="eastAsia"/>
        </w:rPr>
        <w:t>PJ-</w:t>
      </w:r>
      <w:r w:rsidR="00EE2494">
        <w:rPr>
          <w:rFonts w:hint="eastAsia"/>
        </w:rPr>
        <w:t>SLM</w:t>
      </w:r>
      <w:r w:rsidR="00EE2494">
        <w:rPr>
          <w:rFonts w:hint="eastAsia"/>
        </w:rPr>
        <w:t>算法</w:t>
      </w:r>
    </w:p>
    <w:p w:rsidR="00C70D93" w:rsidRDefault="00A35026" w:rsidP="00065442">
      <w:r>
        <w:tab/>
      </w:r>
      <w:r>
        <w:rPr>
          <w:rFonts w:hint="eastAsia"/>
        </w:rPr>
        <w:t>本文</w:t>
      </w:r>
      <w:r w:rsidR="002C327E">
        <w:rPr>
          <w:rFonts w:hint="eastAsia"/>
        </w:rPr>
        <w:t>在</w:t>
      </w:r>
      <w:r w:rsidR="002C327E">
        <w:rPr>
          <w:rFonts w:hint="eastAsia"/>
        </w:rPr>
        <w:t>SLM</w:t>
      </w:r>
      <w:r w:rsidR="002C327E">
        <w:rPr>
          <w:rFonts w:hint="eastAsia"/>
        </w:rPr>
        <w:t>算法基础上</w:t>
      </w:r>
      <w:r w:rsidR="00283540">
        <w:rPr>
          <w:rFonts w:hint="eastAsia"/>
        </w:rPr>
        <w:t>提出了一种新的</w:t>
      </w:r>
      <w:r>
        <w:rPr>
          <w:rFonts w:hint="eastAsia"/>
        </w:rPr>
        <w:t>PAPR</w:t>
      </w:r>
      <w:r w:rsidR="006362F3">
        <w:rPr>
          <w:rFonts w:hint="eastAsia"/>
        </w:rPr>
        <w:t>抑制算法</w:t>
      </w:r>
      <w:r w:rsidR="007E2A5B">
        <w:t>P</w:t>
      </w:r>
      <w:r w:rsidR="007E2A5B">
        <w:rPr>
          <w:rFonts w:hint="eastAsia"/>
        </w:rPr>
        <w:t>J-SLM</w:t>
      </w:r>
      <w:r w:rsidR="008F42BC">
        <w:t>(PreJudge SeLective Mapping</w:t>
      </w:r>
      <w:r w:rsidR="002D7121">
        <w:rPr>
          <w:rFonts w:hint="eastAsia"/>
        </w:rPr>
        <w:t>，预判断选择性映射</w:t>
      </w:r>
      <w:r w:rsidR="0048595F">
        <w:rPr>
          <w:rFonts w:hint="eastAsia"/>
        </w:rPr>
        <w:t>法</w:t>
      </w:r>
      <w:r w:rsidR="008F42BC">
        <w:t>)</w:t>
      </w:r>
      <w:r>
        <w:rPr>
          <w:rFonts w:hint="eastAsia"/>
        </w:rPr>
        <w:t>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</w:t>
      </w:r>
      <w:r w:rsidR="004876A0">
        <w:rPr>
          <w:rFonts w:hint="eastAsia"/>
        </w:rPr>
        <w:t>对信号</w:t>
      </w:r>
      <w:r w:rsidR="004876A0">
        <w:rPr>
          <w:rFonts w:hint="eastAsia"/>
        </w:rPr>
        <w:t>{X</w:t>
      </w:r>
      <w:r w:rsidR="004876A0">
        <w:t>(k),k=0,1</w:t>
      </w:r>
      <w:r w:rsidR="00670D81">
        <w:t>…</w:t>
      </w:r>
      <w:r w:rsidR="004876A0">
        <w:t>N-1}</w:t>
      </w:r>
      <w:r w:rsidR="001E71FA">
        <w:rPr>
          <w:rFonts w:hint="eastAsia"/>
        </w:rPr>
        <w:t>首先进行</w:t>
      </w:r>
      <w:r w:rsidR="00253217">
        <w:rPr>
          <w:rFonts w:hint="eastAsia"/>
        </w:rPr>
        <w:t>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</w:t>
      </w:r>
      <w:r w:rsidR="00670D81">
        <w:rPr>
          <w:rFonts w:hint="eastAsia"/>
        </w:rPr>
        <w:t>生成时域信号</w:t>
      </w:r>
      <w:r w:rsidR="00670D81">
        <w:rPr>
          <w:rFonts w:hint="eastAsia"/>
        </w:rPr>
        <w:t>{x</w:t>
      </w:r>
      <w:r w:rsidR="00670D81">
        <w:t>(n),n=0,1…N-1</w:t>
      </w:r>
      <w:r w:rsidR="00670D81">
        <w:rPr>
          <w:rFonts w:hint="eastAsia"/>
        </w:rPr>
        <w:t>}</w:t>
      </w:r>
      <w:r w:rsidR="00253217">
        <w:rPr>
          <w:rFonts w:hint="eastAsia"/>
        </w:rPr>
        <w:t>，计算时域</w:t>
      </w:r>
      <w:r w:rsidR="00C70D93">
        <w:rPr>
          <w:rFonts w:hint="eastAsia"/>
        </w:rPr>
        <w:t>信号的</w:t>
      </w:r>
      <w:r w:rsidR="00C70D93">
        <w:rPr>
          <w:rFonts w:hint="eastAsia"/>
        </w:rPr>
        <w:t>PAPR</w:t>
      </w:r>
      <w:r w:rsidR="00840BA2">
        <w:rPr>
          <w:rFonts w:hint="eastAsia"/>
        </w:rPr>
        <w:t>值并</w:t>
      </w:r>
      <w:r w:rsidR="00C70D93">
        <w:rPr>
          <w:rFonts w:hint="eastAsia"/>
        </w:rPr>
        <w:t>进行</w:t>
      </w:r>
      <w:r w:rsidR="00D57FD0">
        <w:rPr>
          <w:rFonts w:hint="eastAsia"/>
        </w:rPr>
        <w:t>预</w:t>
      </w:r>
      <w:r w:rsidR="00C70D93">
        <w:rPr>
          <w:rFonts w:hint="eastAsia"/>
        </w:rPr>
        <w:t>判断，若小于指定的阈值</w:t>
      </w:r>
      <w:r w:rsidR="00F960CE">
        <w:rPr>
          <w:rFonts w:hint="eastAsia"/>
        </w:rPr>
        <w:t>PAPR</w:t>
      </w:r>
      <w:r w:rsidR="00F960CE">
        <w:t>_th</w:t>
      </w:r>
      <w:r w:rsidR="002F2234">
        <w:rPr>
          <w:rFonts w:hint="eastAsia"/>
        </w:rPr>
        <w:t>，则直接</w:t>
      </w:r>
      <w:r w:rsidR="00564B36">
        <w:rPr>
          <w:rFonts w:hint="eastAsia"/>
        </w:rPr>
        <w:t>发射出去；否则将</w:t>
      </w:r>
      <w:r w:rsidR="00564B36">
        <w:rPr>
          <w:rFonts w:hint="eastAsia"/>
        </w:rPr>
        <w:t>{X</w:t>
      </w:r>
      <w:r w:rsidR="00564B36">
        <w:t>(k),k=0,1…N-1}</w:t>
      </w:r>
      <w:r w:rsidR="00564B36">
        <w:rPr>
          <w:rFonts w:hint="eastAsia"/>
        </w:rPr>
        <w:t>信号</w:t>
      </w:r>
      <w:r w:rsidR="00553229">
        <w:rPr>
          <w:rFonts w:hint="eastAsia"/>
        </w:rPr>
        <w:t>发送到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</w:t>
      </w:r>
      <w:r w:rsidR="00BF65D4">
        <w:rPr>
          <w:rFonts w:hint="eastAsia"/>
        </w:rPr>
        <w:t>根据</w:t>
      </w:r>
      <w:r w:rsidR="00BF65D4">
        <w:rPr>
          <w:rFonts w:hint="eastAsia"/>
        </w:rPr>
        <w:t>SLM</w:t>
      </w:r>
      <w:r w:rsidR="00BF65D4">
        <w:rPr>
          <w:rFonts w:hint="eastAsia"/>
        </w:rPr>
        <w:t>算法选择</w:t>
      </w:r>
      <w:r w:rsidR="00BF65D4">
        <w:rPr>
          <w:rFonts w:hint="eastAsia"/>
        </w:rPr>
        <w:t>PAPR</w:t>
      </w:r>
      <w:r w:rsidR="00BF65D4">
        <w:rPr>
          <w:rFonts w:hint="eastAsia"/>
        </w:rPr>
        <w:t>最小的时域信号</w:t>
      </w:r>
      <w:r w:rsidR="00587B1A">
        <w:rPr>
          <w:rFonts w:hint="eastAsia"/>
        </w:rPr>
        <w:t>作为发射信号</w:t>
      </w:r>
      <w:r w:rsidR="00C70D93">
        <w:rPr>
          <w:rFonts w:hint="eastAsia"/>
        </w:rPr>
        <w:t>发射出去。</w:t>
      </w:r>
      <w:r w:rsidR="002F70DE">
        <w:rPr>
          <w:rFonts w:hint="eastAsia"/>
        </w:rPr>
        <w:t>PJ-SLM</w:t>
      </w:r>
      <w:r w:rsidR="00AA6FA4">
        <w:rPr>
          <w:rFonts w:hint="eastAsia"/>
        </w:rPr>
        <w:t>算法的框图如图</w:t>
      </w:r>
      <w:r w:rsidR="00AA6FA4">
        <w:rPr>
          <w:rFonts w:hint="eastAsia"/>
        </w:rPr>
        <w:t>3.2</w:t>
      </w:r>
      <w:r w:rsidR="00AA6FA4">
        <w:rPr>
          <w:rFonts w:hint="eastAsia"/>
        </w:rPr>
        <w:t>所示</w:t>
      </w:r>
      <w:r w:rsidR="0047140A">
        <w:rPr>
          <w:rFonts w:hint="eastAsia"/>
        </w:rPr>
        <w:t>。</w:t>
      </w:r>
    </w:p>
    <w:p w:rsidR="0086297B" w:rsidRDefault="00DB516D" w:rsidP="00B951A2">
      <w:pPr>
        <w:jc w:val="center"/>
      </w:pPr>
      <w:r>
        <w:object w:dxaOrig="15466" w:dyaOrig="4830">
          <v:shape id="_x0000_i1085" type="#_x0000_t75" style="width:364.3pt;height:113.35pt" o:ole="">
            <v:imagedata r:id="rId23" o:title=""/>
          </v:shape>
          <o:OLEObject Type="Embed" ProgID="Visio.Drawing.15" ShapeID="_x0000_i1085" DrawAspect="Content" ObjectID="_1588711062" r:id="rId24"/>
        </w:object>
      </w:r>
    </w:p>
    <w:p w:rsidR="00B951A2" w:rsidRDefault="00B951A2" w:rsidP="00B951A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 w:rsidR="004A4415">
        <w:rPr>
          <w:rFonts w:hint="eastAsia"/>
        </w:rPr>
        <w:t>PJ-SLM</w:t>
      </w:r>
      <w:r w:rsidR="004A4415">
        <w:rPr>
          <w:rFonts w:hint="eastAsia"/>
        </w:rPr>
        <w:t>算法的方框图</w:t>
      </w:r>
    </w:p>
    <w:p w:rsidR="008C2542" w:rsidRPr="00F856C3" w:rsidRDefault="007E0A43" w:rsidP="00F13096">
      <w:pPr>
        <w:jc w:val="center"/>
        <w:rPr>
          <w:rFonts w:hint="eastAsia"/>
        </w:rPr>
      </w:pPr>
      <w:r>
        <w:rPr>
          <w:rFonts w:hint="eastAsia"/>
        </w:rPr>
        <w:t>figure</w:t>
      </w:r>
      <w:r>
        <w:t xml:space="preserve">3.2 </w:t>
      </w:r>
      <w:r w:rsidR="004A4415">
        <w:rPr>
          <w:rFonts w:hint="eastAsia"/>
        </w:rPr>
        <w:t>the</w:t>
      </w:r>
      <w:r w:rsidR="004A4415">
        <w:t xml:space="preserve"> </w:t>
      </w:r>
      <w:r w:rsidR="004A4415" w:rsidRPr="00905BD0">
        <w:t>block diagram</w:t>
      </w:r>
      <w:r w:rsidR="004A4415">
        <w:t xml:space="preserve"> </w:t>
      </w:r>
      <w:r w:rsidR="004A4415">
        <w:rPr>
          <w:rFonts w:hint="eastAsia"/>
        </w:rPr>
        <w:t>of</w:t>
      </w:r>
      <w:r w:rsidR="004A4415">
        <w:t xml:space="preserve"> </w:t>
      </w:r>
      <w:r w:rsidR="004A4415">
        <w:rPr>
          <w:rFonts w:hint="eastAsia"/>
        </w:rPr>
        <w:t>PJ-SLM</w:t>
      </w:r>
      <w:r w:rsidR="004A4415">
        <w:t xml:space="preserve"> </w:t>
      </w:r>
      <w:r w:rsidR="004A4415">
        <w:rPr>
          <w:rFonts w:hint="eastAsia"/>
        </w:rPr>
        <w:t>Algorithm</w:t>
      </w:r>
    </w:p>
    <w:p w:rsidR="00722F5F" w:rsidRDefault="00F856C3" w:rsidP="00722F5F">
      <w:pPr>
        <w:jc w:val="left"/>
      </w:pPr>
      <w:r>
        <w:rPr>
          <w:rFonts w:hint="eastAsia"/>
        </w:rPr>
        <w:t>PJ-SLM</w:t>
      </w:r>
      <w:r>
        <w:rPr>
          <w:rFonts w:hint="eastAsia"/>
        </w:rPr>
        <w:t>算法的</w:t>
      </w:r>
      <w:r w:rsidR="00A1628F">
        <w:rPr>
          <w:rFonts w:hint="eastAsia"/>
        </w:rPr>
        <w:t>实现步骤</w:t>
      </w:r>
      <w:bookmarkStart w:id="0" w:name="_GoBack"/>
      <w:bookmarkEnd w:id="0"/>
      <w:r w:rsidR="00E979DD">
        <w:rPr>
          <w:rFonts w:hint="eastAsia"/>
        </w:rPr>
        <w:t>：</w:t>
      </w:r>
    </w:p>
    <w:p w:rsidR="00E979DD" w:rsidRDefault="00086E53" w:rsidP="00BF778D">
      <w:pPr>
        <w:pStyle w:val="6"/>
        <w:ind w:left="208" w:right="208"/>
      </w:pPr>
      <w:r w:rsidRPr="00BF778D">
        <w:rPr>
          <w:rFonts w:hint="eastAsia"/>
        </w:rPr>
        <w:t>首先</w:t>
      </w:r>
      <w:r>
        <w:rPr>
          <w:rFonts w:hint="eastAsia"/>
        </w:rPr>
        <w:t>将</w:t>
      </w:r>
      <w:r w:rsidR="007934AB">
        <w:rPr>
          <w:rFonts w:hint="eastAsia"/>
        </w:rPr>
        <w:t>比特信息进行</w:t>
      </w:r>
      <w:r w:rsidR="007934AB">
        <w:rPr>
          <w:rFonts w:hint="eastAsia"/>
        </w:rPr>
        <w:t>16QAM</w:t>
      </w:r>
      <w:r w:rsidR="000F0661">
        <w:rPr>
          <w:rFonts w:hint="eastAsia"/>
        </w:rPr>
        <w:t>编码</w:t>
      </w:r>
      <w:r w:rsidR="00FA5F85">
        <w:rPr>
          <w:rFonts w:hint="eastAsia"/>
        </w:rPr>
        <w:t>生成</w:t>
      </w:r>
      <w:r w:rsidR="000B4D82">
        <w:rPr>
          <w:rFonts w:hint="eastAsia"/>
        </w:rPr>
        <w:t>{</w:t>
      </w:r>
      <w:r w:rsidR="007548C2">
        <w:rPr>
          <w:rFonts w:hint="eastAsia"/>
        </w:rPr>
        <w:t>X</w:t>
      </w:r>
      <w:r w:rsidR="007548C2">
        <w:t>(k)</w:t>
      </w:r>
      <w:r w:rsidR="007548C2">
        <w:rPr>
          <w:rFonts w:hint="eastAsia"/>
        </w:rPr>
        <w:t>,k=</w:t>
      </w:r>
      <w:r w:rsidR="007548C2">
        <w:t>0</w:t>
      </w:r>
      <w:r w:rsidR="007548C2">
        <w:rPr>
          <w:rFonts w:hint="eastAsia"/>
        </w:rPr>
        <w:t>,1,</w:t>
      </w:r>
      <w:r w:rsidR="007548C2">
        <w:t>…</w:t>
      </w:r>
      <w:r w:rsidR="000A66CB">
        <w:t>,N-1</w:t>
      </w:r>
      <w:r w:rsidR="000B4D82">
        <w:t>}</w:t>
      </w:r>
      <w:r w:rsidR="008B4398">
        <w:rPr>
          <w:rFonts w:hint="eastAsia"/>
        </w:rPr>
        <w:t>复数</w:t>
      </w:r>
      <w:r w:rsidR="00E75884">
        <w:rPr>
          <w:rFonts w:hint="eastAsia"/>
        </w:rPr>
        <w:t>序列</w:t>
      </w:r>
      <w:r w:rsidR="00FA5F85">
        <w:rPr>
          <w:rFonts w:hint="eastAsia"/>
        </w:rPr>
        <w:t>，</w:t>
      </w:r>
      <w:r w:rsidR="005B1B26">
        <w:rPr>
          <w:rFonts w:hint="eastAsia"/>
        </w:rPr>
        <w:t>对</w:t>
      </w:r>
      <w:r w:rsidR="001D74E7">
        <w:rPr>
          <w:rFonts w:hint="eastAsia"/>
        </w:rPr>
        <w:t>{</w:t>
      </w:r>
      <w:r w:rsidR="001D74E7">
        <w:t>X</w:t>
      </w:r>
      <w:r w:rsidR="001D74E7">
        <w:rPr>
          <w:rFonts w:hint="eastAsia"/>
        </w:rPr>
        <w:t>(</w:t>
      </w:r>
      <w:r w:rsidR="001D74E7">
        <w:t>k</w:t>
      </w:r>
      <w:r w:rsidR="001D74E7">
        <w:rPr>
          <w:rFonts w:hint="eastAsia"/>
        </w:rPr>
        <w:t>)}</w:t>
      </w:r>
      <w:r w:rsidR="00F713B2">
        <w:rPr>
          <w:rFonts w:hint="eastAsia"/>
        </w:rPr>
        <w:t>序列</w:t>
      </w:r>
      <w:r w:rsidR="00984019">
        <w:rPr>
          <w:rFonts w:hint="eastAsia"/>
        </w:rPr>
        <w:t>进行一次</w:t>
      </w:r>
      <w:r w:rsidR="007D1037">
        <w:rPr>
          <w:rFonts w:hint="eastAsia"/>
        </w:rPr>
        <w:t>p</w:t>
      </w:r>
      <w:r w:rsidR="007D1037">
        <w:rPr>
          <w:rFonts w:hint="eastAsia"/>
        </w:rPr>
        <w:t>阶</w:t>
      </w:r>
      <w:r w:rsidR="00984019">
        <w:rPr>
          <w:rFonts w:hint="eastAsia"/>
        </w:rPr>
        <w:t>IDFRFT</w:t>
      </w:r>
      <w:r w:rsidR="007D08AD">
        <w:rPr>
          <w:rFonts w:hint="eastAsia"/>
        </w:rPr>
        <w:t>调制</w:t>
      </w:r>
      <w:r w:rsidR="00984019">
        <w:rPr>
          <w:rFonts w:hint="eastAsia"/>
        </w:rPr>
        <w:t>生成</w:t>
      </w:r>
      <w:r w:rsidR="000B4D82">
        <w:rPr>
          <w:rFonts w:hint="eastAsia"/>
        </w:rPr>
        <w:t>{</w:t>
      </w:r>
      <w:r w:rsidR="00984019">
        <w:rPr>
          <w:rFonts w:hint="eastAsia"/>
        </w:rPr>
        <w:t>x</w:t>
      </w:r>
      <w:r w:rsidR="00F64141">
        <w:rPr>
          <w:vertAlign w:val="subscript"/>
        </w:rPr>
        <w:t>0</w:t>
      </w:r>
      <w:r w:rsidR="00984019">
        <w:t>(n),n=0,1,2…,N-1</w:t>
      </w:r>
      <w:r w:rsidR="000B4D82">
        <w:t>}</w:t>
      </w:r>
      <w:r w:rsidR="001D37C4">
        <w:rPr>
          <w:rFonts w:hint="eastAsia"/>
        </w:rPr>
        <w:t>时域</w:t>
      </w:r>
      <w:r w:rsidR="00F83CBF">
        <w:rPr>
          <w:rFonts w:hint="eastAsia"/>
        </w:rPr>
        <w:t>序列</w:t>
      </w:r>
      <w:r w:rsidR="007546F8">
        <w:rPr>
          <w:rFonts w:hint="eastAsia"/>
        </w:rPr>
        <w:t>;</w:t>
      </w:r>
    </w:p>
    <w:p w:rsidR="00984019" w:rsidRDefault="00987C97" w:rsidP="00C81391">
      <w:pPr>
        <w:pStyle w:val="6"/>
        <w:ind w:left="208" w:right="208"/>
      </w:pPr>
      <w:r>
        <w:rPr>
          <w:rFonts w:hint="eastAsia"/>
        </w:rPr>
        <w:t>计算</w:t>
      </w:r>
      <w:r>
        <w:rPr>
          <w:rFonts w:hint="eastAsia"/>
        </w:rPr>
        <w:t>{x</w:t>
      </w:r>
      <w:r>
        <w:t>(n)}</w:t>
      </w:r>
      <w:r w:rsidR="00F33797">
        <w:rPr>
          <w:rFonts w:hint="eastAsia"/>
        </w:rPr>
        <w:t>序列</w:t>
      </w:r>
      <w:r>
        <w:rPr>
          <w:rFonts w:hint="eastAsia"/>
        </w:rPr>
        <w:t>的</w:t>
      </w:r>
      <w:r w:rsidR="00F33797">
        <w:rPr>
          <w:rFonts w:hint="eastAsia"/>
        </w:rPr>
        <w:t>PAPR</w:t>
      </w:r>
      <w:r w:rsidR="00673A34">
        <w:rPr>
          <w:rFonts w:hint="eastAsia"/>
        </w:rPr>
        <w:t>值并</w:t>
      </w:r>
      <w:r w:rsidR="004D36F6">
        <w:rPr>
          <w:rFonts w:hint="eastAsia"/>
        </w:rPr>
        <w:t>与</w:t>
      </w:r>
      <w:r w:rsidR="004D36F6">
        <w:rPr>
          <w:rFonts w:hint="eastAsia"/>
        </w:rPr>
        <w:t>PAPR_th</w:t>
      </w:r>
      <w:r w:rsidR="00361F40">
        <w:rPr>
          <w:rFonts w:hint="eastAsia"/>
        </w:rPr>
        <w:t>进行</w:t>
      </w:r>
      <w:r w:rsidR="00673A34">
        <w:rPr>
          <w:rFonts w:hint="eastAsia"/>
        </w:rPr>
        <w:t>预</w:t>
      </w:r>
      <w:r w:rsidR="00361F40">
        <w:rPr>
          <w:rFonts w:hint="eastAsia"/>
        </w:rPr>
        <w:t>判断，</w:t>
      </w:r>
      <w:r w:rsidR="00062B11">
        <w:rPr>
          <w:rFonts w:hint="eastAsia"/>
        </w:rPr>
        <w:t>若</w:t>
      </w:r>
      <w:r w:rsidR="00062B11">
        <w:rPr>
          <w:rFonts w:hint="eastAsia"/>
        </w:rPr>
        <w:t>PAPR</w:t>
      </w:r>
      <w:r w:rsidR="003F4F6D">
        <w:rPr>
          <w:rFonts w:hint="eastAsia"/>
        </w:rPr>
        <w:t>&lt;</w:t>
      </w:r>
      <w:r w:rsidR="007A69D0">
        <w:t>PAPR_th</w:t>
      </w:r>
      <w:r w:rsidR="003F4F6D">
        <w:rPr>
          <w:rFonts w:hint="eastAsia"/>
        </w:rPr>
        <w:t>，则跳</w:t>
      </w:r>
      <w:r w:rsidR="00910ED7">
        <w:rPr>
          <w:rFonts w:hint="eastAsia"/>
        </w:rPr>
        <w:t>转至步骤</w:t>
      </w:r>
      <w:r w:rsidR="00F64141">
        <w:t>(6)</w:t>
      </w:r>
      <w:r w:rsidR="007570F7">
        <w:rPr>
          <w:rFonts w:hint="eastAsia"/>
        </w:rPr>
        <w:t>，否则，执行步骤</w:t>
      </w:r>
      <w:r w:rsidR="00910ED7">
        <w:rPr>
          <w:rFonts w:hint="eastAsia"/>
        </w:rPr>
        <w:t>；</w:t>
      </w:r>
    </w:p>
    <w:p w:rsidR="000131EC" w:rsidRPr="000131EC" w:rsidRDefault="00224F16" w:rsidP="000131EC">
      <w:pPr>
        <w:pStyle w:val="6"/>
        <w:ind w:left="208" w:right="208"/>
      </w:pPr>
      <w:r>
        <w:rPr>
          <w:rFonts w:hint="eastAsia"/>
        </w:rPr>
        <w:t>复制</w:t>
      </w:r>
      <w:r>
        <w:rPr>
          <w:rFonts w:hint="eastAsia"/>
        </w:rPr>
        <w:t>U</w:t>
      </w:r>
      <w:r>
        <w:rPr>
          <w:rFonts w:hint="eastAsia"/>
        </w:rPr>
        <w:t>份</w:t>
      </w:r>
      <w:r w:rsidR="002F374D">
        <w:rPr>
          <w:rFonts w:hint="eastAsia"/>
        </w:rPr>
        <w:t>{X</w:t>
      </w:r>
      <w:r w:rsidR="002F374D">
        <w:t>(k)</w:t>
      </w:r>
      <w:r w:rsidR="002F374D">
        <w:rPr>
          <w:rFonts w:hint="eastAsia"/>
        </w:rPr>
        <w:t>,k=</w:t>
      </w:r>
      <w:r w:rsidR="002F374D">
        <w:t>0</w:t>
      </w:r>
      <w:r w:rsidR="002F374D">
        <w:rPr>
          <w:rFonts w:hint="eastAsia"/>
        </w:rPr>
        <w:t>,1,</w:t>
      </w:r>
      <w:r w:rsidR="002F374D">
        <w:t>…,N-1}</w:t>
      </w:r>
      <w:r w:rsidR="002F374D">
        <w:rPr>
          <w:rFonts w:hint="eastAsia"/>
        </w:rPr>
        <w:t>序列</w:t>
      </w:r>
      <w:r w:rsidR="004D3260">
        <w:rPr>
          <w:rFonts w:hint="eastAsia"/>
        </w:rPr>
        <w:t>，分别与</w:t>
      </w:r>
      <w:r>
        <w:rPr>
          <w:rFonts w:hint="eastAsia"/>
        </w:rPr>
        <w:t>由</w:t>
      </w:r>
      <w:r w:rsidR="00526A53">
        <w:rPr>
          <w:rFonts w:hint="eastAsia"/>
        </w:rPr>
        <w:t>{</w:t>
      </w:r>
      <w:r w:rsidR="00B20EDA">
        <w:t>+1</w:t>
      </w:r>
      <w:r w:rsidR="00B20EDA">
        <w:rPr>
          <w:rFonts w:hint="eastAsia"/>
        </w:rPr>
        <w:t>,-1,</w:t>
      </w:r>
      <w:r w:rsidR="00B20EDA">
        <w:t>+</w:t>
      </w:r>
      <w:r w:rsidR="00B20EDA">
        <w:rPr>
          <w:rFonts w:hint="eastAsia"/>
        </w:rPr>
        <w:t>j,-j</w:t>
      </w:r>
      <w:r w:rsidR="00526A53">
        <w:rPr>
          <w:rFonts w:hint="eastAsia"/>
        </w:rPr>
        <w:t>}</w:t>
      </w:r>
      <w:r>
        <w:rPr>
          <w:rFonts w:hint="eastAsia"/>
        </w:rPr>
        <w:t>构成的</w:t>
      </w:r>
      <w:r w:rsidR="004D3260">
        <w:rPr>
          <w:rFonts w:hint="eastAsia"/>
        </w:rPr>
        <w:t>长度为</w:t>
      </w:r>
      <w:r w:rsidR="004D3260">
        <w:rPr>
          <w:rFonts w:hint="eastAsia"/>
        </w:rPr>
        <w:t>N</w:t>
      </w:r>
      <w:r w:rsidR="004D3260">
        <w:rPr>
          <w:rFonts w:hint="eastAsia"/>
        </w:rPr>
        <w:t>的</w:t>
      </w:r>
      <w:r w:rsidR="0096383C">
        <w:rPr>
          <w:rFonts w:hint="eastAsia"/>
        </w:rPr>
        <w:t>相位因子序列</w:t>
      </w:r>
      <w:r w:rsidR="00EB7395">
        <w:rPr>
          <w:rFonts w:hint="eastAsia"/>
        </w:rPr>
        <w:t>(</w:t>
      </w:r>
      <w:r w:rsidR="00EB7395">
        <w:rPr>
          <w:rFonts w:hint="eastAsia"/>
        </w:rPr>
        <w:t>不能包括全</w:t>
      </w:r>
      <w:r w:rsidR="00EB7395">
        <w:rPr>
          <w:rFonts w:hint="eastAsia"/>
        </w:rPr>
        <w:t>1</w:t>
      </w:r>
      <w:r w:rsidR="00EB7395">
        <w:rPr>
          <w:rFonts w:hint="eastAsia"/>
        </w:rPr>
        <w:t>序列</w:t>
      </w:r>
      <w:r w:rsidR="00EB7395">
        <w:rPr>
          <w:rFonts w:hint="eastAsia"/>
        </w:rPr>
        <w:t>)</w:t>
      </w:r>
      <w:r w:rsidR="0096383C">
        <w:rPr>
          <w:rFonts w:hint="eastAsia"/>
        </w:rPr>
        <w:t>相乘，然后</w:t>
      </w:r>
      <w:r w:rsidR="005E355D">
        <w:rPr>
          <w:rFonts w:hint="eastAsia"/>
        </w:rPr>
        <w:t>再</w:t>
      </w:r>
      <w:r w:rsidR="00E96200">
        <w:rPr>
          <w:rFonts w:hint="eastAsia"/>
        </w:rPr>
        <w:t>分别进行</w:t>
      </w:r>
      <w:r w:rsidR="00E96200">
        <w:rPr>
          <w:rFonts w:hint="eastAsia"/>
        </w:rPr>
        <w:t>p</w:t>
      </w:r>
      <w:r w:rsidR="00E96200">
        <w:rPr>
          <w:rFonts w:hint="eastAsia"/>
        </w:rPr>
        <w:t>阶</w:t>
      </w:r>
      <w:r w:rsidR="00E96200">
        <w:rPr>
          <w:rFonts w:hint="eastAsia"/>
        </w:rPr>
        <w:t>IDFRFT</w:t>
      </w:r>
      <w:r w:rsidR="00E96200">
        <w:rPr>
          <w:rFonts w:hint="eastAsia"/>
        </w:rPr>
        <w:t>调制</w:t>
      </w:r>
      <w:r w:rsidR="00EA10C3">
        <w:rPr>
          <w:rFonts w:hint="eastAsia"/>
        </w:rPr>
        <w:t>，分别生成</w:t>
      </w:r>
      <w:r w:rsidR="004613D9">
        <w:rPr>
          <w:rFonts w:hint="eastAsia"/>
        </w:rPr>
        <w:t>{</w:t>
      </w:r>
      <w:r w:rsidR="00EA10C3">
        <w:rPr>
          <w:rFonts w:hint="eastAsia"/>
        </w:rPr>
        <w:t>x</w:t>
      </w:r>
      <w:r w:rsidR="00EA10C3">
        <w:rPr>
          <w:vertAlign w:val="subscript"/>
        </w:rPr>
        <w:t>u</w:t>
      </w:r>
      <w:r w:rsidR="00EA10C3">
        <w:t>(n)</w:t>
      </w:r>
      <w:r w:rsidR="004613D9">
        <w:t>,</w:t>
      </w:r>
      <w:r w:rsidR="004613D9" w:rsidRPr="004613D9">
        <w:t xml:space="preserve"> </w:t>
      </w:r>
      <w:r w:rsidR="004613D9">
        <w:t>n=0,1,2…,N-1}</w:t>
      </w:r>
      <w:r w:rsidR="00F64141">
        <w:t>,u=</w:t>
      </w:r>
      <w:r w:rsidR="00637AFC">
        <w:t>1,2…,U</w:t>
      </w:r>
      <w:r w:rsidR="00BF778D">
        <w:rPr>
          <w:rFonts w:hint="eastAsia"/>
        </w:rPr>
        <w:t>-</w:t>
      </w:r>
      <w:r w:rsidR="00BF778D">
        <w:t>1</w:t>
      </w:r>
      <w:r w:rsidR="00F64141">
        <w:rPr>
          <w:rFonts w:hint="eastAsia"/>
        </w:rPr>
        <w:t>,</w:t>
      </w:r>
      <w:r w:rsidR="006B2247">
        <w:t>U</w:t>
      </w:r>
      <w:r w:rsidR="006B2247">
        <w:rPr>
          <w:rFonts w:hint="eastAsia"/>
        </w:rPr>
        <w:t>；</w:t>
      </w:r>
      <w:r w:rsidR="000131EC">
        <w:rPr>
          <w:rFonts w:hint="eastAsia"/>
        </w:rPr>
        <w:t>加上</w:t>
      </w:r>
      <w:r w:rsidR="007D6B5B">
        <w:rPr>
          <w:rFonts w:hint="eastAsia"/>
        </w:rPr>
        <w:t>步骤</w:t>
      </w:r>
      <w:r w:rsidR="007D6B5B">
        <w:rPr>
          <w:rFonts w:hint="eastAsia"/>
        </w:rPr>
        <w:t>A</w:t>
      </w:r>
      <w:r w:rsidR="007D6B5B">
        <w:rPr>
          <w:rFonts w:hint="eastAsia"/>
        </w:rPr>
        <w:t>生成的</w:t>
      </w:r>
      <w:r w:rsidR="000131EC">
        <w:rPr>
          <w:rFonts w:hint="eastAsia"/>
        </w:rPr>
        <w:t>{x</w:t>
      </w:r>
      <w:r w:rsidR="00F64141">
        <w:rPr>
          <w:vertAlign w:val="subscript"/>
        </w:rPr>
        <w:t>0</w:t>
      </w:r>
      <w:r w:rsidR="000131EC">
        <w:t>(n),n=0,1,2…,N-1}</w:t>
      </w:r>
      <w:r w:rsidR="000131EC">
        <w:rPr>
          <w:rFonts w:hint="eastAsia"/>
        </w:rPr>
        <w:t>序列，共构成</w:t>
      </w:r>
      <w:r w:rsidR="000131EC">
        <w:rPr>
          <w:rFonts w:hint="eastAsia"/>
        </w:rPr>
        <w:t>U+</w:t>
      </w:r>
      <w:r w:rsidR="000131EC">
        <w:t>1</w:t>
      </w:r>
      <w:r w:rsidR="00226E4C">
        <w:rPr>
          <w:rFonts w:hint="eastAsia"/>
        </w:rPr>
        <w:t>路</w:t>
      </w:r>
      <w:r w:rsidR="00D67EF5">
        <w:rPr>
          <w:rFonts w:hint="eastAsia"/>
        </w:rPr>
        <w:t>备选序列；</w:t>
      </w:r>
    </w:p>
    <w:p w:rsidR="00EC22F4" w:rsidRDefault="008C6B9A" w:rsidP="00EC22F4">
      <w:pPr>
        <w:pStyle w:val="6"/>
        <w:ind w:left="208" w:right="208"/>
      </w:pPr>
      <w:r>
        <w:rPr>
          <w:rFonts w:hint="eastAsia"/>
        </w:rPr>
        <w:t>分别计算</w:t>
      </w:r>
      <w:r w:rsidR="007D280A">
        <w:rPr>
          <w:rFonts w:hint="eastAsia"/>
        </w:rPr>
        <w:t>U+</w:t>
      </w:r>
      <w:r w:rsidR="007D280A">
        <w:t>1</w:t>
      </w:r>
      <w:r w:rsidR="00216D6D">
        <w:rPr>
          <w:rFonts w:hint="eastAsia"/>
        </w:rPr>
        <w:t>路</w:t>
      </w:r>
      <w:r w:rsidR="00011689">
        <w:rPr>
          <w:rFonts w:hint="eastAsia"/>
        </w:rPr>
        <w:t>{x</w:t>
      </w:r>
      <w:r w:rsidR="00011689">
        <w:rPr>
          <w:vertAlign w:val="subscript"/>
        </w:rPr>
        <w:t>u</w:t>
      </w:r>
      <w:r w:rsidR="00011689">
        <w:t>(n)</w:t>
      </w:r>
      <w:r w:rsidR="0073079C" w:rsidRPr="0073079C">
        <w:t xml:space="preserve"> </w:t>
      </w:r>
      <w:r w:rsidR="0073079C">
        <w:t>),</w:t>
      </w:r>
      <w:r w:rsidR="0073079C" w:rsidRPr="004613D9">
        <w:t xml:space="preserve"> </w:t>
      </w:r>
      <w:r w:rsidR="0073079C">
        <w:t>n=0,1,2…,N-1</w:t>
      </w:r>
      <w:r w:rsidR="00011689">
        <w:t>}</w:t>
      </w:r>
      <w:r w:rsidR="0073079C">
        <w:rPr>
          <w:rFonts w:hint="eastAsia"/>
        </w:rPr>
        <w:t>序列的</w:t>
      </w:r>
      <w:r w:rsidR="00EC6612">
        <w:rPr>
          <w:rFonts w:hint="eastAsia"/>
        </w:rPr>
        <w:t>PAPR</w:t>
      </w:r>
      <w:r w:rsidR="00EC6612">
        <w:rPr>
          <w:rFonts w:hint="eastAsia"/>
        </w:rPr>
        <w:t>值，</w:t>
      </w:r>
      <w:r w:rsidR="000A0A63">
        <w:rPr>
          <w:rFonts w:hint="eastAsia"/>
        </w:rPr>
        <w:t>选出</w:t>
      </w:r>
      <w:r w:rsidR="00BA1983">
        <w:rPr>
          <w:rFonts w:hint="eastAsia"/>
        </w:rPr>
        <w:t>PAPR</w:t>
      </w:r>
      <w:r w:rsidR="000A0A63">
        <w:rPr>
          <w:rFonts w:hint="eastAsia"/>
        </w:rPr>
        <w:t>最小的</w:t>
      </w:r>
      <w:r w:rsidR="006B1C7D">
        <w:rPr>
          <w:rFonts w:hint="eastAsia"/>
        </w:rPr>
        <w:t>一路作为发射信号</w:t>
      </w:r>
      <w:r w:rsidR="00A739B8">
        <w:rPr>
          <w:rFonts w:hint="eastAsia"/>
        </w:rPr>
        <w:t>。</w:t>
      </w:r>
    </w:p>
    <w:p w:rsidR="003A6CEB" w:rsidRDefault="00AC6277" w:rsidP="00004023">
      <w:r>
        <w:rPr>
          <w:rFonts w:hint="eastAsia"/>
        </w:rPr>
        <w:t>至此，选择出</w:t>
      </w:r>
      <w:r w:rsidR="00004023">
        <w:rPr>
          <w:rFonts w:hint="eastAsia"/>
        </w:rPr>
        <w:t>的</w:t>
      </w:r>
      <w:r w:rsidR="00004023">
        <w:rPr>
          <w:rFonts w:hint="eastAsia"/>
        </w:rPr>
        <w:t>{x</w:t>
      </w:r>
      <w:r w:rsidR="00004023">
        <w:t>(n),n=0,1,2…,N-1}</w:t>
      </w:r>
      <w:r w:rsidR="00004023">
        <w:rPr>
          <w:rFonts w:hint="eastAsia"/>
        </w:rPr>
        <w:t>序列就是</w:t>
      </w:r>
      <w:r w:rsidR="004458A3">
        <w:rPr>
          <w:rFonts w:hint="eastAsia"/>
        </w:rPr>
        <w:t>具有最小</w:t>
      </w:r>
      <w:r w:rsidR="004458A3">
        <w:rPr>
          <w:rFonts w:hint="eastAsia"/>
        </w:rPr>
        <w:t>PAPR</w:t>
      </w:r>
      <w:r w:rsidR="007F4D4F">
        <w:rPr>
          <w:rFonts w:hint="eastAsia"/>
        </w:rPr>
        <w:t>值</w:t>
      </w:r>
      <w:r w:rsidR="004458A3">
        <w:rPr>
          <w:rFonts w:hint="eastAsia"/>
        </w:rPr>
        <w:t>的</w:t>
      </w:r>
      <w:r w:rsidR="002D7629">
        <w:rPr>
          <w:rFonts w:hint="eastAsia"/>
        </w:rPr>
        <w:t>时域</w:t>
      </w:r>
      <w:r w:rsidR="004458A3">
        <w:rPr>
          <w:rFonts w:hint="eastAsia"/>
        </w:rPr>
        <w:t>序列</w:t>
      </w:r>
      <w:r w:rsidR="000E11EE">
        <w:rPr>
          <w:rFonts w:hint="eastAsia"/>
        </w:rPr>
        <w:t>。</w:t>
      </w:r>
    </w:p>
    <w:p w:rsidR="003A3D75" w:rsidRDefault="001C232D" w:rsidP="00E33482">
      <w:pPr>
        <w:ind w:firstLine="420"/>
      </w:pPr>
      <w:r>
        <w:rPr>
          <w:rFonts w:hint="eastAsia"/>
        </w:rPr>
        <w:t>下面分析下</w:t>
      </w:r>
      <w:r w:rsidR="00EA2731">
        <w:rPr>
          <w:rFonts w:hint="eastAsia"/>
        </w:rPr>
        <w:t>PJ-SLM</w:t>
      </w:r>
      <w:r w:rsidR="006D45A2">
        <w:rPr>
          <w:rFonts w:hint="eastAsia"/>
        </w:rPr>
        <w:t>算法</w:t>
      </w:r>
      <w:r>
        <w:rPr>
          <w:rFonts w:hint="eastAsia"/>
        </w:rPr>
        <w:t>的计算复杂度及其性能。</w:t>
      </w:r>
      <w:r w:rsidR="00D24116">
        <w:rPr>
          <w:rFonts w:hint="eastAsia"/>
        </w:rPr>
        <w:t>根据公式</w:t>
      </w:r>
      <w:r w:rsidR="00D24116">
        <w:rPr>
          <w:rFonts w:hint="eastAsia"/>
        </w:rPr>
        <w:t>(</w:t>
      </w:r>
      <w:r w:rsidR="00B17E21">
        <w:t>4</w:t>
      </w:r>
      <w:r w:rsidR="00D24116">
        <w:rPr>
          <w:rFonts w:hint="eastAsia"/>
        </w:rPr>
        <w:t>)</w:t>
      </w:r>
      <w:r w:rsidR="00D24116">
        <w:rPr>
          <w:rFonts w:hint="eastAsia"/>
        </w:rPr>
        <w:t>可以看出，</w:t>
      </w:r>
      <w:r w:rsidR="00520247">
        <w:rPr>
          <w:rFonts w:hint="eastAsia"/>
        </w:rPr>
        <w:t>共享信号</w:t>
      </w:r>
      <w:r w:rsidR="00520247">
        <w:rPr>
          <w:rFonts w:hint="eastAsia"/>
        </w:rPr>
        <w:t>PAPR</w:t>
      </w:r>
      <w:r w:rsidR="00520247">
        <w:rPr>
          <w:rFonts w:hint="eastAsia"/>
        </w:rPr>
        <w:t>的</w:t>
      </w:r>
      <w:r w:rsidR="00520247">
        <w:rPr>
          <w:rFonts w:hint="eastAsia"/>
        </w:rPr>
        <w:t>CCDF</w:t>
      </w:r>
      <w:r w:rsidR="00520247">
        <w:rPr>
          <w:rFonts w:hint="eastAsia"/>
        </w:rPr>
        <w:t>与</w:t>
      </w:r>
      <w:r w:rsidR="00520247">
        <w:rPr>
          <w:rFonts w:hint="eastAsia"/>
        </w:rPr>
        <w:t>PAPR</w:t>
      </w:r>
      <w:r w:rsidR="00520247">
        <w:t>_th</w:t>
      </w:r>
      <w:r w:rsidR="00520247">
        <w:rPr>
          <w:rFonts w:hint="eastAsia"/>
        </w:rPr>
        <w:t>近似呈指数衰减的关系，当</w:t>
      </w:r>
      <w:r w:rsidR="00520247">
        <w:rPr>
          <w:rFonts w:hint="eastAsia"/>
        </w:rPr>
        <w:t>PAPR</w:t>
      </w:r>
      <w:r w:rsidR="00520247">
        <w:t>_th</w:t>
      </w:r>
      <w:r w:rsidR="00520247">
        <w:rPr>
          <w:rFonts w:hint="eastAsia"/>
        </w:rPr>
        <w:t>越大，</w:t>
      </w:r>
      <w:r w:rsidR="00520247">
        <w:rPr>
          <w:rFonts w:hint="eastAsia"/>
        </w:rPr>
        <w:t>P</w:t>
      </w:r>
      <w:r w:rsidR="00520247">
        <w:t>(PAPR&gt;PAPR_th)</w:t>
      </w:r>
      <w:r w:rsidR="00520247">
        <w:rPr>
          <w:rFonts w:hint="eastAsia"/>
        </w:rPr>
        <w:t>急剧减</w:t>
      </w:r>
      <w:r w:rsidR="00520247">
        <w:rPr>
          <w:rFonts w:hint="eastAsia"/>
        </w:rPr>
        <w:lastRenderedPageBreak/>
        <w:t>小。</w:t>
      </w:r>
      <w:r w:rsidR="00DF468A">
        <w:rPr>
          <w:rFonts w:hint="eastAsia"/>
        </w:rPr>
        <w:t>因此，并没有必要对所有的共享信号都进行多路</w:t>
      </w:r>
      <w:r w:rsidR="00DF468A">
        <w:rPr>
          <w:rFonts w:hint="eastAsia"/>
        </w:rPr>
        <w:t>IDFRFT</w:t>
      </w:r>
      <w:r w:rsidR="003D7A11">
        <w:rPr>
          <w:rFonts w:hint="eastAsia"/>
        </w:rPr>
        <w:t>运算，只需要对大于特定的</w:t>
      </w:r>
      <w:r w:rsidR="00DF5477">
        <w:rPr>
          <w:rFonts w:hint="eastAsia"/>
        </w:rPr>
        <w:t>PAPR</w:t>
      </w:r>
      <w:r w:rsidR="00DF5477">
        <w:rPr>
          <w:rFonts w:hint="eastAsia"/>
        </w:rPr>
        <w:t>阈值</w:t>
      </w:r>
      <w:r w:rsidR="003D7A11">
        <w:rPr>
          <w:rFonts w:hint="eastAsia"/>
        </w:rPr>
        <w:t>的进行</w:t>
      </w:r>
      <w:r w:rsidR="003D7A11">
        <w:rPr>
          <w:rFonts w:hint="eastAsia"/>
        </w:rPr>
        <w:t>SLM</w:t>
      </w:r>
      <w:r w:rsidR="003D7A11">
        <w:rPr>
          <w:rFonts w:hint="eastAsia"/>
        </w:rPr>
        <w:t>算法处理。</w:t>
      </w:r>
      <w:r w:rsidR="00FE7AA1">
        <w:rPr>
          <w:rFonts w:hint="eastAsia"/>
        </w:rPr>
        <w:t>查阅资料可知，</w:t>
      </w:r>
      <w:r w:rsidR="00FE7AA1">
        <w:rPr>
          <w:rFonts w:hint="eastAsia"/>
        </w:rPr>
        <w:t>PAPR</w:t>
      </w:r>
      <w:r w:rsidR="00FE7AA1">
        <w:rPr>
          <w:rFonts w:hint="eastAsia"/>
        </w:rPr>
        <w:t>阈值</w:t>
      </w:r>
      <w:r w:rsidR="00DF5477">
        <w:rPr>
          <w:rFonts w:hint="eastAsia"/>
        </w:rPr>
        <w:t>选定</w:t>
      </w:r>
      <w:r w:rsidR="00FE7AA1">
        <w:t>7</w:t>
      </w:r>
      <w:r w:rsidR="00DF5477">
        <w:t>dB</w:t>
      </w:r>
      <w:r w:rsidR="00FE7AA1">
        <w:rPr>
          <w:rFonts w:hint="eastAsia"/>
        </w:rPr>
        <w:t>即可满足需求</w:t>
      </w:r>
      <w:r w:rsidR="00DF5477">
        <w:rPr>
          <w:rFonts w:hint="eastAsia"/>
        </w:rPr>
        <w:t>。</w:t>
      </w:r>
      <w:r w:rsidR="009A506F">
        <w:rPr>
          <w:rFonts w:hint="eastAsia"/>
        </w:rPr>
        <w:t>一般情况下，</w:t>
      </w:r>
      <w:r w:rsidR="00074A70">
        <w:rPr>
          <w:rFonts w:hint="eastAsia"/>
        </w:rPr>
        <w:t>对于</w:t>
      </w:r>
      <w:r w:rsidR="003C127A">
        <w:rPr>
          <w:rFonts w:hint="eastAsia"/>
        </w:rPr>
        <w:t>OFDM-LFM-RCI</w:t>
      </w:r>
      <w:r w:rsidR="00074A70">
        <w:rPr>
          <w:rFonts w:hint="eastAsia"/>
        </w:rPr>
        <w:t>共享信号来说，</w:t>
      </w:r>
      <w:r w:rsidR="006E1381">
        <w:rPr>
          <w:rFonts w:hint="eastAsia"/>
          <w:noProof/>
        </w:rPr>
        <w:t>P</w:t>
      </w:r>
      <w:r w:rsidR="006E1381">
        <w:rPr>
          <w:noProof/>
        </w:rPr>
        <w:t>(PAPR&gt;7dB)</w:t>
      </w:r>
      <w:r w:rsidR="006E1381">
        <w:rPr>
          <w:rFonts w:hint="eastAsia"/>
          <w:noProof/>
        </w:rPr>
        <w:t>值一般低于</w:t>
      </w:r>
      <w:r w:rsidR="006E1381">
        <w:rPr>
          <w:rFonts w:hint="eastAsia"/>
          <w:noProof/>
        </w:rPr>
        <w:t>0.6</w:t>
      </w:r>
      <w:r w:rsidR="00705B9F">
        <w:rPr>
          <w:rFonts w:hint="eastAsia"/>
        </w:rPr>
        <w:t>，也就是说有</w:t>
      </w:r>
      <w:r w:rsidR="00705B9F">
        <w:rPr>
          <w:rFonts w:hint="eastAsia"/>
        </w:rPr>
        <w:t>40%</w:t>
      </w:r>
      <w:r w:rsidR="009D73A2">
        <w:rPr>
          <w:rFonts w:hint="eastAsia"/>
        </w:rPr>
        <w:t>以上的</w:t>
      </w:r>
      <w:r w:rsidR="009D73A2">
        <w:rPr>
          <w:rFonts w:hint="eastAsia"/>
        </w:rPr>
        <w:t>{</w:t>
      </w:r>
      <w:r w:rsidR="009D73A2">
        <w:t>X</w:t>
      </w:r>
      <w:r w:rsidR="009D73A2">
        <w:rPr>
          <w:rFonts w:hint="eastAsia"/>
        </w:rPr>
        <w:t>(</w:t>
      </w:r>
      <w:r w:rsidR="009D73A2">
        <w:t>k</w:t>
      </w:r>
      <w:r w:rsidR="009D73A2">
        <w:rPr>
          <w:rFonts w:hint="eastAsia"/>
        </w:rPr>
        <w:t>)</w:t>
      </w:r>
      <w:r w:rsidR="009D73A2">
        <w:t>,k=0,1…,N-1</w:t>
      </w:r>
      <w:r w:rsidR="009D73A2">
        <w:rPr>
          <w:rFonts w:hint="eastAsia"/>
        </w:rPr>
        <w:t>}</w:t>
      </w:r>
      <w:r w:rsidR="00992A3A">
        <w:rPr>
          <w:rFonts w:hint="eastAsia"/>
        </w:rPr>
        <w:t>不需要通过</w:t>
      </w:r>
      <w:r w:rsidR="00992A3A">
        <w:rPr>
          <w:rFonts w:hint="eastAsia"/>
        </w:rPr>
        <w:t>SLM</w:t>
      </w:r>
      <w:r w:rsidR="00616638">
        <w:rPr>
          <w:rFonts w:hint="eastAsia"/>
        </w:rPr>
        <w:t>算法</w:t>
      </w:r>
      <w:r w:rsidR="00992A3A">
        <w:rPr>
          <w:rFonts w:hint="eastAsia"/>
        </w:rPr>
        <w:t>进行复杂的</w:t>
      </w:r>
      <w:r w:rsidR="00992A3A">
        <w:rPr>
          <w:rFonts w:hint="eastAsia"/>
        </w:rPr>
        <w:t>IDFRFT</w:t>
      </w:r>
      <w:r w:rsidR="00992A3A">
        <w:rPr>
          <w:rFonts w:hint="eastAsia"/>
        </w:rPr>
        <w:t>运算，</w:t>
      </w:r>
      <w:r w:rsidR="00616638">
        <w:rPr>
          <w:rFonts w:hint="eastAsia"/>
        </w:rPr>
        <w:t>从而可以大大地降低</w:t>
      </w:r>
      <w:r w:rsidR="00C22305">
        <w:rPr>
          <w:rFonts w:hint="eastAsia"/>
        </w:rPr>
        <w:t>计算复杂度；</w:t>
      </w:r>
      <w:r w:rsidR="003A06CF">
        <w:rPr>
          <w:rFonts w:hint="eastAsia"/>
        </w:rPr>
        <w:t>如果需要更好的</w:t>
      </w:r>
      <w:r w:rsidR="003A06CF">
        <w:rPr>
          <w:rFonts w:hint="eastAsia"/>
        </w:rPr>
        <w:t>PAPR</w:t>
      </w:r>
      <w:r w:rsidR="003A06CF">
        <w:rPr>
          <w:rFonts w:hint="eastAsia"/>
        </w:rPr>
        <w:t>抑制效果，可以将省下的计算复杂度用于</w:t>
      </w:r>
      <w:r w:rsidR="00025135">
        <w:rPr>
          <w:rFonts w:hint="eastAsia"/>
        </w:rPr>
        <w:t>增大</w:t>
      </w:r>
      <w:r w:rsidR="003A06CF">
        <w:rPr>
          <w:rFonts w:hint="eastAsia"/>
        </w:rPr>
        <w:t>PJ-SLM</w:t>
      </w:r>
      <w:r w:rsidR="00025135">
        <w:rPr>
          <w:rFonts w:hint="eastAsia"/>
        </w:rPr>
        <w:t>算法中备选信号的个数，即增大</w:t>
      </w:r>
      <w:r w:rsidR="00025135">
        <w:rPr>
          <w:rFonts w:hint="eastAsia"/>
        </w:rPr>
        <w:t>U</w:t>
      </w:r>
      <w:r w:rsidR="00025135">
        <w:rPr>
          <w:rFonts w:hint="eastAsia"/>
        </w:rPr>
        <w:t>值</w:t>
      </w:r>
      <w:r w:rsidR="009D611D">
        <w:rPr>
          <w:rFonts w:hint="eastAsia"/>
        </w:rPr>
        <w:t>，</w:t>
      </w:r>
      <w:r w:rsidR="009D611D">
        <w:rPr>
          <w:rFonts w:hint="eastAsia"/>
        </w:rPr>
        <w:t>U</w:t>
      </w:r>
      <w:r w:rsidR="009D611D">
        <w:rPr>
          <w:rFonts w:hint="eastAsia"/>
        </w:rPr>
        <w:t>值越大，</w:t>
      </w:r>
      <w:r w:rsidR="009D611D">
        <w:rPr>
          <w:rFonts w:hint="eastAsia"/>
        </w:rPr>
        <w:t>PAPR</w:t>
      </w:r>
      <w:r w:rsidR="009D611D">
        <w:rPr>
          <w:rFonts w:hint="eastAsia"/>
        </w:rPr>
        <w:t>抑制效果越明显。</w:t>
      </w:r>
    </w:p>
    <w:p w:rsidR="00073B71" w:rsidRDefault="00073B71" w:rsidP="00432EBF">
      <w:pPr>
        <w:pStyle w:val="3"/>
        <w:ind w:right="208"/>
      </w:pPr>
      <w:r>
        <w:rPr>
          <w:rFonts w:hint="eastAsia"/>
        </w:rPr>
        <w:t>PJ-SLM-C</w:t>
      </w:r>
      <w:r>
        <w:rPr>
          <w:rFonts w:hint="eastAsia"/>
        </w:rPr>
        <w:t>算法</w:t>
      </w:r>
    </w:p>
    <w:p w:rsidR="00432EBF" w:rsidRDefault="00D964A6" w:rsidP="00B77CB4">
      <w:pPr>
        <w:ind w:left="100" w:firstLine="320"/>
      </w:pPr>
      <w:r>
        <w:rPr>
          <w:rFonts w:hint="eastAsia"/>
        </w:rPr>
        <w:t>无论是传统的</w:t>
      </w:r>
      <w:r>
        <w:rPr>
          <w:rFonts w:hint="eastAsia"/>
        </w:rPr>
        <w:t>SLM</w:t>
      </w:r>
      <w:r>
        <w:rPr>
          <w:rFonts w:hint="eastAsia"/>
        </w:rPr>
        <w:t>算法还是上述的</w:t>
      </w:r>
      <w:r>
        <w:rPr>
          <w:rFonts w:hint="eastAsia"/>
        </w:rPr>
        <w:t>PJ-SLM</w:t>
      </w:r>
      <w:r>
        <w:rPr>
          <w:rFonts w:hint="eastAsia"/>
        </w:rPr>
        <w:t>算法都是尽量降低高</w:t>
      </w:r>
      <w:r>
        <w:rPr>
          <w:rFonts w:hint="eastAsia"/>
        </w:rPr>
        <w:t>PAPR</w:t>
      </w:r>
      <w:r>
        <w:rPr>
          <w:rFonts w:hint="eastAsia"/>
        </w:rPr>
        <w:t>出现的概率</w:t>
      </w:r>
      <w:r w:rsidR="00B77CB4">
        <w:rPr>
          <w:rFonts w:hint="eastAsia"/>
        </w:rPr>
        <w:t>，</w:t>
      </w:r>
      <w:r w:rsidR="001C4762">
        <w:rPr>
          <w:rFonts w:hint="eastAsia"/>
        </w:rPr>
        <w:t>但不是杜绝</w:t>
      </w:r>
      <w:r w:rsidR="007D0967">
        <w:rPr>
          <w:rFonts w:hint="eastAsia"/>
        </w:rPr>
        <w:t>高</w:t>
      </w:r>
      <w:r w:rsidR="007D0967">
        <w:rPr>
          <w:rFonts w:hint="eastAsia"/>
        </w:rPr>
        <w:t>PAPR</w:t>
      </w:r>
      <w:r w:rsidR="007D0967">
        <w:rPr>
          <w:rFonts w:hint="eastAsia"/>
        </w:rPr>
        <w:t>的出现</w:t>
      </w:r>
      <w:r w:rsidR="001C4762">
        <w:rPr>
          <w:rFonts w:hint="eastAsia"/>
        </w:rPr>
        <w:t>，</w:t>
      </w:r>
      <w:r w:rsidR="00E44E03">
        <w:rPr>
          <w:rFonts w:hint="eastAsia"/>
        </w:rPr>
        <w:t>也就是说</w:t>
      </w:r>
      <w:r w:rsidR="006420F1">
        <w:rPr>
          <w:rFonts w:hint="eastAsia"/>
        </w:rPr>
        <w:t>都</w:t>
      </w:r>
      <w:r w:rsidR="00B77CB4">
        <w:rPr>
          <w:rFonts w:hint="eastAsia"/>
        </w:rPr>
        <w:t>不能将</w:t>
      </w:r>
      <w:r w:rsidR="00B77CB4">
        <w:rPr>
          <w:rFonts w:hint="eastAsia"/>
        </w:rPr>
        <w:t>PAPR</w:t>
      </w:r>
      <w:r w:rsidR="00B77CB4">
        <w:rPr>
          <w:rFonts w:hint="eastAsia"/>
        </w:rPr>
        <w:t>限定在某个范围内。</w:t>
      </w:r>
      <w:r w:rsidR="006A0090">
        <w:rPr>
          <w:rFonts w:hint="eastAsia"/>
        </w:rPr>
        <w:t>实际应用中，</w:t>
      </w:r>
      <w:r w:rsidR="006D061A">
        <w:rPr>
          <w:rFonts w:hint="eastAsia"/>
        </w:rPr>
        <w:t>放大器</w:t>
      </w:r>
      <w:r w:rsidR="006A0090">
        <w:rPr>
          <w:rFonts w:hint="eastAsia"/>
        </w:rPr>
        <w:t>对高</w:t>
      </w:r>
      <w:r w:rsidR="006A0090">
        <w:rPr>
          <w:rFonts w:hint="eastAsia"/>
        </w:rPr>
        <w:t>PAPR</w:t>
      </w:r>
      <w:r w:rsidR="006A0090">
        <w:rPr>
          <w:rFonts w:hint="eastAsia"/>
        </w:rPr>
        <w:t>的信号会产生非线性失真，</w:t>
      </w:r>
      <w:r w:rsidR="008D4A93">
        <w:rPr>
          <w:rFonts w:hint="eastAsia"/>
        </w:rPr>
        <w:t>从而</w:t>
      </w:r>
      <w:r w:rsidR="00AB78AE">
        <w:rPr>
          <w:rFonts w:hint="eastAsia"/>
        </w:rPr>
        <w:t>造成较大的</w:t>
      </w:r>
      <w:r w:rsidR="00AB78AE">
        <w:rPr>
          <w:rFonts w:hint="eastAsia"/>
        </w:rPr>
        <w:t>BER</w:t>
      </w:r>
      <w:r w:rsidR="004C5AEE">
        <w:rPr>
          <w:rFonts w:hint="eastAsia"/>
        </w:rPr>
        <w:t>，对雷达性能也带来较大的影响</w:t>
      </w:r>
      <w:r w:rsidR="006A0090">
        <w:rPr>
          <w:rFonts w:hint="eastAsia"/>
        </w:rPr>
        <w:t>。</w:t>
      </w:r>
      <w:r w:rsidR="00B41FC2">
        <w:rPr>
          <w:rFonts w:hint="eastAsia"/>
        </w:rPr>
        <w:t>因此，将</w:t>
      </w:r>
      <w:r w:rsidR="00B41FC2">
        <w:rPr>
          <w:rFonts w:hint="eastAsia"/>
        </w:rPr>
        <w:t>PAPR</w:t>
      </w:r>
      <w:r w:rsidR="00B41FC2">
        <w:rPr>
          <w:rFonts w:hint="eastAsia"/>
        </w:rPr>
        <w:t>严格限定在某个范围内</w:t>
      </w:r>
      <w:r w:rsidR="00AB78AE">
        <w:rPr>
          <w:rFonts w:hint="eastAsia"/>
        </w:rPr>
        <w:t>，并尽可能地降低对</w:t>
      </w:r>
      <w:r w:rsidR="00AB78AE">
        <w:rPr>
          <w:rFonts w:hint="eastAsia"/>
        </w:rPr>
        <w:t>BER</w:t>
      </w:r>
      <w:r w:rsidR="00AB78AE">
        <w:rPr>
          <w:rFonts w:hint="eastAsia"/>
        </w:rPr>
        <w:t>和雷达性能的影响</w:t>
      </w:r>
      <w:r w:rsidR="00DE13E9">
        <w:rPr>
          <w:rFonts w:hint="eastAsia"/>
        </w:rPr>
        <w:t>具有十分重要的意义。</w:t>
      </w:r>
      <w:r w:rsidR="002E49F6">
        <w:rPr>
          <w:rFonts w:hint="eastAsia"/>
        </w:rPr>
        <w:t>针对这个问题，在上述提出的</w:t>
      </w:r>
      <w:r w:rsidR="002E49F6">
        <w:rPr>
          <w:rFonts w:hint="eastAsia"/>
        </w:rPr>
        <w:t>PJ-SLM</w:t>
      </w:r>
      <w:r w:rsidR="002E49F6">
        <w:rPr>
          <w:rFonts w:hint="eastAsia"/>
        </w:rPr>
        <w:t>算法的基础上，结合限幅法</w:t>
      </w:r>
      <w:r w:rsidR="002E49F6">
        <w:rPr>
          <w:rFonts w:hint="eastAsia"/>
        </w:rPr>
        <w:t>(</w:t>
      </w:r>
      <w:r w:rsidR="002E49F6">
        <w:t>Clipping</w:t>
      </w:r>
      <w:r w:rsidR="002E49F6">
        <w:rPr>
          <w:rFonts w:hint="eastAsia"/>
        </w:rPr>
        <w:t>)</w:t>
      </w:r>
      <w:r w:rsidR="002E49F6">
        <w:rPr>
          <w:rFonts w:hint="eastAsia"/>
        </w:rPr>
        <w:t>，提出一种可以将</w:t>
      </w:r>
      <w:r w:rsidR="002E49F6">
        <w:rPr>
          <w:rFonts w:hint="eastAsia"/>
        </w:rPr>
        <w:t>PAPR</w:t>
      </w:r>
      <w:r w:rsidR="002E49F6">
        <w:rPr>
          <w:rFonts w:hint="eastAsia"/>
        </w:rPr>
        <w:t>限定在一定范围内的</w:t>
      </w:r>
      <w:r w:rsidR="002E49F6">
        <w:rPr>
          <w:rFonts w:hint="eastAsia"/>
        </w:rPr>
        <w:t>PJ-SLM-C</w:t>
      </w:r>
      <w:r w:rsidR="002E49F6">
        <w:rPr>
          <w:rFonts w:hint="eastAsia"/>
        </w:rPr>
        <w:t>算法。</w:t>
      </w:r>
    </w:p>
    <w:p w:rsidR="00016348" w:rsidRDefault="00F56F1C" w:rsidP="00CC2583">
      <w:pPr>
        <w:ind w:firstLine="420"/>
      </w:pPr>
      <w:r>
        <w:rPr>
          <w:rFonts w:hint="eastAsia"/>
        </w:rPr>
        <w:t>PJ-SLM-C</w:t>
      </w:r>
      <w:r>
        <w:rPr>
          <w:rFonts w:hint="eastAsia"/>
        </w:rPr>
        <w:t>算法的实现步骤：</w:t>
      </w:r>
      <w:r w:rsidR="00CC2583">
        <w:rPr>
          <w:rFonts w:hint="eastAsia"/>
        </w:rPr>
        <w:t>在</w:t>
      </w:r>
      <w:r w:rsidR="00CC2583">
        <w:rPr>
          <w:rFonts w:hint="eastAsia"/>
        </w:rPr>
        <w:t>PJ-SLM</w:t>
      </w:r>
      <w:r w:rsidR="00CC2583">
        <w:rPr>
          <w:rFonts w:hint="eastAsia"/>
        </w:rPr>
        <w:t>算法的基础上，添加第</w:t>
      </w:r>
      <w:r w:rsidR="00CC2583">
        <w:rPr>
          <w:rFonts w:hint="eastAsia"/>
        </w:rPr>
        <w:t>(</w:t>
      </w:r>
      <w:r w:rsidR="00CC2583">
        <w:t>5</w:t>
      </w:r>
      <w:r w:rsidR="00CC2583">
        <w:rPr>
          <w:rFonts w:hint="eastAsia"/>
        </w:rPr>
        <w:t>)</w:t>
      </w:r>
      <w:r w:rsidR="00CC2583">
        <w:rPr>
          <w:rFonts w:hint="eastAsia"/>
        </w:rPr>
        <w:t>步。</w:t>
      </w:r>
    </w:p>
    <w:p w:rsidR="00CC2583" w:rsidRDefault="002639E7" w:rsidP="00E07765">
      <w:pPr>
        <w:pStyle w:val="6"/>
        <w:ind w:right="208"/>
      </w:pPr>
      <w:r>
        <w:rPr>
          <w:rFonts w:hint="eastAsia"/>
        </w:rPr>
        <w:t>将</w:t>
      </w:r>
      <w:r w:rsidR="00EA3937">
        <w:rPr>
          <w:rFonts w:hint="eastAsia"/>
        </w:rPr>
        <w:t>PJ-SLM</w:t>
      </w:r>
      <w:r w:rsidR="00EA3937">
        <w:rPr>
          <w:rFonts w:hint="eastAsia"/>
        </w:rPr>
        <w:t>算法选中的</w:t>
      </w:r>
      <w:r w:rsidR="00EA3937">
        <w:rPr>
          <w:rFonts w:hint="eastAsia"/>
        </w:rPr>
        <w:t>{x</w:t>
      </w:r>
      <w:r w:rsidR="00EA3937">
        <w:t>(n),n=0,1,2…,N-1</w:t>
      </w:r>
      <w:r w:rsidR="00EA3937">
        <w:rPr>
          <w:rFonts w:hint="eastAsia"/>
        </w:rPr>
        <w:t>}</w:t>
      </w:r>
      <w:r>
        <w:rPr>
          <w:rFonts w:hint="eastAsia"/>
        </w:rPr>
        <w:t>序列的</w:t>
      </w:r>
      <w:r>
        <w:rPr>
          <w:rFonts w:hint="eastAsia"/>
        </w:rPr>
        <w:t>PAPR</w:t>
      </w:r>
      <w:r>
        <w:rPr>
          <w:rFonts w:hint="eastAsia"/>
        </w:rPr>
        <w:t>与</w:t>
      </w:r>
      <w:r>
        <w:rPr>
          <w:rFonts w:hint="eastAsia"/>
        </w:rPr>
        <w:t>PAPR</w:t>
      </w:r>
      <w:r>
        <w:t>_th</w:t>
      </w:r>
      <w:r>
        <w:rPr>
          <w:rFonts w:hint="eastAsia"/>
        </w:rPr>
        <w:t>(</w:t>
      </w:r>
      <w:r>
        <w:rPr>
          <w:rFonts w:hint="eastAsia"/>
        </w:rPr>
        <w:t>限定的</w:t>
      </w:r>
      <w:r w:rsidR="00F62BE0">
        <w:rPr>
          <w:rFonts w:hint="eastAsia"/>
        </w:rPr>
        <w:t>PAPR</w:t>
      </w:r>
      <w:r>
        <w:rPr>
          <w:rFonts w:hint="eastAsia"/>
        </w:rPr>
        <w:t>阈值</w:t>
      </w:r>
      <w:r>
        <w:rPr>
          <w:rFonts w:hint="eastAsia"/>
        </w:rPr>
        <w:t>)</w:t>
      </w:r>
      <w:r w:rsidR="00F62BE0">
        <w:rPr>
          <w:rFonts w:hint="eastAsia"/>
        </w:rPr>
        <w:t>进行比较</w:t>
      </w:r>
      <w:r w:rsidR="009C1685">
        <w:rPr>
          <w:rFonts w:hint="eastAsia"/>
        </w:rPr>
        <w:t>，若</w:t>
      </w:r>
      <w:r w:rsidR="009C1685">
        <w:rPr>
          <w:rFonts w:hint="eastAsia"/>
        </w:rPr>
        <w:t>PAPR&lt;</w:t>
      </w:r>
      <w:r w:rsidR="009C1685">
        <w:t>PAPR_th</w:t>
      </w:r>
      <w:r w:rsidR="009C1685">
        <w:rPr>
          <w:rFonts w:hint="eastAsia"/>
        </w:rPr>
        <w:t>，则直接进行下一步；否则，进行限幅调整：</w:t>
      </w:r>
    </w:p>
    <w:p w:rsidR="009C1685" w:rsidRDefault="00E017CA" w:rsidP="00E017CA">
      <w:pPr>
        <w:ind w:left="520"/>
        <w:jc w:val="center"/>
      </w:pPr>
      <w:r w:rsidRPr="00E017CA">
        <w:rPr>
          <w:position w:val="-24"/>
        </w:rPr>
        <w:object w:dxaOrig="2520" w:dyaOrig="560">
          <v:shape id="_x0000_i1075" type="#_x0000_t75" style="width:126.25pt;height:27.95pt" o:ole="">
            <v:imagedata r:id="rId25" o:title=""/>
          </v:shape>
          <o:OLEObject Type="Embed" ProgID="Equation.DSMT4" ShapeID="_x0000_i1075" DrawAspect="Content" ObjectID="_1588711063" r:id="rId26"/>
        </w:object>
      </w:r>
    </w:p>
    <w:p w:rsidR="00F62BE0" w:rsidRPr="00F62BE0" w:rsidRDefault="002F3478" w:rsidP="00EC1466">
      <w:pPr>
        <w:ind w:left="520"/>
        <w:jc w:val="left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t>_th</w:t>
      </w:r>
      <w:r>
        <w:rPr>
          <w:rFonts w:hint="eastAsia"/>
        </w:rPr>
        <w:t>为指定的幅度阈值，</w:t>
      </w:r>
      <w:r w:rsidRPr="002F3478">
        <w:rPr>
          <w:position w:val="-10"/>
        </w:rPr>
        <w:object w:dxaOrig="200" w:dyaOrig="279">
          <v:shape id="_x0000_i1078" type="#_x0000_t75" style="width:10.2pt;height:13.95pt" o:ole="">
            <v:imagedata r:id="rId27" o:title=""/>
          </v:shape>
          <o:OLEObject Type="Embed" ProgID="Equation.DSMT4" ShapeID="_x0000_i1078" DrawAspect="Content" ObjectID="_1588711064" r:id="rId2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t>(n)</w:t>
      </w:r>
      <w:r>
        <w:rPr>
          <w:rFonts w:hint="eastAsia"/>
        </w:rPr>
        <w:t>的角度。</w:t>
      </w:r>
      <w:r w:rsidR="001A1C39">
        <w:rPr>
          <w:rFonts w:hint="eastAsia"/>
        </w:rPr>
        <w:t>该限幅法只改变</w:t>
      </w:r>
      <w:r w:rsidR="001A1C39">
        <w:rPr>
          <w:rFonts w:hint="eastAsia"/>
        </w:rPr>
        <w:t>x</w:t>
      </w:r>
      <w:r w:rsidR="001A1C39">
        <w:t>(n)</w:t>
      </w:r>
      <w:r w:rsidR="001A1C39">
        <w:rPr>
          <w:rFonts w:hint="eastAsia"/>
        </w:rPr>
        <w:t>的幅度大小，不影响其相位大小。</w:t>
      </w:r>
    </w:p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BD2945" w:rsidRDefault="0066596D" w:rsidP="0066596D">
      <w:pPr>
        <w:pStyle w:val="4"/>
        <w:ind w:left="628" w:right="208"/>
      </w:pPr>
      <w:r>
        <w:rPr>
          <w:rFonts w:hint="eastAsia"/>
        </w:rPr>
        <w:t>仿真参数</w:t>
      </w:r>
      <w:r w:rsidR="00852395">
        <w:rPr>
          <w:rFonts w:hint="eastAsia"/>
        </w:rPr>
        <w:t>设置</w:t>
      </w:r>
    </w:p>
    <w:p w:rsidR="00AC72D4" w:rsidRDefault="00AC72D4" w:rsidP="00AC72D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仿真参数设置</w:t>
      </w:r>
    </w:p>
    <w:p w:rsidR="00546C25" w:rsidRPr="00AC72D4" w:rsidRDefault="00546C25" w:rsidP="00AC72D4">
      <w:pPr>
        <w:jc w:val="center"/>
        <w:rPr>
          <w:rFonts w:hint="eastAsia"/>
        </w:rPr>
      </w:pPr>
      <w:r>
        <w:rPr>
          <w:rFonts w:hint="eastAsia"/>
        </w:rPr>
        <w:t>Table</w:t>
      </w:r>
      <w:r>
        <w:t xml:space="preserve"> 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setting of</w:t>
      </w:r>
      <w:r>
        <w:t xml:space="preserve"> </w:t>
      </w:r>
      <w:r>
        <w:rPr>
          <w:rFonts w:hint="eastAsia"/>
        </w:rPr>
        <w:t>s</w:t>
      </w:r>
      <w:r w:rsidRPr="00546C25">
        <w:t>imulation parameters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3022"/>
        <w:gridCol w:w="2648"/>
      </w:tblGrid>
      <w:tr w:rsidR="007026B3" w:rsidTr="00CA6EBA">
        <w:tc>
          <w:tcPr>
            <w:tcW w:w="3022" w:type="dxa"/>
          </w:tcPr>
          <w:p w:rsidR="007026B3" w:rsidRDefault="00642799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</w:t>
            </w:r>
            <w:r w:rsidR="00974A20">
              <w:rPr>
                <w:rFonts w:hint="eastAsia"/>
              </w:rPr>
              <w:t>载波</w:t>
            </w:r>
            <w:r>
              <w:rPr>
                <w:rFonts w:hint="eastAsia"/>
              </w:rPr>
              <w:t>数目</w:t>
            </w:r>
            <w:r>
              <w:rPr>
                <w:rFonts w:hint="eastAsia"/>
              </w:rPr>
              <w:t>N</w:t>
            </w:r>
          </w:p>
        </w:tc>
        <w:tc>
          <w:tcPr>
            <w:tcW w:w="2648" w:type="dxa"/>
          </w:tcPr>
          <w:p w:rsidR="007026B3" w:rsidRDefault="00642799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7026B3" w:rsidTr="00CA6EBA">
        <w:tc>
          <w:tcPr>
            <w:tcW w:w="3022" w:type="dxa"/>
          </w:tcPr>
          <w:p w:rsidR="007026B3" w:rsidRDefault="00C3735A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FRFT</w:t>
            </w:r>
            <w:r>
              <w:rPr>
                <w:rFonts w:hint="eastAsia"/>
              </w:rPr>
              <w:t>阶数</w:t>
            </w:r>
            <w:r w:rsidR="000602C2">
              <w:rPr>
                <w:rFonts w:hint="eastAsia"/>
              </w:rPr>
              <w:t>p</w:t>
            </w:r>
          </w:p>
        </w:tc>
        <w:tc>
          <w:tcPr>
            <w:tcW w:w="2648" w:type="dxa"/>
          </w:tcPr>
          <w:p w:rsidR="007026B3" w:rsidRDefault="000602C2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7026B3" w:rsidTr="00CA6EBA">
        <w:tc>
          <w:tcPr>
            <w:tcW w:w="3022" w:type="dxa"/>
          </w:tcPr>
          <w:p w:rsidR="007026B3" w:rsidRDefault="00FF6D4B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SLM</w:t>
            </w:r>
            <w:r>
              <w:rPr>
                <w:rFonts w:hint="eastAsia"/>
              </w:rPr>
              <w:t>算法备选数</w:t>
            </w:r>
            <w:r>
              <w:rPr>
                <w:rFonts w:hint="eastAsia"/>
              </w:rPr>
              <w:t>U</w:t>
            </w:r>
          </w:p>
        </w:tc>
        <w:tc>
          <w:tcPr>
            <w:tcW w:w="2648" w:type="dxa"/>
          </w:tcPr>
          <w:p w:rsidR="007026B3" w:rsidRDefault="00AD61DE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026B3" w:rsidTr="00CA6EBA">
        <w:tc>
          <w:tcPr>
            <w:tcW w:w="3022" w:type="dxa"/>
          </w:tcPr>
          <w:p w:rsidR="007026B3" w:rsidRDefault="00AD61DE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PJ-SLM</w:t>
            </w:r>
            <w:r>
              <w:rPr>
                <w:rFonts w:hint="eastAsia"/>
              </w:rPr>
              <w:t>算法备选数</w:t>
            </w: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2648" w:type="dxa"/>
          </w:tcPr>
          <w:p w:rsidR="007026B3" w:rsidRPr="00AD61DE" w:rsidRDefault="007972E2" w:rsidP="00974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4,6</w:t>
            </w:r>
          </w:p>
        </w:tc>
      </w:tr>
      <w:tr w:rsidR="00AD61DE" w:rsidTr="00CA6EBA">
        <w:tc>
          <w:tcPr>
            <w:tcW w:w="3022" w:type="dxa"/>
          </w:tcPr>
          <w:p w:rsidR="00AD61DE" w:rsidRDefault="00AD61DE" w:rsidP="00AD61DE">
            <w:pPr>
              <w:jc w:val="center"/>
              <w:rPr>
                <w:rFonts w:hint="eastAsia"/>
              </w:rPr>
            </w:pPr>
            <w:r>
              <w:t>PAPR</w:t>
            </w:r>
            <w:r>
              <w:rPr>
                <w:rFonts w:hint="eastAsia"/>
              </w:rPr>
              <w:t>阈值</w:t>
            </w:r>
            <w:r>
              <w:rPr>
                <w:rFonts w:hint="eastAsia"/>
              </w:rPr>
              <w:t>PAPR</w:t>
            </w:r>
            <w:r>
              <w:t>_th</w:t>
            </w:r>
          </w:p>
        </w:tc>
        <w:tc>
          <w:tcPr>
            <w:tcW w:w="2648" w:type="dxa"/>
          </w:tcPr>
          <w:p w:rsidR="00AD61DE" w:rsidRDefault="00AD61DE" w:rsidP="00AD61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7dB</w:t>
            </w:r>
          </w:p>
        </w:tc>
      </w:tr>
      <w:tr w:rsidR="00AD61DE" w:rsidTr="00CA6EBA">
        <w:tc>
          <w:tcPr>
            <w:tcW w:w="3022" w:type="dxa"/>
          </w:tcPr>
          <w:p w:rsidR="00AD61DE" w:rsidRDefault="00AD61DE" w:rsidP="00AD61DE">
            <w:pPr>
              <w:jc w:val="center"/>
              <w:rPr>
                <w:rFonts w:hint="eastAsia"/>
              </w:rPr>
            </w:pPr>
          </w:p>
        </w:tc>
        <w:tc>
          <w:tcPr>
            <w:tcW w:w="2648" w:type="dxa"/>
          </w:tcPr>
          <w:p w:rsidR="00AD61DE" w:rsidRDefault="00AD61DE" w:rsidP="00AD61DE">
            <w:pPr>
              <w:jc w:val="center"/>
              <w:rPr>
                <w:rFonts w:hint="eastAsia"/>
              </w:rPr>
            </w:pPr>
          </w:p>
        </w:tc>
      </w:tr>
    </w:tbl>
    <w:p w:rsidR="0066596D" w:rsidRDefault="00D6715B" w:rsidP="0066596D">
      <w:pPr>
        <w:pStyle w:val="4"/>
        <w:ind w:left="628" w:right="208"/>
      </w:pPr>
      <w:r>
        <w:rPr>
          <w:rFonts w:hint="eastAsia"/>
        </w:rPr>
        <w:t>PAPR</w:t>
      </w:r>
      <w:r w:rsidR="0002442C">
        <w:rPr>
          <w:rFonts w:hint="eastAsia"/>
        </w:rPr>
        <w:t>抑制效果</w:t>
      </w:r>
      <w:r>
        <w:rPr>
          <w:rFonts w:hint="eastAsia"/>
        </w:rPr>
        <w:t>分析</w:t>
      </w:r>
    </w:p>
    <w:p w:rsidR="003E4D64" w:rsidRDefault="008163EA" w:rsidP="008163EA">
      <w:pPr>
        <w:ind w:firstLine="420"/>
        <w:rPr>
          <w:rFonts w:hint="eastAsia"/>
        </w:rPr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</w:t>
      </w:r>
      <w:r w:rsidR="0051464F">
        <w:rPr>
          <w:rFonts w:hint="eastAsia"/>
        </w:rPr>
        <w:t>(Origin</w:t>
      </w:r>
      <w:r w:rsidR="002369FA">
        <w:rPr>
          <w:rFonts w:hint="eastAsia"/>
        </w:rPr>
        <w:t>al</w:t>
      </w:r>
      <w:r w:rsidR="0051464F">
        <w:rPr>
          <w:rFonts w:hint="eastAsia"/>
        </w:rPr>
        <w:t>)</w:t>
      </w:r>
      <w:r w:rsidR="00F10417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SLM</w:t>
      </w:r>
      <w:r w:rsidR="00F10417">
        <w:rPr>
          <w:rFonts w:hint="eastAsia"/>
        </w:rPr>
        <w:t>、</w:t>
      </w:r>
      <w:r w:rsidR="00F10417">
        <w:rPr>
          <w:rFonts w:hint="eastAsia"/>
        </w:rPr>
        <w:t>PJ-SLM</w:t>
      </w:r>
      <w:r w:rsidR="00473A93">
        <w:rPr>
          <w:rFonts w:hint="eastAsia"/>
        </w:rPr>
        <w:t>算法</w:t>
      </w:r>
      <w:r>
        <w:rPr>
          <w:rFonts w:hint="eastAsia"/>
        </w:rPr>
        <w:t>的情况下的</w:t>
      </w:r>
      <w:r>
        <w:rPr>
          <w:rFonts w:hint="eastAsia"/>
        </w:rPr>
        <w:t>PAPR-CCDF</w:t>
      </w:r>
      <w:r>
        <w:rPr>
          <w:rFonts w:hint="eastAsia"/>
        </w:rPr>
        <w:t>分布曲线如图</w:t>
      </w:r>
      <w:r>
        <w:rPr>
          <w:rFonts w:hint="eastAsia"/>
        </w:rPr>
        <w:t>4.1</w:t>
      </w:r>
      <w:r w:rsidR="008729E3">
        <w:rPr>
          <w:rFonts w:hint="eastAsia"/>
        </w:rPr>
        <w:t>、图</w:t>
      </w:r>
      <w:r w:rsidR="008729E3">
        <w:rPr>
          <w:rFonts w:hint="eastAsia"/>
        </w:rPr>
        <w:t>4.2</w:t>
      </w:r>
      <w:r>
        <w:rPr>
          <w:rFonts w:hint="eastAsia"/>
        </w:rPr>
        <w:t>所示。</w:t>
      </w:r>
      <w:r w:rsidR="002E697C">
        <w:rPr>
          <w:rFonts w:hint="eastAsia"/>
        </w:rPr>
        <w:t>从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D83009">
        <w:rPr>
          <w:rFonts w:hint="eastAsia"/>
        </w:rPr>
        <w:t>中</w:t>
      </w:r>
      <w:r>
        <w:rPr>
          <w:rFonts w:hint="eastAsia"/>
        </w:rPr>
        <w:t>可以看出，</w:t>
      </w:r>
      <w:r w:rsidR="008C00FD">
        <w:rPr>
          <w:rFonts w:hint="eastAsia"/>
        </w:rPr>
        <w:t>与</w:t>
      </w:r>
      <w:r w:rsidR="008D4969">
        <w:rPr>
          <w:rFonts w:hint="eastAsia"/>
        </w:rPr>
        <w:t>未采用</w:t>
      </w:r>
      <w:r w:rsidR="008D4969">
        <w:rPr>
          <w:rFonts w:hint="eastAsia"/>
        </w:rPr>
        <w:t>PAPR</w:t>
      </w:r>
      <w:r w:rsidR="001979C2">
        <w:rPr>
          <w:rFonts w:hint="eastAsia"/>
        </w:rPr>
        <w:t>抑制算法相比</w:t>
      </w:r>
      <w:r>
        <w:rPr>
          <w:rFonts w:hint="eastAsia"/>
        </w:rPr>
        <w:t>，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8C00FD">
        <w:rPr>
          <w:rFonts w:hint="eastAsia"/>
        </w:rPr>
        <w:t>、</w:t>
      </w:r>
      <w:r w:rsidR="008C00FD">
        <w:rPr>
          <w:rFonts w:hint="eastAsia"/>
        </w:rPr>
        <w:t>PJ-SLM</w:t>
      </w:r>
      <w:r w:rsidR="008C00FD">
        <w:rPr>
          <w:rFonts w:hint="eastAsia"/>
        </w:rPr>
        <w:t>算法</w:t>
      </w:r>
      <w:r>
        <w:rPr>
          <w:rFonts w:hint="eastAsia"/>
        </w:rPr>
        <w:t>的</w:t>
      </w:r>
      <w:r>
        <w:rPr>
          <w:rFonts w:hint="eastAsia"/>
        </w:rPr>
        <w:t>PAPR</w:t>
      </w:r>
      <w:r w:rsidR="005837A2">
        <w:rPr>
          <w:rFonts w:hint="eastAsia"/>
        </w:rPr>
        <w:t>抑制效果都较为</w:t>
      </w:r>
      <w:r>
        <w:rPr>
          <w:rFonts w:hint="eastAsia"/>
        </w:rPr>
        <w:t>明显</w:t>
      </w:r>
      <w:r w:rsidR="002C7636">
        <w:rPr>
          <w:rFonts w:hint="eastAsia"/>
        </w:rPr>
        <w:t>，其中</w:t>
      </w:r>
      <w:r w:rsidR="002C7636">
        <w:rPr>
          <w:rFonts w:hint="eastAsia"/>
        </w:rPr>
        <w:t>SLM</w:t>
      </w:r>
      <w:r w:rsidR="009E3693">
        <w:rPr>
          <w:rFonts w:hint="eastAsia"/>
        </w:rPr>
        <w:t>算</w:t>
      </w:r>
      <w:r w:rsidR="009E3693">
        <w:rPr>
          <w:rFonts w:hint="eastAsia"/>
        </w:rPr>
        <w:lastRenderedPageBreak/>
        <w:t>法</w:t>
      </w:r>
      <w:r w:rsidR="002C7636">
        <w:rPr>
          <w:rFonts w:hint="eastAsia"/>
        </w:rPr>
        <w:t>与</w:t>
      </w:r>
      <w:r w:rsidR="002C7636">
        <w:rPr>
          <w:rFonts w:hint="eastAsia"/>
        </w:rPr>
        <w:t>PJ-SLM</w:t>
      </w:r>
      <w:r w:rsidR="0027060B">
        <w:rPr>
          <w:rFonts w:hint="eastAsia"/>
        </w:rPr>
        <w:t>算法的抑制效果近似相等</w:t>
      </w:r>
      <w:r w:rsidR="005205A7">
        <w:rPr>
          <w:rFonts w:hint="eastAsia"/>
        </w:rPr>
        <w:t>，但是</w:t>
      </w:r>
      <w:r w:rsidR="005205A7">
        <w:rPr>
          <w:rFonts w:hint="eastAsia"/>
        </w:rPr>
        <w:t>PJ-SLM</w:t>
      </w:r>
      <w:r w:rsidR="005205A7">
        <w:rPr>
          <w:rFonts w:hint="eastAsia"/>
        </w:rPr>
        <w:t>算法的复杂度远远低于</w:t>
      </w:r>
      <w:r w:rsidR="005205A7">
        <w:rPr>
          <w:rFonts w:hint="eastAsia"/>
        </w:rPr>
        <w:t>SLM</w:t>
      </w:r>
      <w:r w:rsidR="005205A7">
        <w:rPr>
          <w:rFonts w:hint="eastAsia"/>
        </w:rPr>
        <w:t>算法</w:t>
      </w:r>
      <w:r>
        <w:rPr>
          <w:rFonts w:hint="eastAsia"/>
        </w:rPr>
        <w:t>。</w:t>
      </w:r>
      <w:r w:rsidR="00B433AA">
        <w:rPr>
          <w:rFonts w:hint="eastAsia"/>
        </w:rPr>
        <w:t>PJ-SLM</w:t>
      </w:r>
      <w:r w:rsidR="00B433AA">
        <w:rPr>
          <w:rFonts w:hint="eastAsia"/>
        </w:rPr>
        <w:t>算法</w:t>
      </w:r>
      <w:r w:rsidR="00737E27">
        <w:rPr>
          <w:rFonts w:hint="eastAsia"/>
        </w:rPr>
        <w:t>的</w:t>
      </w:r>
      <w:r w:rsidR="00B433AA">
        <w:rPr>
          <w:rFonts w:hint="eastAsia"/>
        </w:rPr>
        <w:t>计算复杂度</w:t>
      </w:r>
      <w:r w:rsidR="00737E27">
        <w:rPr>
          <w:rFonts w:hint="eastAsia"/>
        </w:rPr>
        <w:t>相对于</w:t>
      </w:r>
      <w:r w:rsidR="00737E27">
        <w:rPr>
          <w:rFonts w:hint="eastAsia"/>
        </w:rPr>
        <w:t>SLM</w:t>
      </w:r>
      <w:r w:rsidR="00737E27">
        <w:rPr>
          <w:rFonts w:hint="eastAsia"/>
        </w:rPr>
        <w:t>算法</w:t>
      </w:r>
      <w:r w:rsidR="00B433AA">
        <w:rPr>
          <w:rFonts w:hint="eastAsia"/>
        </w:rPr>
        <w:t>降低了</w:t>
      </w:r>
      <w:r w:rsidR="008A0CCA">
        <w:rPr>
          <w:rFonts w:hint="eastAsia"/>
        </w:rPr>
        <w:t>(</w:t>
      </w:r>
      <w:r w:rsidR="008A0CCA">
        <w:t>U=U1=4</w:t>
      </w:r>
      <w:r w:rsidR="008A0CCA">
        <w:rPr>
          <w:rFonts w:hint="eastAsia"/>
        </w:rPr>
        <w:t>)</w:t>
      </w:r>
    </w:p>
    <w:p w:rsidR="00D9258F" w:rsidRDefault="00AD61DE" w:rsidP="007701FD">
      <w:pPr>
        <w:ind w:firstLine="420"/>
        <w:jc w:val="center"/>
      </w:pPr>
      <w:r w:rsidRPr="007D59B6">
        <w:rPr>
          <w:position w:val="-20"/>
        </w:rPr>
        <w:object w:dxaOrig="4840" w:dyaOrig="480">
          <v:shape id="_x0000_i1068" type="#_x0000_t75" style="width:241.8pt;height:24.2pt" o:ole="">
            <v:imagedata r:id="rId29" o:title=""/>
          </v:shape>
          <o:OLEObject Type="Embed" ProgID="Equation.DSMT4" ShapeID="_x0000_i1068" DrawAspect="Content" ObjectID="_1588711065" r:id="rId30"/>
        </w:object>
      </w:r>
    </w:p>
    <w:p w:rsidR="007701FD" w:rsidRDefault="003D6F23" w:rsidP="007701FD">
      <w:pPr>
        <w:rPr>
          <w:rFonts w:hint="eastAsia"/>
        </w:rPr>
      </w:pPr>
      <w:r>
        <w:rPr>
          <w:rFonts w:hint="eastAsia"/>
        </w:rPr>
        <w:t>PJ-SLM</w:t>
      </w:r>
      <w:r>
        <w:rPr>
          <w:rFonts w:hint="eastAsia"/>
        </w:rPr>
        <w:t>算法在与</w:t>
      </w:r>
      <w:r>
        <w:rPr>
          <w:rFonts w:hint="eastAsia"/>
        </w:rPr>
        <w:t>SLM</w:t>
      </w:r>
      <w:r>
        <w:rPr>
          <w:rFonts w:hint="eastAsia"/>
        </w:rPr>
        <w:t>算法同样的</w:t>
      </w:r>
      <w:r>
        <w:rPr>
          <w:rFonts w:hint="eastAsia"/>
        </w:rPr>
        <w:t>PAPR</w:t>
      </w:r>
      <w:r>
        <w:rPr>
          <w:rFonts w:hint="eastAsia"/>
        </w:rPr>
        <w:t>抑制效果的情况下，可以降低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的计算复杂度。</w:t>
      </w:r>
    </w:p>
    <w:p w:rsidR="008163EA" w:rsidRDefault="00A2728B" w:rsidP="008163EA">
      <w:pPr>
        <w:ind w:firstLine="420"/>
      </w:pPr>
      <w:r>
        <w:rPr>
          <w:rFonts w:hint="eastAsia"/>
        </w:rPr>
        <w:t>从</w:t>
      </w:r>
      <w:r w:rsidR="00DF5B65">
        <w:rPr>
          <w:rFonts w:hint="eastAsia"/>
        </w:rPr>
        <w:t>图</w:t>
      </w:r>
      <w:r w:rsidR="00DF5B65">
        <w:rPr>
          <w:rFonts w:hint="eastAsia"/>
        </w:rPr>
        <w:t>4.2</w:t>
      </w:r>
      <w:r w:rsidR="00E0098D">
        <w:rPr>
          <w:rFonts w:hint="eastAsia"/>
        </w:rPr>
        <w:t>可以看出</w:t>
      </w:r>
      <w:r w:rsidR="00DF5B65">
        <w:rPr>
          <w:rFonts w:hint="eastAsia"/>
        </w:rPr>
        <w:t>，</w:t>
      </w:r>
      <w:r w:rsidR="00D954D2">
        <w:rPr>
          <w:rFonts w:hint="eastAsia"/>
        </w:rPr>
        <w:t>PJ-</w:t>
      </w:r>
      <w:r w:rsidR="008163EA">
        <w:rPr>
          <w:rFonts w:hint="eastAsia"/>
        </w:rPr>
        <w:t>SLM</w:t>
      </w:r>
      <w:r w:rsidR="008163EA">
        <w:rPr>
          <w:rFonts w:hint="eastAsia"/>
        </w:rPr>
        <w:t>算法</w:t>
      </w:r>
      <w:r w:rsidR="00E0098D">
        <w:rPr>
          <w:rFonts w:hint="eastAsia"/>
        </w:rPr>
        <w:t>的</w:t>
      </w:r>
      <w:r w:rsidR="00E0098D">
        <w:rPr>
          <w:rFonts w:hint="eastAsia"/>
        </w:rPr>
        <w:t>PAPR</w:t>
      </w:r>
      <w:r w:rsidR="00E0098D">
        <w:rPr>
          <w:rFonts w:hint="eastAsia"/>
        </w:rPr>
        <w:t>抑制效果明显比</w:t>
      </w:r>
      <w:r w:rsidR="00E0098D">
        <w:rPr>
          <w:rFonts w:hint="eastAsia"/>
        </w:rPr>
        <w:t>SLM</w:t>
      </w:r>
      <w:r w:rsidR="00E0098D">
        <w:rPr>
          <w:rFonts w:hint="eastAsia"/>
        </w:rPr>
        <w:t>算法较好，</w:t>
      </w:r>
      <w:r w:rsidR="009C5167">
        <w:rPr>
          <w:rFonts w:hint="eastAsia"/>
        </w:rPr>
        <w:t>此时两者的计算复杂度相当</w:t>
      </w:r>
      <w:r w:rsidR="00301FE3">
        <w:rPr>
          <w:rFonts w:hint="eastAsia"/>
        </w:rPr>
        <w:t>(</w:t>
      </w:r>
      <w:r w:rsidR="00301FE3">
        <w:t>U=4,U</w:t>
      </w:r>
      <w:r w:rsidR="00301FE3" w:rsidRPr="00301FE3">
        <w:rPr>
          <w:vertAlign w:val="subscript"/>
        </w:rPr>
        <w:t>1</w:t>
      </w:r>
      <w:r w:rsidR="00301FE3">
        <w:t>=6</w:t>
      </w:r>
      <w:r w:rsidR="00301FE3">
        <w:rPr>
          <w:rFonts w:hint="eastAsia"/>
        </w:rPr>
        <w:t>)</w:t>
      </w:r>
      <w:r w:rsidR="009C5167">
        <w:rPr>
          <w:rFonts w:hint="eastAsia"/>
        </w:rPr>
        <w:t>。</w:t>
      </w:r>
    </w:p>
    <w:p w:rsidR="0026641C" w:rsidRDefault="00CA0A15" w:rsidP="00885EA3">
      <w:pPr>
        <w:ind w:firstLine="420"/>
      </w:pPr>
      <w:r>
        <w:rPr>
          <w:noProof/>
        </w:rPr>
        <w:drawing>
          <wp:inline distT="0" distB="0" distL="0" distR="0" wp14:anchorId="296EA92D" wp14:editId="27539B30">
            <wp:extent cx="2381535" cy="19208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1653" cy="19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5" w:rsidRPr="00DB3F45">
        <w:rPr>
          <w:noProof/>
        </w:rPr>
        <w:t xml:space="preserve"> </w:t>
      </w:r>
      <w:r w:rsidR="00DB3F45">
        <w:rPr>
          <w:noProof/>
        </w:rPr>
        <w:drawing>
          <wp:inline distT="0" distB="0" distL="0" distR="0" wp14:anchorId="0EDBE531" wp14:editId="3AE0B6A1">
            <wp:extent cx="2347414" cy="190094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8783" cy="1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18" w:rsidRDefault="00DB6B5F" w:rsidP="00AF6D18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4.1 PAPR</w:t>
      </w:r>
      <w:r w:rsidR="00F121D9">
        <w:rPr>
          <w:rFonts w:hint="eastAsia"/>
        </w:rPr>
        <w:t>-</w:t>
      </w:r>
      <w:r>
        <w:rPr>
          <w:rFonts w:hint="eastAsia"/>
        </w:rPr>
        <w:t>CCDF</w:t>
      </w:r>
      <w:r>
        <w:rPr>
          <w:rFonts w:hint="eastAsia"/>
        </w:rPr>
        <w:t>曲线</w:t>
      </w:r>
      <w:r w:rsidR="007913D2">
        <w:rPr>
          <w:rFonts w:hint="eastAsia"/>
        </w:rPr>
        <w:t>(</w:t>
      </w:r>
      <w:r w:rsidR="007913D2">
        <w:t>1</w:t>
      </w:r>
      <w:r w:rsidR="007913D2">
        <w:rPr>
          <w:rFonts w:hint="eastAsia"/>
        </w:rPr>
        <w:t>)</w:t>
      </w:r>
      <w:r w:rsidR="00AF6D18" w:rsidRPr="00AF6D18">
        <w:rPr>
          <w:rFonts w:hint="eastAsia"/>
        </w:rPr>
        <w:t xml:space="preserve"> </w:t>
      </w:r>
      <w:r w:rsidR="00AF6D18">
        <w:tab/>
      </w:r>
      <w:r w:rsidR="00AF6D18">
        <w:tab/>
      </w:r>
      <w:r w:rsidR="00AF6D18">
        <w:tab/>
        <w:t xml:space="preserve">   </w:t>
      </w:r>
      <w:r w:rsidR="00AF6D18">
        <w:rPr>
          <w:rFonts w:hint="eastAsia"/>
        </w:rPr>
        <w:t>图</w:t>
      </w:r>
      <w:r w:rsidR="00AF6D18">
        <w:rPr>
          <w:rFonts w:hint="eastAsia"/>
        </w:rPr>
        <w:t>4.2</w:t>
      </w:r>
      <w:r w:rsidR="00AF6D18">
        <w:rPr>
          <w:rFonts w:hint="eastAsia"/>
        </w:rPr>
        <w:t xml:space="preserve"> PAPR-CCDF</w:t>
      </w:r>
      <w:r w:rsidR="00AF6D18">
        <w:rPr>
          <w:rFonts w:hint="eastAsia"/>
        </w:rPr>
        <w:t>曲线</w:t>
      </w:r>
      <w:r w:rsidR="00AF6D18">
        <w:rPr>
          <w:rFonts w:hint="eastAsia"/>
        </w:rPr>
        <w:t>(</w:t>
      </w:r>
      <w:r w:rsidR="00AF6D18">
        <w:t>2</w:t>
      </w:r>
      <w:r w:rsidR="00AF6D18">
        <w:rPr>
          <w:rFonts w:hint="eastAsia"/>
        </w:rPr>
        <w:t>)</w:t>
      </w:r>
    </w:p>
    <w:p w:rsidR="00DB6B5F" w:rsidRPr="00B477EF" w:rsidRDefault="00AF6D18" w:rsidP="00B477EF">
      <w:pPr>
        <w:ind w:left="420" w:firstLineChars="201" w:firstLine="418"/>
        <w:rPr>
          <w:rFonts w:hint="eastAsia"/>
        </w:rPr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PAPR-CCDF</w:t>
      </w:r>
      <w:r>
        <w:t xml:space="preserve">(1)   </w:t>
      </w:r>
      <w:r>
        <w:t xml:space="preserve">  </w:t>
      </w:r>
      <w:r>
        <w:rPr>
          <w:rFonts w:hint="eastAsia"/>
        </w:rPr>
        <w:t>figure</w:t>
      </w:r>
      <w:r>
        <w:t>4.</w:t>
      </w:r>
      <w:r>
        <w:t>2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PAPR-CCDF</w:t>
      </w:r>
      <w:r>
        <w:t>(</w:t>
      </w:r>
      <w:r>
        <w:t>2</w:t>
      </w:r>
      <w:r>
        <w:t xml:space="preserve">)   </w:t>
      </w:r>
    </w:p>
    <w:p w:rsidR="00D6715B" w:rsidRDefault="00410970" w:rsidP="00410970">
      <w:pPr>
        <w:pStyle w:val="4"/>
        <w:ind w:left="628" w:right="208"/>
      </w:pPr>
      <w:r>
        <w:rPr>
          <w:rFonts w:hint="eastAsia"/>
        </w:rPr>
        <w:t>BER</w:t>
      </w:r>
      <w:r w:rsidR="00FA04B4">
        <w:rPr>
          <w:rFonts w:hint="eastAsia"/>
        </w:rPr>
        <w:t>性能</w:t>
      </w:r>
      <w:r>
        <w:rPr>
          <w:rFonts w:hint="eastAsia"/>
        </w:rPr>
        <w:t>分析</w:t>
      </w:r>
    </w:p>
    <w:p w:rsidR="00BF2030" w:rsidRDefault="00BF2030" w:rsidP="00BF2030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 w:rsidR="00C75FC5">
        <w:rPr>
          <w:rFonts w:hint="eastAsia"/>
        </w:rPr>
        <w:t>抑制算法、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C75FC5">
        <w:rPr>
          <w:rFonts w:hint="eastAsia"/>
        </w:rPr>
        <w:t>、</w:t>
      </w:r>
      <w:r w:rsidR="00C75FC5">
        <w:rPr>
          <w:rFonts w:hint="eastAsia"/>
        </w:rPr>
        <w:t>PJ-SLM</w:t>
      </w:r>
      <w:r w:rsidR="00C75FC5">
        <w:rPr>
          <w:rFonts w:hint="eastAsia"/>
        </w:rPr>
        <w:t>算法、</w:t>
      </w:r>
      <w:r w:rsidR="00C75FC5">
        <w:rPr>
          <w:rFonts w:hint="eastAsia"/>
        </w:rPr>
        <w:t>PJ-SLM-C</w:t>
      </w:r>
      <w:r w:rsidR="00C75FC5">
        <w:rPr>
          <w:rFonts w:hint="eastAsia"/>
        </w:rPr>
        <w:t>算法</w:t>
      </w:r>
      <w:r>
        <w:rPr>
          <w:rFonts w:hint="eastAsia"/>
        </w:rPr>
        <w:t>下的误码率曲线如图</w:t>
      </w:r>
      <w:r w:rsidR="00242B60">
        <w:rPr>
          <w:rFonts w:hint="eastAsia"/>
        </w:rPr>
        <w:t>4.3</w:t>
      </w:r>
      <w:r>
        <w:rPr>
          <w:rFonts w:hint="eastAsia"/>
        </w:rPr>
        <w:t>所示。从图</w:t>
      </w:r>
      <w:r w:rsidR="00242B60">
        <w:rPr>
          <w:rFonts w:hint="eastAsia"/>
        </w:rPr>
        <w:t>4.3</w:t>
      </w:r>
      <w:r>
        <w:rPr>
          <w:rFonts w:hint="eastAsia"/>
        </w:rPr>
        <w:t>可以看出，在未采用任何抑制算法的情况</w:t>
      </w:r>
      <w:r w:rsidR="00850204">
        <w:rPr>
          <w:rFonts w:hint="eastAsia"/>
        </w:rPr>
        <w:t>(</w:t>
      </w:r>
      <w:r w:rsidR="00F04D4C">
        <w:rPr>
          <w:rFonts w:hint="eastAsia"/>
        </w:rPr>
        <w:t>记作</w:t>
      </w:r>
      <w:r w:rsidR="00F04D4C">
        <w:rPr>
          <w:rFonts w:hint="eastAsia"/>
        </w:rPr>
        <w:t>Original</w:t>
      </w:r>
      <w:r w:rsidR="00850204">
        <w:rPr>
          <w:rFonts w:hint="eastAsia"/>
        </w:rPr>
        <w:t>)</w:t>
      </w:r>
      <w:r>
        <w:rPr>
          <w:rFonts w:hint="eastAsia"/>
        </w:rPr>
        <w:t>下，</w:t>
      </w:r>
      <w:r w:rsidR="00C227D7">
        <w:rPr>
          <w:rFonts w:hint="eastAsia"/>
        </w:rPr>
        <w:t>通信的误码率最低</w:t>
      </w:r>
      <w:r w:rsidR="00AC53B5">
        <w:rPr>
          <w:rFonts w:hint="eastAsia"/>
        </w:rPr>
        <w:t>；</w:t>
      </w:r>
      <w:r w:rsidR="001C4583">
        <w:rPr>
          <w:rFonts w:hint="eastAsia"/>
        </w:rPr>
        <w:t>SLM</w:t>
      </w:r>
      <w:r w:rsidR="001C4583">
        <w:rPr>
          <w:rFonts w:hint="eastAsia"/>
        </w:rPr>
        <w:t>算法与</w:t>
      </w:r>
      <w:r w:rsidR="001C4583">
        <w:rPr>
          <w:rFonts w:hint="eastAsia"/>
        </w:rPr>
        <w:t>PJ-SLM</w:t>
      </w:r>
      <w:r w:rsidR="001C4583">
        <w:rPr>
          <w:rFonts w:hint="eastAsia"/>
        </w:rPr>
        <w:t>算法</w:t>
      </w:r>
      <w:r w:rsidR="00C22EB2">
        <w:rPr>
          <w:rFonts w:hint="eastAsia"/>
        </w:rPr>
        <w:t>的误码率比</w:t>
      </w:r>
      <w:r w:rsidR="00C22EB2">
        <w:rPr>
          <w:rFonts w:hint="eastAsia"/>
        </w:rPr>
        <w:t>Original</w:t>
      </w:r>
      <w:r w:rsidR="00C22EB2">
        <w:rPr>
          <w:rFonts w:hint="eastAsia"/>
        </w:rPr>
        <w:t>情况略</w:t>
      </w:r>
      <w:r w:rsidR="001C4583">
        <w:rPr>
          <w:rFonts w:hint="eastAsia"/>
        </w:rPr>
        <w:t>高些</w:t>
      </w:r>
      <w:r w:rsidR="00C22EB2">
        <w:rPr>
          <w:rFonts w:hint="eastAsia"/>
        </w:rPr>
        <w:t>，</w:t>
      </w:r>
      <w:r w:rsidR="001C4583">
        <w:rPr>
          <w:rFonts w:hint="eastAsia"/>
        </w:rPr>
        <w:t>由于</w:t>
      </w:r>
      <w:r w:rsidR="007C5F72">
        <w:rPr>
          <w:rFonts w:hint="eastAsia"/>
        </w:rPr>
        <w:t>SLM</w:t>
      </w:r>
      <w:r w:rsidR="007C5F72">
        <w:rPr>
          <w:rFonts w:hint="eastAsia"/>
        </w:rPr>
        <w:t>算法与</w:t>
      </w:r>
      <w:r w:rsidR="007C5F72">
        <w:rPr>
          <w:rFonts w:hint="eastAsia"/>
        </w:rPr>
        <w:t>PJ-SLM</w:t>
      </w:r>
      <w:r w:rsidR="001267C0">
        <w:rPr>
          <w:rFonts w:hint="eastAsia"/>
        </w:rPr>
        <w:t>算法</w:t>
      </w:r>
      <w:r w:rsidR="001C4583">
        <w:rPr>
          <w:rFonts w:hint="eastAsia"/>
        </w:rPr>
        <w:t>都需要发送附加信息</w:t>
      </w:r>
      <w:r w:rsidR="00850204">
        <w:rPr>
          <w:rFonts w:hint="eastAsia"/>
        </w:rPr>
        <w:t>(</w:t>
      </w:r>
      <w:r w:rsidR="008C3EC6">
        <w:t>side information</w:t>
      </w:r>
      <w:r w:rsidR="00850204">
        <w:rPr>
          <w:rFonts w:hint="eastAsia"/>
        </w:rPr>
        <w:t>)</w:t>
      </w:r>
      <w:r w:rsidR="00F81790">
        <w:rPr>
          <w:rFonts w:hint="eastAsia"/>
        </w:rPr>
        <w:t>，该附加信息用于标识采用了哪一路相位因子调整序列，用于接收端信息的解调</w:t>
      </w:r>
      <w:r w:rsidR="00EC4A94">
        <w:rPr>
          <w:rFonts w:hint="eastAsia"/>
        </w:rPr>
        <w:t>，一旦附加信息解调错误</w:t>
      </w:r>
      <w:r w:rsidR="00535011">
        <w:rPr>
          <w:rFonts w:hint="eastAsia"/>
        </w:rPr>
        <w:t>，将</w:t>
      </w:r>
      <w:r w:rsidR="00DD2C0E">
        <w:rPr>
          <w:rFonts w:hint="eastAsia"/>
        </w:rPr>
        <w:t>会选择错误的相位因子</w:t>
      </w:r>
      <w:r w:rsidR="009508B3">
        <w:rPr>
          <w:rFonts w:hint="eastAsia"/>
        </w:rPr>
        <w:t>序列</w:t>
      </w:r>
      <w:r w:rsidR="00DD2C0E">
        <w:rPr>
          <w:rFonts w:hint="eastAsia"/>
        </w:rPr>
        <w:t>，从而</w:t>
      </w:r>
      <w:r w:rsidR="00535011">
        <w:rPr>
          <w:rFonts w:hint="eastAsia"/>
        </w:rPr>
        <w:t>导致</w:t>
      </w:r>
      <w:r w:rsidR="002070FB">
        <w:rPr>
          <w:rFonts w:hint="eastAsia"/>
        </w:rPr>
        <w:t>相对</w:t>
      </w:r>
      <w:r w:rsidR="00EC4A94">
        <w:rPr>
          <w:rFonts w:hint="eastAsia"/>
        </w:rPr>
        <w:t>较大的误码率</w:t>
      </w:r>
      <w:r w:rsidR="00381590">
        <w:rPr>
          <w:rFonts w:hint="eastAsia"/>
        </w:rPr>
        <w:t>，因此</w:t>
      </w:r>
      <w:r w:rsidR="00381590">
        <w:rPr>
          <w:rFonts w:hint="eastAsia"/>
        </w:rPr>
        <w:t>SLM</w:t>
      </w:r>
      <w:r w:rsidR="00381590">
        <w:rPr>
          <w:rFonts w:hint="eastAsia"/>
        </w:rPr>
        <w:t>算法与</w:t>
      </w:r>
      <w:r w:rsidR="00381590">
        <w:rPr>
          <w:rFonts w:hint="eastAsia"/>
        </w:rPr>
        <w:t>PJ-SLM</w:t>
      </w:r>
      <w:r w:rsidR="00381590">
        <w:rPr>
          <w:rFonts w:hint="eastAsia"/>
        </w:rPr>
        <w:t>算法的误码率将比不采用</w:t>
      </w:r>
      <w:r w:rsidR="00381590">
        <w:rPr>
          <w:rFonts w:hint="eastAsia"/>
        </w:rPr>
        <w:t>PAPR</w:t>
      </w:r>
      <w:r w:rsidR="00381590">
        <w:rPr>
          <w:rFonts w:hint="eastAsia"/>
        </w:rPr>
        <w:t>抑制算法的误码率高一些。</w:t>
      </w:r>
      <w:r w:rsidR="00035145">
        <w:rPr>
          <w:rFonts w:hint="eastAsia"/>
        </w:rPr>
        <w:t>PJ-SLM-C</w:t>
      </w:r>
      <w:r w:rsidR="00035145">
        <w:rPr>
          <w:rFonts w:hint="eastAsia"/>
        </w:rPr>
        <w:t>算法的误码率比</w:t>
      </w:r>
      <w:r w:rsidR="00035145">
        <w:rPr>
          <w:rFonts w:hint="eastAsia"/>
        </w:rPr>
        <w:t>PJ-SLM</w:t>
      </w:r>
      <w:r w:rsidR="00035145">
        <w:rPr>
          <w:rFonts w:hint="eastAsia"/>
        </w:rPr>
        <w:t>算法的误码率高一些，</w:t>
      </w:r>
      <w:r w:rsidR="006440B3">
        <w:rPr>
          <w:rFonts w:hint="eastAsia"/>
        </w:rPr>
        <w:t>但是</w:t>
      </w:r>
      <w:r w:rsidR="006440B3">
        <w:rPr>
          <w:rFonts w:hint="eastAsia"/>
        </w:rPr>
        <w:t>PJ-SLM-C</w:t>
      </w:r>
      <w:r w:rsidR="006440B3">
        <w:rPr>
          <w:rFonts w:hint="eastAsia"/>
        </w:rPr>
        <w:t>算法可以将</w:t>
      </w:r>
      <w:r w:rsidR="006440B3">
        <w:rPr>
          <w:rFonts w:hint="eastAsia"/>
        </w:rPr>
        <w:t>PAPR</w:t>
      </w:r>
      <w:r w:rsidR="006440B3">
        <w:rPr>
          <w:rFonts w:hint="eastAsia"/>
        </w:rPr>
        <w:t>限制在一定的范围内，具有更好的</w:t>
      </w:r>
      <w:r w:rsidR="006440B3">
        <w:rPr>
          <w:rFonts w:hint="eastAsia"/>
        </w:rPr>
        <w:t>PAPR</w:t>
      </w:r>
      <w:r w:rsidR="006440B3">
        <w:rPr>
          <w:rFonts w:hint="eastAsia"/>
        </w:rPr>
        <w:t>抑制效果，</w:t>
      </w:r>
      <w:r w:rsidR="004D5AA4">
        <w:rPr>
          <w:rFonts w:hint="eastAsia"/>
        </w:rPr>
        <w:t>以一定的误码率的代价换取了较好的</w:t>
      </w:r>
      <w:r w:rsidR="004D5AA4">
        <w:rPr>
          <w:rFonts w:hint="eastAsia"/>
        </w:rPr>
        <w:t>PAPR</w:t>
      </w:r>
      <w:r w:rsidR="004D5AA4">
        <w:rPr>
          <w:rFonts w:hint="eastAsia"/>
        </w:rPr>
        <w:t>抑制效果。</w:t>
      </w:r>
    </w:p>
    <w:p w:rsidR="00FA04B4" w:rsidRDefault="005905F3" w:rsidP="0060785B">
      <w:pPr>
        <w:jc w:val="center"/>
      </w:pPr>
      <w:r>
        <w:rPr>
          <w:noProof/>
        </w:rPr>
        <w:drawing>
          <wp:inline distT="0" distB="0" distL="0" distR="0" wp14:anchorId="214343B9" wp14:editId="18D8E68A">
            <wp:extent cx="2450592" cy="1965278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3159" cy="19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B2" w:rsidRDefault="005B57B2" w:rsidP="0060785B">
      <w:pPr>
        <w:ind w:firstLineChars="200" w:firstLine="416"/>
        <w:jc w:val="center"/>
      </w:pPr>
      <w:r>
        <w:rPr>
          <w:rFonts w:hint="eastAsia"/>
        </w:rPr>
        <w:t>图</w:t>
      </w:r>
      <w:r>
        <w:rPr>
          <w:rFonts w:hint="eastAsia"/>
        </w:rPr>
        <w:t>4.3 OFDM-LFM-RCI</w:t>
      </w:r>
      <w:r>
        <w:rPr>
          <w:rFonts w:hint="eastAsia"/>
        </w:rPr>
        <w:t>系统的</w:t>
      </w:r>
      <w:r>
        <w:rPr>
          <w:rFonts w:hint="eastAsia"/>
        </w:rPr>
        <w:t>BER</w:t>
      </w:r>
      <w:r w:rsidR="00352DAE">
        <w:rPr>
          <w:rFonts w:hint="eastAsia"/>
        </w:rPr>
        <w:t>曲线</w:t>
      </w:r>
    </w:p>
    <w:p w:rsidR="005B57B2" w:rsidRPr="00BF2030" w:rsidRDefault="005B57B2" w:rsidP="0060785B">
      <w:pPr>
        <w:jc w:val="center"/>
        <w:rPr>
          <w:rFonts w:hint="eastAsia"/>
        </w:rPr>
      </w:pPr>
      <w:r>
        <w:rPr>
          <w:rFonts w:hint="eastAsia"/>
        </w:rPr>
        <w:t>figure</w:t>
      </w:r>
      <w:r>
        <w:t xml:space="preserve"> 4.3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BER</w:t>
      </w:r>
      <w:r w:rsidR="00352DAE">
        <w:t xml:space="preserve"> </w:t>
      </w:r>
      <w:r w:rsidR="00352DAE"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</w:p>
    <w:p w:rsidR="00B04B03" w:rsidRDefault="00410970" w:rsidP="00245AAB">
      <w:pPr>
        <w:pStyle w:val="4"/>
        <w:ind w:left="628" w:right="208"/>
      </w:pPr>
      <w:r>
        <w:rPr>
          <w:rFonts w:hint="eastAsia"/>
        </w:rPr>
        <w:lastRenderedPageBreak/>
        <w:t>雷达性能分析</w:t>
      </w:r>
    </w:p>
    <w:p w:rsidR="00732BA7" w:rsidRPr="00732BA7" w:rsidRDefault="00732BA7" w:rsidP="00732BA7">
      <w:pPr>
        <w:ind w:left="628"/>
        <w:rPr>
          <w:rFonts w:hint="eastAsia"/>
        </w:rPr>
      </w:pPr>
      <w:r>
        <w:rPr>
          <w:rFonts w:hint="eastAsia"/>
        </w:rPr>
        <w:t>本文研究的</w:t>
      </w:r>
      <w:r>
        <w:rPr>
          <w:rFonts w:hint="eastAsia"/>
        </w:rPr>
        <w:t>OFDM-LFM-RCI</w:t>
      </w:r>
      <w:r>
        <w:rPr>
          <w:rFonts w:hint="eastAsia"/>
        </w:rPr>
        <w:t>系统，在雷达方面的性能主要是</w:t>
      </w:r>
    </w:p>
    <w:p w:rsidR="00F97063" w:rsidRDefault="00A85404" w:rsidP="00C529B6">
      <w:pPr>
        <w:ind w:left="420" w:firstLineChars="201" w:firstLine="418"/>
      </w:pPr>
      <w:r>
        <w:rPr>
          <w:rFonts w:hint="eastAsia"/>
        </w:rPr>
        <w:t>图</w:t>
      </w:r>
      <w:r>
        <w:rPr>
          <w:rFonts w:hint="eastAsia"/>
        </w:rPr>
        <w:t>4.4</w:t>
      </w:r>
      <w:r>
        <w:rPr>
          <w:rFonts w:hint="eastAsia"/>
        </w:rPr>
        <w:t>为雷达的距离分辨率图像。</w:t>
      </w:r>
    </w:p>
    <w:p w:rsidR="00AB1712" w:rsidRDefault="00AB1712" w:rsidP="00C529B6">
      <w:pPr>
        <w:ind w:left="420" w:firstLineChars="201" w:firstLine="418"/>
        <w:rPr>
          <w:rFonts w:hint="eastAsia"/>
        </w:rPr>
      </w:pPr>
    </w:p>
    <w:p w:rsidR="00F97063" w:rsidRDefault="00A85404" w:rsidP="008364CC">
      <w:pPr>
        <w:ind w:left="420" w:firstLineChars="201" w:firstLine="418"/>
      </w:pPr>
      <w:r>
        <w:rPr>
          <w:rFonts w:hint="eastAsia"/>
        </w:rPr>
        <w:t>图</w:t>
      </w:r>
      <w:r>
        <w:rPr>
          <w:rFonts w:hint="eastAsia"/>
        </w:rPr>
        <w:t>4.5</w:t>
      </w:r>
      <w:r>
        <w:rPr>
          <w:rFonts w:hint="eastAsia"/>
        </w:rPr>
        <w:t>为雷达的速度分辨率图像。</w:t>
      </w:r>
    </w:p>
    <w:p w:rsidR="00D27299" w:rsidRDefault="00D27299" w:rsidP="008364CC">
      <w:pPr>
        <w:ind w:left="420" w:firstLineChars="201" w:firstLine="418"/>
        <w:rPr>
          <w:rFonts w:hint="eastAsia"/>
        </w:rPr>
      </w:pP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674DB1" w:rsidRDefault="008106A8" w:rsidP="005B0F25">
      <w:pPr>
        <w:ind w:left="420" w:firstLine="420"/>
      </w:pPr>
      <w:r>
        <w:rPr>
          <w:rFonts w:hint="eastAsia"/>
        </w:rPr>
        <w:t>本文针对</w:t>
      </w:r>
      <w:r>
        <w:rPr>
          <w:rFonts w:hint="eastAsia"/>
        </w:rPr>
        <w:t>OFDM-LFM-RCI</w:t>
      </w:r>
      <w:r>
        <w:rPr>
          <w:rFonts w:hint="eastAsia"/>
        </w:rPr>
        <w:t>系统提出了一种降低</w:t>
      </w:r>
      <w:r>
        <w:rPr>
          <w:rFonts w:hint="eastAsia"/>
        </w:rPr>
        <w:t>PAPR</w:t>
      </w:r>
      <w:r>
        <w:rPr>
          <w:rFonts w:hint="eastAsia"/>
        </w:rPr>
        <w:t>的联合算法，</w:t>
      </w:r>
      <w:r w:rsidR="005B0F25">
        <w:rPr>
          <w:rFonts w:hint="eastAsia"/>
        </w:rPr>
        <w:t>该算法可以</w:t>
      </w:r>
      <w:r w:rsidR="00C3246A">
        <w:rPr>
          <w:rFonts w:hint="eastAsia"/>
        </w:rPr>
        <w:t>根据需求</w:t>
      </w:r>
      <w:r w:rsidR="005B0F25">
        <w:rPr>
          <w:rFonts w:hint="eastAsia"/>
        </w:rPr>
        <w:t>实现计算复杂度、</w:t>
      </w:r>
      <w:r w:rsidR="005B0F25">
        <w:rPr>
          <w:rFonts w:hint="eastAsia"/>
        </w:rPr>
        <w:t>PAPR</w:t>
      </w:r>
      <w:r w:rsidR="005B0F25">
        <w:rPr>
          <w:rFonts w:hint="eastAsia"/>
        </w:rPr>
        <w:t>抑制效果、</w:t>
      </w:r>
      <w:r w:rsidR="005B0F25">
        <w:rPr>
          <w:rFonts w:hint="eastAsia"/>
        </w:rPr>
        <w:t>BER</w:t>
      </w:r>
      <w:r w:rsidR="005B0F25">
        <w:rPr>
          <w:rFonts w:hint="eastAsia"/>
        </w:rPr>
        <w:t>与雷达性能的</w:t>
      </w:r>
      <w:r w:rsidR="000D18DC">
        <w:rPr>
          <w:rFonts w:hint="eastAsia"/>
        </w:rPr>
        <w:t>权衡。</w:t>
      </w:r>
      <w:r w:rsidR="007D5160">
        <w:rPr>
          <w:rFonts w:hint="eastAsia"/>
        </w:rPr>
        <w:t>可以通过增加计算复杂度换取更高的</w:t>
      </w:r>
      <w:r w:rsidR="007D5160">
        <w:rPr>
          <w:rFonts w:hint="eastAsia"/>
        </w:rPr>
        <w:t>PAPR</w:t>
      </w:r>
      <w:r w:rsidR="007D5160">
        <w:rPr>
          <w:rFonts w:hint="eastAsia"/>
        </w:rPr>
        <w:t>抑制效果，或者通过牺牲一定的</w:t>
      </w:r>
      <w:r w:rsidR="007D5160">
        <w:rPr>
          <w:rFonts w:hint="eastAsia"/>
        </w:rPr>
        <w:t>BER</w:t>
      </w:r>
      <w:r w:rsidR="00322998">
        <w:rPr>
          <w:rFonts w:hint="eastAsia"/>
        </w:rPr>
        <w:t>与雷达</w:t>
      </w:r>
      <w:r w:rsidR="007D5160">
        <w:rPr>
          <w:rFonts w:hint="eastAsia"/>
        </w:rPr>
        <w:t>性能</w:t>
      </w:r>
      <w:r w:rsidR="00322998">
        <w:rPr>
          <w:rFonts w:hint="eastAsia"/>
        </w:rPr>
        <w:t>换取更高的</w:t>
      </w:r>
      <w:r w:rsidR="00322998">
        <w:rPr>
          <w:rFonts w:hint="eastAsia"/>
        </w:rPr>
        <w:t>PAPR</w:t>
      </w:r>
      <w:r w:rsidR="00322998">
        <w:rPr>
          <w:rFonts w:hint="eastAsia"/>
        </w:rPr>
        <w:t>抑制效果。</w:t>
      </w:r>
      <w:r w:rsidR="002F3175">
        <w:rPr>
          <w:rFonts w:hint="eastAsia"/>
        </w:rPr>
        <w:t>实验结果表明，该算法在较低的计算复杂度的情况下，可以达到与</w:t>
      </w:r>
      <w:r w:rsidR="002F3175">
        <w:rPr>
          <w:rFonts w:hint="eastAsia"/>
        </w:rPr>
        <w:t>SLM</w:t>
      </w:r>
      <w:r w:rsidR="002F3175">
        <w:rPr>
          <w:rFonts w:hint="eastAsia"/>
        </w:rPr>
        <w:t>算法相同的</w:t>
      </w:r>
      <w:r w:rsidR="002F3175">
        <w:rPr>
          <w:rFonts w:hint="eastAsia"/>
        </w:rPr>
        <w:t>PAPR</w:t>
      </w:r>
      <w:r w:rsidR="002F3175">
        <w:rPr>
          <w:rFonts w:hint="eastAsia"/>
        </w:rPr>
        <w:t>抑制效果；在与</w:t>
      </w:r>
      <w:r w:rsidR="002F3175">
        <w:rPr>
          <w:rFonts w:hint="eastAsia"/>
        </w:rPr>
        <w:t>SLM</w:t>
      </w:r>
      <w:r w:rsidR="002F3175">
        <w:rPr>
          <w:rFonts w:hint="eastAsia"/>
        </w:rPr>
        <w:t>算法相同计算复杂度的情况下，具有更好的</w:t>
      </w:r>
      <w:r w:rsidR="002F3175">
        <w:rPr>
          <w:rFonts w:hint="eastAsia"/>
        </w:rPr>
        <w:t>PAPR</w:t>
      </w:r>
      <w:r w:rsidR="002F3175">
        <w:rPr>
          <w:rFonts w:hint="eastAsia"/>
        </w:rPr>
        <w:t>抑制效果，且不影响</w:t>
      </w:r>
      <w:r w:rsidR="002F3175">
        <w:rPr>
          <w:rFonts w:hint="eastAsia"/>
        </w:rPr>
        <w:t>BER</w:t>
      </w:r>
      <w:r w:rsidR="002F3175">
        <w:rPr>
          <w:rFonts w:hint="eastAsia"/>
        </w:rPr>
        <w:t>性能和雷达性能。</w:t>
      </w:r>
    </w:p>
    <w:p w:rsidR="00C24F52" w:rsidRPr="002F3175" w:rsidRDefault="00C24F52" w:rsidP="005B0F25">
      <w:pPr>
        <w:ind w:left="420" w:firstLine="420"/>
        <w:rPr>
          <w:rFonts w:hint="eastAsia"/>
        </w:rPr>
      </w:pP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Default="0094738C" w:rsidP="0094738C">
      <w:pPr>
        <w:pStyle w:val="7"/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tbl>
      <w:tblPr>
        <w:tblW w:w="133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0"/>
      </w:tblGrid>
      <w:tr w:rsidR="00F46FD1" w:rsidRPr="00F46FD1" w:rsidTr="00F46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46FD1" w:rsidRPr="00F46FD1" w:rsidRDefault="00F46FD1" w:rsidP="00F46FD1">
            <w:pPr>
              <w:pStyle w:val="7"/>
              <w:rPr>
                <w:rFonts w:eastAsia="宋体"/>
              </w:rPr>
            </w:pPr>
            <w:r w:rsidRPr="00F46FD1">
              <w:rPr>
                <w:rFonts w:eastAsia="宋体"/>
              </w:rPr>
              <w:t>韩庆文</w:t>
            </w:r>
            <w:r w:rsidRPr="00F46FD1">
              <w:rPr>
                <w:rFonts w:eastAsia="宋体"/>
              </w:rPr>
              <w:t>,</w:t>
            </w:r>
            <w:r w:rsidRPr="00F46FD1">
              <w:rPr>
                <w:rFonts w:eastAsia="宋体"/>
              </w:rPr>
              <w:t>谷友方</w:t>
            </w:r>
            <w:r w:rsidRPr="00F46FD1">
              <w:rPr>
                <w:rFonts w:eastAsia="宋体"/>
              </w:rPr>
              <w:t>,</w:t>
            </w:r>
            <w:r w:rsidRPr="00F46FD1">
              <w:rPr>
                <w:rFonts w:eastAsia="宋体"/>
              </w:rPr>
              <w:t>王韬</w:t>
            </w:r>
            <w:r w:rsidRPr="00F46FD1">
              <w:rPr>
                <w:rFonts w:eastAsia="宋体"/>
              </w:rPr>
              <w:t>.</w:t>
            </w:r>
            <w:r w:rsidRPr="00F46FD1">
              <w:rPr>
                <w:rFonts w:eastAsia="宋体"/>
              </w:rPr>
              <w:t>基于联合算法的</w:t>
            </w:r>
            <w:r w:rsidRPr="00F46FD1">
              <w:rPr>
                <w:rFonts w:eastAsia="宋体"/>
              </w:rPr>
              <w:t>OFDM</w:t>
            </w:r>
            <w:r w:rsidRPr="00F46FD1">
              <w:rPr>
                <w:rFonts w:eastAsia="宋体"/>
              </w:rPr>
              <w:t>峰均比降低技术</w:t>
            </w:r>
            <w:r w:rsidRPr="00F46FD1">
              <w:rPr>
                <w:rFonts w:eastAsia="宋体"/>
              </w:rPr>
              <w:t>[J].</w:t>
            </w:r>
            <w:r w:rsidRPr="00F46FD1">
              <w:rPr>
                <w:rFonts w:eastAsia="宋体"/>
              </w:rPr>
              <w:t>计算机工程</w:t>
            </w:r>
            <w:r w:rsidRPr="00F46FD1">
              <w:rPr>
                <w:rFonts w:eastAsia="宋体"/>
              </w:rPr>
              <w:t>,2011,37(04):112-115.</w:t>
            </w:r>
          </w:p>
        </w:tc>
      </w:tr>
    </w:tbl>
    <w:p w:rsidR="00F46FD1" w:rsidRDefault="00F46FD1" w:rsidP="00F46FD1">
      <w:pPr>
        <w:pStyle w:val="7"/>
        <w:rPr>
          <w:rFonts w:eastAsiaTheme="minorEastAsia"/>
        </w:rPr>
      </w:pPr>
    </w:p>
    <w:p w:rsidR="00372815" w:rsidRDefault="00372815" w:rsidP="00372815"/>
    <w:p w:rsidR="00372815" w:rsidRDefault="00372815" w:rsidP="00372815">
      <w:r>
        <w:rPr>
          <w:rFonts w:hint="eastAsia"/>
        </w:rPr>
        <w:t>待完成任务：</w:t>
      </w:r>
    </w:p>
    <w:p w:rsidR="005F4AD8" w:rsidRDefault="005F4AD8" w:rsidP="005F4AD8">
      <w:pPr>
        <w:pStyle w:val="ad"/>
        <w:numPr>
          <w:ilvl w:val="3"/>
          <w:numId w:val="7"/>
        </w:numPr>
        <w:ind w:firstLineChars="0"/>
      </w:pPr>
      <w:r>
        <w:rPr>
          <w:rFonts w:hint="eastAsia"/>
        </w:rPr>
        <w:t>Clipping</w:t>
      </w:r>
      <w:r>
        <w:rPr>
          <w:rFonts w:hint="eastAsia"/>
        </w:rPr>
        <w:t>限幅法的</w:t>
      </w:r>
      <w:r w:rsidR="00387B35">
        <w:rPr>
          <w:rFonts w:hint="eastAsia"/>
        </w:rPr>
        <w:t>优化</w:t>
      </w:r>
      <w:r>
        <w:rPr>
          <w:rFonts w:hint="eastAsia"/>
        </w:rPr>
        <w:t>仿真；</w:t>
      </w:r>
    </w:p>
    <w:p w:rsidR="005F4AD8" w:rsidRDefault="0033753C" w:rsidP="005F4AD8">
      <w:pPr>
        <w:pStyle w:val="ad"/>
        <w:numPr>
          <w:ilvl w:val="3"/>
          <w:numId w:val="7"/>
        </w:numPr>
        <w:ind w:firstLineChars="0"/>
      </w:pPr>
      <w:r>
        <w:rPr>
          <w:rFonts w:hint="eastAsia"/>
        </w:rPr>
        <w:t>雷达性能仿真；</w:t>
      </w:r>
    </w:p>
    <w:p w:rsidR="00C6720D" w:rsidRPr="006D7E67" w:rsidRDefault="00C6720D" w:rsidP="00C6720D">
      <w:pPr>
        <w:pStyle w:val="ad"/>
        <w:numPr>
          <w:ilvl w:val="3"/>
          <w:numId w:val="7"/>
        </w:numPr>
        <w:ind w:firstLineChars="0"/>
      </w:pPr>
    </w:p>
    <w:sectPr w:rsidR="00C6720D" w:rsidRPr="006D7E67" w:rsidSect="00C40458">
      <w:headerReference w:type="even" r:id="rId34"/>
      <w:headerReference w:type="default" r:id="rId35"/>
      <w:headerReference w:type="first" r:id="rId36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8EB" w:rsidRDefault="00A838EB" w:rsidP="00DF4A61">
      <w:r>
        <w:separator/>
      </w:r>
    </w:p>
  </w:endnote>
  <w:endnote w:type="continuationSeparator" w:id="0">
    <w:p w:rsidR="00A838EB" w:rsidRDefault="00A838EB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8EB" w:rsidRDefault="00A838EB" w:rsidP="00DF4A61">
      <w:r>
        <w:separator/>
      </w:r>
    </w:p>
  </w:footnote>
  <w:footnote w:type="continuationSeparator" w:id="0">
    <w:p w:rsidR="00A838EB" w:rsidRDefault="00A838EB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212C10CA"/>
    <w:lvl w:ilvl="0">
      <w:start w:val="1"/>
      <w:numFmt w:val="decimal"/>
      <w:pStyle w:val="6"/>
      <w:lvlText w:val="（%1）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023"/>
    <w:rsid w:val="00004226"/>
    <w:rsid w:val="00004251"/>
    <w:rsid w:val="000053CF"/>
    <w:rsid w:val="00005999"/>
    <w:rsid w:val="000065E3"/>
    <w:rsid w:val="000072DC"/>
    <w:rsid w:val="000078EA"/>
    <w:rsid w:val="000108A4"/>
    <w:rsid w:val="000108A5"/>
    <w:rsid w:val="00011689"/>
    <w:rsid w:val="000118B6"/>
    <w:rsid w:val="00012321"/>
    <w:rsid w:val="000131EC"/>
    <w:rsid w:val="0001464C"/>
    <w:rsid w:val="00014FC4"/>
    <w:rsid w:val="00015D78"/>
    <w:rsid w:val="00016348"/>
    <w:rsid w:val="000201A9"/>
    <w:rsid w:val="000209C2"/>
    <w:rsid w:val="00021802"/>
    <w:rsid w:val="0002219A"/>
    <w:rsid w:val="00022CE4"/>
    <w:rsid w:val="00022DFE"/>
    <w:rsid w:val="0002442C"/>
    <w:rsid w:val="00024D01"/>
    <w:rsid w:val="00025135"/>
    <w:rsid w:val="0002597A"/>
    <w:rsid w:val="00027384"/>
    <w:rsid w:val="00027489"/>
    <w:rsid w:val="00032B20"/>
    <w:rsid w:val="00034388"/>
    <w:rsid w:val="00034671"/>
    <w:rsid w:val="00034724"/>
    <w:rsid w:val="00035145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2907"/>
    <w:rsid w:val="00044688"/>
    <w:rsid w:val="0004567C"/>
    <w:rsid w:val="00045A67"/>
    <w:rsid w:val="0004628C"/>
    <w:rsid w:val="000465DC"/>
    <w:rsid w:val="00046631"/>
    <w:rsid w:val="0004728B"/>
    <w:rsid w:val="00047484"/>
    <w:rsid w:val="00047E19"/>
    <w:rsid w:val="00053E7E"/>
    <w:rsid w:val="00054058"/>
    <w:rsid w:val="00054272"/>
    <w:rsid w:val="000552A1"/>
    <w:rsid w:val="0005532B"/>
    <w:rsid w:val="00055A8F"/>
    <w:rsid w:val="000576B4"/>
    <w:rsid w:val="00057B1C"/>
    <w:rsid w:val="000602C2"/>
    <w:rsid w:val="00060309"/>
    <w:rsid w:val="00060CF9"/>
    <w:rsid w:val="00060DC5"/>
    <w:rsid w:val="00061D11"/>
    <w:rsid w:val="00062B11"/>
    <w:rsid w:val="00065442"/>
    <w:rsid w:val="00065DC9"/>
    <w:rsid w:val="00066137"/>
    <w:rsid w:val="00067FD2"/>
    <w:rsid w:val="000710C6"/>
    <w:rsid w:val="00072149"/>
    <w:rsid w:val="000728BC"/>
    <w:rsid w:val="0007324A"/>
    <w:rsid w:val="000736BA"/>
    <w:rsid w:val="000737EB"/>
    <w:rsid w:val="0007386E"/>
    <w:rsid w:val="00073B71"/>
    <w:rsid w:val="000747A4"/>
    <w:rsid w:val="00074987"/>
    <w:rsid w:val="00074A70"/>
    <w:rsid w:val="000761F4"/>
    <w:rsid w:val="00076707"/>
    <w:rsid w:val="00076720"/>
    <w:rsid w:val="00077000"/>
    <w:rsid w:val="000815A1"/>
    <w:rsid w:val="0008227C"/>
    <w:rsid w:val="000826BF"/>
    <w:rsid w:val="00082DA7"/>
    <w:rsid w:val="00083462"/>
    <w:rsid w:val="00083948"/>
    <w:rsid w:val="000853B2"/>
    <w:rsid w:val="000868EF"/>
    <w:rsid w:val="00086E53"/>
    <w:rsid w:val="00087F19"/>
    <w:rsid w:val="000909C9"/>
    <w:rsid w:val="0009380A"/>
    <w:rsid w:val="000957E2"/>
    <w:rsid w:val="000967F3"/>
    <w:rsid w:val="00097285"/>
    <w:rsid w:val="000977C9"/>
    <w:rsid w:val="000A0A63"/>
    <w:rsid w:val="000A1989"/>
    <w:rsid w:val="000A2BDC"/>
    <w:rsid w:val="000A329A"/>
    <w:rsid w:val="000A35BF"/>
    <w:rsid w:val="000A4FCE"/>
    <w:rsid w:val="000A66CB"/>
    <w:rsid w:val="000A68BD"/>
    <w:rsid w:val="000A6F69"/>
    <w:rsid w:val="000A7277"/>
    <w:rsid w:val="000A79C8"/>
    <w:rsid w:val="000A7A25"/>
    <w:rsid w:val="000B1522"/>
    <w:rsid w:val="000B18C4"/>
    <w:rsid w:val="000B2602"/>
    <w:rsid w:val="000B2E96"/>
    <w:rsid w:val="000B3586"/>
    <w:rsid w:val="000B3657"/>
    <w:rsid w:val="000B38DA"/>
    <w:rsid w:val="000B3D4C"/>
    <w:rsid w:val="000B4D82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5E09"/>
    <w:rsid w:val="000C5F87"/>
    <w:rsid w:val="000C6256"/>
    <w:rsid w:val="000C6DBC"/>
    <w:rsid w:val="000C7552"/>
    <w:rsid w:val="000D0678"/>
    <w:rsid w:val="000D13CB"/>
    <w:rsid w:val="000D18DC"/>
    <w:rsid w:val="000D1CFE"/>
    <w:rsid w:val="000D1D7F"/>
    <w:rsid w:val="000D2E48"/>
    <w:rsid w:val="000D3342"/>
    <w:rsid w:val="000D4899"/>
    <w:rsid w:val="000D5A68"/>
    <w:rsid w:val="000D6643"/>
    <w:rsid w:val="000D6E42"/>
    <w:rsid w:val="000D7621"/>
    <w:rsid w:val="000E01E9"/>
    <w:rsid w:val="000E0626"/>
    <w:rsid w:val="000E0C25"/>
    <w:rsid w:val="000E10ED"/>
    <w:rsid w:val="000E11EE"/>
    <w:rsid w:val="000E1337"/>
    <w:rsid w:val="000E137C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0661"/>
    <w:rsid w:val="000F1195"/>
    <w:rsid w:val="000F1332"/>
    <w:rsid w:val="000F245E"/>
    <w:rsid w:val="000F2CA9"/>
    <w:rsid w:val="000F3CCA"/>
    <w:rsid w:val="000F4821"/>
    <w:rsid w:val="001002F4"/>
    <w:rsid w:val="00100C14"/>
    <w:rsid w:val="0010125E"/>
    <w:rsid w:val="0010215B"/>
    <w:rsid w:val="001030A6"/>
    <w:rsid w:val="001033D5"/>
    <w:rsid w:val="00103806"/>
    <w:rsid w:val="0010382F"/>
    <w:rsid w:val="00104E10"/>
    <w:rsid w:val="00105FA3"/>
    <w:rsid w:val="00106D5E"/>
    <w:rsid w:val="001109CE"/>
    <w:rsid w:val="001112CD"/>
    <w:rsid w:val="001113BA"/>
    <w:rsid w:val="001116D7"/>
    <w:rsid w:val="001118C9"/>
    <w:rsid w:val="00112E98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50"/>
    <w:rsid w:val="00123E93"/>
    <w:rsid w:val="00124EC6"/>
    <w:rsid w:val="001261A2"/>
    <w:rsid w:val="001267C0"/>
    <w:rsid w:val="0012741A"/>
    <w:rsid w:val="001274B5"/>
    <w:rsid w:val="001314E2"/>
    <w:rsid w:val="00131528"/>
    <w:rsid w:val="001318B7"/>
    <w:rsid w:val="0013313F"/>
    <w:rsid w:val="00134243"/>
    <w:rsid w:val="001347D2"/>
    <w:rsid w:val="0013491B"/>
    <w:rsid w:val="00134D67"/>
    <w:rsid w:val="00135777"/>
    <w:rsid w:val="00136A12"/>
    <w:rsid w:val="00136A75"/>
    <w:rsid w:val="0013735D"/>
    <w:rsid w:val="00137BD7"/>
    <w:rsid w:val="00137E6F"/>
    <w:rsid w:val="00137F76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30B"/>
    <w:rsid w:val="00151847"/>
    <w:rsid w:val="0015289A"/>
    <w:rsid w:val="00153792"/>
    <w:rsid w:val="00153C88"/>
    <w:rsid w:val="00154B83"/>
    <w:rsid w:val="00154D54"/>
    <w:rsid w:val="00154FDC"/>
    <w:rsid w:val="00155226"/>
    <w:rsid w:val="00156459"/>
    <w:rsid w:val="001600F8"/>
    <w:rsid w:val="001608E8"/>
    <w:rsid w:val="001625C1"/>
    <w:rsid w:val="0016264F"/>
    <w:rsid w:val="00162DE2"/>
    <w:rsid w:val="001639B9"/>
    <w:rsid w:val="001648FB"/>
    <w:rsid w:val="00165240"/>
    <w:rsid w:val="00165B69"/>
    <w:rsid w:val="00165FBB"/>
    <w:rsid w:val="00166C6B"/>
    <w:rsid w:val="00170395"/>
    <w:rsid w:val="00170640"/>
    <w:rsid w:val="00170EA3"/>
    <w:rsid w:val="00177333"/>
    <w:rsid w:val="00177991"/>
    <w:rsid w:val="001816D7"/>
    <w:rsid w:val="00181771"/>
    <w:rsid w:val="0018182D"/>
    <w:rsid w:val="00182707"/>
    <w:rsid w:val="00182FBF"/>
    <w:rsid w:val="001838EC"/>
    <w:rsid w:val="00183D32"/>
    <w:rsid w:val="0018417A"/>
    <w:rsid w:val="00184419"/>
    <w:rsid w:val="00184661"/>
    <w:rsid w:val="001849E6"/>
    <w:rsid w:val="00184D7F"/>
    <w:rsid w:val="00184E49"/>
    <w:rsid w:val="00185E1F"/>
    <w:rsid w:val="0018601C"/>
    <w:rsid w:val="00186EBF"/>
    <w:rsid w:val="00187C48"/>
    <w:rsid w:val="00187CFB"/>
    <w:rsid w:val="00191F44"/>
    <w:rsid w:val="001922CE"/>
    <w:rsid w:val="00193B79"/>
    <w:rsid w:val="00193C91"/>
    <w:rsid w:val="00194098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9C2"/>
    <w:rsid w:val="00197EED"/>
    <w:rsid w:val="001A0212"/>
    <w:rsid w:val="001A08B7"/>
    <w:rsid w:val="001A0E91"/>
    <w:rsid w:val="001A12C8"/>
    <w:rsid w:val="001A1322"/>
    <w:rsid w:val="001A1C39"/>
    <w:rsid w:val="001A2BD9"/>
    <w:rsid w:val="001A2BDF"/>
    <w:rsid w:val="001A326D"/>
    <w:rsid w:val="001A3365"/>
    <w:rsid w:val="001A3C35"/>
    <w:rsid w:val="001A44B7"/>
    <w:rsid w:val="001A561A"/>
    <w:rsid w:val="001A5683"/>
    <w:rsid w:val="001A6272"/>
    <w:rsid w:val="001A69C2"/>
    <w:rsid w:val="001A72C3"/>
    <w:rsid w:val="001A7E33"/>
    <w:rsid w:val="001B014A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32D"/>
    <w:rsid w:val="001C2585"/>
    <w:rsid w:val="001C259D"/>
    <w:rsid w:val="001C2D1F"/>
    <w:rsid w:val="001C3EF5"/>
    <w:rsid w:val="001C4583"/>
    <w:rsid w:val="001C4762"/>
    <w:rsid w:val="001C4932"/>
    <w:rsid w:val="001C7905"/>
    <w:rsid w:val="001D0964"/>
    <w:rsid w:val="001D35BC"/>
    <w:rsid w:val="001D369A"/>
    <w:rsid w:val="001D37C4"/>
    <w:rsid w:val="001D4141"/>
    <w:rsid w:val="001D43FF"/>
    <w:rsid w:val="001D45D7"/>
    <w:rsid w:val="001D4C2A"/>
    <w:rsid w:val="001D5560"/>
    <w:rsid w:val="001D5B3E"/>
    <w:rsid w:val="001D5F3C"/>
    <w:rsid w:val="001D6280"/>
    <w:rsid w:val="001D710D"/>
    <w:rsid w:val="001D74C3"/>
    <w:rsid w:val="001D74E7"/>
    <w:rsid w:val="001D74EE"/>
    <w:rsid w:val="001D7D30"/>
    <w:rsid w:val="001E0189"/>
    <w:rsid w:val="001E15EF"/>
    <w:rsid w:val="001E1FAB"/>
    <w:rsid w:val="001E3E29"/>
    <w:rsid w:val="001E5993"/>
    <w:rsid w:val="001E71FA"/>
    <w:rsid w:val="001E7792"/>
    <w:rsid w:val="001F0546"/>
    <w:rsid w:val="001F110B"/>
    <w:rsid w:val="001F14FC"/>
    <w:rsid w:val="001F1F9A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0FB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D6D"/>
    <w:rsid w:val="00216FB1"/>
    <w:rsid w:val="00217EA6"/>
    <w:rsid w:val="00220C67"/>
    <w:rsid w:val="00221761"/>
    <w:rsid w:val="00221E83"/>
    <w:rsid w:val="002230BD"/>
    <w:rsid w:val="00224429"/>
    <w:rsid w:val="00224F16"/>
    <w:rsid w:val="002257D1"/>
    <w:rsid w:val="00226E4C"/>
    <w:rsid w:val="00230E4D"/>
    <w:rsid w:val="002317C8"/>
    <w:rsid w:val="00231D4C"/>
    <w:rsid w:val="00231E57"/>
    <w:rsid w:val="00232D69"/>
    <w:rsid w:val="002335A1"/>
    <w:rsid w:val="00233DF0"/>
    <w:rsid w:val="00234A54"/>
    <w:rsid w:val="0023529B"/>
    <w:rsid w:val="00235439"/>
    <w:rsid w:val="0023577F"/>
    <w:rsid w:val="00235F6F"/>
    <w:rsid w:val="002367C8"/>
    <w:rsid w:val="002369FA"/>
    <w:rsid w:val="00237841"/>
    <w:rsid w:val="00237DF7"/>
    <w:rsid w:val="002405C9"/>
    <w:rsid w:val="00240800"/>
    <w:rsid w:val="00241254"/>
    <w:rsid w:val="002416C2"/>
    <w:rsid w:val="00241CD3"/>
    <w:rsid w:val="00242569"/>
    <w:rsid w:val="00242B60"/>
    <w:rsid w:val="00242D78"/>
    <w:rsid w:val="00242E35"/>
    <w:rsid w:val="00243361"/>
    <w:rsid w:val="00244155"/>
    <w:rsid w:val="0024447F"/>
    <w:rsid w:val="002449FF"/>
    <w:rsid w:val="00245AAB"/>
    <w:rsid w:val="00245B97"/>
    <w:rsid w:val="00245D96"/>
    <w:rsid w:val="00245EE8"/>
    <w:rsid w:val="002469C0"/>
    <w:rsid w:val="0024736B"/>
    <w:rsid w:val="00247CBB"/>
    <w:rsid w:val="00247D56"/>
    <w:rsid w:val="0025024B"/>
    <w:rsid w:val="00250488"/>
    <w:rsid w:val="00250B93"/>
    <w:rsid w:val="00251141"/>
    <w:rsid w:val="00251208"/>
    <w:rsid w:val="00251A95"/>
    <w:rsid w:val="00252BF9"/>
    <w:rsid w:val="00252E38"/>
    <w:rsid w:val="00253217"/>
    <w:rsid w:val="00253DAF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0C57"/>
    <w:rsid w:val="0026125F"/>
    <w:rsid w:val="00263560"/>
    <w:rsid w:val="00263645"/>
    <w:rsid w:val="002639E7"/>
    <w:rsid w:val="00264E27"/>
    <w:rsid w:val="0026529A"/>
    <w:rsid w:val="002656AF"/>
    <w:rsid w:val="0026641C"/>
    <w:rsid w:val="00267A5A"/>
    <w:rsid w:val="00267CB1"/>
    <w:rsid w:val="00270284"/>
    <w:rsid w:val="00270408"/>
    <w:rsid w:val="0027060B"/>
    <w:rsid w:val="00270FFC"/>
    <w:rsid w:val="0027348B"/>
    <w:rsid w:val="00274D79"/>
    <w:rsid w:val="002765B0"/>
    <w:rsid w:val="00276BAB"/>
    <w:rsid w:val="0027784F"/>
    <w:rsid w:val="00280228"/>
    <w:rsid w:val="00280E20"/>
    <w:rsid w:val="002817E5"/>
    <w:rsid w:val="00282410"/>
    <w:rsid w:val="002834CA"/>
    <w:rsid w:val="00283540"/>
    <w:rsid w:val="00284DAF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3B3"/>
    <w:rsid w:val="002A0B03"/>
    <w:rsid w:val="002A2373"/>
    <w:rsid w:val="002A2907"/>
    <w:rsid w:val="002A2A6E"/>
    <w:rsid w:val="002A2DB7"/>
    <w:rsid w:val="002A6ED1"/>
    <w:rsid w:val="002B058A"/>
    <w:rsid w:val="002B1C84"/>
    <w:rsid w:val="002B2192"/>
    <w:rsid w:val="002B222D"/>
    <w:rsid w:val="002B2D9D"/>
    <w:rsid w:val="002B34DA"/>
    <w:rsid w:val="002B374C"/>
    <w:rsid w:val="002B37FD"/>
    <w:rsid w:val="002B3C02"/>
    <w:rsid w:val="002B48D4"/>
    <w:rsid w:val="002B5C2D"/>
    <w:rsid w:val="002B64DF"/>
    <w:rsid w:val="002B6C95"/>
    <w:rsid w:val="002C112B"/>
    <w:rsid w:val="002C141F"/>
    <w:rsid w:val="002C18F1"/>
    <w:rsid w:val="002C1983"/>
    <w:rsid w:val="002C327E"/>
    <w:rsid w:val="002C366F"/>
    <w:rsid w:val="002C475F"/>
    <w:rsid w:val="002C4A27"/>
    <w:rsid w:val="002C4E40"/>
    <w:rsid w:val="002C5270"/>
    <w:rsid w:val="002C7636"/>
    <w:rsid w:val="002C7664"/>
    <w:rsid w:val="002C7D82"/>
    <w:rsid w:val="002D01F2"/>
    <w:rsid w:val="002D085B"/>
    <w:rsid w:val="002D09EC"/>
    <w:rsid w:val="002D2206"/>
    <w:rsid w:val="002D227D"/>
    <w:rsid w:val="002D2829"/>
    <w:rsid w:val="002D2A11"/>
    <w:rsid w:val="002D550B"/>
    <w:rsid w:val="002D6560"/>
    <w:rsid w:val="002D6C10"/>
    <w:rsid w:val="002D7121"/>
    <w:rsid w:val="002D72AC"/>
    <w:rsid w:val="002D7629"/>
    <w:rsid w:val="002D7725"/>
    <w:rsid w:val="002D78B9"/>
    <w:rsid w:val="002E0710"/>
    <w:rsid w:val="002E1677"/>
    <w:rsid w:val="002E2166"/>
    <w:rsid w:val="002E2FC6"/>
    <w:rsid w:val="002E373C"/>
    <w:rsid w:val="002E4357"/>
    <w:rsid w:val="002E49F6"/>
    <w:rsid w:val="002E527F"/>
    <w:rsid w:val="002E660D"/>
    <w:rsid w:val="002E697C"/>
    <w:rsid w:val="002E7338"/>
    <w:rsid w:val="002E7DAF"/>
    <w:rsid w:val="002E7ED4"/>
    <w:rsid w:val="002F0669"/>
    <w:rsid w:val="002F06EA"/>
    <w:rsid w:val="002F0CC7"/>
    <w:rsid w:val="002F2234"/>
    <w:rsid w:val="002F231A"/>
    <w:rsid w:val="002F3175"/>
    <w:rsid w:val="002F3387"/>
    <w:rsid w:val="002F3478"/>
    <w:rsid w:val="002F374D"/>
    <w:rsid w:val="002F3DA0"/>
    <w:rsid w:val="002F4DA0"/>
    <w:rsid w:val="002F531E"/>
    <w:rsid w:val="002F55FF"/>
    <w:rsid w:val="002F70DE"/>
    <w:rsid w:val="002F7C9D"/>
    <w:rsid w:val="00301FE3"/>
    <w:rsid w:val="003022CA"/>
    <w:rsid w:val="00302BF1"/>
    <w:rsid w:val="00302C4F"/>
    <w:rsid w:val="0030322F"/>
    <w:rsid w:val="00303F15"/>
    <w:rsid w:val="00304154"/>
    <w:rsid w:val="003045BD"/>
    <w:rsid w:val="00304A09"/>
    <w:rsid w:val="00305357"/>
    <w:rsid w:val="003053EB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2998"/>
    <w:rsid w:val="00323614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41A2"/>
    <w:rsid w:val="003353F1"/>
    <w:rsid w:val="0033583B"/>
    <w:rsid w:val="00336783"/>
    <w:rsid w:val="0033753C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6CB4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2DAE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05B6"/>
    <w:rsid w:val="00361ECF"/>
    <w:rsid w:val="00361F40"/>
    <w:rsid w:val="00361F86"/>
    <w:rsid w:val="00362474"/>
    <w:rsid w:val="00362EA3"/>
    <w:rsid w:val="0036337F"/>
    <w:rsid w:val="00363C0C"/>
    <w:rsid w:val="003673DE"/>
    <w:rsid w:val="0037027C"/>
    <w:rsid w:val="003709BB"/>
    <w:rsid w:val="00371098"/>
    <w:rsid w:val="003713DE"/>
    <w:rsid w:val="00372815"/>
    <w:rsid w:val="0037447B"/>
    <w:rsid w:val="0037507F"/>
    <w:rsid w:val="00375A11"/>
    <w:rsid w:val="00376CF5"/>
    <w:rsid w:val="00376D99"/>
    <w:rsid w:val="00376E0F"/>
    <w:rsid w:val="00377011"/>
    <w:rsid w:val="00377815"/>
    <w:rsid w:val="00380658"/>
    <w:rsid w:val="0038102D"/>
    <w:rsid w:val="00381590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86C2C"/>
    <w:rsid w:val="00386CD7"/>
    <w:rsid w:val="00387B35"/>
    <w:rsid w:val="003912A0"/>
    <w:rsid w:val="003916D3"/>
    <w:rsid w:val="00391B19"/>
    <w:rsid w:val="0039428D"/>
    <w:rsid w:val="0039560A"/>
    <w:rsid w:val="0039614A"/>
    <w:rsid w:val="00396B0D"/>
    <w:rsid w:val="00396BFD"/>
    <w:rsid w:val="003A0220"/>
    <w:rsid w:val="003A06CF"/>
    <w:rsid w:val="003A0D89"/>
    <w:rsid w:val="003A1AC9"/>
    <w:rsid w:val="003A2807"/>
    <w:rsid w:val="003A2BBB"/>
    <w:rsid w:val="003A3751"/>
    <w:rsid w:val="003A3D75"/>
    <w:rsid w:val="003A3F0F"/>
    <w:rsid w:val="003A564B"/>
    <w:rsid w:val="003A6B92"/>
    <w:rsid w:val="003A6CEB"/>
    <w:rsid w:val="003A6E9D"/>
    <w:rsid w:val="003A71EE"/>
    <w:rsid w:val="003A75DB"/>
    <w:rsid w:val="003B003D"/>
    <w:rsid w:val="003B00DC"/>
    <w:rsid w:val="003B0417"/>
    <w:rsid w:val="003B0E4F"/>
    <w:rsid w:val="003B1B33"/>
    <w:rsid w:val="003B2102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127A"/>
    <w:rsid w:val="003C2771"/>
    <w:rsid w:val="003C2B57"/>
    <w:rsid w:val="003C2BA2"/>
    <w:rsid w:val="003C3230"/>
    <w:rsid w:val="003C37B7"/>
    <w:rsid w:val="003C42D0"/>
    <w:rsid w:val="003C697A"/>
    <w:rsid w:val="003C6A7E"/>
    <w:rsid w:val="003D0C2F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D6F23"/>
    <w:rsid w:val="003D7A11"/>
    <w:rsid w:val="003E04EB"/>
    <w:rsid w:val="003E04FF"/>
    <w:rsid w:val="003E144E"/>
    <w:rsid w:val="003E2C09"/>
    <w:rsid w:val="003E454D"/>
    <w:rsid w:val="003E4D64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4F6D"/>
    <w:rsid w:val="003F5804"/>
    <w:rsid w:val="003F5975"/>
    <w:rsid w:val="003F6E11"/>
    <w:rsid w:val="003F7C18"/>
    <w:rsid w:val="004008FE"/>
    <w:rsid w:val="00401771"/>
    <w:rsid w:val="00402176"/>
    <w:rsid w:val="004026C3"/>
    <w:rsid w:val="00402D9B"/>
    <w:rsid w:val="00403159"/>
    <w:rsid w:val="004038F1"/>
    <w:rsid w:val="004041BE"/>
    <w:rsid w:val="00407C39"/>
    <w:rsid w:val="00407E67"/>
    <w:rsid w:val="00410157"/>
    <w:rsid w:val="00410970"/>
    <w:rsid w:val="00410D78"/>
    <w:rsid w:val="0041101A"/>
    <w:rsid w:val="004120EA"/>
    <w:rsid w:val="004125EF"/>
    <w:rsid w:val="00412C0A"/>
    <w:rsid w:val="00413302"/>
    <w:rsid w:val="004134AD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488B"/>
    <w:rsid w:val="00426B05"/>
    <w:rsid w:val="00427E92"/>
    <w:rsid w:val="004300E6"/>
    <w:rsid w:val="0043035B"/>
    <w:rsid w:val="004324B2"/>
    <w:rsid w:val="00432C38"/>
    <w:rsid w:val="00432EBF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58A3"/>
    <w:rsid w:val="00446238"/>
    <w:rsid w:val="0044745F"/>
    <w:rsid w:val="00451487"/>
    <w:rsid w:val="0045242B"/>
    <w:rsid w:val="00452983"/>
    <w:rsid w:val="00453B41"/>
    <w:rsid w:val="00453B7C"/>
    <w:rsid w:val="00453D4C"/>
    <w:rsid w:val="00453DDE"/>
    <w:rsid w:val="004544FA"/>
    <w:rsid w:val="00454968"/>
    <w:rsid w:val="0045585D"/>
    <w:rsid w:val="00455907"/>
    <w:rsid w:val="00456B8D"/>
    <w:rsid w:val="00457936"/>
    <w:rsid w:val="004613D9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40A"/>
    <w:rsid w:val="00471534"/>
    <w:rsid w:val="0047176A"/>
    <w:rsid w:val="004717DF"/>
    <w:rsid w:val="00472BC6"/>
    <w:rsid w:val="00473A93"/>
    <w:rsid w:val="00475490"/>
    <w:rsid w:val="004770BC"/>
    <w:rsid w:val="00477501"/>
    <w:rsid w:val="004776B9"/>
    <w:rsid w:val="00480B8C"/>
    <w:rsid w:val="0048226D"/>
    <w:rsid w:val="00482299"/>
    <w:rsid w:val="00483134"/>
    <w:rsid w:val="00483795"/>
    <w:rsid w:val="0048595F"/>
    <w:rsid w:val="00485F7F"/>
    <w:rsid w:val="00486102"/>
    <w:rsid w:val="0048628B"/>
    <w:rsid w:val="00486602"/>
    <w:rsid w:val="004876A0"/>
    <w:rsid w:val="004906E5"/>
    <w:rsid w:val="00490C9F"/>
    <w:rsid w:val="00491DD5"/>
    <w:rsid w:val="0049215A"/>
    <w:rsid w:val="004929CB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1F06"/>
    <w:rsid w:val="004A22EE"/>
    <w:rsid w:val="004A2DD2"/>
    <w:rsid w:val="004A2F55"/>
    <w:rsid w:val="004A3498"/>
    <w:rsid w:val="004A3BAC"/>
    <w:rsid w:val="004A3F6F"/>
    <w:rsid w:val="004A4415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153"/>
    <w:rsid w:val="004B5241"/>
    <w:rsid w:val="004B6866"/>
    <w:rsid w:val="004B6CFA"/>
    <w:rsid w:val="004B6E9A"/>
    <w:rsid w:val="004B786C"/>
    <w:rsid w:val="004C09A8"/>
    <w:rsid w:val="004C1500"/>
    <w:rsid w:val="004C1A91"/>
    <w:rsid w:val="004C480E"/>
    <w:rsid w:val="004C59A3"/>
    <w:rsid w:val="004C59C9"/>
    <w:rsid w:val="004C5AEE"/>
    <w:rsid w:val="004C7106"/>
    <w:rsid w:val="004C7731"/>
    <w:rsid w:val="004C77F8"/>
    <w:rsid w:val="004D0892"/>
    <w:rsid w:val="004D0D91"/>
    <w:rsid w:val="004D110F"/>
    <w:rsid w:val="004D1145"/>
    <w:rsid w:val="004D1250"/>
    <w:rsid w:val="004D1EEB"/>
    <w:rsid w:val="004D27D2"/>
    <w:rsid w:val="004D2D30"/>
    <w:rsid w:val="004D3260"/>
    <w:rsid w:val="004D36F6"/>
    <w:rsid w:val="004D37C7"/>
    <w:rsid w:val="004D3BBB"/>
    <w:rsid w:val="004D4442"/>
    <w:rsid w:val="004D4925"/>
    <w:rsid w:val="004D5AA4"/>
    <w:rsid w:val="004D6E69"/>
    <w:rsid w:val="004D71BD"/>
    <w:rsid w:val="004D74D6"/>
    <w:rsid w:val="004D7F4C"/>
    <w:rsid w:val="004E04EA"/>
    <w:rsid w:val="004E103E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59DC"/>
    <w:rsid w:val="004F67FE"/>
    <w:rsid w:val="004F79D5"/>
    <w:rsid w:val="0050308E"/>
    <w:rsid w:val="00503BD6"/>
    <w:rsid w:val="00504CAD"/>
    <w:rsid w:val="00504EEE"/>
    <w:rsid w:val="005056E7"/>
    <w:rsid w:val="00505AC1"/>
    <w:rsid w:val="00506B71"/>
    <w:rsid w:val="0051031A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2D6E"/>
    <w:rsid w:val="00513A4D"/>
    <w:rsid w:val="0051464F"/>
    <w:rsid w:val="005146D4"/>
    <w:rsid w:val="0051484E"/>
    <w:rsid w:val="0051496D"/>
    <w:rsid w:val="00515E04"/>
    <w:rsid w:val="0051606A"/>
    <w:rsid w:val="00516702"/>
    <w:rsid w:val="00517346"/>
    <w:rsid w:val="00517C21"/>
    <w:rsid w:val="00520231"/>
    <w:rsid w:val="00520247"/>
    <w:rsid w:val="005205A7"/>
    <w:rsid w:val="005209DD"/>
    <w:rsid w:val="005211E5"/>
    <w:rsid w:val="00521753"/>
    <w:rsid w:val="0052338C"/>
    <w:rsid w:val="00523A58"/>
    <w:rsid w:val="00523ED6"/>
    <w:rsid w:val="005244C4"/>
    <w:rsid w:val="00524FD7"/>
    <w:rsid w:val="00526056"/>
    <w:rsid w:val="00526766"/>
    <w:rsid w:val="00526A53"/>
    <w:rsid w:val="00530CC2"/>
    <w:rsid w:val="00530F51"/>
    <w:rsid w:val="0053224A"/>
    <w:rsid w:val="0053287E"/>
    <w:rsid w:val="00532DBF"/>
    <w:rsid w:val="005332CD"/>
    <w:rsid w:val="005333DB"/>
    <w:rsid w:val="00533891"/>
    <w:rsid w:val="00533EDD"/>
    <w:rsid w:val="00535011"/>
    <w:rsid w:val="0053596D"/>
    <w:rsid w:val="005359D4"/>
    <w:rsid w:val="00535D7B"/>
    <w:rsid w:val="0053654D"/>
    <w:rsid w:val="00540A7E"/>
    <w:rsid w:val="00540C8E"/>
    <w:rsid w:val="00540FEA"/>
    <w:rsid w:val="00541A6C"/>
    <w:rsid w:val="0054353A"/>
    <w:rsid w:val="00543B8C"/>
    <w:rsid w:val="00545C7D"/>
    <w:rsid w:val="00546C25"/>
    <w:rsid w:val="00547D40"/>
    <w:rsid w:val="00552AF2"/>
    <w:rsid w:val="00552BC5"/>
    <w:rsid w:val="00553229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4463"/>
    <w:rsid w:val="00564B36"/>
    <w:rsid w:val="005657C8"/>
    <w:rsid w:val="005664B3"/>
    <w:rsid w:val="00567B2A"/>
    <w:rsid w:val="00567D52"/>
    <w:rsid w:val="0057005D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1B6"/>
    <w:rsid w:val="00577334"/>
    <w:rsid w:val="00577EF9"/>
    <w:rsid w:val="0058097C"/>
    <w:rsid w:val="00580F97"/>
    <w:rsid w:val="00581681"/>
    <w:rsid w:val="005819F3"/>
    <w:rsid w:val="0058274A"/>
    <w:rsid w:val="005837A2"/>
    <w:rsid w:val="0058463E"/>
    <w:rsid w:val="005846C8"/>
    <w:rsid w:val="00585FAE"/>
    <w:rsid w:val="005875BF"/>
    <w:rsid w:val="00587B1A"/>
    <w:rsid w:val="005905F3"/>
    <w:rsid w:val="0059092E"/>
    <w:rsid w:val="005914F7"/>
    <w:rsid w:val="00592112"/>
    <w:rsid w:val="00594F6C"/>
    <w:rsid w:val="00595762"/>
    <w:rsid w:val="0059580F"/>
    <w:rsid w:val="00595FC9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4947"/>
    <w:rsid w:val="005A536C"/>
    <w:rsid w:val="005A62C0"/>
    <w:rsid w:val="005A65D8"/>
    <w:rsid w:val="005A660E"/>
    <w:rsid w:val="005B0491"/>
    <w:rsid w:val="005B0976"/>
    <w:rsid w:val="005B0F25"/>
    <w:rsid w:val="005B1A5F"/>
    <w:rsid w:val="005B1B26"/>
    <w:rsid w:val="005B1E41"/>
    <w:rsid w:val="005B3A41"/>
    <w:rsid w:val="005B49B5"/>
    <w:rsid w:val="005B4E9D"/>
    <w:rsid w:val="005B57B2"/>
    <w:rsid w:val="005B5976"/>
    <w:rsid w:val="005B67A6"/>
    <w:rsid w:val="005B79C6"/>
    <w:rsid w:val="005C0309"/>
    <w:rsid w:val="005C130C"/>
    <w:rsid w:val="005C2A24"/>
    <w:rsid w:val="005C342C"/>
    <w:rsid w:val="005C56F2"/>
    <w:rsid w:val="005C579D"/>
    <w:rsid w:val="005C7AA1"/>
    <w:rsid w:val="005D0EF2"/>
    <w:rsid w:val="005D23EA"/>
    <w:rsid w:val="005D2AF5"/>
    <w:rsid w:val="005D2B4A"/>
    <w:rsid w:val="005D62D4"/>
    <w:rsid w:val="005D6519"/>
    <w:rsid w:val="005D7194"/>
    <w:rsid w:val="005E0590"/>
    <w:rsid w:val="005E1E22"/>
    <w:rsid w:val="005E33B5"/>
    <w:rsid w:val="005E355D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AD8"/>
    <w:rsid w:val="005F4CF0"/>
    <w:rsid w:val="005F652F"/>
    <w:rsid w:val="006003DC"/>
    <w:rsid w:val="00600769"/>
    <w:rsid w:val="00600C29"/>
    <w:rsid w:val="00600CCB"/>
    <w:rsid w:val="0060100D"/>
    <w:rsid w:val="0060123D"/>
    <w:rsid w:val="00601486"/>
    <w:rsid w:val="00601A0B"/>
    <w:rsid w:val="00602036"/>
    <w:rsid w:val="006025A4"/>
    <w:rsid w:val="00603737"/>
    <w:rsid w:val="00603BD5"/>
    <w:rsid w:val="00603C7E"/>
    <w:rsid w:val="006043D1"/>
    <w:rsid w:val="006051C8"/>
    <w:rsid w:val="00605832"/>
    <w:rsid w:val="006059E4"/>
    <w:rsid w:val="00606689"/>
    <w:rsid w:val="0060785B"/>
    <w:rsid w:val="00610645"/>
    <w:rsid w:val="00612866"/>
    <w:rsid w:val="00613EC0"/>
    <w:rsid w:val="00615A69"/>
    <w:rsid w:val="00616463"/>
    <w:rsid w:val="00616638"/>
    <w:rsid w:val="00616BE6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006"/>
    <w:rsid w:val="006255C0"/>
    <w:rsid w:val="00626DD8"/>
    <w:rsid w:val="006270AA"/>
    <w:rsid w:val="0063008F"/>
    <w:rsid w:val="00630928"/>
    <w:rsid w:val="00631A7D"/>
    <w:rsid w:val="0063244B"/>
    <w:rsid w:val="00633E2D"/>
    <w:rsid w:val="00634B25"/>
    <w:rsid w:val="00634BAB"/>
    <w:rsid w:val="0063541D"/>
    <w:rsid w:val="006362F3"/>
    <w:rsid w:val="00637AFC"/>
    <w:rsid w:val="0064182D"/>
    <w:rsid w:val="006420F1"/>
    <w:rsid w:val="00642148"/>
    <w:rsid w:val="00642799"/>
    <w:rsid w:val="00642D64"/>
    <w:rsid w:val="006439F3"/>
    <w:rsid w:val="006440B3"/>
    <w:rsid w:val="00644C95"/>
    <w:rsid w:val="00645B33"/>
    <w:rsid w:val="006468EB"/>
    <w:rsid w:val="00646A59"/>
    <w:rsid w:val="00646CD3"/>
    <w:rsid w:val="00647319"/>
    <w:rsid w:val="0064739E"/>
    <w:rsid w:val="00647742"/>
    <w:rsid w:val="006515B0"/>
    <w:rsid w:val="00651C55"/>
    <w:rsid w:val="006536A7"/>
    <w:rsid w:val="00653DE4"/>
    <w:rsid w:val="00653F31"/>
    <w:rsid w:val="00655814"/>
    <w:rsid w:val="00655BF9"/>
    <w:rsid w:val="00655E71"/>
    <w:rsid w:val="00656070"/>
    <w:rsid w:val="006567F0"/>
    <w:rsid w:val="006573AD"/>
    <w:rsid w:val="006604DE"/>
    <w:rsid w:val="00660DEB"/>
    <w:rsid w:val="00664173"/>
    <w:rsid w:val="00664A3D"/>
    <w:rsid w:val="00665396"/>
    <w:rsid w:val="0066596D"/>
    <w:rsid w:val="006668A3"/>
    <w:rsid w:val="00666A3A"/>
    <w:rsid w:val="00666D03"/>
    <w:rsid w:val="00667535"/>
    <w:rsid w:val="00667754"/>
    <w:rsid w:val="0067068A"/>
    <w:rsid w:val="00670D81"/>
    <w:rsid w:val="00670E13"/>
    <w:rsid w:val="0067108A"/>
    <w:rsid w:val="00671C7E"/>
    <w:rsid w:val="00672386"/>
    <w:rsid w:val="00673A34"/>
    <w:rsid w:val="00674A74"/>
    <w:rsid w:val="00674DB1"/>
    <w:rsid w:val="00674F6D"/>
    <w:rsid w:val="00676D9A"/>
    <w:rsid w:val="006771AB"/>
    <w:rsid w:val="006774FD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74F"/>
    <w:rsid w:val="00692B3C"/>
    <w:rsid w:val="00692FE2"/>
    <w:rsid w:val="0069401A"/>
    <w:rsid w:val="0069454C"/>
    <w:rsid w:val="00695627"/>
    <w:rsid w:val="00695807"/>
    <w:rsid w:val="006959F9"/>
    <w:rsid w:val="00696907"/>
    <w:rsid w:val="00697100"/>
    <w:rsid w:val="006975B5"/>
    <w:rsid w:val="00697A9C"/>
    <w:rsid w:val="006A0090"/>
    <w:rsid w:val="006A063B"/>
    <w:rsid w:val="006A0DDE"/>
    <w:rsid w:val="006A206A"/>
    <w:rsid w:val="006A2C28"/>
    <w:rsid w:val="006A2F32"/>
    <w:rsid w:val="006A35F2"/>
    <w:rsid w:val="006A4399"/>
    <w:rsid w:val="006B1C7D"/>
    <w:rsid w:val="006B2247"/>
    <w:rsid w:val="006B28F9"/>
    <w:rsid w:val="006B2952"/>
    <w:rsid w:val="006B37CE"/>
    <w:rsid w:val="006B3F4F"/>
    <w:rsid w:val="006B3F83"/>
    <w:rsid w:val="006B5A5B"/>
    <w:rsid w:val="006B5B33"/>
    <w:rsid w:val="006B630F"/>
    <w:rsid w:val="006B7331"/>
    <w:rsid w:val="006B76DA"/>
    <w:rsid w:val="006C05ED"/>
    <w:rsid w:val="006C154F"/>
    <w:rsid w:val="006C159C"/>
    <w:rsid w:val="006C1B54"/>
    <w:rsid w:val="006C2A2F"/>
    <w:rsid w:val="006C3FA7"/>
    <w:rsid w:val="006C4018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61A"/>
    <w:rsid w:val="006D0D6E"/>
    <w:rsid w:val="006D25E4"/>
    <w:rsid w:val="006D3507"/>
    <w:rsid w:val="006D3F4A"/>
    <w:rsid w:val="006D45A2"/>
    <w:rsid w:val="006D529B"/>
    <w:rsid w:val="006D6E48"/>
    <w:rsid w:val="006D7460"/>
    <w:rsid w:val="006D7E67"/>
    <w:rsid w:val="006E037D"/>
    <w:rsid w:val="006E0642"/>
    <w:rsid w:val="006E086B"/>
    <w:rsid w:val="006E086C"/>
    <w:rsid w:val="006E08B0"/>
    <w:rsid w:val="006E0988"/>
    <w:rsid w:val="006E1381"/>
    <w:rsid w:val="006E1985"/>
    <w:rsid w:val="006E2433"/>
    <w:rsid w:val="006E265B"/>
    <w:rsid w:val="006E2988"/>
    <w:rsid w:val="006E3E67"/>
    <w:rsid w:val="006E3E6D"/>
    <w:rsid w:val="006E3EE9"/>
    <w:rsid w:val="006E51B8"/>
    <w:rsid w:val="006E59D7"/>
    <w:rsid w:val="006E776E"/>
    <w:rsid w:val="006E7D47"/>
    <w:rsid w:val="006F050A"/>
    <w:rsid w:val="006F216F"/>
    <w:rsid w:val="006F219D"/>
    <w:rsid w:val="006F30AF"/>
    <w:rsid w:val="006F3DF6"/>
    <w:rsid w:val="006F47C7"/>
    <w:rsid w:val="006F4988"/>
    <w:rsid w:val="006F6907"/>
    <w:rsid w:val="006F7F48"/>
    <w:rsid w:val="00700049"/>
    <w:rsid w:val="007007A0"/>
    <w:rsid w:val="00700B5B"/>
    <w:rsid w:val="0070113E"/>
    <w:rsid w:val="0070132A"/>
    <w:rsid w:val="00701A63"/>
    <w:rsid w:val="007026B3"/>
    <w:rsid w:val="00702E5E"/>
    <w:rsid w:val="007038B9"/>
    <w:rsid w:val="00704565"/>
    <w:rsid w:val="00705B9F"/>
    <w:rsid w:val="00707DB6"/>
    <w:rsid w:val="00711705"/>
    <w:rsid w:val="007127A9"/>
    <w:rsid w:val="00712D99"/>
    <w:rsid w:val="007135A3"/>
    <w:rsid w:val="00717792"/>
    <w:rsid w:val="00717BC2"/>
    <w:rsid w:val="00721D10"/>
    <w:rsid w:val="00722C38"/>
    <w:rsid w:val="00722F5F"/>
    <w:rsid w:val="00723392"/>
    <w:rsid w:val="0072367B"/>
    <w:rsid w:val="007238DF"/>
    <w:rsid w:val="00724B33"/>
    <w:rsid w:val="007261E8"/>
    <w:rsid w:val="00727FDD"/>
    <w:rsid w:val="0073079C"/>
    <w:rsid w:val="00732A3A"/>
    <w:rsid w:val="00732BA7"/>
    <w:rsid w:val="0073326F"/>
    <w:rsid w:val="00734DEC"/>
    <w:rsid w:val="00735AC2"/>
    <w:rsid w:val="0073698D"/>
    <w:rsid w:val="0073762B"/>
    <w:rsid w:val="00737DF3"/>
    <w:rsid w:val="00737E27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39CF"/>
    <w:rsid w:val="00743A69"/>
    <w:rsid w:val="00747332"/>
    <w:rsid w:val="0074756A"/>
    <w:rsid w:val="00747BAF"/>
    <w:rsid w:val="00750840"/>
    <w:rsid w:val="00752448"/>
    <w:rsid w:val="007546BD"/>
    <w:rsid w:val="007546F8"/>
    <w:rsid w:val="00754769"/>
    <w:rsid w:val="007548C2"/>
    <w:rsid w:val="007555B9"/>
    <w:rsid w:val="00755C71"/>
    <w:rsid w:val="007570F7"/>
    <w:rsid w:val="00757B91"/>
    <w:rsid w:val="00761380"/>
    <w:rsid w:val="007634C6"/>
    <w:rsid w:val="00763942"/>
    <w:rsid w:val="0076492A"/>
    <w:rsid w:val="00765318"/>
    <w:rsid w:val="0076574A"/>
    <w:rsid w:val="00766350"/>
    <w:rsid w:val="00766C9F"/>
    <w:rsid w:val="00767427"/>
    <w:rsid w:val="007701FD"/>
    <w:rsid w:val="007704BE"/>
    <w:rsid w:val="00772F8D"/>
    <w:rsid w:val="00773017"/>
    <w:rsid w:val="007732BC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E98"/>
    <w:rsid w:val="007849D1"/>
    <w:rsid w:val="0078581C"/>
    <w:rsid w:val="00785893"/>
    <w:rsid w:val="00786E7F"/>
    <w:rsid w:val="007913D2"/>
    <w:rsid w:val="00791819"/>
    <w:rsid w:val="00791F57"/>
    <w:rsid w:val="0079202B"/>
    <w:rsid w:val="007934AB"/>
    <w:rsid w:val="007934AE"/>
    <w:rsid w:val="007938F6"/>
    <w:rsid w:val="0079433A"/>
    <w:rsid w:val="007954EA"/>
    <w:rsid w:val="007963A8"/>
    <w:rsid w:val="007972E2"/>
    <w:rsid w:val="007A159B"/>
    <w:rsid w:val="007A1B59"/>
    <w:rsid w:val="007A1D0F"/>
    <w:rsid w:val="007A261A"/>
    <w:rsid w:val="007A4763"/>
    <w:rsid w:val="007A4FE5"/>
    <w:rsid w:val="007A63C1"/>
    <w:rsid w:val="007A69D0"/>
    <w:rsid w:val="007A6C1B"/>
    <w:rsid w:val="007A7020"/>
    <w:rsid w:val="007A7200"/>
    <w:rsid w:val="007B0080"/>
    <w:rsid w:val="007B02F2"/>
    <w:rsid w:val="007B12FF"/>
    <w:rsid w:val="007B2072"/>
    <w:rsid w:val="007B2134"/>
    <w:rsid w:val="007B2883"/>
    <w:rsid w:val="007B28EC"/>
    <w:rsid w:val="007B3CB6"/>
    <w:rsid w:val="007B3FBA"/>
    <w:rsid w:val="007B42AB"/>
    <w:rsid w:val="007B42DE"/>
    <w:rsid w:val="007B6CF2"/>
    <w:rsid w:val="007B7296"/>
    <w:rsid w:val="007B77D1"/>
    <w:rsid w:val="007B784A"/>
    <w:rsid w:val="007B79BC"/>
    <w:rsid w:val="007B7B16"/>
    <w:rsid w:val="007C0282"/>
    <w:rsid w:val="007C04BB"/>
    <w:rsid w:val="007C1081"/>
    <w:rsid w:val="007C121F"/>
    <w:rsid w:val="007C2125"/>
    <w:rsid w:val="007C2F07"/>
    <w:rsid w:val="007C2F4A"/>
    <w:rsid w:val="007C319F"/>
    <w:rsid w:val="007C3415"/>
    <w:rsid w:val="007C3B59"/>
    <w:rsid w:val="007C3F27"/>
    <w:rsid w:val="007C5F72"/>
    <w:rsid w:val="007C64D1"/>
    <w:rsid w:val="007C71CF"/>
    <w:rsid w:val="007C740A"/>
    <w:rsid w:val="007C75D0"/>
    <w:rsid w:val="007C7B8A"/>
    <w:rsid w:val="007C7EF4"/>
    <w:rsid w:val="007D08AD"/>
    <w:rsid w:val="007D0967"/>
    <w:rsid w:val="007D1037"/>
    <w:rsid w:val="007D17DE"/>
    <w:rsid w:val="007D1D04"/>
    <w:rsid w:val="007D1DFC"/>
    <w:rsid w:val="007D2696"/>
    <w:rsid w:val="007D280A"/>
    <w:rsid w:val="007D29F0"/>
    <w:rsid w:val="007D33A8"/>
    <w:rsid w:val="007D4039"/>
    <w:rsid w:val="007D4BF7"/>
    <w:rsid w:val="007D5160"/>
    <w:rsid w:val="007D59B6"/>
    <w:rsid w:val="007D658F"/>
    <w:rsid w:val="007D6B5B"/>
    <w:rsid w:val="007D73E4"/>
    <w:rsid w:val="007D77E3"/>
    <w:rsid w:val="007D7CDB"/>
    <w:rsid w:val="007E0998"/>
    <w:rsid w:val="007E0A43"/>
    <w:rsid w:val="007E14D3"/>
    <w:rsid w:val="007E29B5"/>
    <w:rsid w:val="007E2A5B"/>
    <w:rsid w:val="007E351E"/>
    <w:rsid w:val="007E389E"/>
    <w:rsid w:val="007E59B3"/>
    <w:rsid w:val="007E60E1"/>
    <w:rsid w:val="007E6132"/>
    <w:rsid w:val="007E6228"/>
    <w:rsid w:val="007E732E"/>
    <w:rsid w:val="007E736C"/>
    <w:rsid w:val="007F0853"/>
    <w:rsid w:val="007F0943"/>
    <w:rsid w:val="007F0AEC"/>
    <w:rsid w:val="007F11BD"/>
    <w:rsid w:val="007F139F"/>
    <w:rsid w:val="007F3057"/>
    <w:rsid w:val="007F4D4F"/>
    <w:rsid w:val="007F52EE"/>
    <w:rsid w:val="007F65C2"/>
    <w:rsid w:val="007F68F4"/>
    <w:rsid w:val="007F7563"/>
    <w:rsid w:val="00800BC5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06A8"/>
    <w:rsid w:val="00811678"/>
    <w:rsid w:val="0081191D"/>
    <w:rsid w:val="0081260A"/>
    <w:rsid w:val="00812E14"/>
    <w:rsid w:val="00813B70"/>
    <w:rsid w:val="00814566"/>
    <w:rsid w:val="008152AE"/>
    <w:rsid w:val="00815420"/>
    <w:rsid w:val="00815CE6"/>
    <w:rsid w:val="008163EA"/>
    <w:rsid w:val="00820B7E"/>
    <w:rsid w:val="00821DC0"/>
    <w:rsid w:val="00821E3F"/>
    <w:rsid w:val="008220C4"/>
    <w:rsid w:val="008225F1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378"/>
    <w:rsid w:val="00832521"/>
    <w:rsid w:val="00833E35"/>
    <w:rsid w:val="008341B0"/>
    <w:rsid w:val="008343D5"/>
    <w:rsid w:val="0083509A"/>
    <w:rsid w:val="0083531A"/>
    <w:rsid w:val="00835EB7"/>
    <w:rsid w:val="008364CC"/>
    <w:rsid w:val="008366D3"/>
    <w:rsid w:val="00836862"/>
    <w:rsid w:val="008369B0"/>
    <w:rsid w:val="00836B34"/>
    <w:rsid w:val="00836CB8"/>
    <w:rsid w:val="00840BA2"/>
    <w:rsid w:val="008411B6"/>
    <w:rsid w:val="00841BA7"/>
    <w:rsid w:val="00841E70"/>
    <w:rsid w:val="00845ADD"/>
    <w:rsid w:val="00847D5D"/>
    <w:rsid w:val="00850204"/>
    <w:rsid w:val="00850E95"/>
    <w:rsid w:val="00851435"/>
    <w:rsid w:val="00852395"/>
    <w:rsid w:val="0085403D"/>
    <w:rsid w:val="0085441C"/>
    <w:rsid w:val="00855237"/>
    <w:rsid w:val="00855BCB"/>
    <w:rsid w:val="00855EFF"/>
    <w:rsid w:val="00856373"/>
    <w:rsid w:val="008607FE"/>
    <w:rsid w:val="00860D9B"/>
    <w:rsid w:val="00860DEC"/>
    <w:rsid w:val="00860FE1"/>
    <w:rsid w:val="00862101"/>
    <w:rsid w:val="00862627"/>
    <w:rsid w:val="0086297B"/>
    <w:rsid w:val="00864F84"/>
    <w:rsid w:val="008657F7"/>
    <w:rsid w:val="00865ED5"/>
    <w:rsid w:val="008666A3"/>
    <w:rsid w:val="008729E3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35A6"/>
    <w:rsid w:val="0088447E"/>
    <w:rsid w:val="0088496B"/>
    <w:rsid w:val="00884E01"/>
    <w:rsid w:val="008858D0"/>
    <w:rsid w:val="00885EA3"/>
    <w:rsid w:val="008909D7"/>
    <w:rsid w:val="00891380"/>
    <w:rsid w:val="00893021"/>
    <w:rsid w:val="00893985"/>
    <w:rsid w:val="00893CE5"/>
    <w:rsid w:val="0089447F"/>
    <w:rsid w:val="00894F7E"/>
    <w:rsid w:val="00895A76"/>
    <w:rsid w:val="0089629E"/>
    <w:rsid w:val="008976DD"/>
    <w:rsid w:val="008A00A2"/>
    <w:rsid w:val="008A00C4"/>
    <w:rsid w:val="008A052E"/>
    <w:rsid w:val="008A0CCA"/>
    <w:rsid w:val="008A1995"/>
    <w:rsid w:val="008A2D88"/>
    <w:rsid w:val="008A4F96"/>
    <w:rsid w:val="008A5A9E"/>
    <w:rsid w:val="008A6143"/>
    <w:rsid w:val="008A65E1"/>
    <w:rsid w:val="008B014A"/>
    <w:rsid w:val="008B0320"/>
    <w:rsid w:val="008B0A49"/>
    <w:rsid w:val="008B0DC9"/>
    <w:rsid w:val="008B0DE3"/>
    <w:rsid w:val="008B1A51"/>
    <w:rsid w:val="008B2A70"/>
    <w:rsid w:val="008B322D"/>
    <w:rsid w:val="008B4398"/>
    <w:rsid w:val="008B50DC"/>
    <w:rsid w:val="008B5548"/>
    <w:rsid w:val="008B55F8"/>
    <w:rsid w:val="008B6115"/>
    <w:rsid w:val="008B6816"/>
    <w:rsid w:val="008B76B2"/>
    <w:rsid w:val="008C00FD"/>
    <w:rsid w:val="008C1BB1"/>
    <w:rsid w:val="008C2542"/>
    <w:rsid w:val="008C2E68"/>
    <w:rsid w:val="008C36D6"/>
    <w:rsid w:val="008C3EC6"/>
    <w:rsid w:val="008C5E1F"/>
    <w:rsid w:val="008C6AE1"/>
    <w:rsid w:val="008C6B9A"/>
    <w:rsid w:val="008C72E6"/>
    <w:rsid w:val="008C7D39"/>
    <w:rsid w:val="008D00B9"/>
    <w:rsid w:val="008D0161"/>
    <w:rsid w:val="008D07C2"/>
    <w:rsid w:val="008D1371"/>
    <w:rsid w:val="008D1B93"/>
    <w:rsid w:val="008D3AAA"/>
    <w:rsid w:val="008D3BD6"/>
    <w:rsid w:val="008D3F80"/>
    <w:rsid w:val="008D4324"/>
    <w:rsid w:val="008D4969"/>
    <w:rsid w:val="008D4A93"/>
    <w:rsid w:val="008D4C1D"/>
    <w:rsid w:val="008D5333"/>
    <w:rsid w:val="008D5C18"/>
    <w:rsid w:val="008D6AA0"/>
    <w:rsid w:val="008D6D50"/>
    <w:rsid w:val="008D732D"/>
    <w:rsid w:val="008D75CE"/>
    <w:rsid w:val="008E0D81"/>
    <w:rsid w:val="008E16A5"/>
    <w:rsid w:val="008E2442"/>
    <w:rsid w:val="008E4261"/>
    <w:rsid w:val="008E47CF"/>
    <w:rsid w:val="008E6369"/>
    <w:rsid w:val="008E64C2"/>
    <w:rsid w:val="008E6766"/>
    <w:rsid w:val="008E679C"/>
    <w:rsid w:val="008E6F8E"/>
    <w:rsid w:val="008F023B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3558"/>
    <w:rsid w:val="008F3BB5"/>
    <w:rsid w:val="008F42BC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5BD0"/>
    <w:rsid w:val="00906377"/>
    <w:rsid w:val="00906610"/>
    <w:rsid w:val="00906968"/>
    <w:rsid w:val="00907721"/>
    <w:rsid w:val="00910ED7"/>
    <w:rsid w:val="0091194D"/>
    <w:rsid w:val="009119A5"/>
    <w:rsid w:val="00911B52"/>
    <w:rsid w:val="00913910"/>
    <w:rsid w:val="00913A58"/>
    <w:rsid w:val="00913CFB"/>
    <w:rsid w:val="00914302"/>
    <w:rsid w:val="00914362"/>
    <w:rsid w:val="00914FA9"/>
    <w:rsid w:val="009152D2"/>
    <w:rsid w:val="00915A3C"/>
    <w:rsid w:val="00916DAD"/>
    <w:rsid w:val="009171E7"/>
    <w:rsid w:val="00917AEF"/>
    <w:rsid w:val="00920E54"/>
    <w:rsid w:val="00921B4F"/>
    <w:rsid w:val="00922568"/>
    <w:rsid w:val="00924D67"/>
    <w:rsid w:val="00924E31"/>
    <w:rsid w:val="00925041"/>
    <w:rsid w:val="009271FC"/>
    <w:rsid w:val="00927298"/>
    <w:rsid w:val="00927452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068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2DC1"/>
    <w:rsid w:val="00943C20"/>
    <w:rsid w:val="00943EF2"/>
    <w:rsid w:val="0094475A"/>
    <w:rsid w:val="009448CA"/>
    <w:rsid w:val="00944B64"/>
    <w:rsid w:val="00945183"/>
    <w:rsid w:val="00945C91"/>
    <w:rsid w:val="0094738C"/>
    <w:rsid w:val="009508B3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383C"/>
    <w:rsid w:val="0096570B"/>
    <w:rsid w:val="00966113"/>
    <w:rsid w:val="00966D61"/>
    <w:rsid w:val="00967226"/>
    <w:rsid w:val="00967A24"/>
    <w:rsid w:val="00970836"/>
    <w:rsid w:val="00971FF8"/>
    <w:rsid w:val="009723AA"/>
    <w:rsid w:val="00973293"/>
    <w:rsid w:val="0097342D"/>
    <w:rsid w:val="0097410B"/>
    <w:rsid w:val="009743CF"/>
    <w:rsid w:val="00974A20"/>
    <w:rsid w:val="00974C28"/>
    <w:rsid w:val="00974DCE"/>
    <w:rsid w:val="00975481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4019"/>
    <w:rsid w:val="00984D37"/>
    <w:rsid w:val="009850C5"/>
    <w:rsid w:val="00986719"/>
    <w:rsid w:val="00986839"/>
    <w:rsid w:val="00987C97"/>
    <w:rsid w:val="009911CE"/>
    <w:rsid w:val="009919AF"/>
    <w:rsid w:val="00992197"/>
    <w:rsid w:val="009923BF"/>
    <w:rsid w:val="0099278B"/>
    <w:rsid w:val="00992A3A"/>
    <w:rsid w:val="00995642"/>
    <w:rsid w:val="00995A72"/>
    <w:rsid w:val="00995BC0"/>
    <w:rsid w:val="0099622E"/>
    <w:rsid w:val="009964C9"/>
    <w:rsid w:val="00997877"/>
    <w:rsid w:val="009A0463"/>
    <w:rsid w:val="009A19FE"/>
    <w:rsid w:val="009A21C6"/>
    <w:rsid w:val="009A3079"/>
    <w:rsid w:val="009A3403"/>
    <w:rsid w:val="009A3D1B"/>
    <w:rsid w:val="009A49F0"/>
    <w:rsid w:val="009A506F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685"/>
    <w:rsid w:val="009C1A40"/>
    <w:rsid w:val="009C21BA"/>
    <w:rsid w:val="009C2AAA"/>
    <w:rsid w:val="009C2E36"/>
    <w:rsid w:val="009C4AE4"/>
    <w:rsid w:val="009C4BD0"/>
    <w:rsid w:val="009C4FAF"/>
    <w:rsid w:val="009C5167"/>
    <w:rsid w:val="009C7367"/>
    <w:rsid w:val="009C7440"/>
    <w:rsid w:val="009C78B0"/>
    <w:rsid w:val="009C7ECF"/>
    <w:rsid w:val="009D0564"/>
    <w:rsid w:val="009D4174"/>
    <w:rsid w:val="009D4E5D"/>
    <w:rsid w:val="009D611D"/>
    <w:rsid w:val="009D7170"/>
    <w:rsid w:val="009D7174"/>
    <w:rsid w:val="009D725A"/>
    <w:rsid w:val="009D73A2"/>
    <w:rsid w:val="009E1302"/>
    <w:rsid w:val="009E2747"/>
    <w:rsid w:val="009E3062"/>
    <w:rsid w:val="009E3693"/>
    <w:rsid w:val="009E4D00"/>
    <w:rsid w:val="009E4DD0"/>
    <w:rsid w:val="009E7FE2"/>
    <w:rsid w:val="009F1274"/>
    <w:rsid w:val="009F1444"/>
    <w:rsid w:val="009F1BA2"/>
    <w:rsid w:val="009F204B"/>
    <w:rsid w:val="009F3198"/>
    <w:rsid w:val="009F3CE6"/>
    <w:rsid w:val="009F4616"/>
    <w:rsid w:val="009F6C7A"/>
    <w:rsid w:val="009F7B88"/>
    <w:rsid w:val="009F7E71"/>
    <w:rsid w:val="00A00723"/>
    <w:rsid w:val="00A01B12"/>
    <w:rsid w:val="00A027BB"/>
    <w:rsid w:val="00A048CC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8F"/>
    <w:rsid w:val="00A162F8"/>
    <w:rsid w:val="00A16D45"/>
    <w:rsid w:val="00A16DC3"/>
    <w:rsid w:val="00A2026F"/>
    <w:rsid w:val="00A21103"/>
    <w:rsid w:val="00A21D8B"/>
    <w:rsid w:val="00A22F63"/>
    <w:rsid w:val="00A2364B"/>
    <w:rsid w:val="00A26E9E"/>
    <w:rsid w:val="00A2728B"/>
    <w:rsid w:val="00A2772D"/>
    <w:rsid w:val="00A27879"/>
    <w:rsid w:val="00A27F87"/>
    <w:rsid w:val="00A302AB"/>
    <w:rsid w:val="00A30D7B"/>
    <w:rsid w:val="00A30DD5"/>
    <w:rsid w:val="00A322FF"/>
    <w:rsid w:val="00A32726"/>
    <w:rsid w:val="00A32882"/>
    <w:rsid w:val="00A32E17"/>
    <w:rsid w:val="00A33E34"/>
    <w:rsid w:val="00A34180"/>
    <w:rsid w:val="00A35026"/>
    <w:rsid w:val="00A358BF"/>
    <w:rsid w:val="00A360CF"/>
    <w:rsid w:val="00A36E31"/>
    <w:rsid w:val="00A37836"/>
    <w:rsid w:val="00A400D7"/>
    <w:rsid w:val="00A404C8"/>
    <w:rsid w:val="00A40570"/>
    <w:rsid w:val="00A40E57"/>
    <w:rsid w:val="00A4264E"/>
    <w:rsid w:val="00A432E0"/>
    <w:rsid w:val="00A44599"/>
    <w:rsid w:val="00A44E8D"/>
    <w:rsid w:val="00A45131"/>
    <w:rsid w:val="00A461B9"/>
    <w:rsid w:val="00A50C4B"/>
    <w:rsid w:val="00A51F68"/>
    <w:rsid w:val="00A528B8"/>
    <w:rsid w:val="00A52FC9"/>
    <w:rsid w:val="00A53D63"/>
    <w:rsid w:val="00A54CEB"/>
    <w:rsid w:val="00A56298"/>
    <w:rsid w:val="00A5653F"/>
    <w:rsid w:val="00A575CC"/>
    <w:rsid w:val="00A60789"/>
    <w:rsid w:val="00A60CF3"/>
    <w:rsid w:val="00A61F2C"/>
    <w:rsid w:val="00A624B5"/>
    <w:rsid w:val="00A6284B"/>
    <w:rsid w:val="00A630ED"/>
    <w:rsid w:val="00A63285"/>
    <w:rsid w:val="00A63496"/>
    <w:rsid w:val="00A63F00"/>
    <w:rsid w:val="00A641C5"/>
    <w:rsid w:val="00A64736"/>
    <w:rsid w:val="00A64C25"/>
    <w:rsid w:val="00A64CF5"/>
    <w:rsid w:val="00A64EE2"/>
    <w:rsid w:val="00A64F39"/>
    <w:rsid w:val="00A6598F"/>
    <w:rsid w:val="00A65BEF"/>
    <w:rsid w:val="00A65E36"/>
    <w:rsid w:val="00A66833"/>
    <w:rsid w:val="00A67708"/>
    <w:rsid w:val="00A6771A"/>
    <w:rsid w:val="00A70333"/>
    <w:rsid w:val="00A707CC"/>
    <w:rsid w:val="00A71FD9"/>
    <w:rsid w:val="00A739B8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57A"/>
    <w:rsid w:val="00A81926"/>
    <w:rsid w:val="00A82F93"/>
    <w:rsid w:val="00A834A8"/>
    <w:rsid w:val="00A838EB"/>
    <w:rsid w:val="00A85404"/>
    <w:rsid w:val="00A866F1"/>
    <w:rsid w:val="00A90337"/>
    <w:rsid w:val="00A91206"/>
    <w:rsid w:val="00A912F9"/>
    <w:rsid w:val="00A916F1"/>
    <w:rsid w:val="00A9197A"/>
    <w:rsid w:val="00A92448"/>
    <w:rsid w:val="00A9267E"/>
    <w:rsid w:val="00A93BBB"/>
    <w:rsid w:val="00A94F4E"/>
    <w:rsid w:val="00A94FA9"/>
    <w:rsid w:val="00A9507A"/>
    <w:rsid w:val="00A9751D"/>
    <w:rsid w:val="00AA1A34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6FA4"/>
    <w:rsid w:val="00AA79F5"/>
    <w:rsid w:val="00AA7DE7"/>
    <w:rsid w:val="00AA7EA1"/>
    <w:rsid w:val="00AB1179"/>
    <w:rsid w:val="00AB1712"/>
    <w:rsid w:val="00AB4CD7"/>
    <w:rsid w:val="00AB60E6"/>
    <w:rsid w:val="00AB697B"/>
    <w:rsid w:val="00AB7302"/>
    <w:rsid w:val="00AB78AE"/>
    <w:rsid w:val="00AC1FEB"/>
    <w:rsid w:val="00AC22B4"/>
    <w:rsid w:val="00AC3920"/>
    <w:rsid w:val="00AC3B16"/>
    <w:rsid w:val="00AC4875"/>
    <w:rsid w:val="00AC4E83"/>
    <w:rsid w:val="00AC53B5"/>
    <w:rsid w:val="00AC5ED1"/>
    <w:rsid w:val="00AC602E"/>
    <w:rsid w:val="00AC6277"/>
    <w:rsid w:val="00AC694B"/>
    <w:rsid w:val="00AC72D4"/>
    <w:rsid w:val="00AC7F8B"/>
    <w:rsid w:val="00AD02AA"/>
    <w:rsid w:val="00AD0394"/>
    <w:rsid w:val="00AD059B"/>
    <w:rsid w:val="00AD1330"/>
    <w:rsid w:val="00AD16BD"/>
    <w:rsid w:val="00AD1B33"/>
    <w:rsid w:val="00AD2289"/>
    <w:rsid w:val="00AD314B"/>
    <w:rsid w:val="00AD4A3C"/>
    <w:rsid w:val="00AD61DE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736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AF6D18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07AF3"/>
    <w:rsid w:val="00B10AC6"/>
    <w:rsid w:val="00B114DF"/>
    <w:rsid w:val="00B116C7"/>
    <w:rsid w:val="00B11F37"/>
    <w:rsid w:val="00B1320D"/>
    <w:rsid w:val="00B132EF"/>
    <w:rsid w:val="00B149F8"/>
    <w:rsid w:val="00B15404"/>
    <w:rsid w:val="00B15423"/>
    <w:rsid w:val="00B15BF6"/>
    <w:rsid w:val="00B15F57"/>
    <w:rsid w:val="00B16189"/>
    <w:rsid w:val="00B16DE2"/>
    <w:rsid w:val="00B17E21"/>
    <w:rsid w:val="00B20E0B"/>
    <w:rsid w:val="00B20EDA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20B"/>
    <w:rsid w:val="00B32D3C"/>
    <w:rsid w:val="00B33029"/>
    <w:rsid w:val="00B3422D"/>
    <w:rsid w:val="00B34BEF"/>
    <w:rsid w:val="00B34F91"/>
    <w:rsid w:val="00B354F9"/>
    <w:rsid w:val="00B370F5"/>
    <w:rsid w:val="00B3719D"/>
    <w:rsid w:val="00B37ED5"/>
    <w:rsid w:val="00B4088C"/>
    <w:rsid w:val="00B416EB"/>
    <w:rsid w:val="00B41FC2"/>
    <w:rsid w:val="00B423FE"/>
    <w:rsid w:val="00B42565"/>
    <w:rsid w:val="00B433AA"/>
    <w:rsid w:val="00B45E38"/>
    <w:rsid w:val="00B4623D"/>
    <w:rsid w:val="00B46841"/>
    <w:rsid w:val="00B46CCF"/>
    <w:rsid w:val="00B46D44"/>
    <w:rsid w:val="00B470E9"/>
    <w:rsid w:val="00B477EF"/>
    <w:rsid w:val="00B47A03"/>
    <w:rsid w:val="00B5039A"/>
    <w:rsid w:val="00B529BA"/>
    <w:rsid w:val="00B52E5E"/>
    <w:rsid w:val="00B5415F"/>
    <w:rsid w:val="00B5431F"/>
    <w:rsid w:val="00B54886"/>
    <w:rsid w:val="00B54EFB"/>
    <w:rsid w:val="00B5533B"/>
    <w:rsid w:val="00B564EC"/>
    <w:rsid w:val="00B56CF6"/>
    <w:rsid w:val="00B56E1F"/>
    <w:rsid w:val="00B578BF"/>
    <w:rsid w:val="00B63223"/>
    <w:rsid w:val="00B640E1"/>
    <w:rsid w:val="00B645CC"/>
    <w:rsid w:val="00B656C5"/>
    <w:rsid w:val="00B66C5E"/>
    <w:rsid w:val="00B67456"/>
    <w:rsid w:val="00B67BAA"/>
    <w:rsid w:val="00B71EA6"/>
    <w:rsid w:val="00B7288A"/>
    <w:rsid w:val="00B7309C"/>
    <w:rsid w:val="00B7448A"/>
    <w:rsid w:val="00B74967"/>
    <w:rsid w:val="00B75462"/>
    <w:rsid w:val="00B75B5C"/>
    <w:rsid w:val="00B75B69"/>
    <w:rsid w:val="00B7654B"/>
    <w:rsid w:val="00B768C2"/>
    <w:rsid w:val="00B77706"/>
    <w:rsid w:val="00B77C1A"/>
    <w:rsid w:val="00B77CB4"/>
    <w:rsid w:val="00B8100A"/>
    <w:rsid w:val="00B81E70"/>
    <w:rsid w:val="00B82AA3"/>
    <w:rsid w:val="00B835FB"/>
    <w:rsid w:val="00B85322"/>
    <w:rsid w:val="00B86682"/>
    <w:rsid w:val="00B86A84"/>
    <w:rsid w:val="00B86BBC"/>
    <w:rsid w:val="00B87810"/>
    <w:rsid w:val="00B87931"/>
    <w:rsid w:val="00B87C29"/>
    <w:rsid w:val="00B91DED"/>
    <w:rsid w:val="00B92A7A"/>
    <w:rsid w:val="00B931A6"/>
    <w:rsid w:val="00B933AB"/>
    <w:rsid w:val="00B93A89"/>
    <w:rsid w:val="00B946FD"/>
    <w:rsid w:val="00B947D6"/>
    <w:rsid w:val="00B951A2"/>
    <w:rsid w:val="00B9596C"/>
    <w:rsid w:val="00B95A81"/>
    <w:rsid w:val="00B9709E"/>
    <w:rsid w:val="00B970C3"/>
    <w:rsid w:val="00B97950"/>
    <w:rsid w:val="00BA1983"/>
    <w:rsid w:val="00BA1F4C"/>
    <w:rsid w:val="00BA31B9"/>
    <w:rsid w:val="00BA31F2"/>
    <w:rsid w:val="00BA3CFE"/>
    <w:rsid w:val="00BA540E"/>
    <w:rsid w:val="00BA5693"/>
    <w:rsid w:val="00BA5A9F"/>
    <w:rsid w:val="00BA6F19"/>
    <w:rsid w:val="00BB03B5"/>
    <w:rsid w:val="00BB05BA"/>
    <w:rsid w:val="00BB0F2A"/>
    <w:rsid w:val="00BB1291"/>
    <w:rsid w:val="00BB37E4"/>
    <w:rsid w:val="00BB3E20"/>
    <w:rsid w:val="00BB3FAA"/>
    <w:rsid w:val="00BB41A2"/>
    <w:rsid w:val="00BB44D8"/>
    <w:rsid w:val="00BB4734"/>
    <w:rsid w:val="00BB5473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209D"/>
    <w:rsid w:val="00BC4402"/>
    <w:rsid w:val="00BC5807"/>
    <w:rsid w:val="00BD0240"/>
    <w:rsid w:val="00BD21C5"/>
    <w:rsid w:val="00BD2945"/>
    <w:rsid w:val="00BD3296"/>
    <w:rsid w:val="00BD358E"/>
    <w:rsid w:val="00BD4BDA"/>
    <w:rsid w:val="00BD6089"/>
    <w:rsid w:val="00BD65FD"/>
    <w:rsid w:val="00BD69BF"/>
    <w:rsid w:val="00BD713A"/>
    <w:rsid w:val="00BD7365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030"/>
    <w:rsid w:val="00BF2162"/>
    <w:rsid w:val="00BF3181"/>
    <w:rsid w:val="00BF4673"/>
    <w:rsid w:val="00BF6187"/>
    <w:rsid w:val="00BF65D4"/>
    <w:rsid w:val="00BF6630"/>
    <w:rsid w:val="00BF6748"/>
    <w:rsid w:val="00BF6CDF"/>
    <w:rsid w:val="00BF7421"/>
    <w:rsid w:val="00BF75DB"/>
    <w:rsid w:val="00BF778D"/>
    <w:rsid w:val="00BF78F9"/>
    <w:rsid w:val="00BF7D38"/>
    <w:rsid w:val="00C00AC0"/>
    <w:rsid w:val="00C00CCD"/>
    <w:rsid w:val="00C012B2"/>
    <w:rsid w:val="00C0304B"/>
    <w:rsid w:val="00C03C9D"/>
    <w:rsid w:val="00C047CC"/>
    <w:rsid w:val="00C052C9"/>
    <w:rsid w:val="00C06E58"/>
    <w:rsid w:val="00C105D4"/>
    <w:rsid w:val="00C108D9"/>
    <w:rsid w:val="00C1116F"/>
    <w:rsid w:val="00C13883"/>
    <w:rsid w:val="00C143E4"/>
    <w:rsid w:val="00C14B71"/>
    <w:rsid w:val="00C150A4"/>
    <w:rsid w:val="00C151A9"/>
    <w:rsid w:val="00C15751"/>
    <w:rsid w:val="00C1612D"/>
    <w:rsid w:val="00C161DB"/>
    <w:rsid w:val="00C16385"/>
    <w:rsid w:val="00C16887"/>
    <w:rsid w:val="00C16C2C"/>
    <w:rsid w:val="00C16DC3"/>
    <w:rsid w:val="00C16DC4"/>
    <w:rsid w:val="00C173A7"/>
    <w:rsid w:val="00C17CB3"/>
    <w:rsid w:val="00C20E35"/>
    <w:rsid w:val="00C220F1"/>
    <w:rsid w:val="00C22305"/>
    <w:rsid w:val="00C227D7"/>
    <w:rsid w:val="00C22EB2"/>
    <w:rsid w:val="00C24F52"/>
    <w:rsid w:val="00C26181"/>
    <w:rsid w:val="00C261C9"/>
    <w:rsid w:val="00C27A19"/>
    <w:rsid w:val="00C27EC0"/>
    <w:rsid w:val="00C30C34"/>
    <w:rsid w:val="00C30F62"/>
    <w:rsid w:val="00C31956"/>
    <w:rsid w:val="00C31B22"/>
    <w:rsid w:val="00C31B6C"/>
    <w:rsid w:val="00C31C26"/>
    <w:rsid w:val="00C31EA1"/>
    <w:rsid w:val="00C3246A"/>
    <w:rsid w:val="00C33A94"/>
    <w:rsid w:val="00C35427"/>
    <w:rsid w:val="00C35491"/>
    <w:rsid w:val="00C35BCA"/>
    <w:rsid w:val="00C36FDE"/>
    <w:rsid w:val="00C3735A"/>
    <w:rsid w:val="00C37431"/>
    <w:rsid w:val="00C376E0"/>
    <w:rsid w:val="00C40458"/>
    <w:rsid w:val="00C409A9"/>
    <w:rsid w:val="00C41542"/>
    <w:rsid w:val="00C41650"/>
    <w:rsid w:val="00C41C5A"/>
    <w:rsid w:val="00C42992"/>
    <w:rsid w:val="00C42AA2"/>
    <w:rsid w:val="00C440DE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29B6"/>
    <w:rsid w:val="00C53653"/>
    <w:rsid w:val="00C53912"/>
    <w:rsid w:val="00C53A88"/>
    <w:rsid w:val="00C54C9E"/>
    <w:rsid w:val="00C57515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757"/>
    <w:rsid w:val="00C669AB"/>
    <w:rsid w:val="00C6720D"/>
    <w:rsid w:val="00C70409"/>
    <w:rsid w:val="00C7046C"/>
    <w:rsid w:val="00C70D93"/>
    <w:rsid w:val="00C73DBB"/>
    <w:rsid w:val="00C74381"/>
    <w:rsid w:val="00C74922"/>
    <w:rsid w:val="00C75186"/>
    <w:rsid w:val="00C75FC5"/>
    <w:rsid w:val="00C800E7"/>
    <w:rsid w:val="00C81391"/>
    <w:rsid w:val="00C8180D"/>
    <w:rsid w:val="00C85BAD"/>
    <w:rsid w:val="00C86EA4"/>
    <w:rsid w:val="00C86EB7"/>
    <w:rsid w:val="00C918E0"/>
    <w:rsid w:val="00C92354"/>
    <w:rsid w:val="00C9458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0A15"/>
    <w:rsid w:val="00CA16D4"/>
    <w:rsid w:val="00CA20C2"/>
    <w:rsid w:val="00CA2BDA"/>
    <w:rsid w:val="00CA3520"/>
    <w:rsid w:val="00CA383E"/>
    <w:rsid w:val="00CA48D7"/>
    <w:rsid w:val="00CA4FBA"/>
    <w:rsid w:val="00CA5299"/>
    <w:rsid w:val="00CA6DAB"/>
    <w:rsid w:val="00CA6EBA"/>
    <w:rsid w:val="00CA739D"/>
    <w:rsid w:val="00CA7DF6"/>
    <w:rsid w:val="00CA7E69"/>
    <w:rsid w:val="00CB1B66"/>
    <w:rsid w:val="00CB2A9C"/>
    <w:rsid w:val="00CB2DC3"/>
    <w:rsid w:val="00CB3115"/>
    <w:rsid w:val="00CB4D7B"/>
    <w:rsid w:val="00CB5367"/>
    <w:rsid w:val="00CB69DE"/>
    <w:rsid w:val="00CB6FF8"/>
    <w:rsid w:val="00CB77F4"/>
    <w:rsid w:val="00CC0DE0"/>
    <w:rsid w:val="00CC0E40"/>
    <w:rsid w:val="00CC0F5E"/>
    <w:rsid w:val="00CC11CD"/>
    <w:rsid w:val="00CC11DF"/>
    <w:rsid w:val="00CC17D8"/>
    <w:rsid w:val="00CC18C4"/>
    <w:rsid w:val="00CC21B7"/>
    <w:rsid w:val="00CC2583"/>
    <w:rsid w:val="00CC266F"/>
    <w:rsid w:val="00CC277F"/>
    <w:rsid w:val="00CC376B"/>
    <w:rsid w:val="00CC39FC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9E"/>
    <w:rsid w:val="00CD78C6"/>
    <w:rsid w:val="00CE0604"/>
    <w:rsid w:val="00CE12E2"/>
    <w:rsid w:val="00CE1FA5"/>
    <w:rsid w:val="00CE3725"/>
    <w:rsid w:val="00CE3935"/>
    <w:rsid w:val="00CE3DD2"/>
    <w:rsid w:val="00CE5CA8"/>
    <w:rsid w:val="00CE5CB4"/>
    <w:rsid w:val="00CE6A4B"/>
    <w:rsid w:val="00CE767E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3F76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9F1"/>
    <w:rsid w:val="00D11E05"/>
    <w:rsid w:val="00D13991"/>
    <w:rsid w:val="00D14D98"/>
    <w:rsid w:val="00D16287"/>
    <w:rsid w:val="00D16C11"/>
    <w:rsid w:val="00D1710E"/>
    <w:rsid w:val="00D17CD1"/>
    <w:rsid w:val="00D20047"/>
    <w:rsid w:val="00D215A4"/>
    <w:rsid w:val="00D22252"/>
    <w:rsid w:val="00D222E7"/>
    <w:rsid w:val="00D223E4"/>
    <w:rsid w:val="00D22A18"/>
    <w:rsid w:val="00D22EEE"/>
    <w:rsid w:val="00D24116"/>
    <w:rsid w:val="00D24550"/>
    <w:rsid w:val="00D24B9B"/>
    <w:rsid w:val="00D25268"/>
    <w:rsid w:val="00D261A1"/>
    <w:rsid w:val="00D26C9C"/>
    <w:rsid w:val="00D27299"/>
    <w:rsid w:val="00D2776C"/>
    <w:rsid w:val="00D322C2"/>
    <w:rsid w:val="00D369C1"/>
    <w:rsid w:val="00D40EAB"/>
    <w:rsid w:val="00D41AA1"/>
    <w:rsid w:val="00D4228D"/>
    <w:rsid w:val="00D42CC2"/>
    <w:rsid w:val="00D43154"/>
    <w:rsid w:val="00D44759"/>
    <w:rsid w:val="00D4524F"/>
    <w:rsid w:val="00D45ECA"/>
    <w:rsid w:val="00D46B04"/>
    <w:rsid w:val="00D46D83"/>
    <w:rsid w:val="00D4718D"/>
    <w:rsid w:val="00D502F9"/>
    <w:rsid w:val="00D5075E"/>
    <w:rsid w:val="00D50A8D"/>
    <w:rsid w:val="00D52337"/>
    <w:rsid w:val="00D52E2A"/>
    <w:rsid w:val="00D53BA2"/>
    <w:rsid w:val="00D56146"/>
    <w:rsid w:val="00D56771"/>
    <w:rsid w:val="00D56D75"/>
    <w:rsid w:val="00D5765B"/>
    <w:rsid w:val="00D57FD0"/>
    <w:rsid w:val="00D600F5"/>
    <w:rsid w:val="00D6019B"/>
    <w:rsid w:val="00D604D5"/>
    <w:rsid w:val="00D606EB"/>
    <w:rsid w:val="00D60FF1"/>
    <w:rsid w:val="00D61779"/>
    <w:rsid w:val="00D61D28"/>
    <w:rsid w:val="00D62166"/>
    <w:rsid w:val="00D62C92"/>
    <w:rsid w:val="00D62F12"/>
    <w:rsid w:val="00D630C6"/>
    <w:rsid w:val="00D65EA1"/>
    <w:rsid w:val="00D664D9"/>
    <w:rsid w:val="00D66B54"/>
    <w:rsid w:val="00D6715B"/>
    <w:rsid w:val="00D671C6"/>
    <w:rsid w:val="00D67D1D"/>
    <w:rsid w:val="00D67EF5"/>
    <w:rsid w:val="00D7072D"/>
    <w:rsid w:val="00D71294"/>
    <w:rsid w:val="00D71535"/>
    <w:rsid w:val="00D71E3C"/>
    <w:rsid w:val="00D7216F"/>
    <w:rsid w:val="00D725CC"/>
    <w:rsid w:val="00D73051"/>
    <w:rsid w:val="00D735C3"/>
    <w:rsid w:val="00D74113"/>
    <w:rsid w:val="00D747C6"/>
    <w:rsid w:val="00D75EBA"/>
    <w:rsid w:val="00D76563"/>
    <w:rsid w:val="00D76E36"/>
    <w:rsid w:val="00D7735D"/>
    <w:rsid w:val="00D77D67"/>
    <w:rsid w:val="00D8132B"/>
    <w:rsid w:val="00D83009"/>
    <w:rsid w:val="00D83928"/>
    <w:rsid w:val="00D83FDE"/>
    <w:rsid w:val="00D842FB"/>
    <w:rsid w:val="00D84983"/>
    <w:rsid w:val="00D85443"/>
    <w:rsid w:val="00D86DED"/>
    <w:rsid w:val="00D86F0B"/>
    <w:rsid w:val="00D87EEB"/>
    <w:rsid w:val="00D90B52"/>
    <w:rsid w:val="00D90FC6"/>
    <w:rsid w:val="00D91A14"/>
    <w:rsid w:val="00D92206"/>
    <w:rsid w:val="00D9258F"/>
    <w:rsid w:val="00D93BB8"/>
    <w:rsid w:val="00D954D2"/>
    <w:rsid w:val="00D964A6"/>
    <w:rsid w:val="00D965D2"/>
    <w:rsid w:val="00D967D0"/>
    <w:rsid w:val="00D9682C"/>
    <w:rsid w:val="00D9794A"/>
    <w:rsid w:val="00DA286D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1F4"/>
    <w:rsid w:val="00DB3972"/>
    <w:rsid w:val="00DB3F45"/>
    <w:rsid w:val="00DB4EEE"/>
    <w:rsid w:val="00DB516D"/>
    <w:rsid w:val="00DB6B5F"/>
    <w:rsid w:val="00DC03F1"/>
    <w:rsid w:val="00DC12DB"/>
    <w:rsid w:val="00DC2B8A"/>
    <w:rsid w:val="00DC2D36"/>
    <w:rsid w:val="00DC4915"/>
    <w:rsid w:val="00DC531F"/>
    <w:rsid w:val="00DC5EE0"/>
    <w:rsid w:val="00DC6046"/>
    <w:rsid w:val="00DC650D"/>
    <w:rsid w:val="00DC78D9"/>
    <w:rsid w:val="00DC7ADD"/>
    <w:rsid w:val="00DD095B"/>
    <w:rsid w:val="00DD1CB0"/>
    <w:rsid w:val="00DD2B07"/>
    <w:rsid w:val="00DD2C0E"/>
    <w:rsid w:val="00DD33E6"/>
    <w:rsid w:val="00DD3B8E"/>
    <w:rsid w:val="00DD460F"/>
    <w:rsid w:val="00DD4F6A"/>
    <w:rsid w:val="00DD6DCF"/>
    <w:rsid w:val="00DD7A70"/>
    <w:rsid w:val="00DE13E9"/>
    <w:rsid w:val="00DE250C"/>
    <w:rsid w:val="00DE269E"/>
    <w:rsid w:val="00DE290B"/>
    <w:rsid w:val="00DE3D8C"/>
    <w:rsid w:val="00DE49FA"/>
    <w:rsid w:val="00DE4A61"/>
    <w:rsid w:val="00DE5891"/>
    <w:rsid w:val="00DE593E"/>
    <w:rsid w:val="00DE7D53"/>
    <w:rsid w:val="00DF0B40"/>
    <w:rsid w:val="00DF1F04"/>
    <w:rsid w:val="00DF20F4"/>
    <w:rsid w:val="00DF2206"/>
    <w:rsid w:val="00DF40CB"/>
    <w:rsid w:val="00DF465B"/>
    <w:rsid w:val="00DF468A"/>
    <w:rsid w:val="00DF4A61"/>
    <w:rsid w:val="00DF5477"/>
    <w:rsid w:val="00DF5B47"/>
    <w:rsid w:val="00DF5B65"/>
    <w:rsid w:val="00DF5F83"/>
    <w:rsid w:val="00E006F7"/>
    <w:rsid w:val="00E0098D"/>
    <w:rsid w:val="00E00DDC"/>
    <w:rsid w:val="00E017CA"/>
    <w:rsid w:val="00E01E99"/>
    <w:rsid w:val="00E02C85"/>
    <w:rsid w:val="00E0301F"/>
    <w:rsid w:val="00E05213"/>
    <w:rsid w:val="00E05559"/>
    <w:rsid w:val="00E05B13"/>
    <w:rsid w:val="00E05B1E"/>
    <w:rsid w:val="00E07765"/>
    <w:rsid w:val="00E079C3"/>
    <w:rsid w:val="00E1011F"/>
    <w:rsid w:val="00E10545"/>
    <w:rsid w:val="00E118A5"/>
    <w:rsid w:val="00E125E3"/>
    <w:rsid w:val="00E13B2E"/>
    <w:rsid w:val="00E13C4C"/>
    <w:rsid w:val="00E1454E"/>
    <w:rsid w:val="00E148EF"/>
    <w:rsid w:val="00E14C1F"/>
    <w:rsid w:val="00E15F64"/>
    <w:rsid w:val="00E1673E"/>
    <w:rsid w:val="00E17408"/>
    <w:rsid w:val="00E175E8"/>
    <w:rsid w:val="00E17C04"/>
    <w:rsid w:val="00E17CB7"/>
    <w:rsid w:val="00E2090B"/>
    <w:rsid w:val="00E20966"/>
    <w:rsid w:val="00E20C45"/>
    <w:rsid w:val="00E231F7"/>
    <w:rsid w:val="00E23CE7"/>
    <w:rsid w:val="00E24E44"/>
    <w:rsid w:val="00E25176"/>
    <w:rsid w:val="00E26735"/>
    <w:rsid w:val="00E30A87"/>
    <w:rsid w:val="00E3241D"/>
    <w:rsid w:val="00E3311E"/>
    <w:rsid w:val="00E33426"/>
    <w:rsid w:val="00E33482"/>
    <w:rsid w:val="00E33DA2"/>
    <w:rsid w:val="00E35A8C"/>
    <w:rsid w:val="00E374D5"/>
    <w:rsid w:val="00E4244A"/>
    <w:rsid w:val="00E436C1"/>
    <w:rsid w:val="00E4465A"/>
    <w:rsid w:val="00E4487B"/>
    <w:rsid w:val="00E44E03"/>
    <w:rsid w:val="00E45B1E"/>
    <w:rsid w:val="00E46A49"/>
    <w:rsid w:val="00E47887"/>
    <w:rsid w:val="00E52C99"/>
    <w:rsid w:val="00E539B8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81B"/>
    <w:rsid w:val="00E61C86"/>
    <w:rsid w:val="00E63275"/>
    <w:rsid w:val="00E643EC"/>
    <w:rsid w:val="00E650F5"/>
    <w:rsid w:val="00E65879"/>
    <w:rsid w:val="00E65AB8"/>
    <w:rsid w:val="00E664B3"/>
    <w:rsid w:val="00E665AF"/>
    <w:rsid w:val="00E66F5E"/>
    <w:rsid w:val="00E678C0"/>
    <w:rsid w:val="00E70A1B"/>
    <w:rsid w:val="00E70CA8"/>
    <w:rsid w:val="00E718ED"/>
    <w:rsid w:val="00E7275F"/>
    <w:rsid w:val="00E73362"/>
    <w:rsid w:val="00E73BE0"/>
    <w:rsid w:val="00E743E1"/>
    <w:rsid w:val="00E75402"/>
    <w:rsid w:val="00E7540F"/>
    <w:rsid w:val="00E75884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2610"/>
    <w:rsid w:val="00E85414"/>
    <w:rsid w:val="00E8567C"/>
    <w:rsid w:val="00E864EC"/>
    <w:rsid w:val="00E86B35"/>
    <w:rsid w:val="00E8792C"/>
    <w:rsid w:val="00E87D83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33C8"/>
    <w:rsid w:val="00E94356"/>
    <w:rsid w:val="00E9459D"/>
    <w:rsid w:val="00E9577A"/>
    <w:rsid w:val="00E96200"/>
    <w:rsid w:val="00E962F4"/>
    <w:rsid w:val="00E965BA"/>
    <w:rsid w:val="00E96712"/>
    <w:rsid w:val="00E979DD"/>
    <w:rsid w:val="00E97E50"/>
    <w:rsid w:val="00EA0DF5"/>
    <w:rsid w:val="00EA10C3"/>
    <w:rsid w:val="00EA1204"/>
    <w:rsid w:val="00EA2396"/>
    <w:rsid w:val="00EA2731"/>
    <w:rsid w:val="00EA2B95"/>
    <w:rsid w:val="00EA2F85"/>
    <w:rsid w:val="00EA35C6"/>
    <w:rsid w:val="00EA3937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2FA2"/>
    <w:rsid w:val="00EB3C9A"/>
    <w:rsid w:val="00EB4069"/>
    <w:rsid w:val="00EB4960"/>
    <w:rsid w:val="00EB5422"/>
    <w:rsid w:val="00EB5661"/>
    <w:rsid w:val="00EB71AF"/>
    <w:rsid w:val="00EB7395"/>
    <w:rsid w:val="00EB7DA1"/>
    <w:rsid w:val="00EC04EE"/>
    <w:rsid w:val="00EC0CBE"/>
    <w:rsid w:val="00EC1466"/>
    <w:rsid w:val="00EC1F18"/>
    <w:rsid w:val="00EC22F4"/>
    <w:rsid w:val="00EC466A"/>
    <w:rsid w:val="00EC4A94"/>
    <w:rsid w:val="00EC4E0D"/>
    <w:rsid w:val="00EC656D"/>
    <w:rsid w:val="00EC6612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2494"/>
    <w:rsid w:val="00EE30EB"/>
    <w:rsid w:val="00EE32FB"/>
    <w:rsid w:val="00EE4CD0"/>
    <w:rsid w:val="00EE5967"/>
    <w:rsid w:val="00EE5D03"/>
    <w:rsid w:val="00EF044D"/>
    <w:rsid w:val="00EF15F3"/>
    <w:rsid w:val="00EF1FCA"/>
    <w:rsid w:val="00EF2C7D"/>
    <w:rsid w:val="00EF365F"/>
    <w:rsid w:val="00EF4A16"/>
    <w:rsid w:val="00EF5883"/>
    <w:rsid w:val="00EF5971"/>
    <w:rsid w:val="00EF6849"/>
    <w:rsid w:val="00EF6CC6"/>
    <w:rsid w:val="00F000FB"/>
    <w:rsid w:val="00F01096"/>
    <w:rsid w:val="00F01804"/>
    <w:rsid w:val="00F0222E"/>
    <w:rsid w:val="00F02A97"/>
    <w:rsid w:val="00F03C6E"/>
    <w:rsid w:val="00F03CBA"/>
    <w:rsid w:val="00F0427C"/>
    <w:rsid w:val="00F04327"/>
    <w:rsid w:val="00F043F8"/>
    <w:rsid w:val="00F047AF"/>
    <w:rsid w:val="00F047F5"/>
    <w:rsid w:val="00F04D4C"/>
    <w:rsid w:val="00F053CD"/>
    <w:rsid w:val="00F06841"/>
    <w:rsid w:val="00F0687F"/>
    <w:rsid w:val="00F070A5"/>
    <w:rsid w:val="00F077DE"/>
    <w:rsid w:val="00F07D71"/>
    <w:rsid w:val="00F10417"/>
    <w:rsid w:val="00F10A66"/>
    <w:rsid w:val="00F11011"/>
    <w:rsid w:val="00F121D9"/>
    <w:rsid w:val="00F12627"/>
    <w:rsid w:val="00F12B82"/>
    <w:rsid w:val="00F13096"/>
    <w:rsid w:val="00F137DA"/>
    <w:rsid w:val="00F13D93"/>
    <w:rsid w:val="00F15773"/>
    <w:rsid w:val="00F157F2"/>
    <w:rsid w:val="00F15E14"/>
    <w:rsid w:val="00F1604A"/>
    <w:rsid w:val="00F16746"/>
    <w:rsid w:val="00F1719E"/>
    <w:rsid w:val="00F17BC9"/>
    <w:rsid w:val="00F20B9E"/>
    <w:rsid w:val="00F2147B"/>
    <w:rsid w:val="00F21719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3797"/>
    <w:rsid w:val="00F34138"/>
    <w:rsid w:val="00F35055"/>
    <w:rsid w:val="00F35AAD"/>
    <w:rsid w:val="00F35FE0"/>
    <w:rsid w:val="00F36E54"/>
    <w:rsid w:val="00F37EB3"/>
    <w:rsid w:val="00F41B80"/>
    <w:rsid w:val="00F41D2B"/>
    <w:rsid w:val="00F423FF"/>
    <w:rsid w:val="00F42562"/>
    <w:rsid w:val="00F431E2"/>
    <w:rsid w:val="00F43558"/>
    <w:rsid w:val="00F43951"/>
    <w:rsid w:val="00F43C9F"/>
    <w:rsid w:val="00F44CA0"/>
    <w:rsid w:val="00F45B3E"/>
    <w:rsid w:val="00F45FA4"/>
    <w:rsid w:val="00F46FD1"/>
    <w:rsid w:val="00F47F30"/>
    <w:rsid w:val="00F51C7B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6F1C"/>
    <w:rsid w:val="00F57AA2"/>
    <w:rsid w:val="00F57C1F"/>
    <w:rsid w:val="00F6087F"/>
    <w:rsid w:val="00F61FA3"/>
    <w:rsid w:val="00F62907"/>
    <w:rsid w:val="00F62BE0"/>
    <w:rsid w:val="00F63C66"/>
    <w:rsid w:val="00F64141"/>
    <w:rsid w:val="00F64320"/>
    <w:rsid w:val="00F64400"/>
    <w:rsid w:val="00F6595F"/>
    <w:rsid w:val="00F67261"/>
    <w:rsid w:val="00F678E2"/>
    <w:rsid w:val="00F70F68"/>
    <w:rsid w:val="00F713B2"/>
    <w:rsid w:val="00F72185"/>
    <w:rsid w:val="00F72352"/>
    <w:rsid w:val="00F72F89"/>
    <w:rsid w:val="00F73209"/>
    <w:rsid w:val="00F73CFF"/>
    <w:rsid w:val="00F751F9"/>
    <w:rsid w:val="00F760C4"/>
    <w:rsid w:val="00F7762D"/>
    <w:rsid w:val="00F77918"/>
    <w:rsid w:val="00F77F85"/>
    <w:rsid w:val="00F800BF"/>
    <w:rsid w:val="00F80B7D"/>
    <w:rsid w:val="00F81790"/>
    <w:rsid w:val="00F81A4D"/>
    <w:rsid w:val="00F81B77"/>
    <w:rsid w:val="00F82ACB"/>
    <w:rsid w:val="00F83CBF"/>
    <w:rsid w:val="00F8507B"/>
    <w:rsid w:val="00F8561C"/>
    <w:rsid w:val="00F856C3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2962"/>
    <w:rsid w:val="00F94657"/>
    <w:rsid w:val="00F95642"/>
    <w:rsid w:val="00F95BFE"/>
    <w:rsid w:val="00F960CE"/>
    <w:rsid w:val="00F963EB"/>
    <w:rsid w:val="00F9661E"/>
    <w:rsid w:val="00F9682B"/>
    <w:rsid w:val="00F96BEA"/>
    <w:rsid w:val="00F97063"/>
    <w:rsid w:val="00F97352"/>
    <w:rsid w:val="00F97555"/>
    <w:rsid w:val="00FA04B4"/>
    <w:rsid w:val="00FA1301"/>
    <w:rsid w:val="00FA1329"/>
    <w:rsid w:val="00FA17AF"/>
    <w:rsid w:val="00FA2169"/>
    <w:rsid w:val="00FA3EEA"/>
    <w:rsid w:val="00FA3FD9"/>
    <w:rsid w:val="00FA41FA"/>
    <w:rsid w:val="00FA5B92"/>
    <w:rsid w:val="00FA5F85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A91"/>
    <w:rsid w:val="00FC1C23"/>
    <w:rsid w:val="00FC1D5C"/>
    <w:rsid w:val="00FC30BF"/>
    <w:rsid w:val="00FC5832"/>
    <w:rsid w:val="00FC6E7B"/>
    <w:rsid w:val="00FC7363"/>
    <w:rsid w:val="00FC75F0"/>
    <w:rsid w:val="00FC7D16"/>
    <w:rsid w:val="00FD0D72"/>
    <w:rsid w:val="00FD107D"/>
    <w:rsid w:val="00FD1520"/>
    <w:rsid w:val="00FD16F0"/>
    <w:rsid w:val="00FD1C21"/>
    <w:rsid w:val="00FD5F2E"/>
    <w:rsid w:val="00FD66F8"/>
    <w:rsid w:val="00FD7B5E"/>
    <w:rsid w:val="00FD7E66"/>
    <w:rsid w:val="00FE05AC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E7AA1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6D4B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1E610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CFE"/>
    <w:pPr>
      <w:numPr>
        <w:numId w:val="3"/>
      </w:numPr>
      <w:spacing w:line="415" w:lineRule="auto"/>
      <w:ind w:rightChars="100" w:right="10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778D"/>
    <w:pPr>
      <w:numPr>
        <w:numId w:val="6"/>
      </w:numPr>
      <w:ind w:rightChars="100" w:right="100"/>
      <w:outlineLvl w:val="5"/>
    </w:pPr>
    <w:rPr>
      <w:rFonts w:eastAsiaTheme="majorEastAsia" w:cstheme="majorBidi"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3CFE"/>
    <w:rPr>
      <w:rFonts w:ascii="Times New Roman" w:hAnsi="Times New Roman"/>
      <w:bCs/>
      <w:kern w:val="2"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BF778D"/>
    <w:rPr>
      <w:rFonts w:ascii="Times New Roman" w:eastAsiaTheme="majorEastAsia" w:hAnsi="Times New Roman" w:cstheme="majorBidi"/>
      <w:bCs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6.bin"/><Relationship Id="rId21" Type="http://schemas.openxmlformats.org/officeDocument/2006/relationships/image" Target="media/image7.e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package" Target="embeddings/Microsoft_Visio___2.vsdx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7.bin"/><Relationship Id="rId36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09A88-0F23-4BC5-906D-F117D723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2184</TotalTime>
  <Pages>7</Pages>
  <Words>1074</Words>
  <Characters>6126</Characters>
  <Application>Microsoft Office Word</Application>
  <DocSecurity>0</DocSecurity>
  <Lines>51</Lines>
  <Paragraphs>14</Paragraphs>
  <ScaleCrop>false</ScaleCrop>
  <Company>微软中国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918</cp:revision>
  <cp:lastPrinted>2018-04-04T09:08:00Z</cp:lastPrinted>
  <dcterms:created xsi:type="dcterms:W3CDTF">2018-04-04T09:58:00Z</dcterms:created>
  <dcterms:modified xsi:type="dcterms:W3CDTF">2018-05-24T14:44:00Z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