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142DD9" w:rsidP="00142DD9">
      <w:pPr>
        <w:pStyle w:val="a6"/>
      </w:pPr>
      <w:r>
        <w:t>MATLAB</w:t>
      </w:r>
      <w:r>
        <w:t>中的函数变量</w:t>
      </w:r>
    </w:p>
    <w:p w:rsidR="00C03298" w:rsidRDefault="00C03298" w:rsidP="00142DD9">
      <w:pPr>
        <w:pStyle w:val="1"/>
      </w:pPr>
      <w:r>
        <w:t>变量类型</w:t>
      </w:r>
    </w:p>
    <w:p w:rsidR="008A3961" w:rsidRDefault="008A3961" w:rsidP="008A3961">
      <w:r>
        <w:t>MATLAB将每个变量保存在一块内存空间中</w:t>
      </w:r>
      <w:r>
        <w:rPr>
          <w:rFonts w:hint="eastAsia"/>
        </w:rPr>
        <w:t>，</w:t>
      </w:r>
      <w:r>
        <w:t>这个空间称为工作区</w:t>
      </w:r>
      <w:r>
        <w:rPr>
          <w:rFonts w:hint="eastAsia"/>
        </w:rPr>
        <w:t>。</w:t>
      </w:r>
    </w:p>
    <w:p w:rsidR="008A3961" w:rsidRPr="007139BD" w:rsidRDefault="008A3961" w:rsidP="008A3961">
      <w:pPr>
        <w:rPr>
          <w:b/>
        </w:rPr>
      </w:pPr>
      <w:r w:rsidRPr="007139BD">
        <w:rPr>
          <w:b/>
        </w:rPr>
        <w:t>主工作区包括所有通过命令窗口的变量和脚本M文件运行生成的变量</w:t>
      </w:r>
      <w:r w:rsidRPr="007139BD">
        <w:rPr>
          <w:rFonts w:hint="eastAsia"/>
          <w:b/>
        </w:rPr>
        <w:t>。</w:t>
      </w:r>
    </w:p>
    <w:p w:rsidR="008A3961" w:rsidRDefault="008A3961" w:rsidP="007139BD">
      <w:pPr>
        <w:ind w:firstLineChars="200" w:firstLine="480"/>
      </w:pPr>
      <w:r>
        <w:t>注意</w:t>
      </w:r>
      <w:r>
        <w:rPr>
          <w:rFonts w:hint="eastAsia"/>
        </w:rPr>
        <w:t>：</w:t>
      </w:r>
      <w:r>
        <w:t>脚本M文件没有独立的工作区</w:t>
      </w:r>
      <w:r w:rsidR="00532EDF">
        <w:rPr>
          <w:rFonts w:hint="eastAsia"/>
        </w:rPr>
        <w:t>，</w:t>
      </w:r>
      <w:r>
        <w:t>但是每个函数</w:t>
      </w:r>
      <w:r>
        <w:rPr>
          <w:rFonts w:hint="eastAsia"/>
        </w:rPr>
        <w:t>，</w:t>
      </w:r>
      <w:r>
        <w:t>包括子函数和嵌套函数</w:t>
      </w:r>
      <w:r>
        <w:rPr>
          <w:rFonts w:hint="eastAsia"/>
        </w:rPr>
        <w:t>，</w:t>
      </w:r>
      <w:r>
        <w:t>都拥有独立的工作区</w:t>
      </w:r>
      <w:r>
        <w:rPr>
          <w:rFonts w:hint="eastAsia"/>
        </w:rPr>
        <w:t>，</w:t>
      </w:r>
      <w:r>
        <w:t>将该函数的所有变量保存在各自的工作区中</w:t>
      </w:r>
      <w:r>
        <w:rPr>
          <w:rFonts w:hint="eastAsia"/>
        </w:rPr>
        <w:t>。</w:t>
      </w:r>
    </w:p>
    <w:p w:rsidR="00532EDF" w:rsidRPr="00560F25" w:rsidRDefault="00532EDF" w:rsidP="007139BD">
      <w:pPr>
        <w:ind w:firstLineChars="200" w:firstLine="480"/>
        <w:rPr>
          <w:b/>
          <w:color w:val="FF0000"/>
        </w:rPr>
      </w:pPr>
      <w:r w:rsidRPr="00560F25">
        <w:rPr>
          <w:b/>
          <w:color w:val="FF0000"/>
        </w:rPr>
        <w:t>脚本M文件没有独立的工作区</w:t>
      </w:r>
      <w:r w:rsidRPr="00560F25">
        <w:rPr>
          <w:rFonts w:hint="eastAsia"/>
          <w:b/>
          <w:color w:val="FF0000"/>
        </w:rPr>
        <w:t>，当通过命令窗口调用脚本文件时，脚本文件</w:t>
      </w:r>
      <w:r w:rsidRPr="00560F25">
        <w:rPr>
          <w:b/>
          <w:color w:val="FF0000"/>
        </w:rPr>
        <w:t>将分享主工作区</w:t>
      </w:r>
      <w:r w:rsidRPr="00560F25">
        <w:rPr>
          <w:rFonts w:hint="eastAsia"/>
          <w:b/>
          <w:color w:val="FF0000"/>
        </w:rPr>
        <w:t>；当函数调用脚本文件时，脚本文件分享主调函数的工作区。</w:t>
      </w:r>
    </w:p>
    <w:p w:rsidR="00532EDF" w:rsidRPr="008A3961" w:rsidRDefault="00560F25" w:rsidP="007139BD">
      <w:pPr>
        <w:ind w:firstLineChars="200" w:firstLine="480"/>
      </w:pPr>
      <w:r>
        <w:rPr>
          <w:rFonts w:hint="eastAsia"/>
        </w:rPr>
        <w:t>在命令窗口中调用脚本文件，可以改变主工作区的变量的值。</w:t>
      </w:r>
    </w:p>
    <w:p w:rsidR="00C03298" w:rsidRPr="00C03298" w:rsidRDefault="00C03298" w:rsidP="00C03298">
      <w:r>
        <w:t>根据变量的作用工作区分类</w:t>
      </w:r>
      <w:r>
        <w:rPr>
          <w:rFonts w:hint="eastAsia"/>
        </w:rPr>
        <w:t>，</w:t>
      </w:r>
      <w:r>
        <w:t>分为三种局部变量</w:t>
      </w:r>
      <w:r>
        <w:rPr>
          <w:rFonts w:hint="eastAsia"/>
        </w:rPr>
        <w:t>、</w:t>
      </w:r>
      <w:r>
        <w:t>全局变量</w:t>
      </w:r>
      <w:r>
        <w:rPr>
          <w:rFonts w:hint="eastAsia"/>
        </w:rPr>
        <w:t>、</w:t>
      </w:r>
      <w:r>
        <w:t>永久变量</w:t>
      </w:r>
      <w:r>
        <w:rPr>
          <w:rFonts w:hint="eastAsia"/>
        </w:rPr>
        <w:t>。</w:t>
      </w:r>
    </w:p>
    <w:p w:rsidR="00142DD9" w:rsidRDefault="00142DD9" w:rsidP="00142DD9">
      <w:pPr>
        <w:pStyle w:val="1"/>
      </w:pPr>
      <w:r>
        <w:rPr>
          <w:rFonts w:hint="eastAsia"/>
        </w:rPr>
        <w:t>局部变量</w:t>
      </w:r>
    </w:p>
    <w:p w:rsidR="00142DD9" w:rsidRDefault="00142DD9" w:rsidP="00142DD9">
      <w:r>
        <w:t>默认情况下</w:t>
      </w:r>
      <w:r>
        <w:rPr>
          <w:rFonts w:hint="eastAsia"/>
        </w:rPr>
        <w:t>，</w:t>
      </w:r>
      <w:r>
        <w:t>函数中的变量都是局部变量</w:t>
      </w:r>
      <w:r>
        <w:rPr>
          <w:rFonts w:hint="eastAsia"/>
        </w:rPr>
        <w:t>。</w:t>
      </w:r>
    </w:p>
    <w:p w:rsidR="00142DD9" w:rsidRPr="00142DD9" w:rsidRDefault="00142DD9" w:rsidP="00142DD9">
      <w:r>
        <w:t>局部变量只在一个工作区内有效</w:t>
      </w:r>
      <w:r>
        <w:rPr>
          <w:rFonts w:hint="eastAsia"/>
        </w:rPr>
        <w:t>。</w:t>
      </w:r>
    </w:p>
    <w:p w:rsidR="00142DD9" w:rsidRDefault="00142DD9" w:rsidP="00142DD9">
      <w:pPr>
        <w:pStyle w:val="1"/>
      </w:pPr>
      <w:r>
        <w:t>全局变量</w:t>
      </w:r>
    </w:p>
    <w:p w:rsidR="003F26A7" w:rsidRDefault="003F26A7" w:rsidP="003F26A7">
      <w:r w:rsidRPr="00694FA8">
        <w:rPr>
          <w:b/>
        </w:rPr>
        <w:t>无论在函数工作区还是主工作区</w:t>
      </w:r>
      <w:r w:rsidRPr="00694FA8">
        <w:rPr>
          <w:rFonts w:hint="eastAsia"/>
          <w:b/>
        </w:rPr>
        <w:t>，</w:t>
      </w:r>
      <w:r w:rsidRPr="00694FA8">
        <w:rPr>
          <w:b/>
        </w:rPr>
        <w:t>全局变量都有效</w:t>
      </w:r>
      <w:r w:rsidRPr="00694FA8">
        <w:rPr>
          <w:rFonts w:hint="eastAsia"/>
          <w:b/>
        </w:rPr>
        <w:t>，</w:t>
      </w:r>
      <w:r w:rsidRPr="00694FA8">
        <w:rPr>
          <w:b/>
        </w:rPr>
        <w:t>都可以被修改</w:t>
      </w:r>
      <w:r>
        <w:rPr>
          <w:rFonts w:hint="eastAsia"/>
        </w:rPr>
        <w:t>。</w:t>
      </w:r>
    </w:p>
    <w:p w:rsidR="00395A24" w:rsidRDefault="00395A24" w:rsidP="003F26A7">
      <w:r>
        <w:t>任何函数如果需要使用全局变量</w:t>
      </w:r>
      <w:r>
        <w:rPr>
          <w:rFonts w:hint="eastAsia"/>
        </w:rPr>
        <w:t>，</w:t>
      </w:r>
      <w:r>
        <w:t>则必须首先声明</w:t>
      </w:r>
      <w:r>
        <w:rPr>
          <w:rFonts w:hint="eastAsia"/>
        </w:rPr>
        <w:t>，</w:t>
      </w:r>
      <w:r>
        <w:t>声明格式如下</w:t>
      </w:r>
      <w:r>
        <w:rPr>
          <w:rFonts w:hint="eastAsia"/>
        </w:rPr>
        <w:t>：</w:t>
      </w:r>
    </w:p>
    <w:p w:rsidR="00395A24" w:rsidRDefault="00395A24" w:rsidP="003F26A7">
      <w:r w:rsidRPr="00D13F0F">
        <w:rPr>
          <w:b/>
          <w:i/>
          <w:color w:val="FF0000"/>
        </w:rPr>
        <w:t>global 变量名</w:t>
      </w:r>
      <w:r w:rsidRPr="00D13F0F">
        <w:rPr>
          <w:rFonts w:hint="eastAsia"/>
          <w:b/>
          <w:i/>
          <w:color w:val="FF0000"/>
        </w:rPr>
        <w:t>1</w:t>
      </w:r>
      <w:r w:rsidRPr="00D13F0F">
        <w:rPr>
          <w:b/>
          <w:i/>
          <w:color w:val="FF0000"/>
        </w:rPr>
        <w:t xml:space="preserve"> 变量名</w:t>
      </w:r>
      <w:r w:rsidRPr="00D13F0F">
        <w:rPr>
          <w:rFonts w:hint="eastAsia"/>
          <w:b/>
          <w:i/>
          <w:color w:val="FF0000"/>
        </w:rPr>
        <w:t xml:space="preserve">2 </w:t>
      </w:r>
      <w:r>
        <w:rPr>
          <w:rFonts w:hint="eastAsia"/>
        </w:rPr>
        <w:t xml:space="preserve">   注意中间空格隔开，不能用逗号。</w:t>
      </w:r>
    </w:p>
    <w:p w:rsidR="009407FE" w:rsidRDefault="009407FE" w:rsidP="00B856C8">
      <w:pPr>
        <w:ind w:firstLineChars="200" w:firstLine="480"/>
      </w:pPr>
      <w:r>
        <w:t>如果在一个子函数中需要访问全局变量</w:t>
      </w:r>
      <w:r>
        <w:rPr>
          <w:rFonts w:hint="eastAsia"/>
        </w:rPr>
        <w:t>，</w:t>
      </w:r>
      <w:r>
        <w:t>则需要</w:t>
      </w:r>
      <w:r w:rsidRPr="000227B1">
        <w:rPr>
          <w:b/>
        </w:rPr>
        <w:t>在子函数中声明该变量</w:t>
      </w:r>
      <w:r>
        <w:rPr>
          <w:rFonts w:hint="eastAsia"/>
        </w:rPr>
        <w:t>；如果需要在命令行中访问该变量，则需要在命令行中</w:t>
      </w:r>
      <w:r w:rsidRPr="000227B1">
        <w:rPr>
          <w:rFonts w:hint="eastAsia"/>
          <w:b/>
        </w:rPr>
        <w:t>声明该变量</w:t>
      </w:r>
      <w:r>
        <w:rPr>
          <w:rFonts w:hint="eastAsia"/>
        </w:rPr>
        <w:t>。</w:t>
      </w:r>
    </w:p>
    <w:p w:rsidR="00B856C8" w:rsidRDefault="00B856C8" w:rsidP="00B856C8">
      <w:pPr>
        <w:ind w:firstLineChars="200" w:firstLine="480"/>
        <w:rPr>
          <w:b/>
          <w:color w:val="FF0000"/>
        </w:rPr>
      </w:pPr>
      <w:r w:rsidRPr="00756729">
        <w:rPr>
          <w:b/>
          <w:color w:val="FF0000"/>
        </w:rPr>
        <w:t>使用全局变量前</w:t>
      </w:r>
      <w:r w:rsidRPr="00756729">
        <w:rPr>
          <w:rFonts w:hint="eastAsia"/>
          <w:b/>
          <w:color w:val="FF0000"/>
        </w:rPr>
        <w:t>，</w:t>
      </w:r>
      <w:r w:rsidRPr="00756729">
        <w:rPr>
          <w:b/>
          <w:color w:val="FF0000"/>
        </w:rPr>
        <w:t>必须先声明全局变量</w:t>
      </w:r>
      <w:r w:rsidRPr="00756729">
        <w:rPr>
          <w:rFonts w:hint="eastAsia"/>
          <w:b/>
          <w:color w:val="FF0000"/>
        </w:rPr>
        <w:t>。</w:t>
      </w:r>
    </w:p>
    <w:p w:rsidR="002C2B54" w:rsidRDefault="002C2B54" w:rsidP="00B856C8">
      <w:pPr>
        <w:ind w:firstLineChars="200" w:firstLine="480"/>
        <w:rPr>
          <w:b/>
          <w:color w:val="FF0000"/>
        </w:rPr>
      </w:pPr>
    </w:p>
    <w:p w:rsidR="002C2B54" w:rsidRPr="002C2B54" w:rsidRDefault="002C2B54" w:rsidP="002C2B54">
      <w:pPr>
        <w:ind w:firstLineChars="200" w:firstLine="480"/>
        <w:rPr>
          <w:color w:val="000000" w:themeColor="text1"/>
        </w:rPr>
      </w:pPr>
      <w:r w:rsidRPr="002C2B54">
        <w:rPr>
          <w:color w:val="000000" w:themeColor="text1"/>
        </w:rPr>
        <w:lastRenderedPageBreak/>
        <w:t>自我总结</w:t>
      </w:r>
      <w:r w:rsidRPr="002C2B54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MATLAB中</w:t>
      </w:r>
      <w:r w:rsidRPr="002C2B54">
        <w:rPr>
          <w:color w:val="000000" w:themeColor="text1"/>
        </w:rPr>
        <w:t>全局变量的使用方法</w:t>
      </w:r>
    </w:p>
    <w:p w:rsidR="0064559C" w:rsidRDefault="002C2B54" w:rsidP="002C2B54">
      <w:pPr>
        <w:ind w:firstLineChars="200" w:firstLine="480"/>
        <w:rPr>
          <w:b/>
          <w:color w:val="000000" w:themeColor="text1"/>
        </w:rPr>
      </w:pPr>
      <w:r w:rsidRPr="0064559C">
        <w:rPr>
          <w:b/>
          <w:color w:val="FF0000"/>
        </w:rPr>
        <w:t>各个函数之间以及command window（base workspace）中内存空间</w:t>
      </w:r>
      <w:r w:rsidRPr="002C2B54">
        <w:rPr>
          <w:b/>
          <w:color w:val="000000" w:themeColor="text1"/>
        </w:rPr>
        <w:t>都是独立的，不能互相访问。</w:t>
      </w:r>
      <w:r w:rsidRPr="0064559C">
        <w:rPr>
          <w:b/>
          <w:color w:val="FF0000"/>
        </w:rPr>
        <w:t>初始化的时候声明一次，用的时候再声明一次</w:t>
      </w:r>
      <w:r w:rsidRPr="002C2B54">
        <w:rPr>
          <w:b/>
          <w:color w:val="000000" w:themeColor="text1"/>
        </w:rPr>
        <w:t xml:space="preserve">【在一个内存空间里声明global，在另一个内存空间里使用这个global的时候需要再次声明 global，当然，各内存空间里声明一次就可以了】。 　　</w:t>
      </w:r>
    </w:p>
    <w:p w:rsidR="002C2B54" w:rsidRDefault="0064559C" w:rsidP="002C2B54">
      <w:pPr>
        <w:ind w:firstLineChars="200" w:firstLine="480"/>
        <w:rPr>
          <w:b/>
          <w:color w:val="000000" w:themeColor="text1"/>
        </w:rPr>
      </w:pPr>
      <w:r>
        <w:rPr>
          <w:b/>
          <w:color w:val="000000" w:themeColor="text1"/>
        </w:rPr>
        <w:t>注意</w:t>
      </w:r>
      <w:r>
        <w:rPr>
          <w:rFonts w:hint="eastAsia"/>
          <w:b/>
          <w:color w:val="000000" w:themeColor="text1"/>
        </w:rPr>
        <w:t xml:space="preserve">： </w:t>
      </w:r>
      <w:r w:rsidR="002C2B54" w:rsidRPr="002C2B54">
        <w:rPr>
          <w:b/>
          <w:color w:val="000000" w:themeColor="text1"/>
        </w:rPr>
        <w:t>如果只是</w:t>
      </w:r>
      <w:r w:rsidR="002C2B54" w:rsidRPr="00FB3B22">
        <w:rPr>
          <w:b/>
          <w:color w:val="FF0000"/>
        </w:rPr>
        <w:t>在某个内存空间中使用一下</w:t>
      </w:r>
      <w:r w:rsidR="002C2B54" w:rsidRPr="002C2B54">
        <w:rPr>
          <w:b/>
          <w:color w:val="000000" w:themeColor="text1"/>
        </w:rPr>
        <w:t>，而担心在这个内存空间里的变量影响了全局的变量，那么'</w:t>
      </w:r>
      <w:r w:rsidR="002C2B54" w:rsidRPr="00FB3B22">
        <w:rPr>
          <w:b/>
          <w:i/>
          <w:color w:val="000000" w:themeColor="text1"/>
        </w:rPr>
        <w:t>clear 变量名</w:t>
      </w:r>
      <w:r w:rsidR="002C2B54" w:rsidRPr="002C2B54">
        <w:rPr>
          <w:b/>
          <w:color w:val="000000" w:themeColor="text1"/>
        </w:rPr>
        <w:t>' 就好了。</w:t>
      </w:r>
      <w:r w:rsidR="00FB3B22">
        <w:rPr>
          <w:b/>
          <w:color w:val="000000" w:themeColor="text1"/>
        </w:rPr>
        <w:t>以防后序程序修改了该全局变量的值</w:t>
      </w:r>
      <w:r w:rsidR="00FB3B22">
        <w:rPr>
          <w:rFonts w:hint="eastAsia"/>
          <w:b/>
          <w:color w:val="000000" w:themeColor="text1"/>
        </w:rPr>
        <w:t>。</w:t>
      </w:r>
    </w:p>
    <w:p w:rsidR="00680E61" w:rsidRPr="002C2B54" w:rsidRDefault="00680E61" w:rsidP="002C2B54">
      <w:pPr>
        <w:ind w:firstLineChars="200" w:firstLine="48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1D155001" wp14:editId="51D1EC0E">
            <wp:extent cx="4495238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D9" w:rsidRDefault="00142DD9" w:rsidP="00142DD9">
      <w:pPr>
        <w:pStyle w:val="1"/>
      </w:pPr>
      <w:r>
        <w:t>永久变量</w:t>
      </w:r>
    </w:p>
    <w:p w:rsidR="00D31562" w:rsidRDefault="00910B4F" w:rsidP="00D31562">
      <w:r>
        <w:rPr>
          <w:rFonts w:hint="eastAsia"/>
        </w:rPr>
        <w:t>永久变量的特点：</w:t>
      </w:r>
    </w:p>
    <w:p w:rsidR="00910B4F" w:rsidRPr="002F1807" w:rsidRDefault="00910B4F" w:rsidP="00910B4F">
      <w:pPr>
        <w:pStyle w:val="a3"/>
        <w:numPr>
          <w:ilvl w:val="0"/>
          <w:numId w:val="7"/>
        </w:numPr>
        <w:ind w:firstLineChars="0"/>
        <w:rPr>
          <w:b/>
        </w:rPr>
      </w:pPr>
      <w:r w:rsidRPr="002F1807">
        <w:rPr>
          <w:rFonts w:hint="eastAsia"/>
          <w:b/>
        </w:rPr>
        <w:t>只能在M文件内部定义；</w:t>
      </w:r>
    </w:p>
    <w:p w:rsidR="00910B4F" w:rsidRDefault="00910B4F" w:rsidP="00910B4F">
      <w:pPr>
        <w:pStyle w:val="a3"/>
        <w:numPr>
          <w:ilvl w:val="0"/>
          <w:numId w:val="7"/>
        </w:numPr>
        <w:ind w:firstLineChars="0"/>
      </w:pPr>
      <w:r>
        <w:t>只有该变量从属的函数能够访问该变量</w:t>
      </w:r>
      <w:r>
        <w:rPr>
          <w:rFonts w:hint="eastAsia"/>
        </w:rPr>
        <w:t>；</w:t>
      </w:r>
    </w:p>
    <w:p w:rsidR="00910B4F" w:rsidRDefault="00910B4F" w:rsidP="00910B4F">
      <w:pPr>
        <w:pStyle w:val="a3"/>
        <w:numPr>
          <w:ilvl w:val="0"/>
          <w:numId w:val="7"/>
        </w:numPr>
        <w:ind w:firstLineChars="0"/>
      </w:pPr>
      <w:r>
        <w:t>当函数运行结束时</w:t>
      </w:r>
      <w:r>
        <w:rPr>
          <w:rFonts w:hint="eastAsia"/>
        </w:rPr>
        <w:t>，</w:t>
      </w:r>
      <w:r>
        <w:t>该变量的值保留在内存中</w:t>
      </w:r>
      <w:r>
        <w:rPr>
          <w:rFonts w:hint="eastAsia"/>
        </w:rPr>
        <w:t>，</w:t>
      </w:r>
      <w:r>
        <w:t>因此当该函数再次被调用时</w:t>
      </w:r>
      <w:r>
        <w:rPr>
          <w:rFonts w:hint="eastAsia"/>
        </w:rPr>
        <w:t>，</w:t>
      </w:r>
      <w:r>
        <w:t>可以再次利用这些变量</w:t>
      </w:r>
      <w:r>
        <w:rPr>
          <w:rFonts w:hint="eastAsia"/>
        </w:rPr>
        <w:t>。</w:t>
      </w:r>
    </w:p>
    <w:p w:rsidR="00910B4F" w:rsidRDefault="00910B4F" w:rsidP="00910B4F">
      <w:r>
        <w:t>永久变量的定义方法为</w:t>
      </w:r>
      <w:r>
        <w:rPr>
          <w:rFonts w:hint="eastAsia"/>
        </w:rPr>
        <w:t>：</w:t>
      </w:r>
    </w:p>
    <w:p w:rsidR="00910B4F" w:rsidRDefault="00910B4F" w:rsidP="00910B4F">
      <w:pPr>
        <w:rPr>
          <w:b/>
        </w:rPr>
      </w:pPr>
      <w:r w:rsidRPr="008E6EB8">
        <w:rPr>
          <w:b/>
        </w:rPr>
        <w:t>persistent  变量名</w:t>
      </w:r>
      <w:r w:rsidRPr="008E6EB8">
        <w:rPr>
          <w:rFonts w:hint="eastAsia"/>
          <w:b/>
        </w:rPr>
        <w:t>1  变量名2</w:t>
      </w:r>
    </w:p>
    <w:p w:rsidR="00742DD0" w:rsidRDefault="00742DD0" w:rsidP="00910B4F">
      <w:pPr>
        <w:rPr>
          <w:b/>
        </w:rPr>
      </w:pPr>
    </w:p>
    <w:p w:rsidR="00D97160" w:rsidRPr="00D97160" w:rsidRDefault="00742DD0" w:rsidP="00D97160">
      <w:pPr>
        <w:pStyle w:val="1"/>
        <w:rPr>
          <w:rFonts w:hint="eastAsia"/>
        </w:rPr>
      </w:pPr>
      <w:r>
        <w:lastRenderedPageBreak/>
        <w:t>系统预定义的特殊变量</w:t>
      </w:r>
    </w:p>
    <w:p w:rsidR="00742DD0" w:rsidRDefault="00585996" w:rsidP="00742DD0">
      <w:r>
        <w:rPr>
          <w:noProof/>
        </w:rPr>
        <w:drawing>
          <wp:inline distT="0" distB="0" distL="0" distR="0" wp14:anchorId="7FEB8B3F" wp14:editId="52B77D94">
            <wp:extent cx="3467100" cy="228487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273" cy="228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D0" w:rsidRDefault="00585996" w:rsidP="00742DD0">
      <w:pPr>
        <w:rPr>
          <w:rFonts w:hint="eastAsia"/>
        </w:rPr>
      </w:pPr>
      <w:r>
        <w:rPr>
          <w:noProof/>
        </w:rPr>
        <w:drawing>
          <wp:inline distT="0" distB="0" distL="0" distR="0" wp14:anchorId="55D8A7B6" wp14:editId="2FF6F7F0">
            <wp:extent cx="3524250" cy="134418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082" cy="13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EE" w:rsidRDefault="008842D0" w:rsidP="00742DD0">
      <w:r>
        <w:t xml:space="preserve">ans  pi beep </w:t>
      </w:r>
    </w:p>
    <w:p w:rsidR="008842D0" w:rsidRDefault="008842D0" w:rsidP="00742DD0">
      <w:pPr>
        <w:rPr>
          <w:color w:val="FF0000"/>
        </w:rPr>
      </w:pPr>
      <w:r w:rsidRPr="00FB78EE">
        <w:rPr>
          <w:color w:val="FF0000"/>
        </w:rPr>
        <w:t>eps  MATLAB中的最小的数</w:t>
      </w:r>
    </w:p>
    <w:p w:rsidR="003A26B2" w:rsidRDefault="00A03359" w:rsidP="00742DD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2BEA291" wp14:editId="411516B9">
            <wp:extent cx="971429" cy="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46" w:rsidRDefault="00EC6346" w:rsidP="00742DD0">
      <w:pPr>
        <w:rPr>
          <w:color w:val="FF0000"/>
        </w:rPr>
      </w:pPr>
      <w:r>
        <w:rPr>
          <w:color w:val="FF0000"/>
        </w:rPr>
        <w:t>inf 无穷大</w:t>
      </w:r>
    </w:p>
    <w:p w:rsidR="00EC6346" w:rsidRPr="00FB78EE" w:rsidRDefault="00EC6346" w:rsidP="00742DD0">
      <w:pPr>
        <w:rPr>
          <w:color w:val="FF0000"/>
        </w:rPr>
      </w:pPr>
      <w:r>
        <w:rPr>
          <w:noProof/>
        </w:rPr>
        <w:drawing>
          <wp:inline distT="0" distB="0" distL="0" distR="0" wp14:anchorId="5062E93C" wp14:editId="264C63ED">
            <wp:extent cx="628571" cy="4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60" w:rsidRDefault="006204BD" w:rsidP="00742DD0">
      <w:r>
        <w:t>虚数单位i或j都可以</w:t>
      </w:r>
    </w:p>
    <w:p w:rsidR="003A26B2" w:rsidRDefault="003A26B2" w:rsidP="00742DD0">
      <w:r>
        <w:t>NaN 或nan表示不定数</w:t>
      </w:r>
      <w:r>
        <w:rPr>
          <w:rFonts w:hint="eastAsia"/>
        </w:rPr>
        <w:t>，</w:t>
      </w:r>
      <w:r>
        <w:t>即结果不能确定</w:t>
      </w:r>
    </w:p>
    <w:p w:rsidR="007C5016" w:rsidRDefault="007C5016" w:rsidP="00742DD0">
      <w:r>
        <w:t>nargin nargout 输入参数个数与输出参数个数</w:t>
      </w:r>
    </w:p>
    <w:p w:rsidR="00D97160" w:rsidRDefault="00D97160" w:rsidP="00742DD0">
      <w:r>
        <w:t>realmin realmax</w:t>
      </w:r>
      <w:r w:rsidR="00D76B51">
        <w:t>最小正实数与最大正实数</w:t>
      </w:r>
    </w:p>
    <w:p w:rsidR="00D76B51" w:rsidRDefault="00D76B51" w:rsidP="00742DD0">
      <w:r>
        <w:t>bitmax 最大的正整数</w:t>
      </w:r>
    </w:p>
    <w:p w:rsidR="00D76B51" w:rsidRPr="00742DD0" w:rsidRDefault="00D76B51" w:rsidP="00742DD0">
      <w:r w:rsidRPr="001B0C69">
        <w:rPr>
          <w:b/>
          <w:color w:val="FF0000"/>
        </w:rPr>
        <w:lastRenderedPageBreak/>
        <w:t xml:space="preserve">varargin varargout </w:t>
      </w:r>
      <w:r>
        <w:t>可变的函数输入参数个数与可变的函数输出参数个数</w:t>
      </w:r>
    </w:p>
    <w:p w:rsidR="00422AF1" w:rsidRPr="00422AF1" w:rsidRDefault="00422AF1" w:rsidP="00422AF1">
      <w:pPr>
        <w:rPr>
          <w:rFonts w:hint="eastAsia"/>
        </w:rPr>
      </w:pPr>
      <w:bookmarkStart w:id="0" w:name="_GoBack"/>
      <w:bookmarkEnd w:id="0"/>
    </w:p>
    <w:sectPr w:rsidR="00422AF1" w:rsidRPr="00422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B82" w:rsidRDefault="00D62B82" w:rsidP="009B0119">
      <w:r>
        <w:separator/>
      </w:r>
    </w:p>
  </w:endnote>
  <w:endnote w:type="continuationSeparator" w:id="0">
    <w:p w:rsidR="00D62B82" w:rsidRDefault="00D62B82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B82" w:rsidRDefault="00D62B82" w:rsidP="009B0119">
      <w:r>
        <w:separator/>
      </w:r>
    </w:p>
  </w:footnote>
  <w:footnote w:type="continuationSeparator" w:id="0">
    <w:p w:rsidR="00D62B82" w:rsidRDefault="00D62B82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5113C"/>
    <w:multiLevelType w:val="hybridMultilevel"/>
    <w:tmpl w:val="F33284DA"/>
    <w:lvl w:ilvl="0" w:tplc="226E1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4B03D8"/>
    <w:multiLevelType w:val="hybridMultilevel"/>
    <w:tmpl w:val="1010A27C"/>
    <w:lvl w:ilvl="0" w:tplc="A5BEFF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227B1"/>
    <w:rsid w:val="00033C2C"/>
    <w:rsid w:val="00057D80"/>
    <w:rsid w:val="00063692"/>
    <w:rsid w:val="00090C09"/>
    <w:rsid w:val="00096060"/>
    <w:rsid w:val="000C0673"/>
    <w:rsid w:val="00123B33"/>
    <w:rsid w:val="00142DD9"/>
    <w:rsid w:val="001760CD"/>
    <w:rsid w:val="001B0C69"/>
    <w:rsid w:val="002450A6"/>
    <w:rsid w:val="0027328B"/>
    <w:rsid w:val="002A3D1C"/>
    <w:rsid w:val="002C2B54"/>
    <w:rsid w:val="002C5ABB"/>
    <w:rsid w:val="002D0C78"/>
    <w:rsid w:val="002F1807"/>
    <w:rsid w:val="003249CC"/>
    <w:rsid w:val="0033701F"/>
    <w:rsid w:val="00337CB3"/>
    <w:rsid w:val="00395A24"/>
    <w:rsid w:val="0039770D"/>
    <w:rsid w:val="003A26B2"/>
    <w:rsid w:val="003A70F4"/>
    <w:rsid w:val="003A74C9"/>
    <w:rsid w:val="003D5515"/>
    <w:rsid w:val="003F26A7"/>
    <w:rsid w:val="00422AF1"/>
    <w:rsid w:val="00425E95"/>
    <w:rsid w:val="004774F8"/>
    <w:rsid w:val="004D3770"/>
    <w:rsid w:val="0052708B"/>
    <w:rsid w:val="00532EDF"/>
    <w:rsid w:val="0056062F"/>
    <w:rsid w:val="00560F25"/>
    <w:rsid w:val="00585996"/>
    <w:rsid w:val="00587801"/>
    <w:rsid w:val="006204BD"/>
    <w:rsid w:val="00622451"/>
    <w:rsid w:val="0064559C"/>
    <w:rsid w:val="00680E61"/>
    <w:rsid w:val="00694FA8"/>
    <w:rsid w:val="006C66F8"/>
    <w:rsid w:val="006C7AE9"/>
    <w:rsid w:val="007139BD"/>
    <w:rsid w:val="00742DD0"/>
    <w:rsid w:val="0074524C"/>
    <w:rsid w:val="00746D4B"/>
    <w:rsid w:val="00756729"/>
    <w:rsid w:val="007C34A4"/>
    <w:rsid w:val="007C5016"/>
    <w:rsid w:val="00806610"/>
    <w:rsid w:val="00835363"/>
    <w:rsid w:val="00851B90"/>
    <w:rsid w:val="008842D0"/>
    <w:rsid w:val="00890EEB"/>
    <w:rsid w:val="008A3961"/>
    <w:rsid w:val="008D3941"/>
    <w:rsid w:val="008E6EB8"/>
    <w:rsid w:val="00904DC3"/>
    <w:rsid w:val="00910B4F"/>
    <w:rsid w:val="00914BFA"/>
    <w:rsid w:val="00917CD8"/>
    <w:rsid w:val="00924A06"/>
    <w:rsid w:val="009407FE"/>
    <w:rsid w:val="00974DF2"/>
    <w:rsid w:val="009B0119"/>
    <w:rsid w:val="009C6C4E"/>
    <w:rsid w:val="00A03359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E1B68"/>
    <w:rsid w:val="00AF167D"/>
    <w:rsid w:val="00B57205"/>
    <w:rsid w:val="00B856C8"/>
    <w:rsid w:val="00C03298"/>
    <w:rsid w:val="00C64D9B"/>
    <w:rsid w:val="00C6777B"/>
    <w:rsid w:val="00C720EF"/>
    <w:rsid w:val="00CB0F37"/>
    <w:rsid w:val="00D13F0F"/>
    <w:rsid w:val="00D307D4"/>
    <w:rsid w:val="00D31562"/>
    <w:rsid w:val="00D62B82"/>
    <w:rsid w:val="00D70E2D"/>
    <w:rsid w:val="00D76B51"/>
    <w:rsid w:val="00D81119"/>
    <w:rsid w:val="00D97160"/>
    <w:rsid w:val="00E22C54"/>
    <w:rsid w:val="00E53D77"/>
    <w:rsid w:val="00E92962"/>
    <w:rsid w:val="00EA7877"/>
    <w:rsid w:val="00EC6346"/>
    <w:rsid w:val="00EC7F1B"/>
    <w:rsid w:val="00F33DF8"/>
    <w:rsid w:val="00FB3B22"/>
    <w:rsid w:val="00F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42D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42DD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140</cp:revision>
  <dcterms:created xsi:type="dcterms:W3CDTF">2017-03-03T03:06:00Z</dcterms:created>
  <dcterms:modified xsi:type="dcterms:W3CDTF">2017-05-12T03:41:00Z</dcterms:modified>
</cp:coreProperties>
</file>