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760"/>
        <w:jc w:val="center"/>
      </w:pPr>
      <w:r>
        <w:rPr>
          <w:sz w:val="64"/>
          <w:szCs w:val="64"/>
        </w:rPr>
        <w:t xml:space="preserve">🧮</w:t>
      </w:r>
    </w:p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B3A57"/>
          <w:sz w:val="50"/>
          <w:szCs w:val="50"/>
        </w:rPr>
        <w:t xml:space="preserve">MERU-PRASTĀRA</w:t>
      </w:r>
    </w:p>
    <w:p>
      <w:pPr>
        <w:spacing w:after="200"/>
        <w:jc w:val="center"/>
      </w:pPr>
      <w:r>
        <w:rPr>
          <w:rFonts w:ascii="Cambria" w:cs="Cambria" w:eastAsia="Cambria" w:hAnsi="Cambria"/>
          <w:b/>
          <w:bCs/>
          <w:color w:val="0F6E62"/>
          <w:sz w:val="32"/>
          <w:szCs w:val="32"/>
        </w:rPr>
        <w:t xml:space="preserve">MEMOIZATION DEMONSTRATION SYSTEM</w:t>
      </w:r>
    </w:p>
    <w:p>
      <w:pPr>
        <w:pBdr>
          <w:bottom w:val="single" w:color="9C6B00" w:sz="6" w:space="8"/>
        </w:pBdr>
        <w:spacing w:after="40"/>
        <w:jc w:val="center"/>
      </w:pPr>
      <w:r>
        <w:rPr>
          <w:sz w:val="4"/>
          <w:szCs w:val="4"/>
        </w:rPr>
        <w:t xml:space="preserve"> </w:t>
      </w:r>
    </w:p>
    <w:p>
      <w:pPr>
        <w:spacing w:after="90" w:before="260"/>
        <w:jc w:val="center"/>
      </w:pPr>
      <w:r>
        <w:rPr>
          <w:i/>
          <w:iCs/>
          <w:color w:val="333333"/>
          <w:sz w:val="24"/>
          <w:szCs w:val="24"/>
        </w:rPr>
        <w:t xml:space="preserve">Full Project Work Plan  |  MERN Stack Implementation</w:t>
      </w:r>
    </w:p>
    <w:p>
      <w:pPr>
        <w:spacing w:after="420"/>
        <w:jc w:val="center"/>
      </w:pPr>
      <w:r>
        <w:rPr>
          <w:b/>
          <w:bCs/>
          <w:color w:val="9C6B00"/>
          <w:sz w:val="22"/>
          <w:szCs w:val="22"/>
        </w:rPr>
        <w:t xml:space="preserve">MongoDB  ·  Express.js  ·  React.js  ·  Node.js</w:t>
      </w:r>
    </w:p>
    <w:p>
      <w:pPr>
        <w:spacing w:after="60"/>
        <w:jc w:val="center"/>
      </w:pPr>
      <w:r>
        <w:rPr>
          <w:color w:val="333333"/>
          <w:sz w:val="20"/>
          <w:szCs w:val="20"/>
        </w:rPr>
        <w:t xml:space="preserve">Prepared as a Software Development Work Plan Document</w:t>
      </w:r>
    </w:p>
    <w:p>
      <w:pPr>
        <w:spacing w:after="40"/>
        <w:jc w:val="center"/>
      </w:pPr>
      <w:r>
        <w:rPr>
          <w:color w:val="333333"/>
          <w:sz w:val="20"/>
          <w:szCs w:val="20"/>
        </w:rPr>
        <w:t xml:space="preserve">Document Version 1.0  ·  July 2026</w:t>
      </w:r>
    </w:p>
    <w:p>
      <w:pPr>
        <w:spacing w:after="40" w:before="480"/>
        <w:jc w:val="center"/>
      </w:pPr>
      <w:r>
        <w:rPr>
          <w:b/>
          <w:bCs/>
          <w:color w:val="1B3A57"/>
          <w:sz w:val="20"/>
          <w:szCs w:val="20"/>
        </w:rPr>
        <w:t xml:space="preserve">IKSCS INTERNAL ASSESSMENT — 20 MARKS</w:t>
      </w:r>
    </w:p>
    <w:p>
      <w:pPr>
        <w:spacing w:after="20"/>
        <w:jc w:val="center"/>
      </w:pPr>
      <w:r>
        <w:rPr>
          <w:color w:val="333333"/>
          <w:sz w:val="19"/>
          <w:szCs w:val="19"/>
        </w:rPr>
        <w:t xml:space="preserve">IKS Domain: Meru-Prastāra</w:t>
      </w:r>
    </w:p>
    <w:p>
      <w:pPr>
        <w:spacing w:after="20"/>
        <w:jc w:val="center"/>
      </w:pPr>
      <w:r>
        <w:rPr>
          <w:color w:val="333333"/>
          <w:sz w:val="19"/>
          <w:szCs w:val="19"/>
        </w:rPr>
        <w:t xml:space="preserve">Roll No. 2407113  ·  Sr. No. 109</w:t>
      </w:r>
    </w:p>
    <w:p>
      <w:pPr>
        <w:jc w:val="center"/>
      </w:pPr>
      <w:r>
        <w:rPr>
          <w:color w:val="333333"/>
          <w:sz w:val="19"/>
          <w:szCs w:val="19"/>
        </w:rPr>
        <w:t xml:space="preserve">Programme: T.Y. B.Sc. Computer Science (TYCS)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1080" w:right="1200" w:bottom="1080" w:left="1200" w:header="708" w:footer="708" w:gutter="0"/>
          <w:pgNumType/>
          <w:titlePg/>
          <w:docGrid w:linePitch="360"/>
        </w:sectPr>
      </w:pPr>
    </w:p>
    <w:p>
      <w:pPr>
        <w:pStyle w:val="Heading1"/>
        <w:spacing w:after="260"/>
      </w:pPr>
      <w:r>
        <w:rPr>
          <w:b/>
          <w:bCs/>
          <w:color w:val="1B3A57"/>
        </w:rPr>
        <w:t xml:space="preserve">Table of Contents</w:t>
      </w:r>
    </w:p>
    <w:p>
      <w:pPr>
        <w:spacing w:after="130"/>
        <w:ind w:left="0"/>
      </w:pPr>
      <w:r>
        <w:rPr>
          <w:b/>
          <w:bCs/>
          <w:color w:val="1B3A57"/>
          <w:sz w:val="22"/>
          <w:szCs w:val="22"/>
        </w:rPr>
        <w:t xml:space="preserve">1. Project Introduction</w:t>
      </w:r>
      <w:r>
        <w:ptab w:alignment="right" w:relativeTo="9026" w:leader="dot"/>
      </w:r>
      <w:r>
        <w:rPr>
          <w:b/>
          <w:bCs/>
          <w:color w:val="1B3A57"/>
          <w:sz w:val="22"/>
          <w:szCs w:val="22"/>
        </w:rPr>
        <w:t xml:space="preserve">2</w:t>
      </w:r>
    </w:p>
    <w:p>
      <w:pPr>
        <w:spacing w:after="130"/>
        <w:ind w:left="0"/>
      </w:pPr>
      <w:r>
        <w:rPr>
          <w:b/>
          <w:bCs/>
          <w:color w:val="1B3A57"/>
          <w:sz w:val="22"/>
          <w:szCs w:val="22"/>
        </w:rPr>
        <w:t xml:space="preserve">2. Project Scope</w:t>
      </w:r>
      <w:r>
        <w:ptab w:alignment="right" w:relativeTo="9026" w:leader="dot"/>
      </w:r>
      <w:r>
        <w:rPr>
          <w:b/>
          <w:bCs/>
          <w:color w:val="1B3A57"/>
          <w:sz w:val="22"/>
          <w:szCs w:val="22"/>
        </w:rPr>
        <w:t xml:space="preserve">3</w:t>
      </w:r>
    </w:p>
    <w:p>
      <w:pPr>
        <w:spacing w:after="130"/>
        <w:ind w:left="0"/>
      </w:pPr>
      <w:r>
        <w:rPr>
          <w:b/>
          <w:bCs/>
          <w:color w:val="1B3A57"/>
          <w:sz w:val="22"/>
          <w:szCs w:val="22"/>
        </w:rPr>
        <w:t xml:space="preserve">3. Technology Stack</w:t>
      </w:r>
      <w:r>
        <w:ptab w:alignment="right" w:relativeTo="9026" w:leader="dot"/>
      </w:r>
      <w:r>
        <w:rPr>
          <w:b/>
          <w:bCs/>
          <w:color w:val="1B3A57"/>
          <w:sz w:val="22"/>
          <w:szCs w:val="22"/>
        </w:rPr>
        <w:t xml:space="preserve">3</w:t>
      </w:r>
    </w:p>
    <w:p>
      <w:pPr>
        <w:spacing w:after="130"/>
        <w:ind w:left="0"/>
      </w:pPr>
      <w:r>
        <w:rPr>
          <w:b/>
          <w:bCs/>
          <w:color w:val="1B3A57"/>
          <w:sz w:val="22"/>
          <w:szCs w:val="22"/>
        </w:rPr>
        <w:t xml:space="preserve">4. System Architecture</w:t>
      </w:r>
      <w:r>
        <w:ptab w:alignment="right" w:relativeTo="9026" w:leader="dot"/>
      </w:r>
      <w:r>
        <w:rPr>
          <w:b/>
          <w:bCs/>
          <w:color w:val="1B3A57"/>
          <w:sz w:val="22"/>
          <w:szCs w:val="22"/>
        </w:rPr>
        <w:t xml:space="preserve">4</w:t>
      </w:r>
    </w:p>
    <w:p>
      <w:pPr>
        <w:spacing w:after="130"/>
        <w:ind w:left="0"/>
      </w:pPr>
      <w:r>
        <w:rPr>
          <w:b/>
          <w:bCs/>
          <w:color w:val="1B3A57"/>
          <w:sz w:val="22"/>
          <w:szCs w:val="22"/>
        </w:rPr>
        <w:t xml:space="preserve">5. Database Design (MongoDB Collections)</w:t>
      </w:r>
      <w:r>
        <w:ptab w:alignment="right" w:relativeTo="9026" w:leader="dot"/>
      </w:r>
      <w:r>
        <w:rPr>
          <w:b/>
          <w:bCs/>
          <w:color w:val="1B3A57"/>
          <w:sz w:val="22"/>
          <w:szCs w:val="22"/>
        </w:rPr>
        <w:t xml:space="preserve">5</w:t>
      </w:r>
    </w:p>
    <w:p>
      <w:pPr>
        <w:spacing w:after="130"/>
        <w:ind w:left="0"/>
      </w:pPr>
      <w:r>
        <w:rPr>
          <w:b/>
          <w:bCs/>
          <w:color w:val="1B3A57"/>
          <w:sz w:val="22"/>
          <w:szCs w:val="22"/>
        </w:rPr>
        <w:t xml:space="preserve">6. REST API Design (Sample Endpoints)</w:t>
      </w:r>
      <w:r>
        <w:ptab w:alignment="right" w:relativeTo="9026" w:leader="dot"/>
      </w:r>
      <w:r>
        <w:rPr>
          <w:b/>
          <w:bCs/>
          <w:color w:val="1B3A57"/>
          <w:sz w:val="22"/>
          <w:szCs w:val="22"/>
        </w:rPr>
        <w:t xml:space="preserve">5</w:t>
      </w:r>
    </w:p>
    <w:p>
      <w:pPr>
        <w:spacing w:after="130"/>
        <w:ind w:left="0"/>
      </w:pPr>
      <w:r>
        <w:rPr>
          <w:b/>
          <w:bCs/>
          <w:color w:val="1B3A57"/>
          <w:sz w:val="22"/>
          <w:szCs w:val="22"/>
        </w:rPr>
        <w:t xml:space="preserve">7. Work Plan &amp; Timeline</w:t>
      </w:r>
      <w:r>
        <w:ptab w:alignment="right" w:relativeTo="9026" w:leader="dot"/>
      </w:r>
      <w:r>
        <w:rPr>
          <w:b/>
          <w:bCs/>
          <w:color w:val="1B3A57"/>
          <w:sz w:val="22"/>
          <w:szCs w:val="22"/>
        </w:rPr>
        <w:t xml:space="preserve">6</w:t>
      </w:r>
    </w:p>
    <w:p>
      <w:pPr>
        <w:spacing w:after="130"/>
        <w:ind w:left="0"/>
      </w:pPr>
      <w:r>
        <w:rPr>
          <w:b/>
          <w:bCs/>
          <w:color w:val="1B3A57"/>
          <w:sz w:val="22"/>
          <w:szCs w:val="22"/>
        </w:rPr>
        <w:t xml:space="preserve">8. Team Roles &amp; Responsibilities</w:t>
      </w:r>
      <w:r>
        <w:ptab w:alignment="right" w:relativeTo="9026" w:leader="dot"/>
      </w:r>
      <w:r>
        <w:rPr>
          <w:b/>
          <w:bCs/>
          <w:color w:val="1B3A57"/>
          <w:sz w:val="22"/>
          <w:szCs w:val="22"/>
        </w:rPr>
        <w:t xml:space="preserve">6</w:t>
      </w:r>
    </w:p>
    <w:p>
      <w:pPr>
        <w:spacing w:after="130"/>
        <w:ind w:left="0"/>
      </w:pPr>
      <w:r>
        <w:rPr>
          <w:b/>
          <w:bCs/>
          <w:color w:val="1B3A57"/>
          <w:sz w:val="22"/>
          <w:szCs w:val="22"/>
        </w:rPr>
        <w:t xml:space="preserve">9. Tools &amp; Project Management</w:t>
      </w:r>
      <w:r>
        <w:ptab w:alignment="right" w:relativeTo="9026" w:leader="dot"/>
      </w:r>
      <w:r>
        <w:rPr>
          <w:b/>
          <w:bCs/>
          <w:color w:val="1B3A57"/>
          <w:sz w:val="22"/>
          <w:szCs w:val="22"/>
        </w:rPr>
        <w:t xml:space="preserve">7</w:t>
      </w:r>
    </w:p>
    <w:p>
      <w:pPr>
        <w:spacing w:after="130"/>
        <w:ind w:left="0"/>
      </w:pPr>
      <w:r>
        <w:rPr>
          <w:b/>
          <w:bCs/>
          <w:color w:val="1B3A57"/>
          <w:sz w:val="22"/>
          <w:szCs w:val="22"/>
        </w:rPr>
        <w:t xml:space="preserve">10. Risks &amp; Mitigation</w:t>
      </w:r>
      <w:r>
        <w:ptab w:alignment="right" w:relativeTo="9026" w:leader="dot"/>
      </w:r>
      <w:r>
        <w:rPr>
          <w:b/>
          <w:bCs/>
          <w:color w:val="1B3A57"/>
          <w:sz w:val="22"/>
          <w:szCs w:val="22"/>
        </w:rPr>
        <w:t xml:space="preserve">7</w:t>
      </w:r>
    </w:p>
    <w:p>
      <w:pPr>
        <w:spacing w:after="130"/>
        <w:ind w:left="0"/>
      </w:pPr>
      <w:r>
        <w:rPr>
          <w:b/>
          <w:bCs/>
          <w:color w:val="1B3A57"/>
          <w:sz w:val="22"/>
          <w:szCs w:val="22"/>
        </w:rPr>
        <w:t xml:space="preserve">11. Important Note</w:t>
      </w:r>
      <w:r>
        <w:ptab w:alignment="right" w:relativeTo="9026" w:leader="dot"/>
      </w:r>
      <w:r>
        <w:rPr>
          <w:b/>
          <w:bCs/>
          <w:color w:val="1B3A57"/>
          <w:sz w:val="22"/>
          <w:szCs w:val="22"/>
        </w:rPr>
        <w:t xml:space="preserve">7</w:t>
      </w:r>
    </w:p>
    <w:p>
      <w:pPr>
        <w:spacing w:after="130"/>
        <w:ind w:left="0"/>
      </w:pPr>
      <w:r>
        <w:rPr>
          <w:b/>
          <w:bCs/>
          <w:color w:val="1B3A57"/>
          <w:sz w:val="22"/>
          <w:szCs w:val="22"/>
        </w:rPr>
        <w:t xml:space="preserve">12. Future Enhancements (Phase 2+)</w:t>
      </w:r>
      <w:r>
        <w:ptab w:alignment="right" w:relativeTo="9026" w:leader="dot"/>
      </w:r>
      <w:r>
        <w:rPr>
          <w:b/>
          <w:bCs/>
          <w:color w:val="1B3A57"/>
          <w:sz w:val="22"/>
          <w:szCs w:val="22"/>
        </w:rPr>
        <w:t xml:space="preserve">7</w:t>
      </w:r>
    </w:p>
    <w:p>
      <w:r>
        <w:br w:type="page"/>
      </w:r>
    </w:p>
    <w:p>
      <w:pPr>
        <w:pStyle w:val="Heading1"/>
        <w:keepNext/>
        <w:pBdr>
          <w:bottom w:val="single" w:color="0F6E62" w:sz="8" w:space="5"/>
        </w:pBdr>
        <w:spacing w:after="170" w:before="380"/>
      </w:pPr>
      <w:r>
        <w:rPr>
          <w:b/>
          <w:bCs/>
          <w:color w:val="1B3A57"/>
        </w:rPr>
        <w:t xml:space="preserve">1. Project Introduction</w:t>
      </w:r>
    </w:p>
    <w:p>
      <w:pPr>
        <w:pStyle w:val="Heading2"/>
        <w:keepNext/>
        <w:spacing w:after="110" w:before="240"/>
      </w:pPr>
      <w:r>
        <w:rPr>
          <w:b/>
          <w:bCs/>
          <w:color w:val="0F6E62"/>
        </w:rPr>
        <w:t xml:space="preserve">1.1 Overview</w:t>
      </w:r>
    </w:p>
    <w:p>
      <w:pPr>
        <w:spacing w:after="170" w:line="288"/>
        <w:jc w:val="both"/>
      </w:pPr>
      <w:r>
        <w:rPr>
          <w:i w:val="false"/>
          <w:iCs w:val="false"/>
          <w:color w:val="333333"/>
          <w:sz w:val="21"/>
          <w:szCs w:val="21"/>
        </w:rPr>
        <w:t xml:space="preserve">The Meru-Prastāra Memoization Demonstration System is a web-based educational platform that revisits Ācārya Piṅgala's Meru-Prastāra ("Mount Meru Expansion") — the earliest known method for generating binomial coefficients and the historical precursor to Pascal's Triangle, originally described in the Chandaḥśāstra for enumerating laghu-guru (short-long syllable) combinations in Sanskrit prosody. The system reconstructs this ancient recursive construction in software and uses it to make a core Computer Science concept tangible: memoization.</w:t>
      </w:r>
    </w:p>
    <w:p>
      <w:pPr>
        <w:spacing w:after="170" w:line="288"/>
        <w:jc w:val="both"/>
      </w:pPr>
      <w:r>
        <w:rPr>
          <w:i w:val="false"/>
          <w:iCs w:val="false"/>
          <w:color w:val="333333"/>
          <w:sz w:val="21"/>
          <w:szCs w:val="21"/>
        </w:rPr>
        <w:t xml:space="preserve">Users generate the Meru-Prastāra row by row and switch between naive recursive computation, top-down memoized computation, and bottom-up tabulated (dynamic programming) computation of the same binomial values, while visually comparing how each approach performs. The platform is built on the MERN stack (MongoDB, Express.js, React.js, Node.js), enabling a fully JavaScript-based, scalable, and API-driven architecture suitable for classroom demonstration and future extension to other Indian Knowledge System-derived algorithms.</w:t>
      </w:r>
    </w:p>
    <w:p>
      <w:pPr>
        <w:pStyle w:val="Heading2"/>
        <w:keepNext/>
        <w:spacing w:after="110" w:before="240"/>
      </w:pPr>
      <w:r>
        <w:rPr>
          <w:b/>
          <w:bCs/>
          <w:color w:val="0F6E62"/>
        </w:rPr>
        <w:t xml:space="preserve">1.2 Problem Statement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Meru-Prastāra and Pascal's Triangle are usually taught as two disconnected topics — one historical/Sanskrit, one algorithmic — with no tool linking Piṅgala's original combinatorial method to the DSA concept of memoization.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Naive recursive computation of binomial coefficients C(n,r) is exponential in time complexity, but this inefficiency is rarely demonstrated visually or quantitatively to students.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There is no accessible way to see the recursion tree, identify overlapping subproblems, and observe how memoization/tabulation eliminates redundant computation, all in one place.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Existing DP-teaching tools do not connect back to the Indian mathematical tradition that first described this recursive structure, centuries before Pascal.</w:t>
      </w:r>
    </w:p>
    <w:p>
      <w:pPr>
        <w:pStyle w:val="Heading2"/>
        <w:keepNext/>
        <w:spacing w:after="110" w:before="240"/>
      </w:pPr>
      <w:r>
        <w:rPr>
          <w:b/>
          <w:bCs/>
          <w:color w:val="0F6E62"/>
        </w:rPr>
        <w:t xml:space="preserve">1.3 Proposed Solution</w:t>
      </w:r>
    </w:p>
    <w:p>
      <w:pPr>
        <w:spacing w:after="170" w:line="288"/>
        <w:jc w:val="both"/>
      </w:pPr>
      <w:r>
        <w:rPr>
          <w:i w:val="false"/>
          <w:iCs w:val="false"/>
          <w:color w:val="333333"/>
          <w:sz w:val="21"/>
          <w:szCs w:val="21"/>
        </w:rPr>
        <w:t xml:space="preserve">An interactive web application where a user specifies n (and optionally r), watches the Meru-Prastāra triangle build row by row using Piṅgala's Meru rule, and selects a computation mode — naive recursion, top-down memoization, or bottom-up tabulation — to compute individual C(n,r) values. The system renders the live recursion call tree, highlights repeated/overlapping subproblem calls, and reports execution time and call counts side by side, alongside concise historical notes on the Chandaḥśāstra origin of the method.</w:t>
      </w:r>
    </w:p>
    <w:p>
      <w:pPr>
        <w:pStyle w:val="Heading2"/>
        <w:keepNext/>
        <w:spacing w:after="110" w:before="240"/>
      </w:pPr>
      <w:r>
        <w:rPr>
          <w:b/>
          <w:bCs/>
          <w:color w:val="0F6E62"/>
        </w:rPr>
        <w:t xml:space="preserve">1.4 Objectives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Implement Piṅgala's Meru-Prastāra construction algorithm to generate Pascal's-Triangle-equivalent rows of binomial coefficients.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Build three interchangeable computation engines for C(n,r): naive recursive, top-down memoized, and bottom-up tabulated.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Visualize the recursion call tree and highlight overlapping subproblems eliminated by memoization.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Provide real-time performance benchmarking — execution time, recursive call counts, and cache-hit counts — across all three modes.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Present the historical and Chandas (Sanskrit prosody) context of Meru-Prastāra alongside the algorithmic demonstration.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Deliver a responsive, animated, accessible UI suitable for classroom and self-study use.</w:t>
      </w:r>
    </w:p>
    <w:p>
      <w:pPr>
        <w:pStyle w:val="Heading1"/>
        <w:keepNext/>
        <w:pBdr>
          <w:bottom w:val="single" w:color="0F6E62" w:sz="8" w:space="5"/>
        </w:pBdr>
        <w:spacing w:after="170" w:before="380"/>
      </w:pPr>
      <w:r>
        <w:rPr>
          <w:b/>
          <w:bCs/>
          <w:color w:val="1B3A57"/>
        </w:rPr>
        <w:t xml:space="preserve">2. Project Scope</w:t>
      </w:r>
    </w:p>
    <w:p>
      <w:pPr>
        <w:pStyle w:val="Heading2"/>
        <w:keepNext/>
        <w:spacing w:after="110" w:before="240"/>
      </w:pPr>
      <w:r>
        <w:rPr>
          <w:b/>
          <w:bCs/>
          <w:color w:val="0F6E62"/>
        </w:rPr>
        <w:t xml:space="preserve">2.1 In Scope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Input module for n, r, and computation mode selection.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Animated, row-by-row Meru-Prastāra / Pascal's Triangle rendering.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Three computation engines (naive recursive, memoized top-down, tabulated bottom-up) with a shared interface.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Recursion tree visualizer with highlighted overlapping/repeated subproblem nodes.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Performance dashboard comparing execution time and call counts across modes.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Historical/Chandas notes module explaining Piṅgala's original method and laghu-guru syllable counting.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Save/export of generated triangles and benchmark results.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Admin module for managing historical content and sample problem sets.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Responsive UI (desktop, tablet, mobile browser).</w:t>
      </w:r>
    </w:p>
    <w:p>
      <w:pPr>
        <w:pStyle w:val="Heading2"/>
        <w:keepNext/>
        <w:spacing w:after="110" w:before="240"/>
      </w:pPr>
      <w:r>
        <w:rPr>
          <w:b/>
          <w:bCs/>
          <w:color w:val="0F6E62"/>
        </w:rPr>
        <w:t xml:space="preserve">2.2 Out of Scope (Phase 1)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Native mobile apps (iOS/Android) — reserved for a future phase.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General-purpose DP problem library beyond binomial-coefficient / Meru-Prastāra demonstrations.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Real-time multi-user collaborative sessions.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Distributed or GPU-parallel computation of very large triangles.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Automated Sanskrit meter (chandas) generation from arbitrary verse input.</w:t>
      </w:r>
    </w:p>
    <w:p>
      <w:pPr>
        <w:pStyle w:val="Heading1"/>
        <w:keepNext/>
        <w:pBdr>
          <w:bottom w:val="single" w:color="0F6E62" w:sz="8" w:space="5"/>
        </w:pBdr>
        <w:spacing w:after="170" w:before="380"/>
      </w:pPr>
      <w:r>
        <w:rPr>
          <w:b/>
          <w:bCs/>
          <w:color w:val="1B3A57"/>
        </w:rPr>
        <w:t xml:space="preserve">3. Technology Stack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000"/>
      </w:tblGrid>
      <w:tr>
        <w:trPr>
          <w:cantSplit/>
          <w:tblHeader/>
        </w:trPr>
        <w:tc>
          <w:tcPr>
            <w:tcW w:type="dxa" w:w="2400"/>
            <w:shd w:fill="0F6E62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200"/>
            <w:shd w:fill="0F6E62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000"/>
            <w:shd w:fill="0F6E62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Frontend</w:t>
            </w:r>
          </w:p>
        </w:tc>
        <w:tc>
          <w:tcPr>
            <w:tcW w:type="dxa" w:w="42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React.js (Vite), React Router, Context API</w:t>
            </w:r>
          </w:p>
        </w:tc>
        <w:tc>
          <w:tcPr>
            <w:tcW w:type="dxa" w:w="30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SPA UI, state &amp; routing</w:t>
            </w:r>
          </w:p>
        </w:tc>
      </w:tr>
      <w:tr>
        <w:trPr>
          <w:cantSplit/>
        </w:trPr>
        <w:tc>
          <w:tcPr>
            <w:tcW w:type="dxa" w:w="24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Visualization</w:t>
            </w:r>
          </w:p>
        </w:tc>
        <w:tc>
          <w:tcPr>
            <w:tcW w:type="dxa" w:w="42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D3.js / Recharts, Framer Motion</w:t>
            </w:r>
          </w:p>
        </w:tc>
        <w:tc>
          <w:tcPr>
            <w:tcW w:type="dxa" w:w="30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Recursion tree, triangle animation, performance charts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Styling</w:t>
            </w:r>
          </w:p>
        </w:tc>
        <w:tc>
          <w:tcPr>
            <w:tcW w:type="dxa" w:w="42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30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Responsive, accessible design system</w:t>
            </w:r>
          </w:p>
        </w:tc>
      </w:tr>
      <w:tr>
        <w:trPr>
          <w:cantSplit/>
        </w:trPr>
        <w:tc>
          <w:tcPr>
            <w:tcW w:type="dxa" w:w="24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Backend</w:t>
            </w:r>
          </w:p>
        </w:tc>
        <w:tc>
          <w:tcPr>
            <w:tcW w:type="dxa" w:w="42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Node.js + Express.js</w:t>
            </w:r>
          </w:p>
        </w:tc>
        <w:tc>
          <w:tcPr>
            <w:tcW w:type="dxa" w:w="30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REST API, algorithm execution engines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Database</w:t>
            </w:r>
          </w:p>
        </w:tc>
        <w:tc>
          <w:tcPr>
            <w:tcW w:type="dxa" w:w="42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MongoDB (Atlas) + Mongoose ODM</w:t>
            </w:r>
          </w:p>
        </w:tc>
        <w:tc>
          <w:tcPr>
            <w:tcW w:type="dxa" w:w="30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Storing benchmark runs, saved triangles, content</w:t>
            </w:r>
          </w:p>
        </w:tc>
      </w:tr>
      <w:tr>
        <w:trPr>
          <w:cantSplit/>
        </w:trPr>
        <w:tc>
          <w:tcPr>
            <w:tcW w:type="dxa" w:w="24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42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JWT + bcrypt</w:t>
            </w:r>
          </w:p>
        </w:tc>
        <w:tc>
          <w:tcPr>
            <w:tcW w:type="dxa" w:w="30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Optional accounts for saving run history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State/Data Fetching</w:t>
            </w:r>
          </w:p>
        </w:tc>
        <w:tc>
          <w:tcPr>
            <w:tcW w:type="dxa" w:w="42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Axios / React Query</w:t>
            </w:r>
          </w:p>
        </w:tc>
        <w:tc>
          <w:tcPr>
            <w:tcW w:type="dxa" w:w="30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API communication &amp; caching</w:t>
            </w:r>
          </w:p>
        </w:tc>
      </w:tr>
      <w:tr>
        <w:trPr>
          <w:cantSplit/>
        </w:trPr>
        <w:tc>
          <w:tcPr>
            <w:tcW w:type="dxa" w:w="24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Hosting</w:t>
            </w:r>
          </w:p>
        </w:tc>
        <w:tc>
          <w:tcPr>
            <w:tcW w:type="dxa" w:w="42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Vercel/Netlify (frontend), Render/Railway (backend), MongoDB Atlas (DB)</w:t>
            </w:r>
          </w:p>
        </w:tc>
        <w:tc>
          <w:tcPr>
            <w:tcW w:type="dxa" w:w="30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Deployment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42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Git + GitHub</w:t>
            </w:r>
          </w:p>
        </w:tc>
        <w:tc>
          <w:tcPr>
            <w:tcW w:type="dxa" w:w="30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Source control &amp; collaboration</w:t>
            </w:r>
          </w:p>
        </w:tc>
      </w:tr>
      <w:tr>
        <w:trPr>
          <w:cantSplit/>
        </w:trPr>
        <w:tc>
          <w:tcPr>
            <w:tcW w:type="dxa" w:w="24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Testing</w:t>
            </w:r>
          </w:p>
        </w:tc>
        <w:tc>
          <w:tcPr>
            <w:tcW w:type="dxa" w:w="42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Jest, React Testing Library, Postman</w:t>
            </w:r>
          </w:p>
        </w:tc>
        <w:tc>
          <w:tcPr>
            <w:tcW w:type="dxa" w:w="30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Unit, component &amp; API testing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42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Node.js Worker Threads</w:t>
            </w:r>
          </w:p>
        </w:tc>
        <w:tc>
          <w:tcPr>
            <w:tcW w:type="dxa" w:w="30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Isolating heavy naive-recursive computation</w:t>
            </w:r>
          </w:p>
        </w:tc>
      </w:tr>
    </w:tbl>
    <w:p>
      <w:pPr>
        <w:pStyle w:val="Heading1"/>
        <w:keepNext/>
        <w:pBdr>
          <w:bottom w:val="single" w:color="0F6E62" w:sz="8" w:space="5"/>
        </w:pBdr>
        <w:spacing w:after="170" w:before="380"/>
      </w:pPr>
      <w:r>
        <w:rPr>
          <w:b/>
          <w:bCs/>
          <w:color w:val="1B3A57"/>
        </w:rPr>
        <w:t xml:space="preserve">4. System Architecture</w:t>
      </w:r>
    </w:p>
    <w:p>
      <w:pPr>
        <w:pStyle w:val="Heading2"/>
        <w:keepNext/>
        <w:spacing w:after="110" w:before="240"/>
      </w:pPr>
      <w:r>
        <w:rPr>
          <w:b/>
          <w:bCs/>
          <w:color w:val="0F6E62"/>
        </w:rPr>
        <w:t xml:space="preserve">4.1 High-Level Architecture</w:t>
      </w:r>
    </w:p>
    <w:p>
      <w:pPr>
        <w:spacing w:after="170" w:line="288"/>
        <w:jc w:val="both"/>
      </w:pPr>
      <w:r>
        <w:rPr>
          <w:i w:val="false"/>
          <w:iCs w:val="false"/>
          <w:color w:val="333333"/>
          <w:sz w:val="21"/>
          <w:szCs w:val="21"/>
        </w:rPr>
        <w:t xml:space="preserve">The system follows a three-tier client-server architecture:</w:t>
      </w:r>
    </w:p>
    <w:p>
      <w:pPr>
        <w:pStyle w:val="ListParagraph"/>
        <w:numPr>
          <w:ilvl w:val="0"/>
          <w:numId w:val="4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Presentation Layer — React.js SPA rendering the triangle, recursion tree, and benchmark charts, consuming REST APIs.</w:t>
      </w:r>
    </w:p>
    <w:p>
      <w:pPr>
        <w:pStyle w:val="ListParagraph"/>
        <w:numPr>
          <w:ilvl w:val="0"/>
          <w:numId w:val="4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Application Layer — Express.js REST API implementing the three computation engines, input validation, and benchmarking logic.</w:t>
      </w:r>
    </w:p>
    <w:p>
      <w:pPr>
        <w:pStyle w:val="ListParagraph"/>
        <w:numPr>
          <w:ilvl w:val="0"/>
          <w:numId w:val="4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Data Layer — MongoDB collections storing benchmark runs, saved triangles, historical content, and optional user accounts.</w:t>
      </w:r>
    </w:p>
    <w:p>
      <w:pPr>
        <w:pStyle w:val="Heading2"/>
        <w:keepNext/>
        <w:spacing w:after="110" w:before="240"/>
      </w:pPr>
      <w:r>
        <w:rPr>
          <w:b/>
          <w:bCs/>
          <w:color w:val="0F6E62"/>
        </w:rPr>
        <w:t xml:space="preserve">4.2 Core Modules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cantSplit/>
          <w:tblHeader/>
        </w:trPr>
        <w:tc>
          <w:tcPr>
            <w:tcW w:type="dxa" w:w="3000"/>
            <w:shd w:fill="0F6E62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6600"/>
            <w:shd w:fill="0F6E62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Input Module</w:t>
            </w:r>
          </w:p>
        </w:tc>
        <w:tc>
          <w:tcPr>
            <w:tcW w:type="dxa" w:w="66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Accepts n, r, and mode; validates ranges to keep naive recursion demonstrable but bounded.</w:t>
            </w:r>
          </w:p>
        </w:tc>
      </w:tr>
      <w:tr>
        <w:trPr>
          <w:cantSplit/>
        </w:trPr>
        <w:tc>
          <w:tcPr>
            <w:tcW w:type="dxa" w:w="30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Meru Engine</w:t>
            </w:r>
          </w:p>
        </w:tc>
        <w:tc>
          <w:tcPr>
            <w:tcW w:type="dxa" w:w="66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Core algorithm implementing Piṅgala's Meru-Prastāra rule to generate triangle rows.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Computation Engines</w:t>
            </w:r>
          </w:p>
        </w:tc>
        <w:tc>
          <w:tcPr>
            <w:tcW w:type="dxa" w:w="66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Naive recursive, top-down memoized, and bottom-up tabulated implementations of C(n,r).</w:t>
            </w:r>
          </w:p>
        </w:tc>
      </w:tr>
      <w:tr>
        <w:trPr>
          <w:cantSplit/>
        </w:trPr>
        <w:tc>
          <w:tcPr>
            <w:tcW w:type="dxa" w:w="30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Recursion Tree Visualizer</w:t>
            </w:r>
          </w:p>
        </w:tc>
        <w:tc>
          <w:tcPr>
            <w:tcW w:type="dxa" w:w="66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Renders the call tree for naive/memoized runs, highlighting repeated subproblem calls.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Benchmark Module</w:t>
            </w:r>
          </w:p>
        </w:tc>
        <w:tc>
          <w:tcPr>
            <w:tcW w:type="dxa" w:w="66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Times and counts calls across modes; produces comparison charts.</w:t>
            </w:r>
          </w:p>
        </w:tc>
      </w:tr>
      <w:tr>
        <w:trPr>
          <w:cantSplit/>
        </w:trPr>
        <w:tc>
          <w:tcPr>
            <w:tcW w:type="dxa" w:w="30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Historical Content Module</w:t>
            </w:r>
          </w:p>
        </w:tc>
        <w:tc>
          <w:tcPr>
            <w:tcW w:type="dxa" w:w="66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Chandaḥśāstra background, laghu-guru explanation, Piṅgala biography notes.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User Dashboard</w:t>
            </w:r>
          </w:p>
        </w:tc>
        <w:tc>
          <w:tcPr>
            <w:tcW w:type="dxa" w:w="66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Saved runs, history of generated triangles and benchmarks.</w:t>
            </w:r>
          </w:p>
        </w:tc>
      </w:tr>
      <w:tr>
        <w:trPr>
          <w:cantSplit/>
        </w:trPr>
        <w:tc>
          <w:tcPr>
            <w:tcW w:type="dxa" w:w="30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Admin Panel</w:t>
            </w:r>
          </w:p>
        </w:tc>
        <w:tc>
          <w:tcPr>
            <w:tcW w:type="dxa" w:w="66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Manage historical/content articles and sample problem sets.</w:t>
            </w:r>
          </w:p>
        </w:tc>
      </w:tr>
    </w:tbl>
    <w:p>
      <w:pPr>
        <w:pStyle w:val="Heading1"/>
        <w:keepNext/>
        <w:pBdr>
          <w:bottom w:val="single" w:color="0F6E62" w:sz="8" w:space="5"/>
        </w:pBdr>
        <w:spacing w:after="170" w:before="380"/>
      </w:pPr>
      <w:r>
        <w:rPr>
          <w:b/>
          <w:bCs/>
          <w:color w:val="1B3A57"/>
        </w:rPr>
        <w:t xml:space="preserve">5. Database Design (MongoDB Collections)</w:t>
      </w:r>
    </w:p>
    <w:p>
      <w:pPr>
        <w:pStyle w:val="Heading2"/>
        <w:keepNext/>
        <w:spacing w:after="110" w:before="240"/>
      </w:pPr>
      <w:r>
        <w:rPr>
          <w:b/>
          <w:bCs/>
          <w:color w:val="0F6E62"/>
        </w:rPr>
        <w:t xml:space="preserve">5.1 users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_id, name, email, passwordHash, role (user/admin), createdAt</w:t>
      </w:r>
    </w:p>
    <w:p>
      <w:pPr>
        <w:pStyle w:val="Heading2"/>
        <w:keepNext/>
        <w:spacing w:after="110" w:before="240"/>
      </w:pPr>
      <w:r>
        <w:rPr>
          <w:b/>
          <w:bCs/>
          <w:color w:val="0F6E62"/>
        </w:rPr>
        <w:t xml:space="preserve">5.2 triangleRuns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_id, userId (ref, optional), n, generatedAt, rows (array)</w:t>
      </w:r>
    </w:p>
    <w:p>
      <w:pPr>
        <w:pStyle w:val="Heading2"/>
        <w:keepNext/>
        <w:spacing w:after="110" w:before="240"/>
      </w:pPr>
      <w:r>
        <w:rPr>
          <w:b/>
          <w:bCs/>
          <w:color w:val="0F6E62"/>
        </w:rPr>
        <w:t xml:space="preserve">5.3 computations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_id, n, r, mode (naive/memo/tabulation), resultValue, executionTimeMs, callCount, cacheHits, createdAt</w:t>
      </w:r>
    </w:p>
    <w:p>
      <w:pPr>
        <w:pStyle w:val="Heading2"/>
        <w:keepNext/>
        <w:spacing w:after="110" w:before="240"/>
      </w:pPr>
      <w:r>
        <w:rPr>
          <w:b/>
          <w:bCs/>
          <w:color w:val="0F6E62"/>
        </w:rPr>
        <w:t xml:space="preserve">5.4 benchmarkComparisons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_id, n, r, results (array of { mode, executionTimeMs, callCount }), createdAt</w:t>
      </w:r>
    </w:p>
    <w:p>
      <w:pPr>
        <w:pStyle w:val="Heading2"/>
        <w:keepNext/>
        <w:spacing w:after="110" w:before="240"/>
      </w:pPr>
      <w:r>
        <w:rPr>
          <w:b/>
          <w:bCs/>
          <w:color w:val="0F6E62"/>
        </w:rPr>
        <w:t xml:space="preserve">5.5 chandasNotes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_id, title, body, category (history/method/glossary), author, publishedAt</w:t>
      </w:r>
    </w:p>
    <w:p>
      <w:pPr>
        <w:pStyle w:val="Heading2"/>
        <w:keepNext/>
        <w:spacing w:after="110" w:before="240"/>
      </w:pPr>
      <w:r>
        <w:rPr>
          <w:b/>
          <w:bCs/>
          <w:color w:val="0F6E62"/>
        </w:rPr>
        <w:t xml:space="preserve">5.6 savedTriangles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_id, userId (ref), n, label, savedAt</w:t>
      </w:r>
    </w:p>
    <w:p>
      <w:pPr>
        <w:pStyle w:val="Heading2"/>
        <w:keepNext/>
        <w:spacing w:after="110" w:before="240"/>
      </w:pPr>
      <w:r>
        <w:rPr>
          <w:b/>
          <w:bCs/>
          <w:color w:val="0F6E62"/>
        </w:rPr>
        <w:t xml:space="preserve">5.7 userLogs (optional analytics)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_id, userId, actionType, timestamp — tracks visualizer/benchmark engagement</w:t>
      </w:r>
    </w:p>
    <w:p>
      <w:pPr>
        <w:pStyle w:val="Heading1"/>
        <w:keepNext/>
        <w:pBdr>
          <w:bottom w:val="single" w:color="0F6E62" w:sz="8" w:space="5"/>
        </w:pBdr>
        <w:spacing w:after="170" w:before="380"/>
      </w:pPr>
      <w:r>
        <w:rPr>
          <w:b/>
          <w:bCs/>
          <w:color w:val="1B3A57"/>
        </w:rPr>
        <w:t xml:space="preserve">6. REST API Design (Sample Endpoints)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900"/>
      </w:tblGrid>
      <w:tr>
        <w:trPr>
          <w:cantSplit/>
          <w:tblHeader/>
        </w:trPr>
        <w:tc>
          <w:tcPr>
            <w:tcW w:type="dxa" w:w="1500"/>
            <w:shd w:fill="0F6E62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0F6E62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900"/>
            <w:shd w:fill="0F6E62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/api/meru/generate</w:t>
            </w:r>
          </w:p>
        </w:tc>
        <w:tc>
          <w:tcPr>
            <w:tcW w:type="dxa" w:w="49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Generate Meru-Prastāra rows up to n</w:t>
            </w:r>
          </w:p>
        </w:tc>
      </w:tr>
      <w:tr>
        <w:trPr>
          <w:cantSplit/>
        </w:trPr>
        <w:tc>
          <w:tcPr>
            <w:tcW w:type="dxa" w:w="15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/api/compute/naive</w:t>
            </w:r>
          </w:p>
        </w:tc>
        <w:tc>
          <w:tcPr>
            <w:tcW w:type="dxa" w:w="49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Compute C(n,r) via naive recursion; returns call trace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/api/compute/memo</w:t>
            </w:r>
          </w:p>
        </w:tc>
        <w:tc>
          <w:tcPr>
            <w:tcW w:type="dxa" w:w="49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Compute C(n,r) via top-down memoization; returns call trace</w:t>
            </w:r>
          </w:p>
        </w:tc>
      </w:tr>
      <w:tr>
        <w:trPr>
          <w:cantSplit/>
        </w:trPr>
        <w:tc>
          <w:tcPr>
            <w:tcW w:type="dxa" w:w="15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/api/compute/tabulation</w:t>
            </w:r>
          </w:p>
        </w:tc>
        <w:tc>
          <w:tcPr>
            <w:tcW w:type="dxa" w:w="49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Compute C(n,r) via bottom-up dynamic programming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/api/benchmark/compare</w:t>
            </w:r>
          </w:p>
        </w:tc>
        <w:tc>
          <w:tcPr>
            <w:tcW w:type="dxa" w:w="49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Run all three modes and return a performance comparison</w:t>
            </w:r>
          </w:p>
        </w:tc>
      </w:tr>
      <w:tr>
        <w:trPr>
          <w:cantSplit/>
        </w:trPr>
        <w:tc>
          <w:tcPr>
            <w:tcW w:type="dxa" w:w="15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/api/chandas/notes</w:t>
            </w:r>
          </w:p>
        </w:tc>
        <w:tc>
          <w:tcPr>
            <w:tcW w:type="dxa" w:w="49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List historical / Chandas knowledge-base articles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49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Register new user</w:t>
            </w:r>
          </w:p>
        </w:tc>
      </w:tr>
      <w:tr>
        <w:trPr>
          <w:cantSplit/>
        </w:trPr>
        <w:tc>
          <w:tcPr>
            <w:tcW w:type="dxa" w:w="15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49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Authenticate and issue JWT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/api/admin/analytics</w:t>
            </w:r>
          </w:p>
        </w:tc>
        <w:tc>
          <w:tcPr>
            <w:tcW w:type="dxa" w:w="49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Usage analytics (admin only)</w:t>
            </w:r>
          </w:p>
        </w:tc>
      </w:tr>
    </w:tbl>
    <w:p>
      <w:pPr>
        <w:pStyle w:val="Heading1"/>
        <w:keepNext/>
        <w:pBdr>
          <w:bottom w:val="single" w:color="0F6E62" w:sz="8" w:space="5"/>
        </w:pBdr>
        <w:spacing w:after="170" w:before="380"/>
      </w:pPr>
      <w:r>
        <w:rPr>
          <w:b/>
          <w:bCs/>
          <w:color w:val="1B3A57"/>
        </w:rPr>
        <w:t xml:space="preserve">7. Work Plan &amp; Timeline</w:t>
      </w:r>
    </w:p>
    <w:p>
      <w:pPr>
        <w:spacing w:after="170" w:line="288"/>
        <w:jc w:val="both"/>
      </w:pPr>
      <w:r>
        <w:rPr>
          <w:i w:val="false"/>
          <w:iCs w:val="false"/>
          <w:color w:val="333333"/>
          <w:sz w:val="21"/>
          <w:szCs w:val="21"/>
        </w:rPr>
        <w:t xml:space="preserve">Estimated total duration: 10–12 weeks, structured in six core phases plus an optional buffer phase. Adjust durations to fit academic or sprint calendars.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4500"/>
        <w:gridCol w:w="1700"/>
      </w:tblGrid>
      <w:tr>
        <w:trPr>
          <w:cantSplit/>
          <w:tblHeader/>
        </w:trPr>
        <w:tc>
          <w:tcPr>
            <w:tcW w:type="dxa" w:w="2100"/>
            <w:shd w:fill="0F6E62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300"/>
            <w:shd w:fill="0F6E62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4500"/>
            <w:shd w:fill="0F6E62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Activities</w:t>
            </w:r>
          </w:p>
        </w:tc>
        <w:tc>
          <w:tcPr>
            <w:tcW w:type="dxa" w:w="1700"/>
            <w:shd w:fill="0F6E62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1. Planning &amp; Research</w:t>
            </w:r>
          </w:p>
        </w:tc>
        <w:tc>
          <w:tcPr>
            <w:tcW w:type="dxa" w:w="13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Week 1</w:t>
            </w:r>
          </w:p>
        </w:tc>
        <w:tc>
          <w:tcPr>
            <w:tcW w:type="dxa" w:w="45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Requirement gathering, study Piṅgala's Chandaḥśāstra / Meru-Prastāra sources, finalize algorithm variants &amp; tech stack</w:t>
            </w:r>
          </w:p>
        </w:tc>
        <w:tc>
          <w:tcPr>
            <w:tcW w:type="dxa" w:w="17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SRS document, project plan</w:t>
            </w:r>
          </w:p>
        </w:tc>
      </w:tr>
      <w:tr>
        <w:trPr>
          <w:cantSplit/>
        </w:trPr>
        <w:tc>
          <w:tcPr>
            <w:tcW w:type="dxa" w:w="21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2. UI/UX Design</w:t>
            </w:r>
          </w:p>
        </w:tc>
        <w:tc>
          <w:tcPr>
            <w:tcW w:type="dxa" w:w="13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Week 2</w:t>
            </w:r>
          </w:p>
        </w:tc>
        <w:tc>
          <w:tcPr>
            <w:tcW w:type="dxa" w:w="45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Wireframes for triangle, recursion-tree, and benchmark views; design system; DB schema design</w:t>
            </w:r>
          </w:p>
        </w:tc>
        <w:tc>
          <w:tcPr>
            <w:tcW w:type="dxa" w:w="17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Figma prototypes, ER diagram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3. Backend Development</w:t>
            </w:r>
          </w:p>
        </w:tc>
        <w:tc>
          <w:tcPr>
            <w:tcW w:type="dxa" w:w="13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Weeks 3–5</w:t>
            </w:r>
          </w:p>
        </w:tc>
        <w:tc>
          <w:tcPr>
            <w:tcW w:type="dxa" w:w="45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Setup Express server, MongoDB models, implement naive/memo/tabulation engines, benchmarking API</w:t>
            </w:r>
          </w:p>
        </w:tc>
        <w:tc>
          <w:tcPr>
            <w:tcW w:type="dxa" w:w="17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Working REST API, Postman collection</w:t>
            </w:r>
          </w:p>
        </w:tc>
      </w:tr>
      <w:tr>
        <w:trPr>
          <w:cantSplit/>
        </w:trPr>
        <w:tc>
          <w:tcPr>
            <w:tcW w:type="dxa" w:w="21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4. Frontend Development</w:t>
            </w:r>
          </w:p>
        </w:tc>
        <w:tc>
          <w:tcPr>
            <w:tcW w:type="dxa" w:w="13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Weeks 4–7</w:t>
            </w:r>
          </w:p>
        </w:tc>
        <w:tc>
          <w:tcPr>
            <w:tcW w:type="dxa" w:w="45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React setup, animated triangle renderer, recursion tree visualizer, benchmark dashboard, historical content pages</w:t>
            </w:r>
          </w:p>
        </w:tc>
        <w:tc>
          <w:tcPr>
            <w:tcW w:type="dxa" w:w="17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Functional React app connected to API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5. Integration &amp; Testing</w:t>
            </w:r>
          </w:p>
        </w:tc>
        <w:tc>
          <w:tcPr>
            <w:tcW w:type="dxa" w:w="13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Weeks 8–9</w:t>
            </w:r>
          </w:p>
        </w:tc>
        <w:tc>
          <w:tcPr>
            <w:tcW w:type="dxa" w:w="45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API integration, unit/integration testing, performance edge-case testing (large n), responsive QA</w:t>
            </w:r>
          </w:p>
        </w:tc>
        <w:tc>
          <w:tcPr>
            <w:tcW w:type="dxa" w:w="17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Test reports, stable build</w:t>
            </w:r>
          </w:p>
        </w:tc>
      </w:tr>
      <w:tr>
        <w:trPr>
          <w:cantSplit/>
        </w:trPr>
        <w:tc>
          <w:tcPr>
            <w:tcW w:type="dxa" w:w="21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6. Deployment &amp; Documentation</w:t>
            </w:r>
          </w:p>
        </w:tc>
        <w:tc>
          <w:tcPr>
            <w:tcW w:type="dxa" w:w="13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Weeks 10–11</w:t>
            </w:r>
          </w:p>
        </w:tc>
        <w:tc>
          <w:tcPr>
            <w:tcW w:type="dxa" w:w="45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Deploy frontend/backend/DB, write user &amp; technical docs, final demo prep</w:t>
            </w:r>
          </w:p>
        </w:tc>
        <w:tc>
          <w:tcPr>
            <w:tcW w:type="dxa" w:w="17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Live deployed app, documentation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7. Buffer &amp; Feedback (optional)</w:t>
            </w:r>
          </w:p>
        </w:tc>
        <w:tc>
          <w:tcPr>
            <w:tcW w:type="dxa" w:w="13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Week 12</w:t>
            </w:r>
          </w:p>
        </w:tc>
        <w:tc>
          <w:tcPr>
            <w:tcW w:type="dxa" w:w="45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Peer/faculty feedback, polish, minor feature additions</w:t>
            </w:r>
          </w:p>
        </w:tc>
        <w:tc>
          <w:tcPr>
            <w:tcW w:type="dxa" w:w="17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v1.1 release notes</w:t>
            </w:r>
          </w:p>
        </w:tc>
      </w:tr>
    </w:tbl>
    <w:p>
      <w:pPr>
        <w:pStyle w:val="Heading1"/>
        <w:keepNext/>
        <w:pBdr>
          <w:bottom w:val="single" w:color="0F6E62" w:sz="8" w:space="5"/>
        </w:pBdr>
        <w:spacing w:after="170" w:before="380"/>
      </w:pPr>
      <w:r>
        <w:rPr>
          <w:b/>
          <w:bCs/>
          <w:color w:val="1B3A57"/>
        </w:rPr>
        <w:t xml:space="preserve">8. Team Roles &amp; Responsibilities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cantSplit/>
          <w:tblHeader/>
        </w:trPr>
        <w:tc>
          <w:tcPr>
            <w:tcW w:type="dxa" w:w="3000"/>
            <w:shd w:fill="0F6E62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600"/>
            <w:shd w:fill="0F6E62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Responsibilities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Project Lead / PM</w:t>
            </w:r>
          </w:p>
        </w:tc>
        <w:tc>
          <w:tcPr>
            <w:tcW w:type="dxa" w:w="66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Timeline tracking, scope management, coordination and reporting</w:t>
            </w:r>
          </w:p>
        </w:tc>
      </w:tr>
      <w:tr>
        <w:trPr>
          <w:cantSplit/>
        </w:trPr>
        <w:tc>
          <w:tcPr>
            <w:tcW w:type="dxa" w:w="30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UI/UX Designer</w:t>
            </w:r>
          </w:p>
        </w:tc>
        <w:tc>
          <w:tcPr>
            <w:tcW w:type="dxa" w:w="66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Wireframes, prototypes, design system, usability testing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Frontend Developer(s)</w:t>
            </w:r>
          </w:p>
        </w:tc>
        <w:tc>
          <w:tcPr>
            <w:tcW w:type="dxa" w:w="66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React components, triangle/tree/chart visualizations, API integration</w:t>
            </w:r>
          </w:p>
        </w:tc>
      </w:tr>
      <w:tr>
        <w:trPr>
          <w:cantSplit/>
        </w:trPr>
        <w:tc>
          <w:tcPr>
            <w:tcW w:type="dxa" w:w="30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Backend Developer(s)</w:t>
            </w:r>
          </w:p>
        </w:tc>
        <w:tc>
          <w:tcPr>
            <w:tcW w:type="dxa" w:w="66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Express APIs, algorithm engines (naive/memo/tabulation), MongoDB schema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Content Researcher</w:t>
            </w:r>
          </w:p>
        </w:tc>
        <w:tc>
          <w:tcPr>
            <w:tcW w:type="dxa" w:w="66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Curate accurate Chandaḥśāstra / Piṅgala historical content from credible Sanskrit and IKS sources</w:t>
            </w:r>
          </w:p>
        </w:tc>
      </w:tr>
      <w:tr>
        <w:trPr>
          <w:cantSplit/>
        </w:trPr>
        <w:tc>
          <w:tcPr>
            <w:tcW w:type="dxa" w:w="30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QA/Tester</w:t>
            </w:r>
          </w:p>
        </w:tc>
        <w:tc>
          <w:tcPr>
            <w:tcW w:type="dxa" w:w="66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Test plans, unit &amp; integration tests, performance and edge-case testing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DevOps (part-time)</w:t>
            </w:r>
          </w:p>
        </w:tc>
        <w:tc>
          <w:tcPr>
            <w:tcW w:type="dxa" w:w="66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CI/CD setup, deployment, environment configuration</w:t>
            </w:r>
          </w:p>
        </w:tc>
      </w:tr>
    </w:tbl>
    <w:p>
      <w:pPr>
        <w:pStyle w:val="Heading1"/>
        <w:keepNext/>
        <w:pBdr>
          <w:bottom w:val="single" w:color="0F6E62" w:sz="8" w:space="5"/>
        </w:pBdr>
        <w:spacing w:after="170" w:before="380"/>
      </w:pPr>
      <w:r>
        <w:rPr>
          <w:b/>
          <w:bCs/>
          <w:color w:val="1B3A57"/>
        </w:rPr>
        <w:t xml:space="preserve">9. Tools &amp; Project Management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Design: Figma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Project tracking: Trello / Jira / GitHub Projects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Communication: Slack / Discord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Version control: GitHub (feature-branch workflow, PR reviews)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API testing: Postman / Thunder Client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CI/CD: GitHub Actions</w:t>
      </w:r>
    </w:p>
    <w:p>
      <w:pPr>
        <w:pStyle w:val="Heading1"/>
        <w:keepNext/>
        <w:pBdr>
          <w:bottom w:val="single" w:color="0F6E62" w:sz="8" w:space="5"/>
        </w:pBdr>
        <w:spacing w:after="170" w:before="380"/>
      </w:pPr>
      <w:r>
        <w:rPr>
          <w:b/>
          <w:bCs/>
          <w:color w:val="1B3A57"/>
        </w:rPr>
        <w:t xml:space="preserve">10. Risks &amp; Mitigation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00"/>
      </w:tblGrid>
      <w:tr>
        <w:trPr>
          <w:cantSplit/>
          <w:tblHeader/>
        </w:trPr>
        <w:tc>
          <w:tcPr>
            <w:tcW w:type="dxa" w:w="4200"/>
            <w:shd w:fill="0F6E62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400"/>
            <w:shd w:fill="0F6E62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Naive recursion becomes extremely slow or hangs for large n</w:t>
            </w:r>
          </w:p>
        </w:tc>
        <w:tc>
          <w:tcPr>
            <w:tcW w:type="dxa" w:w="54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Cap n for naive mode (e.g., n ≤ 30), enforce timeouts, run computation in worker threads</w:t>
            </w:r>
          </w:p>
        </w:tc>
      </w:tr>
      <w:tr>
        <w:trPr>
          <w:cantSplit/>
        </w:trPr>
        <w:tc>
          <w:tcPr>
            <w:tcW w:type="dxa" w:w="42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Recursion tree visualization becomes unreadable for large n</w:t>
            </w:r>
          </w:p>
        </w:tc>
        <w:tc>
          <w:tcPr>
            <w:tcW w:type="dxa" w:w="54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Limit visualized depth, allow collapse/zoom, auto-switch to a summary view beyond a threshold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Inaccurate historical or Sanskrit content</w:t>
            </w:r>
          </w:p>
        </w:tc>
        <w:tc>
          <w:tcPr>
            <w:tcW w:type="dxa" w:w="54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Cross-verify with Chandaḥśāstra texts and Sanskrit/IKS faculty before publishing</w:t>
            </w:r>
          </w:p>
        </w:tc>
      </w:tr>
      <w:tr>
        <w:trPr>
          <w:cantSplit/>
        </w:trPr>
        <w:tc>
          <w:tcPr>
            <w:tcW w:type="dxa" w:w="42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Scope creep (adding a generic DP library mid-build)</w:t>
            </w:r>
          </w:p>
        </w:tc>
        <w:tc>
          <w:tcPr>
            <w:tcW w:type="dxa" w:w="54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Lock Phase-1 scope to Meru-Prastāra / binomial-coefficient demonstration; log extra ideas as backlog for v2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Timeline slippage in visualization complexity</w:t>
            </w:r>
          </w:p>
        </w:tc>
        <w:tc>
          <w:tcPr>
            <w:tcW w:type="dxa" w:w="540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Prioritize the three computation engines first; treat animation/visualization as iterative enhancement</w:t>
            </w:r>
          </w:p>
        </w:tc>
      </w:tr>
      <w:tr>
        <w:trPr>
          <w:cantSplit/>
        </w:trPr>
        <w:tc>
          <w:tcPr>
            <w:tcW w:type="dxa" w:w="42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Browser performance for animated large triangles</w:t>
            </w:r>
          </w:p>
        </w:tc>
        <w:tc>
          <w:tcPr>
            <w:tcW w:type="dxa" w:w="5400"/>
            <w:shd w:fill="EEF5F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Use canvas-based rendering / virtualization instead of DOM-heavy elements</w:t>
            </w:r>
          </w:p>
        </w:tc>
      </w:tr>
    </w:tbl>
    <w:p>
      <w:pPr>
        <w:pStyle w:val="Heading1"/>
        <w:keepNext/>
        <w:pBdr>
          <w:bottom w:val="single" w:color="0F6E62" w:sz="8" w:space="5"/>
        </w:pBdr>
        <w:spacing w:after="170" w:before="380"/>
      </w:pPr>
      <w:r>
        <w:rPr>
          <w:b/>
          <w:bCs/>
          <w:color w:val="1B3A57"/>
        </w:rPr>
        <w:t xml:space="preserve">11. Important Note</w:t>
      </w:r>
    </w:p>
    <w:p>
      <w:pPr>
        <w:spacing w:after="170" w:line="288"/>
        <w:jc w:val="both"/>
      </w:pPr>
      <w:r>
        <w:rPr>
          <w:i w:val="false"/>
          <w:iCs w:val="false"/>
          <w:color w:val="333333"/>
          <w:sz w:val="21"/>
          <w:szCs w:val="21"/>
        </w:rPr>
        <w:t xml:space="preserve">This system is an educational demonstration tool intended to illustrate the algorithmic concept of memoization through the historical lens of Piṅgala's Meru-Prastāra. Computation limits (such as a maximum n for naive recursion) are enforced to keep the demonstration responsive, and the tool is not intended as a production-grade combinatorics or big-number arithmetic library.</w:t>
      </w:r>
    </w:p>
    <w:p>
      <w:pPr>
        <w:pStyle w:val="Heading1"/>
        <w:keepNext/>
        <w:pBdr>
          <w:bottom w:val="single" w:color="0F6E62" w:sz="8" w:space="5"/>
        </w:pBdr>
        <w:spacing w:after="170" w:before="380"/>
      </w:pPr>
      <w:r>
        <w:rPr>
          <w:b/>
          <w:bCs/>
          <w:color w:val="1B3A57"/>
        </w:rPr>
        <w:t xml:space="preserve">12. Future Enhancements (Phase 2+)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Extend the visualizer framework to other classical DP-style problems (e.g., Fibonacci-Meru relationships, other combinatorial identities).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Render each triangle row alongside its corresponding laghu-guru (short-long) syllable pattern from Chandaḥśāstra.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Add a guided "Piṅgala mode" walkthrough connecting each algorithmic step to the original Sanskrit sūtra.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Support big-integer arithmetic for very large n in tabulated mode.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Multi-language support (Hindi, Sanskrit terms with transliteration, regional languages).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color w:val="333333"/>
          <w:sz w:val="21"/>
          <w:szCs w:val="21"/>
        </w:rPr>
        <w:t xml:space="preserve">Gamified quiz module testing understanding of Chandas and memoization/DP concepts.</w:t>
      </w:r>
    </w:p>
    <w:sectPr>
      <w:headerReference w:type="default" r:id="rId11"/>
      <w:footerReference w:type="default" r:id="rId12"/>
      <w:pgSz w:w="12240" w:h="15840" w:orient="portrait"/>
      <w:pgMar w:top="1260" w:right="1200" w:bottom="1260" w:left="120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D3" w:sz="4" w:space="4"/>
      </w:pBdr>
      <w:jc w:val="center"/>
    </w:pPr>
    <w:r>
      <w:rPr>
        <w:color w:val="6B7A78"/>
        <w:sz w:val="16"/>
        <w:szCs w:val="16"/>
      </w:rPr>
      <w:t xml:space="preserve">Page </w:t>
    </w:r>
    <w:r>
      <w:rPr>
        <w:color w:val="6B7A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D3" w:sz="4" w:space="4"/>
      </w:pBdr>
      <w:tabs>
        <w:tab w:val="right" w:pos="9026"/>
      </w:tabs>
    </w:pPr>
    <w:r>
      <w:rPr>
        <w:i/>
        <w:iCs/>
        <w:color w:val="6B7A78"/>
        <w:sz w:val="16"/>
        <w:szCs w:val="16"/>
      </w:rPr>
      <w:t xml:space="preserve">Meru-Prastāra Memoization Demonstration System</w:t>
    </w:r>
    <w:r>
      <w:rPr>
        <w:color w:val="6B7A78"/>
        <w:sz w:val="16"/>
        <w:szCs w:val="16"/>
      </w:rPr>
      <w:t xml:space="preserve">	IKSCS Internal Assessment · Roll No. 2407113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Meru-Prastāra Memoization Demonstration System — Work Plan</dc:title>
  <dc:subject>Indian Knowledge System (IKS) — Project Work Plan</dc:subject>
  <dc:creator>IKSCS Internal Assessment</dc:creator>
  <dc:description>Full project work plan for the Meru-Prastāra Memoization Demonstration System</dc:description>
  <cp:lastModifiedBy>Un-named</cp:lastModifiedBy>
  <cp:revision>1</cp:revision>
  <dcterms:created xsi:type="dcterms:W3CDTF">2026-07-18T02:38:26.752Z</dcterms:created>
  <dcterms:modified xsi:type="dcterms:W3CDTF">2026-07-18T02:38:26.755Z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