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89" w:rsidRDefault="001355DB" w:rsidP="001355DB">
      <w:pPr>
        <w:pStyle w:val="1"/>
        <w:keepNext w:val="0"/>
        <w:keepLines w:val="0"/>
        <w:jc w:val="center"/>
        <w:rPr>
          <w:rFonts w:hint="eastAsia"/>
        </w:rPr>
      </w:pPr>
      <w:r>
        <w:rPr>
          <w:rFonts w:hint="eastAsia"/>
        </w:rPr>
        <w:t>歌华有线数据分析</w:t>
      </w:r>
    </w:p>
    <w:p w:rsidR="001355DB" w:rsidRDefault="001355DB" w:rsidP="001355D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数据处理</w:t>
      </w:r>
    </w:p>
    <w:p w:rsidR="001355DB" w:rsidRDefault="001355DB" w:rsidP="00B75038">
      <w:pPr>
        <w:pStyle w:val="3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数据获取</w:t>
      </w:r>
    </w:p>
    <w:p w:rsidR="001355DB" w:rsidRDefault="001355DB" w:rsidP="00B75038">
      <w:pPr>
        <w:ind w:firstLineChars="200" w:firstLine="480"/>
        <w:rPr>
          <w:rFonts w:hint="eastAsia"/>
        </w:rPr>
      </w:pPr>
      <w:r>
        <w:rPr>
          <w:rFonts w:hint="eastAsia"/>
        </w:rPr>
        <w:t>我从雅</w:t>
      </w:r>
      <w:proofErr w:type="gramStart"/>
      <w:r>
        <w:rPr>
          <w:rFonts w:hint="eastAsia"/>
        </w:rPr>
        <w:t>虎金融</w:t>
      </w:r>
      <w:proofErr w:type="gramEnd"/>
      <w:r>
        <w:rPr>
          <w:rFonts w:hint="eastAsia"/>
        </w:rPr>
        <w:t>的搜索歌华有线（</w:t>
      </w:r>
      <w:r>
        <w:rPr>
          <w:rFonts w:hint="eastAsia"/>
        </w:rPr>
        <w:t>600037</w:t>
      </w:r>
      <w:r>
        <w:rPr>
          <w:rFonts w:hint="eastAsia"/>
        </w:rPr>
        <w:t>），获取得到历史数据，</w:t>
      </w:r>
      <w:r w:rsidRPr="001355DB">
        <w:rPr>
          <w:rFonts w:hint="eastAsia"/>
        </w:rPr>
        <w:t>采用的数据是</w:t>
      </w:r>
      <w:r>
        <w:rPr>
          <w:rFonts w:hint="eastAsia"/>
        </w:rPr>
        <w:t>2018/8/2</w:t>
      </w:r>
      <w:r w:rsidRPr="001355DB">
        <w:rPr>
          <w:rFonts w:hint="eastAsia"/>
        </w:rPr>
        <w:t>-2019/6/4</w:t>
      </w:r>
      <w:r>
        <w:rPr>
          <w:rFonts w:hint="eastAsia"/>
        </w:rPr>
        <w:t>的共计</w:t>
      </w:r>
      <w:r>
        <w:rPr>
          <w:rFonts w:hint="eastAsia"/>
        </w:rPr>
        <w:t>200</w:t>
      </w:r>
      <w:r>
        <w:rPr>
          <w:rFonts w:hint="eastAsia"/>
        </w:rPr>
        <w:t>期时间序列</w:t>
      </w:r>
      <w:r w:rsidRPr="001355DB">
        <w:rPr>
          <w:rFonts w:hint="eastAsia"/>
        </w:rPr>
        <w:t>数据</w:t>
      </w:r>
      <w:r>
        <w:rPr>
          <w:rFonts w:hint="eastAsia"/>
        </w:rPr>
        <w:t>。</w:t>
      </w:r>
    </w:p>
    <w:p w:rsidR="001355DB" w:rsidRDefault="001355DB" w:rsidP="00B75038">
      <w:pPr>
        <w:pStyle w:val="3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数据导入和显示</w:t>
      </w:r>
    </w:p>
    <w:p w:rsidR="00B75038" w:rsidRPr="00B75038" w:rsidRDefault="00B75038" w:rsidP="00B75038">
      <w:pPr>
        <w:rPr>
          <w:rFonts w:hint="eastAsia"/>
        </w:rPr>
      </w:pPr>
      <w:r w:rsidRPr="00B75038">
        <w:rPr>
          <w:rFonts w:hint="eastAsia"/>
        </w:rPr>
        <w:t>1.</w:t>
      </w:r>
      <w:r w:rsidRPr="00B75038">
        <w:rPr>
          <w:rFonts w:hint="eastAsia"/>
        </w:rPr>
        <w:tab/>
        <w:t>ascii2fts</w:t>
      </w:r>
      <w:r w:rsidRPr="00B75038">
        <w:rPr>
          <w:rFonts w:hint="eastAsia"/>
        </w:rPr>
        <w:t>导入数据，要求数据大于</w:t>
      </w:r>
      <w:r w:rsidRPr="00B75038">
        <w:rPr>
          <w:rFonts w:hint="eastAsia"/>
        </w:rPr>
        <w:t>100</w:t>
      </w:r>
      <w:r w:rsidRPr="00B75038">
        <w:rPr>
          <w:rFonts w:hint="eastAsia"/>
        </w:rPr>
        <w:t>期，必须显示前五期时间序列数据</w:t>
      </w:r>
      <w:bookmarkStart w:id="0" w:name="_GoBack"/>
      <w:bookmarkEnd w:id="0"/>
    </w:p>
    <w:p w:rsidR="001355DB" w:rsidRDefault="001355DB" w:rsidP="001355DB">
      <w:pPr>
        <w:pStyle w:val="2"/>
        <w:keepNext w:val="0"/>
        <w:keepLines w:val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时间序列模型分析</w:t>
      </w:r>
    </w:p>
    <w:p w:rsidR="001355DB" w:rsidRPr="001355DB" w:rsidRDefault="001355DB" w:rsidP="001355DB">
      <w:pPr>
        <w:pStyle w:val="2"/>
        <w:keepNext w:val="0"/>
        <w:keepLines w:val="0"/>
      </w:pPr>
      <w:r>
        <w:rPr>
          <w:rFonts w:hint="eastAsia"/>
        </w:rPr>
        <w:t>3.</w:t>
      </w:r>
      <w:r w:rsidRPr="001355DB">
        <w:rPr>
          <w:rFonts w:hint="eastAsia"/>
        </w:rPr>
        <w:t>GARCH</w:t>
      </w:r>
      <w:r w:rsidRPr="001355DB">
        <w:rPr>
          <w:rFonts w:hint="eastAsia"/>
        </w:rPr>
        <w:t>模型分析</w:t>
      </w:r>
    </w:p>
    <w:sectPr w:rsidR="001355DB" w:rsidRPr="0013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6E" w:rsidRDefault="0089276E" w:rsidP="001355DB">
      <w:r>
        <w:separator/>
      </w:r>
    </w:p>
  </w:endnote>
  <w:endnote w:type="continuationSeparator" w:id="0">
    <w:p w:rsidR="0089276E" w:rsidRDefault="0089276E" w:rsidP="0013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6E" w:rsidRDefault="0089276E" w:rsidP="001355DB">
      <w:r>
        <w:separator/>
      </w:r>
    </w:p>
  </w:footnote>
  <w:footnote w:type="continuationSeparator" w:id="0">
    <w:p w:rsidR="0089276E" w:rsidRDefault="0089276E" w:rsidP="0013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48"/>
    <w:rsid w:val="001355DB"/>
    <w:rsid w:val="005C5089"/>
    <w:rsid w:val="0089276E"/>
    <w:rsid w:val="00915FAD"/>
    <w:rsid w:val="009C63F3"/>
    <w:rsid w:val="00B75038"/>
    <w:rsid w:val="00BE1148"/>
    <w:rsid w:val="00C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A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15FA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FA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5DB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55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FA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5FAD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15FAD"/>
    <w:pPr>
      <w:spacing w:before="240" w:after="6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915FAD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13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5D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5DB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5DB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35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55DB"/>
    <w:rPr>
      <w:rFonts w:ascii="Times New Roman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FA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15FA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FAD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5DB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5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55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FA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15FAD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15FAD"/>
    <w:pPr>
      <w:spacing w:before="240" w:after="6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915FAD"/>
    <w:rPr>
      <w:rFonts w:ascii="Times New Roman" w:eastAsia="黑体" w:hAnsi="Times New Roman" w:cstheme="majorBidi"/>
      <w:b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13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5DB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5DB"/>
    <w:rPr>
      <w:rFonts w:ascii="Times New Roman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5DB"/>
    <w:rPr>
      <w:rFonts w:ascii="Times New Roman" w:eastAsia="黑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355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55DB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</dc:creator>
  <cp:keywords/>
  <dc:description/>
  <cp:lastModifiedBy>SYX</cp:lastModifiedBy>
  <cp:revision>3</cp:revision>
  <dcterms:created xsi:type="dcterms:W3CDTF">2019-06-19T03:12:00Z</dcterms:created>
  <dcterms:modified xsi:type="dcterms:W3CDTF">2019-06-19T03:44:00Z</dcterms:modified>
</cp:coreProperties>
</file>