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72E" w:rsidRPr="00B005DA" w:rsidRDefault="0059372E" w:rsidP="0059372E">
      <w:pPr>
        <w:pStyle w:val="Zkladntext"/>
        <w:pBdr>
          <w:top w:val="single" w:sz="8" w:space="5" w:color="auto"/>
          <w:left w:val="single" w:sz="8" w:space="5" w:color="auto"/>
          <w:bottom w:val="single" w:sz="8" w:space="5" w:color="auto"/>
          <w:right w:val="single" w:sz="8" w:space="5" w:color="auto"/>
        </w:pBdr>
        <w:ind w:left="4245" w:hanging="4245"/>
        <w:jc w:val="left"/>
        <w:rPr>
          <w:rFonts w:ascii="Arial" w:hAnsi="Arial" w:cs="Arial"/>
          <w:sz w:val="22"/>
        </w:rPr>
      </w:pPr>
      <w:bookmarkStart w:id="0" w:name="_Toc194662684"/>
      <w:r w:rsidRPr="00B005DA">
        <w:rPr>
          <w:rFonts w:ascii="Arial" w:hAnsi="Arial" w:cs="Arial"/>
          <w:sz w:val="22"/>
        </w:rPr>
        <w:t xml:space="preserve">Pavol Šrankota </w:t>
      </w:r>
    </w:p>
    <w:p w:rsidR="0059372E" w:rsidRPr="00B005DA" w:rsidRDefault="0059372E" w:rsidP="0059372E">
      <w:pPr>
        <w:pStyle w:val="Zkladntext"/>
        <w:pBdr>
          <w:top w:val="single" w:sz="8" w:space="5" w:color="auto"/>
          <w:left w:val="single" w:sz="8" w:space="5" w:color="auto"/>
          <w:bottom w:val="single" w:sz="8" w:space="5" w:color="auto"/>
          <w:right w:val="single" w:sz="8" w:space="5" w:color="auto"/>
        </w:pBdr>
        <w:jc w:val="left"/>
        <w:rPr>
          <w:rFonts w:ascii="Arial" w:hAnsi="Arial" w:cs="Arial"/>
          <w:b w:val="0"/>
          <w:sz w:val="22"/>
        </w:rPr>
      </w:pPr>
      <w:r w:rsidRPr="00B005DA">
        <w:rPr>
          <w:rFonts w:ascii="Arial" w:hAnsi="Arial" w:cs="Arial"/>
          <w:b w:val="0"/>
          <w:sz w:val="22"/>
        </w:rPr>
        <w:t xml:space="preserve">Vypracovanie dokumentácie a projektu stavebnej </w:t>
      </w:r>
      <w:r w:rsidRPr="00B005DA">
        <w:rPr>
          <w:rFonts w:ascii="Arial" w:hAnsi="Arial" w:cs="Arial" w:hint="eastAsia"/>
          <w:b w:val="0"/>
          <w:sz w:val="22"/>
        </w:rPr>
        <w:t>č</w:t>
      </w:r>
      <w:r w:rsidRPr="00B005DA">
        <w:rPr>
          <w:rFonts w:ascii="Arial" w:hAnsi="Arial" w:cs="Arial"/>
          <w:b w:val="0"/>
          <w:sz w:val="22"/>
        </w:rPr>
        <w:t>asti jednoduchých stavieb, drobných stavieb a zmien týchto stavieb.</w:t>
      </w:r>
    </w:p>
    <w:p w:rsidR="0059372E" w:rsidRPr="00B005DA" w:rsidRDefault="0059372E" w:rsidP="0059372E">
      <w:pPr>
        <w:pStyle w:val="Zkladntext"/>
        <w:pBdr>
          <w:top w:val="single" w:sz="8" w:space="5" w:color="auto"/>
          <w:left w:val="single" w:sz="8" w:space="5" w:color="auto"/>
          <w:bottom w:val="single" w:sz="8" w:space="5" w:color="auto"/>
          <w:right w:val="single" w:sz="8" w:space="5" w:color="auto"/>
        </w:pBdr>
        <w:ind w:left="4245" w:hanging="4245"/>
        <w:jc w:val="left"/>
        <w:rPr>
          <w:rFonts w:ascii="Arial" w:hAnsi="Arial" w:cs="Arial"/>
          <w:sz w:val="22"/>
        </w:rPr>
      </w:pPr>
      <w:r w:rsidRPr="00B005DA">
        <w:rPr>
          <w:rFonts w:ascii="Arial" w:hAnsi="Arial" w:cs="Arial"/>
          <w:sz w:val="22"/>
        </w:rPr>
        <w:t>A. Bernoláka 19, 034 01 Ružomberok</w:t>
      </w:r>
    </w:p>
    <w:p w:rsidR="0059372E" w:rsidRPr="00B005DA" w:rsidRDefault="0059372E" w:rsidP="0059372E">
      <w:pPr>
        <w:pStyle w:val="Zkladntext"/>
        <w:pBdr>
          <w:top w:val="single" w:sz="8" w:space="5" w:color="auto"/>
          <w:left w:val="single" w:sz="8" w:space="5" w:color="auto"/>
          <w:bottom w:val="single" w:sz="8" w:space="5" w:color="auto"/>
          <w:right w:val="single" w:sz="8" w:space="5" w:color="auto"/>
        </w:pBdr>
        <w:ind w:left="4245" w:hanging="4245"/>
        <w:jc w:val="left"/>
        <w:rPr>
          <w:rFonts w:ascii="Arial" w:hAnsi="Arial" w:cs="Arial"/>
          <w:b w:val="0"/>
          <w:sz w:val="22"/>
        </w:rPr>
      </w:pPr>
      <w:r w:rsidRPr="00B005DA">
        <w:rPr>
          <w:rFonts w:ascii="Arial" w:hAnsi="Arial" w:cs="Arial"/>
          <w:b w:val="0"/>
          <w:sz w:val="22"/>
        </w:rPr>
        <w:t xml:space="preserve">Tel: 00421 (0)904 744 554, email.: </w:t>
      </w:r>
      <w:proofErr w:type="spellStart"/>
      <w:r w:rsidRPr="00B005DA">
        <w:rPr>
          <w:rFonts w:ascii="Arial" w:hAnsi="Arial" w:cs="Arial"/>
          <w:b w:val="0"/>
          <w:sz w:val="22"/>
        </w:rPr>
        <w:t>palo.dwg</w:t>
      </w:r>
      <w:proofErr w:type="spellEnd"/>
      <w:r w:rsidRPr="00B005DA">
        <w:rPr>
          <w:rFonts w:ascii="Arial" w:hAnsi="Arial" w:cs="Arial"/>
          <w:b w:val="0"/>
          <w:sz w:val="22"/>
          <w:lang w:val="en-US"/>
        </w:rPr>
        <w:t>@g</w:t>
      </w:r>
      <w:r w:rsidRPr="00B005DA">
        <w:rPr>
          <w:rFonts w:ascii="Arial" w:hAnsi="Arial" w:cs="Arial"/>
          <w:b w:val="0"/>
          <w:sz w:val="22"/>
        </w:rPr>
        <w:t>mail.com</w:t>
      </w:r>
    </w:p>
    <w:p w:rsidR="0059372E" w:rsidRPr="00EB5B03" w:rsidRDefault="0059372E" w:rsidP="0059372E">
      <w:pPr>
        <w:spacing w:before="120" w:line="240" w:lineRule="atLeast"/>
        <w:rPr>
          <w:rFonts w:ascii="Arial" w:hAnsi="Arial" w:cs="Arial"/>
          <w:sz w:val="30"/>
        </w:rPr>
      </w:pPr>
    </w:p>
    <w:p w:rsidR="0059372E" w:rsidRPr="00EB5B03"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9372E" w:rsidRDefault="0059372E" w:rsidP="0059372E">
      <w:pPr>
        <w:spacing w:before="120" w:line="240" w:lineRule="atLeast"/>
        <w:rPr>
          <w:rFonts w:ascii="Arial" w:hAnsi="Arial" w:cs="Arial"/>
          <w:sz w:val="30"/>
        </w:rPr>
      </w:pPr>
    </w:p>
    <w:p w:rsidR="00567286" w:rsidRPr="00567286" w:rsidRDefault="0059372E" w:rsidP="00567286">
      <w:pPr>
        <w:pStyle w:val="Nadpis3"/>
        <w:rPr>
          <w:b/>
          <w:sz w:val="44"/>
        </w:rPr>
      </w:pPr>
      <w:r>
        <w:rPr>
          <w:b/>
          <w:sz w:val="44"/>
        </w:rPr>
        <w:t>Dokumentácia</w:t>
      </w:r>
      <w:r w:rsidRPr="00EB5B03">
        <w:rPr>
          <w:b/>
          <w:sz w:val="44"/>
        </w:rPr>
        <w:t xml:space="preserve"> pre </w:t>
      </w:r>
      <w:r>
        <w:rPr>
          <w:b/>
          <w:sz w:val="44"/>
        </w:rPr>
        <w:t>ohlásenie drobnej stavby</w:t>
      </w:r>
      <w:r w:rsidR="00FE6CDD">
        <w:rPr>
          <w:b/>
          <w:sz w:val="44"/>
        </w:rPr>
        <w:t xml:space="preserve"> – </w:t>
      </w:r>
      <w:r w:rsidR="00567286" w:rsidRPr="00567286">
        <w:rPr>
          <w:b/>
          <w:sz w:val="44"/>
        </w:rPr>
        <w:t>Prípojky T.I. k výstavbe rodinného domu na ul. Družstevná</w:t>
      </w: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Default="0059372E" w:rsidP="0059372E">
      <w:pPr>
        <w:pStyle w:val="Zkladntext"/>
        <w:ind w:left="360"/>
        <w:jc w:val="left"/>
        <w:rPr>
          <w:rFonts w:ascii="Arial" w:hAnsi="Arial" w:cs="Arial"/>
          <w:b w:val="0"/>
        </w:rPr>
      </w:pPr>
    </w:p>
    <w:p w:rsidR="0059372E" w:rsidRPr="00EB5B03" w:rsidRDefault="0059372E" w:rsidP="0059372E">
      <w:pPr>
        <w:pStyle w:val="Zkladntext"/>
        <w:ind w:left="360"/>
        <w:jc w:val="left"/>
        <w:rPr>
          <w:rFonts w:ascii="Arial" w:hAnsi="Arial" w:cs="Arial"/>
          <w:b w:val="0"/>
          <w:sz w:val="20"/>
        </w:rPr>
      </w:pPr>
    </w:p>
    <w:tbl>
      <w:tblPr>
        <w:tblW w:w="9361" w:type="dxa"/>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155"/>
        <w:gridCol w:w="1206"/>
      </w:tblGrid>
      <w:tr w:rsidR="0059372E" w:rsidRPr="00B005DA" w:rsidTr="006137BB">
        <w:trPr>
          <w:trHeight w:val="1725"/>
        </w:trPr>
        <w:tc>
          <w:tcPr>
            <w:tcW w:w="9361" w:type="dxa"/>
            <w:gridSpan w:val="2"/>
          </w:tcPr>
          <w:p w:rsidR="0059372E" w:rsidRPr="00B005DA" w:rsidRDefault="0059372E" w:rsidP="006137BB">
            <w:pPr>
              <w:pStyle w:val="Zkladntext"/>
              <w:ind w:left="4486" w:hanging="4245"/>
              <w:jc w:val="left"/>
              <w:rPr>
                <w:rFonts w:ascii="Arial" w:hAnsi="Arial" w:cs="Arial"/>
                <w:sz w:val="22"/>
                <w:szCs w:val="22"/>
              </w:rPr>
            </w:pPr>
          </w:p>
          <w:p w:rsidR="00567286" w:rsidRPr="00567286" w:rsidRDefault="0059372E" w:rsidP="00567286">
            <w:pPr>
              <w:pStyle w:val="Zkladntext"/>
              <w:ind w:left="3432" w:hanging="3119"/>
              <w:rPr>
                <w:rFonts w:ascii="Arial" w:hAnsi="Arial" w:cs="Arial"/>
                <w:b w:val="0"/>
                <w:sz w:val="22"/>
                <w:szCs w:val="22"/>
              </w:rPr>
            </w:pPr>
            <w:r w:rsidRPr="00B005DA">
              <w:rPr>
                <w:rFonts w:ascii="Arial" w:hAnsi="Arial" w:cs="Arial"/>
                <w:sz w:val="22"/>
                <w:szCs w:val="22"/>
              </w:rPr>
              <w:t>Projekt:</w:t>
            </w:r>
            <w:r w:rsidRPr="00B005DA">
              <w:rPr>
                <w:rFonts w:ascii="Arial" w:hAnsi="Arial" w:cs="Arial"/>
                <w:sz w:val="22"/>
                <w:szCs w:val="22"/>
              </w:rPr>
              <w:tab/>
            </w:r>
            <w:r>
              <w:rPr>
                <w:rFonts w:ascii="Arial" w:hAnsi="Arial" w:cs="Arial"/>
                <w:b w:val="0"/>
                <w:sz w:val="22"/>
                <w:szCs w:val="22"/>
              </w:rPr>
              <w:t>O</w:t>
            </w:r>
            <w:r w:rsidRPr="00970D03">
              <w:rPr>
                <w:rFonts w:ascii="Arial" w:hAnsi="Arial" w:cs="Arial"/>
                <w:b w:val="0"/>
                <w:sz w:val="22"/>
                <w:szCs w:val="22"/>
              </w:rPr>
              <w:t xml:space="preserve">hlásenie drobnej stavby – </w:t>
            </w:r>
            <w:r w:rsidR="00567286" w:rsidRPr="00567286">
              <w:rPr>
                <w:rFonts w:ascii="Arial" w:hAnsi="Arial" w:cs="Arial"/>
                <w:b w:val="0"/>
                <w:sz w:val="22"/>
                <w:szCs w:val="22"/>
              </w:rPr>
              <w:t>Prípojky T.I. k výstavbe rodinného domu na ul. Družstevná</w:t>
            </w:r>
          </w:p>
          <w:p w:rsidR="00567286" w:rsidRDefault="0059372E" w:rsidP="00950157">
            <w:pPr>
              <w:pStyle w:val="Zkladntext"/>
              <w:ind w:left="3432" w:hanging="3119"/>
              <w:jc w:val="left"/>
              <w:rPr>
                <w:rFonts w:ascii="Arial" w:hAnsi="Arial" w:cs="Arial"/>
                <w:b w:val="0"/>
                <w:sz w:val="22"/>
                <w:szCs w:val="22"/>
              </w:rPr>
            </w:pPr>
            <w:r w:rsidRPr="00970D03">
              <w:rPr>
                <w:rFonts w:ascii="Arial" w:hAnsi="Arial" w:cs="Arial"/>
                <w:sz w:val="22"/>
                <w:szCs w:val="22"/>
              </w:rPr>
              <w:t>Miesto stavby:</w:t>
            </w:r>
            <w:r w:rsidRPr="00B005DA">
              <w:rPr>
                <w:rFonts w:ascii="Arial" w:hAnsi="Arial" w:cs="Arial"/>
                <w:sz w:val="22"/>
                <w:szCs w:val="22"/>
              </w:rPr>
              <w:tab/>
            </w:r>
            <w:r w:rsidR="00567286" w:rsidRPr="00567286">
              <w:rPr>
                <w:rFonts w:ascii="Arial" w:hAnsi="Arial" w:cs="Arial"/>
                <w:b w:val="0"/>
                <w:sz w:val="22"/>
                <w:szCs w:val="22"/>
              </w:rPr>
              <w:t xml:space="preserve">C-KN 55/ 2, K. ú.: Veľké Šenkvice </w:t>
            </w:r>
          </w:p>
          <w:p w:rsidR="0059372E" w:rsidRPr="00B005DA" w:rsidRDefault="0059372E" w:rsidP="00950157">
            <w:pPr>
              <w:pStyle w:val="Zkladntext"/>
              <w:ind w:left="3432" w:hanging="3119"/>
              <w:jc w:val="left"/>
              <w:rPr>
                <w:rFonts w:ascii="Arial" w:hAnsi="Arial" w:cs="Arial"/>
                <w:b w:val="0"/>
                <w:sz w:val="22"/>
                <w:szCs w:val="22"/>
              </w:rPr>
            </w:pPr>
            <w:r w:rsidRPr="00567286">
              <w:rPr>
                <w:rFonts w:ascii="Arial" w:hAnsi="Arial" w:cs="Arial"/>
                <w:sz w:val="22"/>
                <w:szCs w:val="22"/>
              </w:rPr>
              <w:t>Stavebník:</w:t>
            </w:r>
            <w:r w:rsidRPr="00B005DA">
              <w:rPr>
                <w:rFonts w:ascii="Arial" w:hAnsi="Arial" w:cs="Arial"/>
                <w:sz w:val="22"/>
                <w:szCs w:val="22"/>
              </w:rPr>
              <w:tab/>
            </w:r>
            <w:proofErr w:type="spellStart"/>
            <w:r w:rsidR="00567286" w:rsidRPr="00567286">
              <w:rPr>
                <w:rFonts w:ascii="Arial" w:hAnsi="Arial" w:cs="Arial"/>
                <w:b w:val="0"/>
                <w:sz w:val="22"/>
                <w:szCs w:val="22"/>
              </w:rPr>
              <w:t>Števek</w:t>
            </w:r>
            <w:proofErr w:type="spellEnd"/>
            <w:r w:rsidR="00567286" w:rsidRPr="00567286">
              <w:rPr>
                <w:rFonts w:ascii="Arial" w:hAnsi="Arial" w:cs="Arial"/>
                <w:b w:val="0"/>
                <w:sz w:val="22"/>
                <w:szCs w:val="22"/>
              </w:rPr>
              <w:t xml:space="preserve"> Juraj r. </w:t>
            </w:r>
            <w:proofErr w:type="spellStart"/>
            <w:r w:rsidR="00567286" w:rsidRPr="00567286">
              <w:rPr>
                <w:rFonts w:ascii="Arial" w:hAnsi="Arial" w:cs="Arial"/>
                <w:b w:val="0"/>
                <w:sz w:val="22"/>
                <w:szCs w:val="22"/>
              </w:rPr>
              <w:t>Števek</w:t>
            </w:r>
            <w:proofErr w:type="spellEnd"/>
            <w:r w:rsidR="00567286" w:rsidRPr="00567286">
              <w:rPr>
                <w:rFonts w:ascii="Arial" w:hAnsi="Arial" w:cs="Arial"/>
                <w:b w:val="0"/>
                <w:sz w:val="22"/>
                <w:szCs w:val="22"/>
              </w:rPr>
              <w:t xml:space="preserve"> Ing. a Dáša </w:t>
            </w:r>
            <w:proofErr w:type="spellStart"/>
            <w:r w:rsidR="00567286" w:rsidRPr="00567286">
              <w:rPr>
                <w:rFonts w:ascii="Arial" w:hAnsi="Arial" w:cs="Arial"/>
                <w:b w:val="0"/>
                <w:sz w:val="22"/>
                <w:szCs w:val="22"/>
              </w:rPr>
              <w:t>Števeková</w:t>
            </w:r>
            <w:proofErr w:type="spellEnd"/>
            <w:r w:rsidR="00567286" w:rsidRPr="00567286">
              <w:rPr>
                <w:rFonts w:ascii="Arial" w:hAnsi="Arial" w:cs="Arial"/>
                <w:b w:val="0"/>
                <w:sz w:val="22"/>
                <w:szCs w:val="22"/>
              </w:rPr>
              <w:t xml:space="preserve"> r. </w:t>
            </w:r>
            <w:proofErr w:type="spellStart"/>
            <w:r w:rsidR="00567286" w:rsidRPr="00567286">
              <w:rPr>
                <w:rFonts w:ascii="Arial" w:hAnsi="Arial" w:cs="Arial"/>
                <w:b w:val="0"/>
                <w:sz w:val="22"/>
                <w:szCs w:val="22"/>
              </w:rPr>
              <w:t>Hreňáková</w:t>
            </w:r>
            <w:proofErr w:type="spellEnd"/>
            <w:r w:rsidR="00567286" w:rsidRPr="00567286">
              <w:rPr>
                <w:rFonts w:ascii="Arial" w:hAnsi="Arial" w:cs="Arial"/>
                <w:b w:val="0"/>
                <w:sz w:val="22"/>
                <w:szCs w:val="22"/>
              </w:rPr>
              <w:t>, Radová, 1414/20, 95701 Bánovce nad Bebravou,</w:t>
            </w:r>
          </w:p>
        </w:tc>
      </w:tr>
      <w:tr w:rsidR="0059372E" w:rsidRPr="00B005DA" w:rsidTr="006137BB">
        <w:trPr>
          <w:trHeight w:val="1277"/>
        </w:trPr>
        <w:tc>
          <w:tcPr>
            <w:tcW w:w="8155" w:type="dxa"/>
          </w:tcPr>
          <w:p w:rsidR="0059372E" w:rsidRPr="00B005DA" w:rsidRDefault="0059372E" w:rsidP="006137BB">
            <w:pPr>
              <w:pStyle w:val="Zkladntext"/>
              <w:ind w:left="241"/>
              <w:jc w:val="left"/>
              <w:rPr>
                <w:rFonts w:ascii="Arial" w:hAnsi="Arial" w:cs="Arial"/>
                <w:sz w:val="22"/>
                <w:szCs w:val="22"/>
              </w:rPr>
            </w:pPr>
          </w:p>
          <w:p w:rsidR="0059372E" w:rsidRPr="00B005DA" w:rsidRDefault="00950157" w:rsidP="006137BB">
            <w:pPr>
              <w:pStyle w:val="Zkladntext"/>
              <w:ind w:left="241"/>
              <w:jc w:val="left"/>
              <w:rPr>
                <w:rFonts w:ascii="Arial" w:hAnsi="Arial" w:cs="Arial"/>
                <w:b w:val="0"/>
                <w:sz w:val="22"/>
                <w:szCs w:val="22"/>
              </w:rPr>
            </w:pPr>
            <w:r>
              <w:rPr>
                <w:rFonts w:ascii="Arial" w:hAnsi="Arial" w:cs="Arial"/>
                <w:sz w:val="22"/>
                <w:szCs w:val="22"/>
              </w:rPr>
              <w:t>Kreslil</w:t>
            </w:r>
            <w:r w:rsidR="0059372E" w:rsidRPr="00B005DA">
              <w:rPr>
                <w:rFonts w:ascii="Arial" w:hAnsi="Arial" w:cs="Arial"/>
                <w:sz w:val="22"/>
                <w:szCs w:val="22"/>
              </w:rPr>
              <w:t>:</w:t>
            </w:r>
            <w:r w:rsidR="0059372E" w:rsidRPr="00B005DA">
              <w:rPr>
                <w:rFonts w:ascii="Arial" w:hAnsi="Arial" w:cs="Arial"/>
                <w:sz w:val="22"/>
                <w:szCs w:val="22"/>
              </w:rPr>
              <w:tab/>
            </w:r>
            <w:r>
              <w:rPr>
                <w:rFonts w:ascii="Arial" w:hAnsi="Arial" w:cs="Arial"/>
                <w:sz w:val="22"/>
                <w:szCs w:val="22"/>
              </w:rPr>
              <w:t xml:space="preserve">                     </w:t>
            </w:r>
            <w:r w:rsidR="0059372E" w:rsidRPr="00B005DA">
              <w:rPr>
                <w:rFonts w:ascii="Arial" w:hAnsi="Arial" w:cs="Arial"/>
                <w:b w:val="0"/>
                <w:sz w:val="22"/>
                <w:szCs w:val="22"/>
              </w:rPr>
              <w:t>Ing. arch. Šrankota Pavol</w:t>
            </w:r>
          </w:p>
          <w:p w:rsidR="0059372E" w:rsidRPr="00B005DA" w:rsidRDefault="0059372E" w:rsidP="006013EF">
            <w:pPr>
              <w:pStyle w:val="Zkladntext"/>
              <w:ind w:left="241"/>
              <w:jc w:val="left"/>
              <w:rPr>
                <w:rFonts w:ascii="Arial" w:hAnsi="Arial" w:cs="Arial"/>
                <w:b w:val="0"/>
                <w:sz w:val="22"/>
                <w:szCs w:val="22"/>
              </w:rPr>
            </w:pPr>
            <w:r w:rsidRPr="00B005DA">
              <w:rPr>
                <w:rFonts w:ascii="Arial" w:hAnsi="Arial" w:cs="Arial"/>
                <w:sz w:val="22"/>
                <w:szCs w:val="22"/>
              </w:rPr>
              <w:t>Dátum vypracovania:</w:t>
            </w:r>
            <w:r w:rsidRPr="00B005DA">
              <w:rPr>
                <w:rFonts w:ascii="Arial" w:hAnsi="Arial" w:cs="Arial"/>
                <w:sz w:val="22"/>
                <w:szCs w:val="22"/>
              </w:rPr>
              <w:tab/>
            </w:r>
            <w:r w:rsidR="006013EF">
              <w:rPr>
                <w:rFonts w:ascii="Arial" w:hAnsi="Arial" w:cs="Arial"/>
                <w:b w:val="0"/>
                <w:sz w:val="22"/>
                <w:szCs w:val="22"/>
              </w:rPr>
              <w:t>aug.</w:t>
            </w:r>
            <w:r w:rsidRPr="00B005DA">
              <w:rPr>
                <w:rFonts w:ascii="Arial" w:hAnsi="Arial" w:cs="Arial"/>
                <w:b w:val="0"/>
                <w:bCs/>
                <w:sz w:val="22"/>
                <w:szCs w:val="22"/>
              </w:rPr>
              <w:t xml:space="preserve"> </w:t>
            </w:r>
            <w:r w:rsidRPr="00B005DA">
              <w:rPr>
                <w:rFonts w:ascii="Arial" w:hAnsi="Arial" w:cs="Arial"/>
                <w:b w:val="0"/>
                <w:sz w:val="22"/>
                <w:szCs w:val="22"/>
              </w:rPr>
              <w:t>201</w:t>
            </w:r>
            <w:r w:rsidR="00950157">
              <w:rPr>
                <w:rFonts w:ascii="Arial" w:hAnsi="Arial" w:cs="Arial"/>
                <w:b w:val="0"/>
                <w:sz w:val="22"/>
                <w:szCs w:val="22"/>
              </w:rPr>
              <w:t>6</w:t>
            </w:r>
          </w:p>
        </w:tc>
        <w:tc>
          <w:tcPr>
            <w:tcW w:w="1206" w:type="dxa"/>
          </w:tcPr>
          <w:p w:rsidR="0059372E" w:rsidRPr="00B005DA" w:rsidRDefault="0059372E" w:rsidP="006137BB">
            <w:pPr>
              <w:pStyle w:val="Zkladntext"/>
              <w:ind w:left="91"/>
              <w:jc w:val="left"/>
              <w:rPr>
                <w:rFonts w:ascii="Arial" w:hAnsi="Arial" w:cs="Arial"/>
                <w:b w:val="0"/>
                <w:sz w:val="22"/>
                <w:szCs w:val="22"/>
              </w:rPr>
            </w:pPr>
          </w:p>
          <w:p w:rsidR="0059372E" w:rsidRPr="00B005DA" w:rsidRDefault="0059372E" w:rsidP="006137BB">
            <w:pPr>
              <w:pStyle w:val="Zkladntext"/>
              <w:ind w:left="91"/>
              <w:jc w:val="left"/>
              <w:rPr>
                <w:rFonts w:ascii="Arial" w:hAnsi="Arial" w:cs="Arial"/>
                <w:sz w:val="22"/>
                <w:szCs w:val="22"/>
              </w:rPr>
            </w:pPr>
            <w:proofErr w:type="spellStart"/>
            <w:r w:rsidRPr="00B005DA">
              <w:rPr>
                <w:rFonts w:ascii="Arial" w:hAnsi="Arial" w:cs="Arial"/>
                <w:b w:val="0"/>
                <w:sz w:val="22"/>
                <w:szCs w:val="22"/>
              </w:rPr>
              <w:t>Sada</w:t>
            </w:r>
            <w:proofErr w:type="spellEnd"/>
            <w:r w:rsidRPr="00B005DA">
              <w:rPr>
                <w:rFonts w:ascii="Arial" w:hAnsi="Arial" w:cs="Arial"/>
                <w:b w:val="0"/>
                <w:sz w:val="22"/>
                <w:szCs w:val="22"/>
              </w:rPr>
              <w:t xml:space="preserve"> č.</w:t>
            </w:r>
          </w:p>
        </w:tc>
      </w:tr>
    </w:tbl>
    <w:p w:rsidR="00D73C1B" w:rsidRPr="00F70B12" w:rsidRDefault="00D73C1B" w:rsidP="00D73C1B">
      <w:pPr>
        <w:pStyle w:val="NADPIS20"/>
        <w:outlineLvl w:val="0"/>
        <w:rPr>
          <w:rFonts w:ascii="Cambria" w:hAnsi="Cambria"/>
          <w:sz w:val="24"/>
          <w:szCs w:val="22"/>
        </w:rPr>
      </w:pPr>
      <w:r w:rsidRPr="00F70B12">
        <w:rPr>
          <w:rFonts w:ascii="Cambria" w:hAnsi="Cambria"/>
          <w:sz w:val="24"/>
          <w:szCs w:val="22"/>
        </w:rPr>
        <w:lastRenderedPageBreak/>
        <w:t>1. identifikačné údaje stavby a investora</w:t>
      </w:r>
      <w:bookmarkEnd w:id="0"/>
    </w:p>
    <w:p w:rsidR="00D73C1B" w:rsidRPr="00F70B12" w:rsidRDefault="00D73C1B" w:rsidP="00567286">
      <w:pPr>
        <w:pStyle w:val="Nadpis2"/>
        <w:spacing w:before="0"/>
        <w:rPr>
          <w:rFonts w:ascii="Cambria" w:hAnsi="Cambria"/>
          <w:sz w:val="28"/>
          <w:szCs w:val="22"/>
        </w:rPr>
      </w:pPr>
      <w:bookmarkStart w:id="1" w:name="_Toc191187376"/>
      <w:bookmarkStart w:id="2" w:name="_Toc191187450"/>
      <w:r w:rsidRPr="00F70B12">
        <w:rPr>
          <w:rFonts w:ascii="Cambria" w:hAnsi="Cambria"/>
          <w:sz w:val="28"/>
          <w:szCs w:val="22"/>
        </w:rPr>
        <w:t>Údaje o stavbe</w:t>
      </w:r>
      <w:bookmarkEnd w:id="1"/>
      <w:bookmarkEnd w:id="2"/>
    </w:p>
    <w:p w:rsidR="00567286" w:rsidRDefault="00D73C1B" w:rsidP="00221A7C">
      <w:pPr>
        <w:tabs>
          <w:tab w:val="left" w:pos="2127"/>
        </w:tabs>
        <w:ind w:left="2550" w:hanging="2550"/>
        <w:rPr>
          <w:rFonts w:ascii="Cambria" w:hAnsi="Cambria"/>
          <w:b/>
          <w:caps/>
          <w:sz w:val="22"/>
        </w:rPr>
      </w:pPr>
      <w:r w:rsidRPr="00F70B12">
        <w:rPr>
          <w:rFonts w:ascii="Cambria" w:hAnsi="Cambria"/>
          <w:sz w:val="22"/>
        </w:rPr>
        <w:t>Názov stavby:</w:t>
      </w:r>
      <w:r w:rsidRPr="00F70B12">
        <w:rPr>
          <w:rFonts w:ascii="Cambria" w:hAnsi="Cambria"/>
          <w:sz w:val="22"/>
        </w:rPr>
        <w:tab/>
      </w:r>
      <w:r w:rsidR="000B626B">
        <w:rPr>
          <w:rFonts w:ascii="Cambria" w:hAnsi="Cambria"/>
          <w:sz w:val="22"/>
        </w:rPr>
        <w:tab/>
      </w:r>
      <w:r w:rsidR="00567286" w:rsidRPr="00567286">
        <w:rPr>
          <w:rFonts w:ascii="Cambria" w:hAnsi="Cambria"/>
          <w:b/>
          <w:caps/>
          <w:sz w:val="22"/>
        </w:rPr>
        <w:t>PRÍPOJKY T.I. K VÝSTAVBE RODINNÉHO DOMU NA UL. DRUŽSTEVNÁ Veľké Šenkvice</w:t>
      </w:r>
    </w:p>
    <w:p w:rsidR="00D73C1B" w:rsidRPr="00F70B12" w:rsidRDefault="00D73C1B" w:rsidP="00221A7C">
      <w:pPr>
        <w:tabs>
          <w:tab w:val="left" w:pos="2127"/>
        </w:tabs>
        <w:ind w:left="2550" w:hanging="2550"/>
        <w:rPr>
          <w:rFonts w:ascii="Cambria" w:hAnsi="Cambria"/>
          <w:sz w:val="22"/>
        </w:rPr>
      </w:pPr>
      <w:r w:rsidRPr="00F70B12">
        <w:rPr>
          <w:rFonts w:ascii="Cambria" w:hAnsi="Cambria"/>
          <w:sz w:val="22"/>
        </w:rPr>
        <w:t>Investor:</w:t>
      </w:r>
      <w:r w:rsidRPr="00F70B12">
        <w:rPr>
          <w:rFonts w:ascii="Cambria" w:hAnsi="Cambria"/>
          <w:sz w:val="22"/>
        </w:rPr>
        <w:tab/>
      </w:r>
      <w:r w:rsidR="000B626B">
        <w:rPr>
          <w:rFonts w:ascii="Cambria" w:hAnsi="Cambria"/>
          <w:sz w:val="22"/>
        </w:rPr>
        <w:tab/>
      </w:r>
      <w:proofErr w:type="spellStart"/>
      <w:r w:rsidR="00567286" w:rsidRPr="00567286">
        <w:rPr>
          <w:rFonts w:ascii="Cambria" w:hAnsi="Cambria"/>
          <w:b/>
          <w:sz w:val="22"/>
        </w:rPr>
        <w:t>Števek</w:t>
      </w:r>
      <w:proofErr w:type="spellEnd"/>
      <w:r w:rsidR="00567286" w:rsidRPr="00567286">
        <w:rPr>
          <w:rFonts w:ascii="Cambria" w:hAnsi="Cambria"/>
          <w:b/>
          <w:sz w:val="22"/>
        </w:rPr>
        <w:t xml:space="preserve"> Juraj r. </w:t>
      </w:r>
      <w:proofErr w:type="spellStart"/>
      <w:r w:rsidR="00567286" w:rsidRPr="00567286">
        <w:rPr>
          <w:rFonts w:ascii="Cambria" w:hAnsi="Cambria"/>
          <w:b/>
          <w:sz w:val="22"/>
        </w:rPr>
        <w:t>Števek</w:t>
      </w:r>
      <w:proofErr w:type="spellEnd"/>
      <w:r w:rsidR="00567286" w:rsidRPr="00567286">
        <w:rPr>
          <w:rFonts w:ascii="Cambria" w:hAnsi="Cambria"/>
          <w:b/>
          <w:sz w:val="22"/>
        </w:rPr>
        <w:t xml:space="preserve"> Ing. a Dáša </w:t>
      </w:r>
      <w:proofErr w:type="spellStart"/>
      <w:r w:rsidR="00567286" w:rsidRPr="00567286">
        <w:rPr>
          <w:rFonts w:ascii="Cambria" w:hAnsi="Cambria"/>
          <w:b/>
          <w:sz w:val="22"/>
        </w:rPr>
        <w:t>Števeková</w:t>
      </w:r>
      <w:proofErr w:type="spellEnd"/>
      <w:r w:rsidR="00567286" w:rsidRPr="00567286">
        <w:rPr>
          <w:rFonts w:ascii="Cambria" w:hAnsi="Cambria"/>
          <w:b/>
          <w:sz w:val="22"/>
        </w:rPr>
        <w:t xml:space="preserve"> r. </w:t>
      </w:r>
      <w:proofErr w:type="spellStart"/>
      <w:r w:rsidR="00567286" w:rsidRPr="00567286">
        <w:rPr>
          <w:rFonts w:ascii="Cambria" w:hAnsi="Cambria"/>
          <w:b/>
          <w:sz w:val="22"/>
        </w:rPr>
        <w:t>Hreňáková</w:t>
      </w:r>
      <w:proofErr w:type="spellEnd"/>
      <w:r w:rsidR="00567286" w:rsidRPr="00567286">
        <w:rPr>
          <w:rFonts w:ascii="Cambria" w:hAnsi="Cambria"/>
          <w:b/>
          <w:sz w:val="22"/>
        </w:rPr>
        <w:t>, Radová, 1414/20, 95701 Bánovce nad Bebravou,</w:t>
      </w:r>
    </w:p>
    <w:p w:rsidR="00221A7C" w:rsidRDefault="00D73C1B" w:rsidP="00567286">
      <w:pPr>
        <w:tabs>
          <w:tab w:val="left" w:pos="2127"/>
        </w:tabs>
        <w:rPr>
          <w:rFonts w:ascii="Cambria" w:hAnsi="Cambria"/>
          <w:sz w:val="22"/>
        </w:rPr>
      </w:pPr>
      <w:r w:rsidRPr="00F70B12">
        <w:rPr>
          <w:rFonts w:ascii="Cambria" w:hAnsi="Cambria"/>
          <w:sz w:val="22"/>
        </w:rPr>
        <w:t>Miesto stavby:</w:t>
      </w:r>
      <w:r w:rsidRPr="00F70B12">
        <w:rPr>
          <w:rFonts w:ascii="Cambria" w:hAnsi="Cambria"/>
          <w:sz w:val="22"/>
        </w:rPr>
        <w:tab/>
      </w:r>
      <w:r w:rsidR="000B626B">
        <w:rPr>
          <w:rFonts w:ascii="Cambria" w:hAnsi="Cambria"/>
          <w:sz w:val="22"/>
        </w:rPr>
        <w:tab/>
      </w:r>
      <w:r w:rsidR="00567286">
        <w:rPr>
          <w:rFonts w:ascii="Cambria" w:hAnsi="Cambria"/>
          <w:sz w:val="22"/>
        </w:rPr>
        <w:t xml:space="preserve">Družstevná ul., </w:t>
      </w:r>
      <w:r w:rsidR="00567286" w:rsidRPr="00567286">
        <w:rPr>
          <w:rFonts w:ascii="Cambria" w:hAnsi="Cambria"/>
          <w:sz w:val="22"/>
        </w:rPr>
        <w:t>Parcelné číslo C-KN 55/ 2, K</w:t>
      </w:r>
      <w:r w:rsidR="00567286">
        <w:rPr>
          <w:rFonts w:ascii="Cambria" w:hAnsi="Cambria"/>
          <w:sz w:val="22"/>
        </w:rPr>
        <w:t>.</w:t>
      </w:r>
      <w:r w:rsidR="00567286" w:rsidRPr="00567286">
        <w:rPr>
          <w:rFonts w:ascii="Cambria" w:hAnsi="Cambria"/>
          <w:sz w:val="22"/>
        </w:rPr>
        <w:t xml:space="preserve"> ú</w:t>
      </w:r>
      <w:r w:rsidR="00567286">
        <w:rPr>
          <w:rFonts w:ascii="Cambria" w:hAnsi="Cambria"/>
          <w:sz w:val="22"/>
        </w:rPr>
        <w:t>.</w:t>
      </w:r>
      <w:r w:rsidR="00567286" w:rsidRPr="00567286">
        <w:rPr>
          <w:rFonts w:ascii="Cambria" w:hAnsi="Cambria"/>
          <w:sz w:val="22"/>
        </w:rPr>
        <w:t>:</w:t>
      </w:r>
      <w:r w:rsidR="00567286">
        <w:rPr>
          <w:rFonts w:ascii="Cambria" w:hAnsi="Cambria"/>
          <w:sz w:val="22"/>
        </w:rPr>
        <w:t xml:space="preserve"> </w:t>
      </w:r>
      <w:r w:rsidR="00567286" w:rsidRPr="00567286">
        <w:rPr>
          <w:rFonts w:ascii="Cambria" w:hAnsi="Cambria"/>
          <w:sz w:val="22"/>
        </w:rPr>
        <w:t>Veľké Šenkvice</w:t>
      </w:r>
    </w:p>
    <w:p w:rsidR="00D73C1B" w:rsidRPr="00F70B12" w:rsidRDefault="00D73C1B" w:rsidP="00D73C1B">
      <w:pPr>
        <w:tabs>
          <w:tab w:val="left" w:pos="2127"/>
        </w:tabs>
        <w:rPr>
          <w:rFonts w:ascii="Cambria" w:hAnsi="Cambria"/>
          <w:sz w:val="22"/>
        </w:rPr>
      </w:pPr>
      <w:r w:rsidRPr="00F70B12">
        <w:rPr>
          <w:rFonts w:ascii="Cambria" w:hAnsi="Cambria"/>
          <w:sz w:val="22"/>
        </w:rPr>
        <w:t>Charakter stavby:</w:t>
      </w:r>
      <w:r w:rsidRPr="00F70B12">
        <w:rPr>
          <w:rFonts w:ascii="Cambria" w:hAnsi="Cambria"/>
          <w:sz w:val="22"/>
        </w:rPr>
        <w:tab/>
      </w:r>
      <w:r w:rsidR="008E2354">
        <w:rPr>
          <w:rFonts w:ascii="Cambria" w:hAnsi="Cambria"/>
          <w:sz w:val="22"/>
        </w:rPr>
        <w:tab/>
        <w:t xml:space="preserve">drobná stavba </w:t>
      </w:r>
    </w:p>
    <w:p w:rsidR="00D73C1B" w:rsidRPr="00F70B12" w:rsidRDefault="00D73C1B" w:rsidP="000B626B">
      <w:pPr>
        <w:tabs>
          <w:tab w:val="left" w:pos="2127"/>
        </w:tabs>
        <w:ind w:left="2550" w:hanging="2550"/>
        <w:rPr>
          <w:rFonts w:ascii="Cambria" w:hAnsi="Cambria"/>
          <w:sz w:val="22"/>
        </w:rPr>
      </w:pPr>
      <w:r w:rsidRPr="00F70B12">
        <w:rPr>
          <w:rFonts w:ascii="Cambria" w:hAnsi="Cambria"/>
          <w:sz w:val="22"/>
        </w:rPr>
        <w:t>Účel stavby:</w:t>
      </w:r>
      <w:r w:rsidRPr="00F70B12">
        <w:rPr>
          <w:rFonts w:ascii="Cambria" w:hAnsi="Cambria"/>
          <w:sz w:val="22"/>
        </w:rPr>
        <w:tab/>
      </w:r>
      <w:r w:rsidR="000B626B">
        <w:rPr>
          <w:rFonts w:ascii="Cambria" w:hAnsi="Cambria"/>
          <w:sz w:val="22"/>
        </w:rPr>
        <w:tab/>
      </w:r>
      <w:r w:rsidR="00567286">
        <w:rPr>
          <w:rFonts w:ascii="Cambria" w:hAnsi="Cambria"/>
          <w:sz w:val="22"/>
        </w:rPr>
        <w:t>pripojenie na inžinierske siete</w:t>
      </w:r>
    </w:p>
    <w:p w:rsidR="00D73C1B" w:rsidRDefault="00567286" w:rsidP="000B626B">
      <w:pPr>
        <w:rPr>
          <w:rFonts w:ascii="Cambria" w:hAnsi="Cambria"/>
          <w:sz w:val="22"/>
        </w:rPr>
      </w:pPr>
      <w:r>
        <w:rPr>
          <w:rFonts w:ascii="Cambria" w:hAnsi="Cambria"/>
          <w:sz w:val="22"/>
        </w:rPr>
        <w:t>Vypracoval</w:t>
      </w:r>
      <w:r w:rsidR="000B626B">
        <w:rPr>
          <w:rFonts w:ascii="Cambria" w:hAnsi="Cambria"/>
          <w:sz w:val="22"/>
        </w:rPr>
        <w:t>:</w:t>
      </w:r>
      <w:r w:rsidR="000B626B">
        <w:rPr>
          <w:rFonts w:ascii="Cambria" w:hAnsi="Cambria"/>
          <w:sz w:val="22"/>
        </w:rPr>
        <w:tab/>
      </w:r>
      <w:r>
        <w:rPr>
          <w:rFonts w:ascii="Cambria" w:hAnsi="Cambria"/>
          <w:sz w:val="22"/>
        </w:rPr>
        <w:tab/>
      </w:r>
      <w:r w:rsidR="00E84D44">
        <w:rPr>
          <w:rFonts w:ascii="Cambria" w:hAnsi="Cambria"/>
          <w:sz w:val="22"/>
        </w:rPr>
        <w:t xml:space="preserve">Ing. arch. </w:t>
      </w:r>
      <w:r w:rsidR="00D73C1B" w:rsidRPr="00F70B12">
        <w:rPr>
          <w:rFonts w:ascii="Cambria" w:hAnsi="Cambria"/>
          <w:sz w:val="22"/>
        </w:rPr>
        <w:t>Pavol Šrankota</w:t>
      </w:r>
      <w:r w:rsidR="00D73C1B" w:rsidRPr="00F70B12">
        <w:rPr>
          <w:rFonts w:ascii="Cambria" w:hAnsi="Cambria"/>
          <w:sz w:val="22"/>
        </w:rPr>
        <w:tab/>
      </w:r>
    </w:p>
    <w:p w:rsidR="00221A7C" w:rsidRDefault="00221A7C" w:rsidP="000B626B">
      <w:pPr>
        <w:rPr>
          <w:rFonts w:ascii="Cambria" w:hAnsi="Cambria"/>
          <w:sz w:val="22"/>
        </w:rPr>
      </w:pPr>
    </w:p>
    <w:p w:rsidR="00D73C1B" w:rsidRPr="00F70B12" w:rsidRDefault="00D73C1B" w:rsidP="00D73C1B">
      <w:pPr>
        <w:pStyle w:val="NADPIS20"/>
        <w:outlineLvl w:val="0"/>
        <w:rPr>
          <w:rFonts w:ascii="Cambria" w:hAnsi="Cambria"/>
          <w:sz w:val="24"/>
          <w:szCs w:val="22"/>
        </w:rPr>
      </w:pPr>
      <w:bookmarkStart w:id="3" w:name="_Toc194662685"/>
      <w:r w:rsidRPr="00F70B12">
        <w:rPr>
          <w:rFonts w:ascii="Cambria" w:hAnsi="Cambria"/>
          <w:sz w:val="24"/>
          <w:szCs w:val="22"/>
        </w:rPr>
        <w:t xml:space="preserve">2. </w:t>
      </w:r>
      <w:r w:rsidR="00221A7C">
        <w:rPr>
          <w:rFonts w:ascii="Cambria" w:hAnsi="Cambria"/>
          <w:sz w:val="24"/>
          <w:szCs w:val="22"/>
        </w:rPr>
        <w:t>technický popis</w:t>
      </w:r>
      <w:r w:rsidRPr="00F70B12">
        <w:rPr>
          <w:rFonts w:ascii="Cambria" w:hAnsi="Cambria"/>
          <w:sz w:val="24"/>
          <w:szCs w:val="22"/>
        </w:rPr>
        <w:t xml:space="preserve"> </w:t>
      </w:r>
      <w:bookmarkEnd w:id="3"/>
      <w:r w:rsidR="008E2354" w:rsidRPr="008E2354">
        <w:rPr>
          <w:rFonts w:ascii="Cambria" w:hAnsi="Cambria"/>
          <w:sz w:val="24"/>
          <w:szCs w:val="22"/>
        </w:rPr>
        <w:t>drobnej stavby</w:t>
      </w:r>
      <w:r w:rsidRPr="00F70B12">
        <w:rPr>
          <w:rFonts w:ascii="Cambria" w:hAnsi="Cambria"/>
          <w:sz w:val="24"/>
          <w:szCs w:val="22"/>
        </w:rPr>
        <w:tab/>
      </w:r>
    </w:p>
    <w:p w:rsidR="00567286" w:rsidRPr="00567286" w:rsidRDefault="00567286" w:rsidP="007E106E">
      <w:pPr>
        <w:ind w:firstLine="851"/>
        <w:jc w:val="both"/>
        <w:rPr>
          <w:rFonts w:ascii="Cambria" w:hAnsi="Cambria"/>
          <w:sz w:val="22"/>
        </w:rPr>
      </w:pPr>
      <w:r>
        <w:rPr>
          <w:rFonts w:ascii="Cambria" w:hAnsi="Cambria"/>
          <w:sz w:val="22"/>
        </w:rPr>
        <w:t>P</w:t>
      </w:r>
      <w:r w:rsidRPr="00567286">
        <w:rPr>
          <w:rFonts w:ascii="Cambria" w:hAnsi="Cambria"/>
          <w:sz w:val="22"/>
        </w:rPr>
        <w:t xml:space="preserve">rípojky technickej infraštruktúry budú vybudované pre účely výstavby Rodinného domu rodiny </w:t>
      </w:r>
      <w:proofErr w:type="spellStart"/>
      <w:r w:rsidRPr="00567286">
        <w:rPr>
          <w:rFonts w:ascii="Cambria" w:hAnsi="Cambria"/>
          <w:sz w:val="22"/>
        </w:rPr>
        <w:t>Števekovcov</w:t>
      </w:r>
      <w:proofErr w:type="spellEnd"/>
      <w:r w:rsidRPr="00567286">
        <w:rPr>
          <w:rFonts w:ascii="Cambria" w:hAnsi="Cambria"/>
          <w:sz w:val="22"/>
        </w:rPr>
        <w:t xml:space="preserve"> na ul. Družstevnej. Pre tieto účely boli podané žiadosti a vykonané konzultácie na prípojku plynu, prípojku elekt</w:t>
      </w:r>
      <w:r>
        <w:rPr>
          <w:rFonts w:ascii="Cambria" w:hAnsi="Cambria"/>
          <w:sz w:val="22"/>
        </w:rPr>
        <w:t>r</w:t>
      </w:r>
      <w:r w:rsidRPr="00567286">
        <w:rPr>
          <w:rFonts w:ascii="Cambria" w:hAnsi="Cambria"/>
          <w:sz w:val="22"/>
        </w:rPr>
        <w:t>iny a prípojku vody a kanalizácie. </w:t>
      </w:r>
    </w:p>
    <w:p w:rsidR="007E106E" w:rsidRDefault="00567286" w:rsidP="00567286">
      <w:pPr>
        <w:jc w:val="both"/>
        <w:rPr>
          <w:rFonts w:ascii="Cambria" w:hAnsi="Cambria"/>
          <w:sz w:val="22"/>
        </w:rPr>
      </w:pPr>
      <w:r w:rsidRPr="00567286">
        <w:rPr>
          <w:rFonts w:ascii="Cambria" w:hAnsi="Cambria"/>
          <w:sz w:val="22"/>
        </w:rPr>
        <w:t xml:space="preserve">Prípojky budú vedené v zemnom výkope pre </w:t>
      </w:r>
      <w:r w:rsidR="007E106E">
        <w:rPr>
          <w:rFonts w:ascii="Cambria" w:hAnsi="Cambria"/>
          <w:sz w:val="22"/>
        </w:rPr>
        <w:t xml:space="preserve">spoločné </w:t>
      </w:r>
      <w:r w:rsidRPr="00567286">
        <w:rPr>
          <w:rFonts w:ascii="Cambria" w:hAnsi="Cambria"/>
          <w:sz w:val="22"/>
        </w:rPr>
        <w:t xml:space="preserve">uloženie inštalácií o šírke 700mm. inštalačná ryha bude vyhotovená ručne do hĺbky podľa spádovania kanalizácie. </w:t>
      </w:r>
    </w:p>
    <w:p w:rsidR="00567286" w:rsidRPr="00567286" w:rsidRDefault="00567286" w:rsidP="007E106E">
      <w:pPr>
        <w:ind w:firstLine="851"/>
        <w:jc w:val="both"/>
        <w:rPr>
          <w:rFonts w:ascii="Cambria" w:hAnsi="Cambria"/>
          <w:sz w:val="22"/>
        </w:rPr>
      </w:pPr>
      <w:r w:rsidRPr="00567286">
        <w:rPr>
          <w:rFonts w:ascii="Cambria" w:hAnsi="Cambria"/>
          <w:sz w:val="22"/>
        </w:rPr>
        <w:t>Kanalizácia bude vyspádovaná v spáde nie menej ako 1,5% do verejnej splaškovej kanalizácie, v plastovej odpadovej rúre o priemere 160mm. Kanalizačná prípojka bude uložená v spodnej časti ryhy s osadením revíznych šácht v zalomeniach, podľa nákresu v prílohe. Šachty budú o priemere 400mm. </w:t>
      </w:r>
    </w:p>
    <w:p w:rsidR="00567286" w:rsidRPr="00567286" w:rsidRDefault="00567286" w:rsidP="007E106E">
      <w:pPr>
        <w:ind w:firstLine="851"/>
        <w:jc w:val="both"/>
        <w:rPr>
          <w:rFonts w:ascii="Cambria" w:hAnsi="Cambria"/>
          <w:sz w:val="22"/>
        </w:rPr>
      </w:pPr>
      <w:r w:rsidRPr="00567286">
        <w:rPr>
          <w:rFonts w:ascii="Cambria" w:hAnsi="Cambria"/>
          <w:sz w:val="22"/>
        </w:rPr>
        <w:t xml:space="preserve">Nad kanalizáciou bude so spádom minimálne 0,3 % k verejnému vodovodu v </w:t>
      </w:r>
      <w:proofErr w:type="spellStart"/>
      <w:r w:rsidRPr="00567286">
        <w:rPr>
          <w:rFonts w:ascii="Cambria" w:hAnsi="Cambria"/>
          <w:sz w:val="22"/>
        </w:rPr>
        <w:t>nezámrznej</w:t>
      </w:r>
      <w:proofErr w:type="spellEnd"/>
      <w:r w:rsidRPr="00567286">
        <w:rPr>
          <w:rFonts w:ascii="Cambria" w:hAnsi="Cambria"/>
          <w:sz w:val="22"/>
        </w:rPr>
        <w:t xml:space="preserve"> hĺbke uložená prípojka vody. Minimálna hĺbka pod upraveným terénom bude 1,0. Aby sa vylúčilo riziko zamrznutia vody (s následným prasknutím potrubia), domová prípojka by nemala  vystúpiť nad úroveň zeme, pokiaľ nebude aspoň 600 mm za vnútorným povrchom steny. vodomerná šachta vodovodnej prípojky je navrhnutá v zelenom páse na verejne prístupnom mieste z ul. Družstevná. Svetlosť prípojky bude do vonkajšieho priemeru 35mm. Napojenie vodovodnej prípojky na verejnú vodovodnú sieť bude realizované navŕtavacím pásom z boku alebo zhora za plnej prevádzky alebo pomocou tvarovky s odbočkou. Prípojka musí mať v mieste napojenia na verejný vodovod osadený prípojkový uzáver (ventil) so zemnou zákopovou súpravou. Pri prechode prípojky základmi, stenou a pod. sa prestup opatrí </w:t>
      </w:r>
      <w:proofErr w:type="spellStart"/>
      <w:r w:rsidRPr="00567286">
        <w:rPr>
          <w:rFonts w:ascii="Cambria" w:hAnsi="Cambria"/>
          <w:sz w:val="22"/>
        </w:rPr>
        <w:t>chráničkou</w:t>
      </w:r>
      <w:proofErr w:type="spellEnd"/>
      <w:r w:rsidRPr="00567286">
        <w:rPr>
          <w:rFonts w:ascii="Cambria" w:hAnsi="Cambria"/>
          <w:sz w:val="22"/>
        </w:rPr>
        <w:t xml:space="preserve"> (napríklad z kameninového kanalizačného potrubia) s utesnením.</w:t>
      </w:r>
    </w:p>
    <w:p w:rsidR="00567286" w:rsidRPr="00567286" w:rsidRDefault="00567286" w:rsidP="00567286">
      <w:pPr>
        <w:jc w:val="both"/>
        <w:rPr>
          <w:rFonts w:ascii="Cambria" w:hAnsi="Cambria"/>
          <w:sz w:val="22"/>
        </w:rPr>
      </w:pPr>
      <w:r w:rsidRPr="00567286">
        <w:rPr>
          <w:rFonts w:ascii="Cambria" w:hAnsi="Cambria"/>
          <w:sz w:val="22"/>
        </w:rPr>
        <w:t>Všetky prípojky budú ukladané do pieskového lôžka s patričným označením ochrannou fóliou 300mm nad hornou hranou konštrukcie prípojky. </w:t>
      </w:r>
    </w:p>
    <w:p w:rsidR="00567286" w:rsidRPr="00567286" w:rsidRDefault="007E106E" w:rsidP="007E106E">
      <w:pPr>
        <w:ind w:firstLine="851"/>
        <w:jc w:val="both"/>
        <w:rPr>
          <w:rFonts w:ascii="Cambria" w:hAnsi="Cambria"/>
          <w:sz w:val="22"/>
        </w:rPr>
      </w:pPr>
      <w:r w:rsidRPr="00567286">
        <w:rPr>
          <w:rFonts w:ascii="Cambria" w:hAnsi="Cambria"/>
          <w:sz w:val="22"/>
        </w:rPr>
        <w:t>Ďalej</w:t>
      </w:r>
      <w:r w:rsidR="00567286" w:rsidRPr="00567286">
        <w:rPr>
          <w:rFonts w:ascii="Cambria" w:hAnsi="Cambria"/>
          <w:sz w:val="22"/>
        </w:rPr>
        <w:t xml:space="preserve"> bude v inštalačnej ryhe vedená plynová prípojka. Plynová prípojka bude zriadená  za technických podmienok určených distribútorom. Prípojka bude trasovaná v zmysle predloženého nákresu, kolmo na os vozovky, v ktorej je uložený plynovod. K obvodovej stene budovy, pri ktorej je prípojka ukončená, musí byť potrubie prípojky zo vzdialenosti 1 m vedené kolmo. Časť prípojky vedenej rovnobežne so základmi budovy, musí byť vzdialená od nich minimálne 1 m . Krytie potrubia prípojky je min. 0,8 m, max. 1,5 m. Minimálna vodorovná vzdialenosť od ostatných súbežných inžinierskych sietí je 0,4 m, minimálna zvislá vzdialenosť pri križovaní s inými vedeniami je 0,1 m. Prípojka je prednostne spádovaná do plynovodu s minimálnym sklonom 0,2 %.</w:t>
      </w:r>
    </w:p>
    <w:p w:rsidR="00567286" w:rsidRPr="00567286" w:rsidRDefault="00567286" w:rsidP="00567286">
      <w:pPr>
        <w:jc w:val="both"/>
        <w:rPr>
          <w:rFonts w:ascii="Cambria" w:hAnsi="Cambria"/>
          <w:sz w:val="22"/>
        </w:rPr>
      </w:pPr>
      <w:r w:rsidRPr="00567286">
        <w:rPr>
          <w:rFonts w:ascii="Cambria" w:hAnsi="Cambria"/>
          <w:sz w:val="22"/>
        </w:rPr>
        <w:t>Miesto ukončenia prípojky sa navrhne tak, aby umiestnenie hlavného uzáveru odberného plynového zariadenia zodpovedalo podmienkam dodávateľa plynu.</w:t>
      </w:r>
    </w:p>
    <w:p w:rsidR="00567286" w:rsidRPr="00567286" w:rsidRDefault="00567286" w:rsidP="007E106E">
      <w:pPr>
        <w:ind w:firstLine="851"/>
        <w:jc w:val="both"/>
        <w:rPr>
          <w:rFonts w:ascii="Cambria" w:hAnsi="Cambria"/>
          <w:sz w:val="22"/>
        </w:rPr>
      </w:pPr>
      <w:r w:rsidRPr="00567286">
        <w:rPr>
          <w:rFonts w:ascii="Cambria" w:hAnsi="Cambria"/>
          <w:sz w:val="22"/>
        </w:rPr>
        <w:t xml:space="preserve">Elektrická prípojka bude zriadená  za technických podmienok určených distribútorom Západoslovenská energetika, spravidla bude vedená v inštalačnej ryhe v </w:t>
      </w:r>
      <w:proofErr w:type="spellStart"/>
      <w:r w:rsidRPr="00567286">
        <w:rPr>
          <w:rFonts w:ascii="Cambria" w:hAnsi="Cambria"/>
          <w:sz w:val="22"/>
        </w:rPr>
        <w:t>nezámrznej</w:t>
      </w:r>
      <w:proofErr w:type="spellEnd"/>
      <w:r w:rsidRPr="00567286">
        <w:rPr>
          <w:rFonts w:ascii="Cambria" w:hAnsi="Cambria"/>
          <w:sz w:val="22"/>
        </w:rPr>
        <w:t xml:space="preserve"> hĺbke 800mm pod úrovňou </w:t>
      </w:r>
      <w:proofErr w:type="spellStart"/>
      <w:r w:rsidRPr="00567286">
        <w:rPr>
          <w:rFonts w:ascii="Cambria" w:hAnsi="Cambria"/>
          <w:sz w:val="22"/>
        </w:rPr>
        <w:t>rastlého</w:t>
      </w:r>
      <w:proofErr w:type="spellEnd"/>
      <w:r w:rsidRPr="00567286">
        <w:rPr>
          <w:rFonts w:ascii="Cambria" w:hAnsi="Cambria"/>
          <w:sz w:val="22"/>
        </w:rPr>
        <w:t xml:space="preserve"> terénu bude v pieskovom lôžku, na ktorom je položená buď tehla alebo výstražná fólia. </w:t>
      </w:r>
      <w:r w:rsidR="007E106E">
        <w:rPr>
          <w:rFonts w:ascii="Cambria" w:hAnsi="Cambria"/>
          <w:sz w:val="22"/>
        </w:rPr>
        <w:t>Prípojka bude pozostávať z káb</w:t>
      </w:r>
      <w:r w:rsidR="007E106E" w:rsidRPr="00567286">
        <w:rPr>
          <w:rFonts w:ascii="Cambria" w:hAnsi="Cambria"/>
          <w:sz w:val="22"/>
        </w:rPr>
        <w:t>lov</w:t>
      </w:r>
      <w:r w:rsidRPr="00567286">
        <w:rPr>
          <w:rFonts w:ascii="Cambria" w:hAnsi="Cambria"/>
          <w:sz w:val="22"/>
        </w:rPr>
        <w:t xml:space="preserve"> 4xCYKY, 4x16mm</w:t>
      </w:r>
      <w:r w:rsidRPr="00567286">
        <w:rPr>
          <w:rFonts w:ascii="Cambria" w:hAnsi="Cambria"/>
          <w:sz w:val="22"/>
          <w:vertAlign w:val="superscript"/>
        </w:rPr>
        <w:t>2</w:t>
      </w:r>
      <w:r w:rsidR="007E106E">
        <w:rPr>
          <w:rFonts w:ascii="Cambria" w:hAnsi="Cambria"/>
          <w:sz w:val="22"/>
        </w:rPr>
        <w:t>, alebo podľa požiadaviek distribútora</w:t>
      </w:r>
      <w:r w:rsidRPr="00567286">
        <w:rPr>
          <w:rFonts w:ascii="Cambria" w:hAnsi="Cambria"/>
          <w:sz w:val="22"/>
        </w:rPr>
        <w:t>. Elektromerový rozvádzač musí byť vyhotovený v oplotení alebo na hranici pozemku</w:t>
      </w:r>
      <w:r w:rsidR="007E106E">
        <w:rPr>
          <w:rFonts w:ascii="Cambria" w:hAnsi="Cambria"/>
          <w:sz w:val="22"/>
        </w:rPr>
        <w:t>,</w:t>
      </w:r>
      <w:r w:rsidRPr="00567286">
        <w:rPr>
          <w:rFonts w:ascii="Cambria" w:hAnsi="Cambria"/>
          <w:sz w:val="22"/>
        </w:rPr>
        <w:t xml:space="preserve"> tak aby bol kedykoľvek prístupný! Stredové okienko elektromera musí byť vo výške 1,5 až 1,7m.</w:t>
      </w:r>
    </w:p>
    <w:p w:rsidR="004B3A42" w:rsidRPr="00950157" w:rsidRDefault="004B3A42" w:rsidP="00950157"/>
    <w:p w:rsidR="0090027D" w:rsidRPr="0090027D" w:rsidRDefault="0090027D" w:rsidP="0090027D"/>
    <w:p w:rsidR="002B3B17" w:rsidRPr="00F70B12" w:rsidRDefault="002B3B17" w:rsidP="002B3B17">
      <w:pPr>
        <w:rPr>
          <w:rFonts w:ascii="Cambria" w:hAnsi="Cambria"/>
          <w:sz w:val="22"/>
        </w:rPr>
      </w:pPr>
      <w:r w:rsidRPr="00F70B12">
        <w:rPr>
          <w:rFonts w:ascii="Cambria" w:hAnsi="Cambria"/>
          <w:sz w:val="22"/>
        </w:rPr>
        <w:t xml:space="preserve">V Ružomberku </w:t>
      </w:r>
      <w:r w:rsidR="00221A7C">
        <w:rPr>
          <w:rFonts w:ascii="Cambria" w:hAnsi="Cambria"/>
          <w:sz w:val="22"/>
        </w:rPr>
        <w:t xml:space="preserve"> </w:t>
      </w:r>
      <w:r w:rsidR="006013EF">
        <w:rPr>
          <w:rFonts w:ascii="Cambria" w:hAnsi="Cambria"/>
          <w:sz w:val="22"/>
        </w:rPr>
        <w:t>august</w:t>
      </w:r>
      <w:r w:rsidRPr="00F70B12">
        <w:rPr>
          <w:rFonts w:ascii="Cambria" w:hAnsi="Cambria"/>
          <w:sz w:val="22"/>
        </w:rPr>
        <w:t xml:space="preserve"> 201</w:t>
      </w:r>
      <w:r w:rsidR="004B3A42">
        <w:rPr>
          <w:rFonts w:ascii="Cambria" w:hAnsi="Cambria"/>
          <w:sz w:val="22"/>
        </w:rPr>
        <w:t>6</w:t>
      </w:r>
    </w:p>
    <w:p w:rsidR="002B3B17" w:rsidRPr="00F70B12" w:rsidRDefault="00E84D44" w:rsidP="007A48A9">
      <w:pPr>
        <w:ind w:left="5106" w:firstLine="851"/>
        <w:rPr>
          <w:rFonts w:ascii="Cambria" w:hAnsi="Cambria"/>
          <w:sz w:val="22"/>
        </w:rPr>
      </w:pPr>
      <w:r>
        <w:rPr>
          <w:rFonts w:ascii="Cambria" w:hAnsi="Cambria"/>
          <w:sz w:val="22"/>
        </w:rPr>
        <w:t xml:space="preserve">Ing. arch. </w:t>
      </w:r>
      <w:r w:rsidR="002B3B17" w:rsidRPr="00F70B12">
        <w:rPr>
          <w:rFonts w:ascii="Cambria" w:hAnsi="Cambria"/>
          <w:sz w:val="22"/>
        </w:rPr>
        <w:t>Šrankota Pavol</w:t>
      </w:r>
    </w:p>
    <w:sectPr w:rsidR="002B3B17" w:rsidRPr="00F70B12" w:rsidSect="002B47B2">
      <w:headerReference w:type="default" r:id="rId7"/>
      <w:footerReference w:type="even" r:id="rId8"/>
      <w:footerReference w:type="first" r:id="rId9"/>
      <w:pgSz w:w="11907" w:h="16840" w:code="9"/>
      <w:pgMar w:top="993" w:right="1275" w:bottom="851" w:left="1701" w:header="708" w:footer="708" w:gutter="0"/>
      <w:pgNumType w:start="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1F3" w:rsidRDefault="000401F3">
      <w:r>
        <w:separator/>
      </w:r>
    </w:p>
  </w:endnote>
  <w:endnote w:type="continuationSeparator" w:id="0">
    <w:p w:rsidR="000401F3" w:rsidRDefault="000401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18" w:rsidRDefault="004260F9">
    <w:pPr>
      <w:pStyle w:val="Pta"/>
      <w:framePr w:wrap="around" w:vAnchor="text" w:hAnchor="margin" w:xAlign="right" w:y="1"/>
      <w:rPr>
        <w:rStyle w:val="slostrany"/>
      </w:rPr>
    </w:pPr>
    <w:r>
      <w:rPr>
        <w:rStyle w:val="slostrany"/>
      </w:rPr>
      <w:fldChar w:fldCharType="begin"/>
    </w:r>
    <w:r w:rsidR="00017B18">
      <w:rPr>
        <w:rStyle w:val="slostrany"/>
      </w:rPr>
      <w:instrText xml:space="preserve">PAGE  </w:instrText>
    </w:r>
    <w:r>
      <w:rPr>
        <w:rStyle w:val="slostrany"/>
      </w:rPr>
      <w:fldChar w:fldCharType="separate"/>
    </w:r>
    <w:r w:rsidR="00017B18">
      <w:rPr>
        <w:rStyle w:val="slostrany"/>
        <w:noProof/>
      </w:rPr>
      <w:t>1</w:t>
    </w:r>
    <w:r>
      <w:rPr>
        <w:rStyle w:val="slostrany"/>
      </w:rPr>
      <w:fldChar w:fldCharType="end"/>
    </w:r>
  </w:p>
  <w:p w:rsidR="00017B18" w:rsidRDefault="00017B18">
    <w:pPr>
      <w:pStyle w:val="Pt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50" w:rsidRDefault="00484550" w:rsidP="00484550">
    <w:pPr>
      <w:pStyle w:val="Pta"/>
      <w:tabs>
        <w:tab w:val="left" w:pos="4320"/>
        <w:tab w:val="center" w:pos="4465"/>
      </w:tabs>
    </w:pPr>
    <w:r>
      <w:tab/>
    </w:r>
  </w:p>
  <w:p w:rsidR="00484550" w:rsidRDefault="00484550">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1F3" w:rsidRDefault="000401F3">
      <w:r>
        <w:separator/>
      </w:r>
    </w:p>
  </w:footnote>
  <w:footnote w:type="continuationSeparator" w:id="0">
    <w:p w:rsidR="000401F3" w:rsidRDefault="00040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18" w:rsidRPr="0059372E" w:rsidRDefault="0059372E" w:rsidP="000E65F3">
    <w:pPr>
      <w:pStyle w:val="Zkladntext"/>
      <w:ind w:left="3432" w:hanging="3119"/>
      <w:jc w:val="center"/>
      <w:rPr>
        <w:rFonts w:ascii="Arial" w:hAnsi="Arial" w:cs="Arial"/>
        <w:sz w:val="18"/>
        <w:szCs w:val="22"/>
      </w:rPr>
    </w:pPr>
    <w:r w:rsidRPr="0059372E">
      <w:rPr>
        <w:rFonts w:ascii="Arial" w:hAnsi="Arial" w:cs="Arial"/>
        <w:b w:val="0"/>
        <w:sz w:val="18"/>
        <w:szCs w:val="22"/>
      </w:rPr>
      <w:t>Ohlásenie drobnej stavby</w:t>
    </w:r>
    <w:r>
      <w:rPr>
        <w:rFonts w:ascii="Arial" w:hAnsi="Arial" w:cs="Arial"/>
        <w:b w:val="0"/>
        <w:sz w:val="18"/>
        <w:szCs w:val="22"/>
      </w:rPr>
      <w:t>,</w:t>
    </w:r>
    <w:r w:rsidRPr="0059372E">
      <w:rPr>
        <w:rFonts w:ascii="Arial" w:hAnsi="Arial" w:cs="Arial"/>
        <w:b w:val="0"/>
        <w:sz w:val="18"/>
        <w:szCs w:val="22"/>
      </w:rPr>
      <w:t xml:space="preserve"> </w:t>
    </w:r>
    <w:r w:rsidR="00567286">
      <w:rPr>
        <w:rFonts w:ascii="Arial" w:hAnsi="Arial" w:cs="Arial"/>
        <w:b w:val="0"/>
        <w:sz w:val="18"/>
        <w:szCs w:val="22"/>
      </w:rPr>
      <w:t>Prípojky T.I. k výstavbe rodinného domu na ul. Družstevná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219E6"/>
    <w:multiLevelType w:val="singleLevel"/>
    <w:tmpl w:val="835A757E"/>
    <w:lvl w:ilvl="0">
      <w:numFmt w:val="bullet"/>
      <w:lvlText w:val="-"/>
      <w:lvlJc w:val="left"/>
      <w:pPr>
        <w:tabs>
          <w:tab w:val="num" w:pos="360"/>
        </w:tabs>
        <w:ind w:left="360" w:hanging="360"/>
      </w:pPr>
      <w:rPr>
        <w:rFonts w:hint="default"/>
      </w:rPr>
    </w:lvl>
  </w:abstractNum>
  <w:abstractNum w:abstractNumId="1">
    <w:nsid w:val="25FA2329"/>
    <w:multiLevelType w:val="singleLevel"/>
    <w:tmpl w:val="0405000F"/>
    <w:lvl w:ilvl="0">
      <w:start w:val="1"/>
      <w:numFmt w:val="decimal"/>
      <w:lvlText w:val="%1."/>
      <w:lvlJc w:val="left"/>
      <w:pPr>
        <w:tabs>
          <w:tab w:val="num" w:pos="360"/>
        </w:tabs>
        <w:ind w:left="360" w:hanging="360"/>
      </w:pPr>
    </w:lvl>
  </w:abstractNum>
  <w:abstractNum w:abstractNumId="2">
    <w:nsid w:val="264855BA"/>
    <w:multiLevelType w:val="hybridMultilevel"/>
    <w:tmpl w:val="91CA5FCA"/>
    <w:lvl w:ilvl="0" w:tplc="BC8A9C8E">
      <w:start w:val="1"/>
      <w:numFmt w:val="decimalZero"/>
      <w:lvlText w:val="%1."/>
      <w:lvlJc w:val="left"/>
      <w:pPr>
        <w:ind w:left="1282" w:hanging="375"/>
      </w:pPr>
      <w:rPr>
        <w:rFonts w:hint="default"/>
      </w:rPr>
    </w:lvl>
    <w:lvl w:ilvl="1" w:tplc="041B0019" w:tentative="1">
      <w:start w:val="1"/>
      <w:numFmt w:val="lowerLetter"/>
      <w:lvlText w:val="%2."/>
      <w:lvlJc w:val="left"/>
      <w:pPr>
        <w:ind w:left="1987" w:hanging="360"/>
      </w:pPr>
    </w:lvl>
    <w:lvl w:ilvl="2" w:tplc="041B001B" w:tentative="1">
      <w:start w:val="1"/>
      <w:numFmt w:val="lowerRoman"/>
      <w:lvlText w:val="%3."/>
      <w:lvlJc w:val="right"/>
      <w:pPr>
        <w:ind w:left="2707" w:hanging="180"/>
      </w:pPr>
    </w:lvl>
    <w:lvl w:ilvl="3" w:tplc="041B000F" w:tentative="1">
      <w:start w:val="1"/>
      <w:numFmt w:val="decimal"/>
      <w:lvlText w:val="%4."/>
      <w:lvlJc w:val="left"/>
      <w:pPr>
        <w:ind w:left="3427" w:hanging="360"/>
      </w:pPr>
    </w:lvl>
    <w:lvl w:ilvl="4" w:tplc="041B0019" w:tentative="1">
      <w:start w:val="1"/>
      <w:numFmt w:val="lowerLetter"/>
      <w:lvlText w:val="%5."/>
      <w:lvlJc w:val="left"/>
      <w:pPr>
        <w:ind w:left="4147" w:hanging="360"/>
      </w:pPr>
    </w:lvl>
    <w:lvl w:ilvl="5" w:tplc="041B001B" w:tentative="1">
      <w:start w:val="1"/>
      <w:numFmt w:val="lowerRoman"/>
      <w:lvlText w:val="%6."/>
      <w:lvlJc w:val="right"/>
      <w:pPr>
        <w:ind w:left="4867" w:hanging="180"/>
      </w:pPr>
    </w:lvl>
    <w:lvl w:ilvl="6" w:tplc="041B000F" w:tentative="1">
      <w:start w:val="1"/>
      <w:numFmt w:val="decimal"/>
      <w:lvlText w:val="%7."/>
      <w:lvlJc w:val="left"/>
      <w:pPr>
        <w:ind w:left="5587" w:hanging="360"/>
      </w:pPr>
    </w:lvl>
    <w:lvl w:ilvl="7" w:tplc="041B0019" w:tentative="1">
      <w:start w:val="1"/>
      <w:numFmt w:val="lowerLetter"/>
      <w:lvlText w:val="%8."/>
      <w:lvlJc w:val="left"/>
      <w:pPr>
        <w:ind w:left="6307" w:hanging="360"/>
      </w:pPr>
    </w:lvl>
    <w:lvl w:ilvl="8" w:tplc="041B001B" w:tentative="1">
      <w:start w:val="1"/>
      <w:numFmt w:val="lowerRoman"/>
      <w:lvlText w:val="%9."/>
      <w:lvlJc w:val="right"/>
      <w:pPr>
        <w:ind w:left="7027" w:hanging="180"/>
      </w:pPr>
    </w:lvl>
  </w:abstractNum>
  <w:abstractNum w:abstractNumId="3">
    <w:nsid w:val="412618E3"/>
    <w:multiLevelType w:val="hybridMultilevel"/>
    <w:tmpl w:val="C3CE4EA8"/>
    <w:lvl w:ilvl="0" w:tplc="6B8C4A2A">
      <w:start w:val="1"/>
      <w:numFmt w:val="decimal"/>
      <w:lvlText w:val="0%1."/>
      <w:lvlJc w:val="left"/>
      <w:pPr>
        <w:tabs>
          <w:tab w:val="num" w:pos="907"/>
        </w:tabs>
        <w:ind w:left="907" w:hanging="547"/>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4DB562A6"/>
    <w:multiLevelType w:val="singleLevel"/>
    <w:tmpl w:val="0405000F"/>
    <w:lvl w:ilvl="0">
      <w:start w:val="1"/>
      <w:numFmt w:val="decimal"/>
      <w:lvlText w:val="%1."/>
      <w:lvlJc w:val="left"/>
      <w:pPr>
        <w:tabs>
          <w:tab w:val="num" w:pos="360"/>
        </w:tabs>
        <w:ind w:left="360" w:hanging="360"/>
      </w:pPr>
      <w:rPr>
        <w:rFonts w:hint="default"/>
      </w:rPr>
    </w:lvl>
  </w:abstractNum>
  <w:abstractNum w:abstractNumId="5">
    <w:nsid w:val="71C7375F"/>
    <w:multiLevelType w:val="hybridMultilevel"/>
    <w:tmpl w:val="3EE68C60"/>
    <w:lvl w:ilvl="0" w:tplc="B9E06A38">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ctiveWritingStyle w:appName="MSWord" w:lang="cs-CZ" w:vendorID="7" w:dllVersion="514" w:checkStyle="1"/>
  <w:proofState w:spelling="clean" w:grammar="clean"/>
  <w:stylePaneFormatFilter w:val="3F01"/>
  <w:defaultTabStop w:val="851"/>
  <w:hyphenationZone w:val="425"/>
  <w:doNotHyphenateCaps/>
  <w:drawingGridHorizontalSpacing w:val="10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683B7A"/>
    <w:rsid w:val="00017B18"/>
    <w:rsid w:val="00035653"/>
    <w:rsid w:val="000401F3"/>
    <w:rsid w:val="00046EFB"/>
    <w:rsid w:val="00051872"/>
    <w:rsid w:val="0007391F"/>
    <w:rsid w:val="00080C76"/>
    <w:rsid w:val="00095339"/>
    <w:rsid w:val="000B626B"/>
    <w:rsid w:val="000E65F3"/>
    <w:rsid w:val="00115DEC"/>
    <w:rsid w:val="0018288D"/>
    <w:rsid w:val="00187310"/>
    <w:rsid w:val="00221A7C"/>
    <w:rsid w:val="00244E99"/>
    <w:rsid w:val="002503E2"/>
    <w:rsid w:val="002B3B17"/>
    <w:rsid w:val="002B47B2"/>
    <w:rsid w:val="002C57D8"/>
    <w:rsid w:val="00333893"/>
    <w:rsid w:val="00335426"/>
    <w:rsid w:val="00352062"/>
    <w:rsid w:val="0035414C"/>
    <w:rsid w:val="00397702"/>
    <w:rsid w:val="003A2831"/>
    <w:rsid w:val="003B0CDF"/>
    <w:rsid w:val="003D09B3"/>
    <w:rsid w:val="004260F9"/>
    <w:rsid w:val="00457609"/>
    <w:rsid w:val="00472B12"/>
    <w:rsid w:val="00475353"/>
    <w:rsid w:val="00481A58"/>
    <w:rsid w:val="00484550"/>
    <w:rsid w:val="00492A82"/>
    <w:rsid w:val="004956DE"/>
    <w:rsid w:val="004B3A42"/>
    <w:rsid w:val="004F57FA"/>
    <w:rsid w:val="005032B6"/>
    <w:rsid w:val="0050682C"/>
    <w:rsid w:val="00523B0F"/>
    <w:rsid w:val="00530B90"/>
    <w:rsid w:val="00550FAE"/>
    <w:rsid w:val="00564D87"/>
    <w:rsid w:val="00567286"/>
    <w:rsid w:val="005719D7"/>
    <w:rsid w:val="005874F3"/>
    <w:rsid w:val="0059372E"/>
    <w:rsid w:val="005A2F29"/>
    <w:rsid w:val="005A3473"/>
    <w:rsid w:val="005E46AE"/>
    <w:rsid w:val="005F3CEB"/>
    <w:rsid w:val="006013EF"/>
    <w:rsid w:val="0060604D"/>
    <w:rsid w:val="006578C9"/>
    <w:rsid w:val="00666390"/>
    <w:rsid w:val="0068369C"/>
    <w:rsid w:val="00683B7A"/>
    <w:rsid w:val="0069478A"/>
    <w:rsid w:val="006B0721"/>
    <w:rsid w:val="006B6961"/>
    <w:rsid w:val="006C581C"/>
    <w:rsid w:val="006D7078"/>
    <w:rsid w:val="006E026D"/>
    <w:rsid w:val="00712829"/>
    <w:rsid w:val="00730FE5"/>
    <w:rsid w:val="0074161B"/>
    <w:rsid w:val="00755341"/>
    <w:rsid w:val="00773A74"/>
    <w:rsid w:val="0078167D"/>
    <w:rsid w:val="00787AB2"/>
    <w:rsid w:val="007A48A9"/>
    <w:rsid w:val="007E0339"/>
    <w:rsid w:val="007E106E"/>
    <w:rsid w:val="00816282"/>
    <w:rsid w:val="00827AFA"/>
    <w:rsid w:val="00837C77"/>
    <w:rsid w:val="008745B7"/>
    <w:rsid w:val="008A3296"/>
    <w:rsid w:val="008B73DE"/>
    <w:rsid w:val="008C2E3F"/>
    <w:rsid w:val="008E2354"/>
    <w:rsid w:val="0090027D"/>
    <w:rsid w:val="009155CD"/>
    <w:rsid w:val="009472C3"/>
    <w:rsid w:val="00950157"/>
    <w:rsid w:val="009A30F3"/>
    <w:rsid w:val="009C7350"/>
    <w:rsid w:val="009F013C"/>
    <w:rsid w:val="00A00D64"/>
    <w:rsid w:val="00A07432"/>
    <w:rsid w:val="00A21B26"/>
    <w:rsid w:val="00A3113F"/>
    <w:rsid w:val="00A33080"/>
    <w:rsid w:val="00A414FA"/>
    <w:rsid w:val="00A749D8"/>
    <w:rsid w:val="00AB682E"/>
    <w:rsid w:val="00AC6D01"/>
    <w:rsid w:val="00B0362D"/>
    <w:rsid w:val="00B51E9D"/>
    <w:rsid w:val="00B55A8B"/>
    <w:rsid w:val="00B76848"/>
    <w:rsid w:val="00C549E5"/>
    <w:rsid w:val="00C71014"/>
    <w:rsid w:val="00CA737A"/>
    <w:rsid w:val="00CC30BF"/>
    <w:rsid w:val="00CE518A"/>
    <w:rsid w:val="00D233BA"/>
    <w:rsid w:val="00D528A5"/>
    <w:rsid w:val="00D61F9D"/>
    <w:rsid w:val="00D64836"/>
    <w:rsid w:val="00D73C1B"/>
    <w:rsid w:val="00D86DAC"/>
    <w:rsid w:val="00DC5591"/>
    <w:rsid w:val="00E05502"/>
    <w:rsid w:val="00E33A7E"/>
    <w:rsid w:val="00E84D44"/>
    <w:rsid w:val="00EB4F7E"/>
    <w:rsid w:val="00EB5B03"/>
    <w:rsid w:val="00EB6F28"/>
    <w:rsid w:val="00F06177"/>
    <w:rsid w:val="00F07113"/>
    <w:rsid w:val="00F56D15"/>
    <w:rsid w:val="00F6751B"/>
    <w:rsid w:val="00F70B12"/>
    <w:rsid w:val="00FE0512"/>
    <w:rsid w:val="00FE2DE7"/>
    <w:rsid w:val="00FE2F32"/>
    <w:rsid w:val="00FE6CDD"/>
    <w:rsid w:val="00FF73E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72B12"/>
    <w:rPr>
      <w:lang w:eastAsia="cs-CZ"/>
    </w:rPr>
  </w:style>
  <w:style w:type="paragraph" w:styleId="Nadpis1">
    <w:name w:val="heading 1"/>
    <w:basedOn w:val="Normlny"/>
    <w:next w:val="Normlny"/>
    <w:qFormat/>
    <w:rsid w:val="00472B12"/>
    <w:pPr>
      <w:keepNext/>
      <w:pBdr>
        <w:top w:val="single" w:sz="6" w:space="5" w:color="auto" w:shadow="1"/>
        <w:left w:val="single" w:sz="6" w:space="5" w:color="auto" w:shadow="1"/>
        <w:bottom w:val="single" w:sz="6" w:space="5" w:color="auto" w:shadow="1"/>
        <w:right w:val="single" w:sz="6" w:space="5" w:color="auto" w:shadow="1"/>
      </w:pBdr>
      <w:shd w:val="pct5" w:color="auto" w:fill="auto"/>
      <w:spacing w:before="240" w:after="60"/>
      <w:jc w:val="center"/>
      <w:outlineLvl w:val="0"/>
    </w:pPr>
    <w:rPr>
      <w:b/>
      <w:kern w:val="28"/>
      <w:sz w:val="28"/>
    </w:rPr>
  </w:style>
  <w:style w:type="paragraph" w:styleId="Nadpis2">
    <w:name w:val="heading 2"/>
    <w:basedOn w:val="Normlny"/>
    <w:next w:val="Normlny"/>
    <w:qFormat/>
    <w:rsid w:val="00472B12"/>
    <w:pPr>
      <w:keepNext/>
      <w:spacing w:before="240" w:after="60"/>
      <w:outlineLvl w:val="1"/>
    </w:pPr>
    <w:rPr>
      <w:rFonts w:ascii="Arial" w:hAnsi="Arial"/>
      <w:b/>
      <w:i/>
      <w:sz w:val="24"/>
    </w:rPr>
  </w:style>
  <w:style w:type="paragraph" w:styleId="Nadpis3">
    <w:name w:val="heading 3"/>
    <w:basedOn w:val="Normlny"/>
    <w:next w:val="Normlny"/>
    <w:qFormat/>
    <w:rsid w:val="00472B12"/>
    <w:pPr>
      <w:keepNext/>
      <w:spacing w:before="240" w:after="60"/>
      <w:outlineLvl w:val="2"/>
    </w:pPr>
    <w:rPr>
      <w:rFonts w:ascii="Arial" w:hAnsi="Arial"/>
      <w:sz w:val="24"/>
    </w:rPr>
  </w:style>
  <w:style w:type="paragraph" w:styleId="Nadpis4">
    <w:name w:val="heading 4"/>
    <w:basedOn w:val="Normlny"/>
    <w:next w:val="Normlny"/>
    <w:qFormat/>
    <w:rsid w:val="00472B12"/>
    <w:pPr>
      <w:keepNext/>
      <w:spacing w:before="240" w:after="60"/>
      <w:outlineLvl w:val="3"/>
    </w:pPr>
    <w:rPr>
      <w:rFonts w:ascii="Arial" w:hAnsi="Arial"/>
      <w:b/>
      <w:sz w:val="24"/>
    </w:rPr>
  </w:style>
  <w:style w:type="paragraph" w:styleId="Nadpis5">
    <w:name w:val="heading 5"/>
    <w:basedOn w:val="Normlny"/>
    <w:next w:val="Normlny"/>
    <w:qFormat/>
    <w:rsid w:val="00472B12"/>
    <w:pPr>
      <w:spacing w:before="240" w:after="60"/>
      <w:outlineLvl w:val="4"/>
    </w:pPr>
    <w:rPr>
      <w:rFonts w:ascii="Arial" w:hAnsi="Arial"/>
      <w:b/>
      <w:sz w:val="22"/>
    </w:rPr>
  </w:style>
  <w:style w:type="paragraph" w:styleId="Nadpis6">
    <w:name w:val="heading 6"/>
    <w:basedOn w:val="Normlny"/>
    <w:next w:val="Normlny"/>
    <w:qFormat/>
    <w:rsid w:val="00472B12"/>
    <w:pPr>
      <w:spacing w:before="240" w:after="60"/>
      <w:outlineLvl w:val="5"/>
    </w:pPr>
    <w:rPr>
      <w:i/>
      <w:sz w:val="22"/>
    </w:rPr>
  </w:style>
  <w:style w:type="paragraph" w:styleId="Nadpis7">
    <w:name w:val="heading 7"/>
    <w:basedOn w:val="Normlny"/>
    <w:next w:val="Normlny"/>
    <w:qFormat/>
    <w:rsid w:val="00472B12"/>
    <w:pPr>
      <w:spacing w:before="240" w:after="60"/>
      <w:outlineLvl w:val="6"/>
    </w:pPr>
    <w:rPr>
      <w:rFonts w:ascii="Arial" w:hAnsi="Arial"/>
    </w:rPr>
  </w:style>
  <w:style w:type="paragraph" w:styleId="Nadpis8">
    <w:name w:val="heading 8"/>
    <w:basedOn w:val="Normlny"/>
    <w:next w:val="Normlny"/>
    <w:qFormat/>
    <w:rsid w:val="00472B12"/>
    <w:pPr>
      <w:spacing w:before="240" w:after="60"/>
      <w:outlineLvl w:val="7"/>
    </w:pPr>
    <w:rPr>
      <w:rFonts w:ascii="Arial" w:hAnsi="Arial"/>
      <w:i/>
    </w:rPr>
  </w:style>
  <w:style w:type="paragraph" w:styleId="Nadpis9">
    <w:name w:val="heading 9"/>
    <w:basedOn w:val="Normlny"/>
    <w:next w:val="Normlny"/>
    <w:qFormat/>
    <w:rsid w:val="00472B12"/>
    <w:pPr>
      <w:spacing w:before="240" w:after="60"/>
      <w:outlineLvl w:val="8"/>
    </w:pPr>
    <w:rPr>
      <w:rFonts w:ascii="Arial" w:hAnsi="Arial"/>
      <w:b/>
      <w:i/>
      <w:sz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oznam">
    <w:name w:val="List"/>
    <w:basedOn w:val="Normlny"/>
    <w:rsid w:val="00472B12"/>
    <w:pPr>
      <w:ind w:firstLine="720"/>
      <w:jc w:val="both"/>
    </w:pPr>
  </w:style>
  <w:style w:type="paragraph" w:styleId="Zkladntext">
    <w:name w:val="Body Text"/>
    <w:basedOn w:val="Normlny"/>
    <w:rsid w:val="00472B12"/>
    <w:pPr>
      <w:jc w:val="both"/>
    </w:pPr>
    <w:rPr>
      <w:b/>
      <w:spacing w:val="20"/>
      <w:sz w:val="24"/>
    </w:rPr>
  </w:style>
  <w:style w:type="paragraph" w:styleId="truktradokumentu">
    <w:name w:val="Document Map"/>
    <w:basedOn w:val="Normlny"/>
    <w:semiHidden/>
    <w:rsid w:val="00472B12"/>
    <w:pPr>
      <w:shd w:val="clear" w:color="auto" w:fill="000080"/>
    </w:pPr>
    <w:rPr>
      <w:rFonts w:ascii="Tahoma" w:hAnsi="Tahoma"/>
    </w:rPr>
  </w:style>
  <w:style w:type="paragraph" w:styleId="Pta">
    <w:name w:val="footer"/>
    <w:basedOn w:val="Normlny"/>
    <w:link w:val="PtaChar"/>
    <w:uiPriority w:val="99"/>
    <w:rsid w:val="00472B12"/>
    <w:pPr>
      <w:tabs>
        <w:tab w:val="center" w:pos="4536"/>
        <w:tab w:val="right" w:pos="9072"/>
      </w:tabs>
    </w:pPr>
  </w:style>
  <w:style w:type="character" w:styleId="slostrany">
    <w:name w:val="page number"/>
    <w:basedOn w:val="Predvolenpsmoodseku"/>
    <w:rsid w:val="00472B12"/>
  </w:style>
  <w:style w:type="paragraph" w:styleId="Hlavika">
    <w:name w:val="header"/>
    <w:basedOn w:val="Normlny"/>
    <w:link w:val="HlavikaChar"/>
    <w:uiPriority w:val="99"/>
    <w:rsid w:val="00472B12"/>
    <w:pPr>
      <w:tabs>
        <w:tab w:val="center" w:pos="4536"/>
        <w:tab w:val="right" w:pos="9072"/>
      </w:tabs>
    </w:pPr>
  </w:style>
  <w:style w:type="paragraph" w:customStyle="1" w:styleId="Text12">
    <w:name w:val="Text12"/>
    <w:basedOn w:val="Normlny"/>
    <w:rsid w:val="00472B12"/>
    <w:pPr>
      <w:ind w:firstLine="851"/>
      <w:jc w:val="both"/>
    </w:pPr>
  </w:style>
  <w:style w:type="paragraph" w:styleId="Textbubliny">
    <w:name w:val="Balloon Text"/>
    <w:basedOn w:val="Normlny"/>
    <w:link w:val="TextbublinyChar"/>
    <w:uiPriority w:val="99"/>
    <w:semiHidden/>
    <w:unhideWhenUsed/>
    <w:rsid w:val="00523B0F"/>
    <w:rPr>
      <w:rFonts w:ascii="Tahoma" w:hAnsi="Tahoma" w:cs="Tahoma"/>
      <w:sz w:val="16"/>
      <w:szCs w:val="16"/>
    </w:rPr>
  </w:style>
  <w:style w:type="character" w:customStyle="1" w:styleId="TextbublinyChar">
    <w:name w:val="Text bubliny Char"/>
    <w:basedOn w:val="Predvolenpsmoodseku"/>
    <w:link w:val="Textbubliny"/>
    <w:uiPriority w:val="99"/>
    <w:semiHidden/>
    <w:rsid w:val="00523B0F"/>
    <w:rPr>
      <w:rFonts w:ascii="Tahoma" w:hAnsi="Tahoma" w:cs="Tahoma"/>
      <w:sz w:val="16"/>
      <w:szCs w:val="16"/>
      <w:lang w:eastAsia="cs-CZ"/>
    </w:rPr>
  </w:style>
  <w:style w:type="paragraph" w:styleId="Obyajntext">
    <w:name w:val="Plain Text"/>
    <w:basedOn w:val="Normlny"/>
    <w:link w:val="ObyajntextChar"/>
    <w:uiPriority w:val="99"/>
    <w:semiHidden/>
    <w:unhideWhenUsed/>
    <w:rsid w:val="00C71014"/>
    <w:pPr>
      <w:tabs>
        <w:tab w:val="num" w:pos="360"/>
      </w:tabs>
      <w:ind w:left="360" w:hanging="360"/>
      <w:jc w:val="both"/>
    </w:pPr>
    <w:rPr>
      <w:rFonts w:ascii="Courier New" w:hAnsi="Courier New" w:cs="Courier New"/>
      <w:lang w:eastAsia="sk-SK"/>
    </w:rPr>
  </w:style>
  <w:style w:type="character" w:customStyle="1" w:styleId="ObyajntextChar">
    <w:name w:val="Obyčajný text Char"/>
    <w:basedOn w:val="Predvolenpsmoodseku"/>
    <w:link w:val="Obyajntext"/>
    <w:uiPriority w:val="99"/>
    <w:semiHidden/>
    <w:rsid w:val="00C71014"/>
    <w:rPr>
      <w:rFonts w:ascii="Courier New" w:hAnsi="Courier New" w:cs="Courier New"/>
    </w:rPr>
  </w:style>
  <w:style w:type="paragraph" w:customStyle="1" w:styleId="NADPIS20">
    <w:name w:val="NADPIS 2"/>
    <w:basedOn w:val="Normlny"/>
    <w:rsid w:val="00D73C1B"/>
    <w:pPr>
      <w:spacing w:line="300" w:lineRule="auto"/>
      <w:jc w:val="both"/>
    </w:pPr>
    <w:rPr>
      <w:rFonts w:ascii="Arial Narrow" w:hAnsi="Arial Narrow"/>
      <w:b/>
      <w:bCs/>
      <w:caps/>
      <w:sz w:val="26"/>
      <w:szCs w:val="24"/>
    </w:rPr>
  </w:style>
  <w:style w:type="paragraph" w:customStyle="1" w:styleId="text2">
    <w:name w:val="text2"/>
    <w:basedOn w:val="Normlny"/>
    <w:rsid w:val="00D73C1B"/>
    <w:pPr>
      <w:spacing w:after="80"/>
      <w:ind w:firstLine="851"/>
      <w:jc w:val="both"/>
    </w:pPr>
    <w:rPr>
      <w:sz w:val="24"/>
    </w:rPr>
  </w:style>
  <w:style w:type="character" w:customStyle="1" w:styleId="PtaChar">
    <w:name w:val="Päta Char"/>
    <w:basedOn w:val="Predvolenpsmoodseku"/>
    <w:link w:val="Pta"/>
    <w:uiPriority w:val="99"/>
    <w:rsid w:val="00484550"/>
    <w:rPr>
      <w:lang w:eastAsia="cs-CZ"/>
    </w:rPr>
  </w:style>
  <w:style w:type="character" w:customStyle="1" w:styleId="HlavikaChar">
    <w:name w:val="Hlavička Char"/>
    <w:basedOn w:val="Predvolenpsmoodseku"/>
    <w:link w:val="Hlavika"/>
    <w:uiPriority w:val="99"/>
    <w:rsid w:val="002B47B2"/>
    <w:rPr>
      <w:lang w:eastAsia="cs-CZ"/>
    </w:rPr>
  </w:style>
</w:styles>
</file>

<file path=word/webSettings.xml><?xml version="1.0" encoding="utf-8"?>
<w:webSettings xmlns:r="http://schemas.openxmlformats.org/officeDocument/2006/relationships" xmlns:w="http://schemas.openxmlformats.org/wordprocessingml/2006/main">
  <w:divs>
    <w:div w:id="183060758">
      <w:bodyDiv w:val="1"/>
      <w:marLeft w:val="0"/>
      <w:marRight w:val="0"/>
      <w:marTop w:val="0"/>
      <w:marBottom w:val="0"/>
      <w:divBdr>
        <w:top w:val="none" w:sz="0" w:space="0" w:color="auto"/>
        <w:left w:val="none" w:sz="0" w:space="0" w:color="auto"/>
        <w:bottom w:val="none" w:sz="0" w:space="0" w:color="auto"/>
        <w:right w:val="none" w:sz="0" w:space="0" w:color="auto"/>
      </w:divBdr>
      <w:divsChild>
        <w:div w:id="383721741">
          <w:marLeft w:val="0"/>
          <w:marRight w:val="0"/>
          <w:marTop w:val="0"/>
          <w:marBottom w:val="0"/>
          <w:divBdr>
            <w:top w:val="none" w:sz="0" w:space="0" w:color="auto"/>
            <w:left w:val="none" w:sz="0" w:space="0" w:color="auto"/>
            <w:bottom w:val="none" w:sz="0" w:space="0" w:color="auto"/>
            <w:right w:val="none" w:sz="0" w:space="0" w:color="auto"/>
          </w:divBdr>
          <w:divsChild>
            <w:div w:id="1721129233">
              <w:marLeft w:val="0"/>
              <w:marRight w:val="0"/>
              <w:marTop w:val="0"/>
              <w:marBottom w:val="0"/>
              <w:divBdr>
                <w:top w:val="none" w:sz="0" w:space="0" w:color="auto"/>
                <w:left w:val="none" w:sz="0" w:space="0" w:color="auto"/>
                <w:bottom w:val="none" w:sz="0" w:space="0" w:color="auto"/>
                <w:right w:val="none" w:sz="0" w:space="0" w:color="auto"/>
              </w:divBdr>
            </w:div>
            <w:div w:id="379130783">
              <w:marLeft w:val="0"/>
              <w:marRight w:val="0"/>
              <w:marTop w:val="0"/>
              <w:marBottom w:val="0"/>
              <w:divBdr>
                <w:top w:val="none" w:sz="0" w:space="0" w:color="auto"/>
                <w:left w:val="none" w:sz="0" w:space="0" w:color="auto"/>
                <w:bottom w:val="none" w:sz="0" w:space="0" w:color="auto"/>
                <w:right w:val="none" w:sz="0" w:space="0" w:color="auto"/>
              </w:divBdr>
            </w:div>
            <w:div w:id="1413353446">
              <w:marLeft w:val="0"/>
              <w:marRight w:val="0"/>
              <w:marTop w:val="0"/>
              <w:marBottom w:val="0"/>
              <w:divBdr>
                <w:top w:val="none" w:sz="0" w:space="0" w:color="auto"/>
                <w:left w:val="none" w:sz="0" w:space="0" w:color="auto"/>
                <w:bottom w:val="none" w:sz="0" w:space="0" w:color="auto"/>
                <w:right w:val="none" w:sz="0" w:space="0" w:color="auto"/>
              </w:divBdr>
            </w:div>
            <w:div w:id="1992905504">
              <w:marLeft w:val="0"/>
              <w:marRight w:val="0"/>
              <w:marTop w:val="0"/>
              <w:marBottom w:val="0"/>
              <w:divBdr>
                <w:top w:val="none" w:sz="0" w:space="0" w:color="auto"/>
                <w:left w:val="none" w:sz="0" w:space="0" w:color="auto"/>
                <w:bottom w:val="none" w:sz="0" w:space="0" w:color="auto"/>
                <w:right w:val="none" w:sz="0" w:space="0" w:color="auto"/>
              </w:divBdr>
            </w:div>
            <w:div w:id="234052413">
              <w:marLeft w:val="0"/>
              <w:marRight w:val="0"/>
              <w:marTop w:val="0"/>
              <w:marBottom w:val="0"/>
              <w:divBdr>
                <w:top w:val="none" w:sz="0" w:space="0" w:color="auto"/>
                <w:left w:val="none" w:sz="0" w:space="0" w:color="auto"/>
                <w:bottom w:val="none" w:sz="0" w:space="0" w:color="auto"/>
                <w:right w:val="none" w:sz="0" w:space="0" w:color="auto"/>
              </w:divBdr>
            </w:div>
            <w:div w:id="1146432560">
              <w:marLeft w:val="0"/>
              <w:marRight w:val="0"/>
              <w:marTop w:val="0"/>
              <w:marBottom w:val="0"/>
              <w:divBdr>
                <w:top w:val="none" w:sz="0" w:space="0" w:color="auto"/>
                <w:left w:val="none" w:sz="0" w:space="0" w:color="auto"/>
                <w:bottom w:val="none" w:sz="0" w:space="0" w:color="auto"/>
                <w:right w:val="none" w:sz="0" w:space="0" w:color="auto"/>
              </w:divBdr>
            </w:div>
            <w:div w:id="1347177649">
              <w:marLeft w:val="0"/>
              <w:marRight w:val="0"/>
              <w:marTop w:val="0"/>
              <w:marBottom w:val="0"/>
              <w:divBdr>
                <w:top w:val="none" w:sz="0" w:space="0" w:color="auto"/>
                <w:left w:val="none" w:sz="0" w:space="0" w:color="auto"/>
                <w:bottom w:val="none" w:sz="0" w:space="0" w:color="auto"/>
                <w:right w:val="none" w:sz="0" w:space="0" w:color="auto"/>
              </w:divBdr>
            </w:div>
            <w:div w:id="12271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47">
      <w:bodyDiv w:val="1"/>
      <w:marLeft w:val="0"/>
      <w:marRight w:val="0"/>
      <w:marTop w:val="0"/>
      <w:marBottom w:val="0"/>
      <w:divBdr>
        <w:top w:val="none" w:sz="0" w:space="0" w:color="auto"/>
        <w:left w:val="none" w:sz="0" w:space="0" w:color="auto"/>
        <w:bottom w:val="none" w:sz="0" w:space="0" w:color="auto"/>
        <w:right w:val="none" w:sz="0" w:space="0" w:color="auto"/>
      </w:divBdr>
      <w:divsChild>
        <w:div w:id="1657148845">
          <w:marLeft w:val="0"/>
          <w:marRight w:val="0"/>
          <w:marTop w:val="0"/>
          <w:marBottom w:val="0"/>
          <w:divBdr>
            <w:top w:val="none" w:sz="0" w:space="0" w:color="auto"/>
            <w:left w:val="none" w:sz="0" w:space="0" w:color="auto"/>
            <w:bottom w:val="none" w:sz="0" w:space="0" w:color="auto"/>
            <w:right w:val="none" w:sz="0" w:space="0" w:color="auto"/>
          </w:divBdr>
          <w:divsChild>
            <w:div w:id="260987563">
              <w:marLeft w:val="0"/>
              <w:marRight w:val="0"/>
              <w:marTop w:val="0"/>
              <w:marBottom w:val="0"/>
              <w:divBdr>
                <w:top w:val="none" w:sz="0" w:space="0" w:color="auto"/>
                <w:left w:val="none" w:sz="0" w:space="0" w:color="auto"/>
                <w:bottom w:val="none" w:sz="0" w:space="0" w:color="auto"/>
                <w:right w:val="none" w:sz="0" w:space="0" w:color="auto"/>
              </w:divBdr>
              <w:divsChild>
                <w:div w:id="545871084">
                  <w:marLeft w:val="0"/>
                  <w:marRight w:val="0"/>
                  <w:marTop w:val="0"/>
                  <w:marBottom w:val="0"/>
                  <w:divBdr>
                    <w:top w:val="none" w:sz="0" w:space="0" w:color="auto"/>
                    <w:left w:val="none" w:sz="0" w:space="0" w:color="auto"/>
                    <w:bottom w:val="none" w:sz="0" w:space="0" w:color="auto"/>
                    <w:right w:val="none" w:sz="0" w:space="0" w:color="auto"/>
                  </w:divBdr>
                  <w:divsChild>
                    <w:div w:id="81220845">
                      <w:marLeft w:val="0"/>
                      <w:marRight w:val="0"/>
                      <w:marTop w:val="0"/>
                      <w:marBottom w:val="0"/>
                      <w:divBdr>
                        <w:top w:val="none" w:sz="0" w:space="0" w:color="auto"/>
                        <w:left w:val="none" w:sz="0" w:space="0" w:color="auto"/>
                        <w:bottom w:val="none" w:sz="0" w:space="0" w:color="auto"/>
                        <w:right w:val="none" w:sz="0" w:space="0" w:color="auto"/>
                      </w:divBdr>
                      <w:divsChild>
                        <w:div w:id="224071748">
                          <w:marLeft w:val="0"/>
                          <w:marRight w:val="0"/>
                          <w:marTop w:val="0"/>
                          <w:marBottom w:val="0"/>
                          <w:divBdr>
                            <w:top w:val="none" w:sz="0" w:space="0" w:color="auto"/>
                            <w:left w:val="none" w:sz="0" w:space="0" w:color="auto"/>
                            <w:bottom w:val="none" w:sz="0" w:space="0" w:color="auto"/>
                            <w:right w:val="none" w:sz="0" w:space="0" w:color="auto"/>
                          </w:divBdr>
                          <w:divsChild>
                            <w:div w:id="6914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666</Words>
  <Characters>3798</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Ing</vt:lpstr>
    </vt:vector>
  </TitlesOfParts>
  <Company>LIPTARCH s.r.o.</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subject/>
  <dc:creator>Ing. arch. Vladimír Fajčík</dc:creator>
  <cp:keywords/>
  <cp:lastModifiedBy>Pavol Sramka</cp:lastModifiedBy>
  <cp:revision>5</cp:revision>
  <cp:lastPrinted>2014-06-11T17:22:00Z</cp:lastPrinted>
  <dcterms:created xsi:type="dcterms:W3CDTF">2016-06-30T05:23:00Z</dcterms:created>
  <dcterms:modified xsi:type="dcterms:W3CDTF">2016-08-30T22:39:00Z</dcterms:modified>
</cp:coreProperties>
</file>