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2E75B6"/>
          <w:sz w:val="56"/>
          <w:szCs w:val="56"/>
        </w:rPr>
        <w:t xml:space="preserve">TEST PLAN</w:t>
      </w:r>
    </w:p>
    <w:p>
      <w:pPr>
        <w:spacing w:after="80"/>
        <w:jc w:val="center"/>
      </w:pPr>
      <w:r>
        <w:rPr>
          <w:rFonts w:ascii="Arial" w:cs="Arial" w:eastAsia="Arial" w:hAnsi="Arial"/>
          <w:color w:val="444444"/>
          <w:sz w:val="28"/>
          <w:szCs w:val="28"/>
        </w:rPr>
        <w:t xml:space="preserve">Swag Labs (SauceDemo) — Web Application</w:t>
      </w:r>
    </w:p>
    <w:p>
      <w:pPr>
        <w:spacing w:after="480"/>
        <w:jc w:val="center"/>
      </w:pPr>
      <w:r>
        <w:rPr>
          <w:rFonts w:ascii="Arial" w:cs="Arial" w:eastAsia="Arial" w:hAnsi="Arial"/>
          <w:color w:val="888888"/>
          <w:sz w:val="22"/>
          <w:szCs w:val="22"/>
        </w:rPr>
        <w:t xml:space="preserve">Version 1.0  |  April 2026</w:t>
      </w:r>
    </w:p>
    <w:p>
      <w:pPr>
        <w:pStyle w:val="Heading1"/>
        <w:pBdr>
          <w:bottom w:val="single" w:color="2E75B6" w:sz="4" w:space="1"/>
        </w:pBdr>
        <w:spacing w:after="200" w:before="360"/>
      </w:pPr>
      <w:r>
        <w:rPr>
          <w:rFonts w:ascii="Arial" w:cs="Arial" w:eastAsia="Arial" w:hAnsi="Arial"/>
          <w:b/>
          <w:bCs/>
          <w:color w:val="2E75B6"/>
          <w:sz w:val="32"/>
          <w:szCs w:val="32"/>
        </w:rPr>
        <w:t xml:space="preserve">1. Informasi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Swag Labs QA Testing</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Application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https://www.saucedemo.com</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Versi Dokumen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Dibuat Oleh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[Nama Kamu]</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Tanggal Dibuat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Draft</w:t>
            </w:r>
          </w:p>
        </w:tc>
      </w:tr>
    </w:tbl>
    <w:p>
      <w:pPr>
        <w:spacing w:after="200"/>
      </w:pPr>
    </w:p>
    <w:p>
      <w:pPr>
        <w:pStyle w:val="Heading1"/>
        <w:pBdr>
          <w:bottom w:val="single" w:color="2E75B6" w:sz="4" w:space="1"/>
        </w:pBdr>
        <w:spacing w:after="200" w:before="360"/>
      </w:pPr>
      <w:r>
        <w:rPr>
          <w:rFonts w:ascii="Arial" w:cs="Arial" w:eastAsia="Arial" w:hAnsi="Arial"/>
          <w:b/>
          <w:bCs/>
          <w:color w:val="2E75B6"/>
          <w:sz w:val="32"/>
          <w:szCs w:val="32"/>
        </w:rPr>
        <w:t xml:space="preserve">2. Tujuan Testing</w:t>
      </w:r>
    </w:p>
    <w:p>
      <w:pPr>
        <w:spacing w:after="100"/>
      </w:pPr>
      <w:r>
        <w:rPr>
          <w:rFonts w:ascii="Arial" w:cs="Arial" w:eastAsia="Arial" w:hAnsi="Arial"/>
          <w:sz w:val="22"/>
          <w:szCs w:val="22"/>
        </w:rPr>
        <w:t xml:space="preserve">Dokumen ini bertujuan untuk mendefinisikan ruang lingkup, pendekatan, sumber daya, dan jadwal dari aktivitas testing pada aplikasi web Swag Labs (SauceDemo). Testing dilakukan untuk memastikan bahwa semua fitur utama berjalan sesuai dengan ekspektasi pengguna.</w:t>
      </w:r>
    </w:p>
    <w:p>
      <w:pPr>
        <w:pStyle w:val="Heading1"/>
        <w:pBdr>
          <w:bottom w:val="single" w:color="2E75B6" w:sz="4" w:space="1"/>
        </w:pBdr>
        <w:spacing w:after="200" w:before="360"/>
      </w:pPr>
      <w:r>
        <w:rPr>
          <w:rFonts w:ascii="Arial" w:cs="Arial" w:eastAsia="Arial" w:hAnsi="Arial"/>
          <w:b/>
          <w:bCs/>
          <w:color w:val="2E75B6"/>
          <w:sz w:val="32"/>
          <w:szCs w:val="32"/>
        </w:rPr>
        <w:t xml:space="preserve">3. Scope of Testing</w:t>
      </w:r>
    </w:p>
    <w:p>
      <w:pPr>
        <w:pStyle w:val="Heading2"/>
        <w:spacing w:after="120" w:before="240"/>
      </w:pPr>
      <w:r>
        <w:rPr>
          <w:rFonts w:ascii="Arial" w:cs="Arial" w:eastAsia="Arial" w:hAnsi="Arial"/>
          <w:b/>
          <w:bCs/>
          <w:color w:val="1F5C8B"/>
          <w:sz w:val="26"/>
          <w:szCs w:val="26"/>
        </w:rPr>
        <w:t xml:space="preserve">3.1 Fitur yang Akan Ditest (In Scope)</w:t>
      </w:r>
    </w:p>
    <w:p>
      <w:pPr>
        <w:pStyle w:val="ListParagraph"/>
        <w:numPr>
          <w:ilvl w:val="0"/>
          <w:numId w:val="2"/>
        </w:numPr>
        <w:spacing w:after="60"/>
      </w:pPr>
      <w:r>
        <w:rPr>
          <w:rFonts w:ascii="Arial" w:cs="Arial" w:eastAsia="Arial" w:hAnsi="Arial"/>
          <w:sz w:val="22"/>
          <w:szCs w:val="22"/>
        </w:rPr>
        <w:t xml:space="preserve">Login dan Logout</w:t>
      </w:r>
    </w:p>
    <w:p>
      <w:pPr>
        <w:pStyle w:val="ListParagraph"/>
        <w:numPr>
          <w:ilvl w:val="0"/>
          <w:numId w:val="2"/>
        </w:numPr>
        <w:spacing w:after="60"/>
      </w:pPr>
      <w:r>
        <w:rPr>
          <w:rFonts w:ascii="Arial" w:cs="Arial" w:eastAsia="Arial" w:hAnsi="Arial"/>
          <w:sz w:val="22"/>
          <w:szCs w:val="22"/>
        </w:rPr>
        <w:t xml:space="preserve">Halaman Product List — tampilan produk, sorting, filtering</w:t>
      </w:r>
    </w:p>
    <w:p>
      <w:pPr>
        <w:pStyle w:val="ListParagraph"/>
        <w:numPr>
          <w:ilvl w:val="0"/>
          <w:numId w:val="2"/>
        </w:numPr>
        <w:spacing w:after="60"/>
      </w:pPr>
      <w:r>
        <w:rPr>
          <w:rFonts w:ascii="Arial" w:cs="Arial" w:eastAsia="Arial" w:hAnsi="Arial"/>
          <w:sz w:val="22"/>
          <w:szCs w:val="22"/>
        </w:rPr>
        <w:t xml:space="preserve">Product Detail — informasi produk dan tombol Add to Cart</w:t>
      </w:r>
    </w:p>
    <w:p>
      <w:pPr>
        <w:pStyle w:val="ListParagraph"/>
        <w:numPr>
          <w:ilvl w:val="0"/>
          <w:numId w:val="2"/>
        </w:numPr>
        <w:spacing w:after="60"/>
      </w:pPr>
      <w:r>
        <w:rPr>
          <w:rFonts w:ascii="Arial" w:cs="Arial" w:eastAsia="Arial" w:hAnsi="Arial"/>
          <w:sz w:val="22"/>
          <w:szCs w:val="22"/>
        </w:rPr>
        <w:t xml:space="preserve">Shopping Cart — tambah, hapus, dan review produk</w:t>
      </w:r>
    </w:p>
    <w:p>
      <w:pPr>
        <w:pStyle w:val="ListParagraph"/>
        <w:numPr>
          <w:ilvl w:val="0"/>
          <w:numId w:val="2"/>
        </w:numPr>
        <w:spacing w:after="60"/>
      </w:pPr>
      <w:r>
        <w:rPr>
          <w:rFonts w:ascii="Arial" w:cs="Arial" w:eastAsia="Arial" w:hAnsi="Arial"/>
          <w:sz w:val="22"/>
          <w:szCs w:val="22"/>
        </w:rPr>
        <w:t xml:space="preserve">Checkout — form input, kalkulasi harga, konfirmasi order</w:t>
      </w:r>
    </w:p>
    <w:p>
      <w:pPr>
        <w:pStyle w:val="ListParagraph"/>
        <w:numPr>
          <w:ilvl w:val="0"/>
          <w:numId w:val="2"/>
        </w:numPr>
        <w:spacing w:after="60"/>
      </w:pPr>
      <w:r>
        <w:rPr>
          <w:rFonts w:ascii="Arial" w:cs="Arial" w:eastAsia="Arial" w:hAnsi="Arial"/>
          <w:sz w:val="22"/>
          <w:szCs w:val="22"/>
        </w:rPr>
        <w:t xml:space="preserve">Navigation — header, back button, dan menu</w:t>
      </w:r>
    </w:p>
    <w:p>
      <w:pPr>
        <w:spacing w:after="100"/>
      </w:pPr>
    </w:p>
    <w:p>
      <w:pPr>
        <w:pStyle w:val="Heading2"/>
        <w:spacing w:after="120" w:before="240"/>
      </w:pPr>
      <w:r>
        <w:rPr>
          <w:rFonts w:ascii="Arial" w:cs="Arial" w:eastAsia="Arial" w:hAnsi="Arial"/>
          <w:b/>
          <w:bCs/>
          <w:color w:val="1F5C8B"/>
          <w:sz w:val="26"/>
          <w:szCs w:val="26"/>
        </w:rPr>
        <w:t xml:space="preserve">3.2 Yang Tidak Ditest (Out of Scope)</w:t>
      </w:r>
    </w:p>
    <w:p>
      <w:pPr>
        <w:pStyle w:val="ListParagraph"/>
        <w:numPr>
          <w:ilvl w:val="0"/>
          <w:numId w:val="2"/>
        </w:numPr>
        <w:spacing w:after="60"/>
      </w:pPr>
      <w:r>
        <w:rPr>
          <w:rFonts w:ascii="Arial" w:cs="Arial" w:eastAsia="Arial" w:hAnsi="Arial"/>
          <w:sz w:val="22"/>
          <w:szCs w:val="22"/>
        </w:rPr>
        <w:t xml:space="preserve">Backend / API (tidak ada akses)</w:t>
      </w:r>
    </w:p>
    <w:p>
      <w:pPr>
        <w:pStyle w:val="ListParagraph"/>
        <w:numPr>
          <w:ilvl w:val="0"/>
          <w:numId w:val="2"/>
        </w:numPr>
        <w:spacing w:after="60"/>
      </w:pPr>
      <w:r>
        <w:rPr>
          <w:rFonts w:ascii="Arial" w:cs="Arial" w:eastAsia="Arial" w:hAnsi="Arial"/>
          <w:sz w:val="22"/>
          <w:szCs w:val="22"/>
        </w:rPr>
        <w:t xml:space="preserve">Performance testing</w:t>
      </w:r>
    </w:p>
    <w:p>
      <w:pPr>
        <w:pStyle w:val="ListParagraph"/>
        <w:numPr>
          <w:ilvl w:val="0"/>
          <w:numId w:val="2"/>
        </w:numPr>
        <w:spacing w:after="60"/>
      </w:pPr>
      <w:r>
        <w:rPr>
          <w:rFonts w:ascii="Arial" w:cs="Arial" w:eastAsia="Arial" w:hAnsi="Arial"/>
          <w:sz w:val="22"/>
          <w:szCs w:val="22"/>
        </w:rPr>
        <w:t xml:space="preserve">Security / penetration testing</w:t>
      </w:r>
    </w:p>
    <w:p>
      <w:pPr>
        <w:pStyle w:val="ListParagraph"/>
        <w:numPr>
          <w:ilvl w:val="0"/>
          <w:numId w:val="2"/>
        </w:numPr>
        <w:spacing w:after="60"/>
      </w:pPr>
      <w:r>
        <w:rPr>
          <w:rFonts w:ascii="Arial" w:cs="Arial" w:eastAsia="Arial" w:hAnsi="Arial"/>
          <w:sz w:val="22"/>
          <w:szCs w:val="22"/>
        </w:rPr>
        <w:t xml:space="preserve">Mobile responsiveness (fokus ke desktop)</w:t>
      </w:r>
    </w:p>
    <w:p>
      <w:pPr>
        <w:pStyle w:val="Heading1"/>
        <w:pBdr>
          <w:bottom w:val="single" w:color="2E75B6" w:sz="4" w:space="1"/>
        </w:pBdr>
        <w:spacing w:after="200" w:before="360"/>
      </w:pPr>
      <w:r>
        <w:rPr>
          <w:rFonts w:ascii="Arial" w:cs="Arial" w:eastAsia="Arial" w:hAnsi="Arial"/>
          <w:b/>
          <w:bCs/>
          <w:color w:val="2E75B6"/>
          <w:sz w:val="32"/>
          <w:szCs w:val="32"/>
        </w:rPr>
        <w:t xml:space="preserve">4. Pendekatan Testing</w:t>
      </w:r>
    </w:p>
    <w:p>
      <w:pPr>
        <w:spacing w:after="100"/>
      </w:pPr>
      <w:r>
        <w:rPr>
          <w:rFonts w:ascii="Arial" w:cs="Arial" w:eastAsia="Arial" w:hAnsi="Arial"/>
          <w:sz w:val="22"/>
          <w:szCs w:val="22"/>
        </w:rPr>
        <w:t xml:space="preserve">Testing dilakukan secara manual dengan menggunakan browser Google Chrome (versi terbaru). Setiap test case akan dieksekusi secara manual dan hasilnya dicatat di dokumen Test Case terpisah.</w:t>
      </w:r>
    </w:p>
    <w:p>
      <w:pPr>
        <w:spacing w:after="100"/>
      </w:pPr>
    </w:p>
    <w:p>
      <w:pPr>
        <w:pStyle w:val="Heading2"/>
        <w:spacing w:after="120" w:before="240"/>
      </w:pPr>
      <w:r>
        <w:rPr>
          <w:rFonts w:ascii="Arial" w:cs="Arial" w:eastAsia="Arial" w:hAnsi="Arial"/>
          <w:b/>
          <w:bCs/>
          <w:color w:val="1F5C8B"/>
          <w:sz w:val="26"/>
          <w:szCs w:val="26"/>
        </w:rPr>
        <w:t xml:space="preserve">4.1 Tipe Testing yang Digunakan</w:t>
      </w:r>
    </w:p>
    <w:p>
      <w:pPr>
        <w:pStyle w:val="ListParagraph"/>
        <w:numPr>
          <w:ilvl w:val="0"/>
          <w:numId w:val="2"/>
        </w:numPr>
        <w:spacing w:after="60"/>
      </w:pPr>
      <w:r>
        <w:rPr>
          <w:rFonts w:ascii="Arial" w:cs="Arial" w:eastAsia="Arial" w:hAnsi="Arial"/>
          <w:sz w:val="22"/>
          <w:szCs w:val="22"/>
        </w:rPr>
        <w:t xml:space="preserve">Functional Testing — memastikan fitur bekerja sesuai requirement</w:t>
      </w:r>
    </w:p>
    <w:p>
      <w:pPr>
        <w:pStyle w:val="ListParagraph"/>
        <w:numPr>
          <w:ilvl w:val="0"/>
          <w:numId w:val="2"/>
        </w:numPr>
        <w:spacing w:after="60"/>
      </w:pPr>
      <w:r>
        <w:rPr>
          <w:rFonts w:ascii="Arial" w:cs="Arial" w:eastAsia="Arial" w:hAnsi="Arial"/>
          <w:sz w:val="22"/>
          <w:szCs w:val="22"/>
        </w:rPr>
        <w:t xml:space="preserve">Exploratory Testing — mencari bug di luar test case formal</w:t>
      </w:r>
    </w:p>
    <w:p>
      <w:pPr>
        <w:pStyle w:val="ListParagraph"/>
        <w:numPr>
          <w:ilvl w:val="0"/>
          <w:numId w:val="2"/>
        </w:numPr>
        <w:spacing w:after="60"/>
      </w:pPr>
      <w:r>
        <w:rPr>
          <w:rFonts w:ascii="Arial" w:cs="Arial" w:eastAsia="Arial" w:hAnsi="Arial"/>
          <w:sz w:val="22"/>
          <w:szCs w:val="22"/>
        </w:rPr>
        <w:t xml:space="preserve">Regression Testing — memastikan tidak ada fitur yang rusak setelah perbaikan</w:t>
      </w:r>
    </w:p>
    <w:p>
      <w:pPr>
        <w:pStyle w:val="ListParagraph"/>
        <w:numPr>
          <w:ilvl w:val="0"/>
          <w:numId w:val="2"/>
        </w:numPr>
        <w:spacing w:after="60"/>
      </w:pPr>
      <w:r>
        <w:rPr>
          <w:rFonts w:ascii="Arial" w:cs="Arial" w:eastAsia="Arial" w:hAnsi="Arial"/>
          <w:sz w:val="22"/>
          <w:szCs w:val="22"/>
        </w:rPr>
        <w:t xml:space="preserve">Negative Testing — menguji input yang tidak valid</w:t>
      </w:r>
    </w:p>
    <w:p>
      <w:pPr>
        <w:pStyle w:val="Heading1"/>
        <w:pBdr>
          <w:bottom w:val="single" w:color="2E75B6" w:sz="4" w:space="1"/>
        </w:pBdr>
        <w:spacing w:after="200" w:before="360"/>
      </w:pPr>
      <w:r>
        <w:rPr>
          <w:rFonts w:ascii="Arial" w:cs="Arial" w:eastAsia="Arial" w:hAnsi="Arial"/>
          <w:b/>
          <w:bCs/>
          <w:color w:val="2E75B6"/>
          <w:sz w:val="32"/>
          <w:szCs w:val="32"/>
        </w:rPr>
        <w:t xml:space="preserve">5.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Browser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Google Chrome (Latest Version)</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Windows 10 / 11</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URL Aplikasi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https://www.saucedemo.com</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Test Data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Credentials yang disediakan SauceDemo</w:t>
            </w:r>
          </w:p>
        </w:tc>
      </w:tr>
      <w:tr>
        <w:tc>
          <w:tcPr>
            <w:tcW w:type="dxa" w:w="28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5C8B"/>
                <w:sz w:val="20"/>
                <w:szCs w:val="20"/>
              </w:rPr>
              <w:t xml:space="preserve">Tools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Browser DevTools, Snipping Tool (screenshot)</w:t>
            </w:r>
          </w:p>
        </w:tc>
      </w:tr>
    </w:tbl>
    <w:p>
      <w:pPr>
        <w:spacing w:after="200"/>
      </w:pPr>
    </w:p>
    <w:p>
      <w:pPr>
        <w:pStyle w:val="Heading1"/>
        <w:pBdr>
          <w:bottom w:val="single" w:color="2E75B6" w:sz="4" w:space="1"/>
        </w:pBdr>
        <w:spacing w:after="200" w:before="360"/>
      </w:pPr>
      <w:r>
        <w:rPr>
          <w:rFonts w:ascii="Arial" w:cs="Arial" w:eastAsia="Arial" w:hAnsi="Arial"/>
          <w:b/>
          <w:bCs/>
          <w:color w:val="2E75B6"/>
          <w:sz w:val="32"/>
          <w:szCs w:val="32"/>
        </w:rPr>
        <w:t xml:space="preserve">6. Test Credentials</w:t>
      </w:r>
    </w:p>
    <w:p>
      <w:pPr>
        <w:spacing w:after="100"/>
      </w:pPr>
      <w:r>
        <w:rPr>
          <w:rFonts w:ascii="Arial" w:cs="Arial" w:eastAsia="Arial" w:hAnsi="Arial"/>
          <w:sz w:val="22"/>
          <w:szCs w:val="22"/>
        </w:rPr>
        <w:t xml:space="preserve">SauceDemo menyediakan beberapa akun test default yang dapat digunakan: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Username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Password</w:t>
            </w:r>
          </w:p>
        </w:tc>
        <w:tc>
          <w:tcPr>
            <w:tcW w:type="dxa" w:w="38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standard_user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secret_sauce</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User normal — untuk positive testing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locked_out_user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secret_sauce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User yang dikunci — untuk negative testing</w:t>
            </w:r>
          </w:p>
        </w:tc>
      </w:tr>
      <w:tr>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problem_user</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secret_sauce</w:t>
            </w:r>
          </w:p>
        </w:tc>
        <w:tc>
          <w:tcPr>
            <w:tcW w:type="dxa" w:w="3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User dengan bug — untuk exploratory testing</w:t>
            </w:r>
          </w:p>
        </w:tc>
      </w:tr>
    </w:tbl>
    <w:p>
      <w:pPr>
        <w:spacing w:after="200"/>
      </w:pPr>
    </w:p>
    <w:p>
      <w:pPr>
        <w:pStyle w:val="Heading1"/>
        <w:pBdr>
          <w:bottom w:val="single" w:color="2E75B6" w:sz="4" w:space="1"/>
        </w:pBdr>
        <w:spacing w:after="200" w:before="360"/>
      </w:pPr>
      <w:r>
        <w:rPr>
          <w:rFonts w:ascii="Arial" w:cs="Arial" w:eastAsia="Arial" w:hAnsi="Arial"/>
          <w:b/>
          <w:bCs/>
          <w:color w:val="2E75B6"/>
          <w:sz w:val="32"/>
          <w:szCs w:val="32"/>
        </w:rPr>
        <w:t xml:space="preserve">7. Entry &amp; Exit Criteria</w:t>
      </w:r>
    </w:p>
    <w:p>
      <w:pPr>
        <w:pStyle w:val="Heading2"/>
        <w:spacing w:after="120" w:before="240"/>
      </w:pPr>
      <w:r>
        <w:rPr>
          <w:rFonts w:ascii="Arial" w:cs="Arial" w:eastAsia="Arial" w:hAnsi="Arial"/>
          <w:b/>
          <w:bCs/>
          <w:color w:val="1F5C8B"/>
          <w:sz w:val="26"/>
          <w:szCs w:val="26"/>
        </w:rPr>
        <w:t xml:space="preserve">7.1 Entry Criteria (Syarat Mulai Testing)</w:t>
      </w:r>
    </w:p>
    <w:p>
      <w:pPr>
        <w:pStyle w:val="ListParagraph"/>
        <w:numPr>
          <w:ilvl w:val="0"/>
          <w:numId w:val="2"/>
        </w:numPr>
        <w:spacing w:after="60"/>
      </w:pPr>
      <w:r>
        <w:rPr>
          <w:rFonts w:ascii="Arial" w:cs="Arial" w:eastAsia="Arial" w:hAnsi="Arial"/>
          <w:sz w:val="22"/>
          <w:szCs w:val="22"/>
        </w:rPr>
        <w:t xml:space="preserve">Test Plan sudah disetujui</w:t>
      </w:r>
    </w:p>
    <w:p>
      <w:pPr>
        <w:pStyle w:val="ListParagraph"/>
        <w:numPr>
          <w:ilvl w:val="0"/>
          <w:numId w:val="2"/>
        </w:numPr>
        <w:spacing w:after="60"/>
      </w:pPr>
      <w:r>
        <w:rPr>
          <w:rFonts w:ascii="Arial" w:cs="Arial" w:eastAsia="Arial" w:hAnsi="Arial"/>
          <w:sz w:val="22"/>
          <w:szCs w:val="22"/>
        </w:rPr>
        <w:t xml:space="preserve">Test Case sudah siap</w:t>
      </w:r>
    </w:p>
    <w:p>
      <w:pPr>
        <w:pStyle w:val="ListParagraph"/>
        <w:numPr>
          <w:ilvl w:val="0"/>
          <w:numId w:val="2"/>
        </w:numPr>
        <w:spacing w:after="60"/>
      </w:pPr>
      <w:r>
        <w:rPr>
          <w:rFonts w:ascii="Arial" w:cs="Arial" w:eastAsia="Arial" w:hAnsi="Arial"/>
          <w:sz w:val="22"/>
          <w:szCs w:val="22"/>
        </w:rPr>
        <w:t xml:space="preserve">Aplikasi dapat diakses di browser</w:t>
      </w:r>
    </w:p>
    <w:p>
      <w:pPr>
        <w:pStyle w:val="ListParagraph"/>
        <w:numPr>
          <w:ilvl w:val="0"/>
          <w:numId w:val="2"/>
        </w:numPr>
        <w:spacing w:after="60"/>
      </w:pPr>
      <w:r>
        <w:rPr>
          <w:rFonts w:ascii="Arial" w:cs="Arial" w:eastAsia="Arial" w:hAnsi="Arial"/>
          <w:sz w:val="22"/>
          <w:szCs w:val="22"/>
        </w:rPr>
        <w:t xml:space="preserve">Test environment sudah disiapkan</w:t>
      </w:r>
    </w:p>
    <w:p>
      <w:pPr>
        <w:spacing w:after="100"/>
      </w:pPr>
    </w:p>
    <w:p>
      <w:pPr>
        <w:pStyle w:val="Heading2"/>
        <w:spacing w:after="120" w:before="240"/>
      </w:pPr>
      <w:r>
        <w:rPr>
          <w:rFonts w:ascii="Arial" w:cs="Arial" w:eastAsia="Arial" w:hAnsi="Arial"/>
          <w:b/>
          <w:bCs/>
          <w:color w:val="1F5C8B"/>
          <w:sz w:val="26"/>
          <w:szCs w:val="26"/>
        </w:rPr>
        <w:t xml:space="preserve">7.2 Exit Criteria (Syarat Selesai Testing)</w:t>
      </w:r>
    </w:p>
    <w:p>
      <w:pPr>
        <w:pStyle w:val="ListParagraph"/>
        <w:numPr>
          <w:ilvl w:val="0"/>
          <w:numId w:val="2"/>
        </w:numPr>
        <w:spacing w:after="60"/>
      </w:pPr>
      <w:r>
        <w:rPr>
          <w:rFonts w:ascii="Arial" w:cs="Arial" w:eastAsia="Arial" w:hAnsi="Arial"/>
          <w:sz w:val="22"/>
          <w:szCs w:val="22"/>
        </w:rPr>
        <w:t xml:space="preserve">Semua test case sudah dieksekusi</w:t>
      </w:r>
    </w:p>
    <w:p>
      <w:pPr>
        <w:pStyle w:val="ListParagraph"/>
        <w:numPr>
          <w:ilvl w:val="0"/>
          <w:numId w:val="2"/>
        </w:numPr>
        <w:spacing w:after="60"/>
      </w:pPr>
      <w:r>
        <w:rPr>
          <w:rFonts w:ascii="Arial" w:cs="Arial" w:eastAsia="Arial" w:hAnsi="Arial"/>
          <w:sz w:val="22"/>
          <w:szCs w:val="22"/>
        </w:rPr>
        <w:t xml:space="preserve">Semua critical dan high bug sudah dilaporkan</w:t>
      </w:r>
    </w:p>
    <w:p>
      <w:pPr>
        <w:pStyle w:val="ListParagraph"/>
        <w:numPr>
          <w:ilvl w:val="0"/>
          <w:numId w:val="2"/>
        </w:numPr>
        <w:spacing w:after="60"/>
      </w:pPr>
      <w:r>
        <w:rPr>
          <w:rFonts w:ascii="Arial" w:cs="Arial" w:eastAsia="Arial" w:hAnsi="Arial"/>
          <w:sz w:val="22"/>
          <w:szCs w:val="22"/>
        </w:rPr>
        <w:t xml:space="preserve">Test Summary Report sudah dibuat</w:t>
      </w:r>
    </w:p>
    <w:p>
      <w:pPr>
        <w:pStyle w:val="Heading1"/>
        <w:pBdr>
          <w:bottom w:val="single" w:color="2E75B6" w:sz="4" w:space="1"/>
        </w:pBdr>
        <w:spacing w:after="200" w:before="360"/>
      </w:pPr>
      <w:r>
        <w:rPr>
          <w:rFonts w:ascii="Arial" w:cs="Arial" w:eastAsia="Arial" w:hAnsi="Arial"/>
          <w:b/>
          <w:bCs/>
          <w:color w:val="2E75B6"/>
          <w:sz w:val="32"/>
          <w:szCs w:val="32"/>
        </w:rPr>
        <w:t xml:space="preserve">8. Deliverables</w:t>
      </w:r>
    </w:p>
    <w:p>
      <w:pPr>
        <w:pStyle w:val="ListParagraph"/>
        <w:numPr>
          <w:ilvl w:val="0"/>
          <w:numId w:val="2"/>
        </w:numPr>
        <w:spacing w:after="60"/>
      </w:pPr>
      <w:r>
        <w:rPr>
          <w:rFonts w:ascii="Arial" w:cs="Arial" w:eastAsia="Arial" w:hAnsi="Arial"/>
          <w:sz w:val="22"/>
          <w:szCs w:val="22"/>
        </w:rPr>
        <w:t xml:space="preserve">Test Plan (dokumen ini)</w:t>
      </w:r>
    </w:p>
    <w:p>
      <w:pPr>
        <w:pStyle w:val="ListParagraph"/>
        <w:numPr>
          <w:ilvl w:val="0"/>
          <w:numId w:val="2"/>
        </w:numPr>
        <w:spacing w:after="60"/>
      </w:pPr>
      <w:r>
        <w:rPr>
          <w:rFonts w:ascii="Arial" w:cs="Arial" w:eastAsia="Arial" w:hAnsi="Arial"/>
          <w:sz w:val="22"/>
          <w:szCs w:val="22"/>
        </w:rPr>
        <w:t xml:space="preserve">Test Case Document (Google Sheets)</w:t>
      </w:r>
    </w:p>
    <w:p>
      <w:pPr>
        <w:pStyle w:val="ListParagraph"/>
        <w:numPr>
          <w:ilvl w:val="0"/>
          <w:numId w:val="2"/>
        </w:numPr>
        <w:spacing w:after="60"/>
      </w:pPr>
      <w:r>
        <w:rPr>
          <w:rFonts w:ascii="Arial" w:cs="Arial" w:eastAsia="Arial" w:hAnsi="Arial"/>
          <w:sz w:val="22"/>
          <w:szCs w:val="22"/>
        </w:rPr>
        <w:t xml:space="preserve">Bug Report Document (Google Sheets)</w:t>
      </w:r>
    </w:p>
    <w:p>
      <w:pPr>
        <w:pStyle w:val="ListParagraph"/>
        <w:numPr>
          <w:ilvl w:val="0"/>
          <w:numId w:val="2"/>
        </w:numPr>
        <w:spacing w:after="60"/>
      </w:pPr>
      <w:r>
        <w:rPr>
          <w:rFonts w:ascii="Arial" w:cs="Arial" w:eastAsia="Arial" w:hAnsi="Arial"/>
          <w:sz w:val="22"/>
          <w:szCs w:val="22"/>
        </w:rPr>
        <w:t xml:space="preserve">Test Summary Report</w:t>
      </w:r>
    </w:p>
    <w:p>
      <w:pPr>
        <w:pStyle w:val="Heading1"/>
        <w:pBdr>
          <w:bottom w:val="single" w:color="2E75B6" w:sz="4" w:space="1"/>
        </w:pBdr>
        <w:spacing w:after="200" w:before="360"/>
      </w:pPr>
      <w:r>
        <w:rPr>
          <w:rFonts w:ascii="Arial" w:cs="Arial" w:eastAsia="Arial" w:hAnsi="Arial"/>
          <w:b/>
          <w:bCs/>
          <w:color w:val="2E75B6"/>
          <w:sz w:val="32"/>
          <w:szCs w:val="32"/>
        </w:rPr>
        <w:t xml:space="preserve">9. Risiko dan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Risiko</w:t>
            </w:r>
          </w:p>
        </w:tc>
        <w:tc>
          <w:tcPr>
            <w:tcW w:type="dxa" w:w="468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Mitigasi</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Aplikasi SauceDemo down / tidak bisa diakses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Testing dijadwalkan ulang dan dicatat sebagai blocker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Scope berubah di tengah testing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20"/>
                <w:szCs w:val="20"/>
              </w:rPr>
              <w:t xml:space="preserve">Test Plan diupdate dan test case direvisi</w:t>
            </w:r>
          </w:p>
        </w:tc>
      </w:tr>
    </w:tbl>
    <w:p>
      <w:pPr>
        <w:spacing w:after="200"/>
      </w:pPr>
    </w:p>
    <w:p>
      <w:pPr>
        <w:pStyle w:val="Heading1"/>
        <w:pBdr>
          <w:bottom w:val="single" w:color="2E75B6" w:sz="4" w:space="1"/>
        </w:pBdr>
        <w:spacing w:after="200" w:before="360"/>
      </w:pPr>
      <w:r>
        <w:rPr>
          <w:rFonts w:ascii="Arial" w:cs="Arial" w:eastAsia="Arial" w:hAnsi="Arial"/>
          <w:b/>
          <w:bCs/>
          <w:color w:val="2E75B6"/>
          <w:sz w:val="32"/>
          <w:szCs w:val="32"/>
        </w:rPr>
        <w:t xml:space="preserve">10.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Nama</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Tanggal</w:t>
            </w:r>
          </w:p>
        </w:tc>
      </w:tr>
      <w:tr>
        <w:tc>
          <w:tcPr>
            <w:tcW w:type="dxa" w:w="312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sz w:val="20"/>
                <w:szCs w:val="20"/>
              </w:rPr>
              <w:t xml:space="preserve">[Nama Kamu]</w:t>
            </w:r>
          </w:p>
        </w:tc>
        <w:tc>
          <w:tcPr>
            <w:tcW w:type="dxa" w:w="312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sz w:val="20"/>
                <w:szCs w:val="20"/>
              </w:rPr>
              <w:t xml:space="preserve">QA Engineer</w:t>
            </w:r>
          </w:p>
        </w:tc>
        <w:tc>
          <w:tcPr>
            <w:tcW w:type="dxa" w:w="3120"/>
            <w:tcBorders>
              <w:top w:val="single" w:color="CCCCCC" w:sz="1"/>
              <w:left w:val="single" w:color="CCCCCC" w:sz="1"/>
              <w:bottom w:val="single" w:color="CCCCCC" w:sz="1"/>
              <w:right w:val="single" w:color="CCCCCC" w:sz="1"/>
            </w:tcBorders>
            <w:tcMar>
              <w:top w:type="dxa" w:w="120"/>
              <w:left w:type="dxa" w:w="140"/>
              <w:bottom w:type="dxa" w:w="120"/>
              <w:right w:type="dxa" w:w="140"/>
            </w:tcMar>
          </w:tcPr>
          <w:p>
            <w:r>
              <w:rPr>
                <w:rFonts w:ascii="Arial" w:cs="Arial" w:eastAsia="Arial" w:hAnsi="Arial"/>
                <w:sz w:val="20"/>
                <w:szCs w:val="20"/>
              </w:rPr>
              <w:t xml:space="preserve">April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pPr>
    <w:r>
      <w:rPr>
        <w:rFonts w:ascii="Arial" w:cs="Arial" w:eastAsia="Arial" w:hAnsi="Arial"/>
        <w:color w:val="888888"/>
        <w:sz w:val="18"/>
        <w:szCs w:val="18"/>
      </w:rPr>
      <w:t xml:space="preserve">Confidential — QA Portfolio</w:t>
    </w:r>
    <w:r>
      <w:rPr>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00"/>
    </w:pPr>
    <w:r>
      <w:rPr>
        <w:rFonts w:ascii="Arial" w:cs="Arial" w:eastAsia="Arial" w:hAnsi="Arial"/>
        <w:b/>
        <w:bCs/>
        <w:color w:val="2E75B6"/>
        <w:sz w:val="20"/>
        <w:szCs w:val="20"/>
      </w:rPr>
      <w:t xml:space="preserve">TEST PLAN — Swag Labs (SauceDemo)</w:t>
    </w:r>
    <w:r>
      <w:rPr>
        <w:sz w:val="20"/>
        <w:szCs w:val="20"/>
      </w:rPr>
      <w:t xml:space="preserve">	</w:t>
    </w:r>
    <w:r>
      <w:rPr>
        <w:rFonts w:ascii="Arial" w:cs="Arial" w:eastAsia="Arial" w:hAnsi="Arial"/>
        <w:color w:val="888888"/>
        <w:sz w:val="20"/>
        <w:szCs w:val="20"/>
      </w:rPr>
      <w:t xml:space="preserve">QA Portfolio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2026-04-11T12:18:26.564Z</dcterms:created>
  <dcterms:modified xsi:type="dcterms:W3CDTF">2026-04-11T12:18:26.565Z</dcterms:modified>
</cp:coreProperties>
</file>

<file path=docProps/custom.xml><?xml version="1.0" encoding="utf-8"?>
<Properties xmlns="http://schemas.openxmlformats.org/officeDocument/2006/custom-properties" xmlns:vt="http://schemas.openxmlformats.org/officeDocument/2006/docPropsVTypes"/>
</file>