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92C" w:rsidRPr="0005692C" w:rsidRDefault="0005692C" w:rsidP="0005692C">
      <w:r w:rsidRPr="0005692C">
        <w:t>Светлина</w:t>
      </w:r>
    </w:p>
    <w:p w:rsidR="0005692C" w:rsidRPr="0005692C" w:rsidRDefault="0005692C" w:rsidP="0005692C">
      <w:r w:rsidRPr="0005692C">
        <w:t>Съдържание</w:t>
      </w:r>
    </w:p>
    <w:p w:rsidR="0005692C" w:rsidRPr="0005692C" w:rsidRDefault="0005692C" w:rsidP="0005692C">
      <w:r w:rsidRPr="0005692C">
        <w:t>Разпространение на светлината</w:t>
      </w:r>
    </w:p>
    <w:p w:rsidR="0005692C" w:rsidRPr="0005692C" w:rsidRDefault="0005692C" w:rsidP="0005692C">
      <w:r w:rsidRPr="0005692C">
        <w:t>Оптични явления на границата между две среди</w:t>
      </w:r>
    </w:p>
    <w:p w:rsidR="0005692C" w:rsidRPr="0005692C" w:rsidRDefault="003D14C4" w:rsidP="0005692C">
      <w:r>
        <w:t>Отражение и преч</w:t>
      </w:r>
      <w:r w:rsidR="0005692C" w:rsidRPr="0005692C">
        <w:t>упване на светлината</w:t>
      </w:r>
    </w:p>
    <w:p w:rsidR="0005692C" w:rsidRPr="0005692C" w:rsidRDefault="0005692C" w:rsidP="0005692C">
      <w:r w:rsidRPr="0005692C">
        <w:t>Разпространение на светлината</w:t>
      </w:r>
    </w:p>
    <w:p w:rsidR="0005692C" w:rsidRPr="0005692C" w:rsidRDefault="0005692C" w:rsidP="0005692C">
      <w:r w:rsidRPr="0005692C">
        <w:t>Чрез светлината и звука ние получаваме информация от околния свят. Човешкото око вижда предметите поради светлината, която те излъчват или отразяват. При това очите ни могат да разграничават съвсем малки промени в тяхната форма, яркост и цвят. Въпросът за природата на светлината е вълнувал хо- рата още от дълбока древност. Древните гърци са смятали, че светлината се състои от малки частици, които, попадайки в човешкото око, предизвикват усещане за светлина.</w:t>
      </w:r>
    </w:p>
    <w:p w:rsidR="0005692C" w:rsidRPr="0005692C" w:rsidRDefault="0005692C" w:rsidP="0005692C">
      <w:r w:rsidRPr="0005692C">
        <w:t>Оптични явления на границата между две среди</w:t>
      </w:r>
    </w:p>
    <w:p w:rsidR="0005692C" w:rsidRPr="0005692C" w:rsidRDefault="0005692C" w:rsidP="0005692C">
      <w:r w:rsidRPr="0005692C">
        <w:t>Светлинен лъч е толкова тесен светлинен сноп, че дебелината му може да не се вземе предвид.</w:t>
      </w:r>
    </w:p>
    <w:p w:rsidR="0005692C" w:rsidRPr="0005692C" w:rsidRDefault="007C5559" w:rsidP="0005692C">
      <w:r>
        <w:t>Отражение и преч</w:t>
      </w:r>
      <w:bookmarkStart w:id="0" w:name="_GoBack"/>
      <w:bookmarkEnd w:id="0"/>
      <w:r w:rsidR="0005692C" w:rsidRPr="0005692C">
        <w:t>упване на светлината</w:t>
      </w:r>
    </w:p>
    <w:p w:rsidR="0005692C" w:rsidRPr="0005692C" w:rsidRDefault="0005692C" w:rsidP="0005692C">
      <w:r w:rsidRPr="0005692C">
        <w:t>Отражение на светлината е явление, при което част от светлината, достигнала границата между две среди, променя посоката си на разпространение, като се връща отново в първата среда. Лъчът, който пада върху границата се нарича падащ, а този който се отдалечава от нея - отразен (Фигура 2). Падащият лъч, отразеният лъч и правата, перпендикулярна на отразяващата равнина в точката на падане, лежат в една и съща равнина, която се нарича равнина на падане.</w:t>
      </w:r>
    </w:p>
    <w:p w:rsidR="0005692C" w:rsidRPr="0005692C" w:rsidRDefault="0005692C" w:rsidP="0005692C">
      <w:r w:rsidRPr="0005692C">
        <w:t>Пречупване на светлината е явление, при което част от светлината, достиг- нала границата между две среди, променя посоката си на разпространение, като преминава във втората среда. То се дължи на различните скорости на разпространение на светлината в двете среди. Лъчът, преминаващ във втората среда, се нарича пречупен лъч. Падащият лъч, пречупеният лъч и перпенди- кулярът към границата на двете среди в точката на падане лежат в равнината на падане</w:t>
      </w:r>
    </w:p>
    <w:p w:rsidR="007D5B37" w:rsidRPr="0005692C" w:rsidRDefault="007D5B37" w:rsidP="0005692C"/>
    <w:sectPr w:rsidR="007D5B37" w:rsidRPr="000569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D51B9"/>
    <w:multiLevelType w:val="multilevel"/>
    <w:tmpl w:val="E5325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2C"/>
    <w:rsid w:val="0005692C"/>
    <w:rsid w:val="003D14C4"/>
    <w:rsid w:val="007C5559"/>
    <w:rsid w:val="007D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DB36"/>
  <w15:chartTrackingRefBased/>
  <w15:docId w15:val="{5748AC06-D290-44BF-9717-4D6FD798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692C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color w:val="88A652"/>
      <w:sz w:val="53"/>
      <w:szCs w:val="53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692C"/>
    <w:rPr>
      <w:rFonts w:ascii="Times New Roman" w:eastAsia="Times New Roman" w:hAnsi="Times New Roman" w:cs="Times New Roman"/>
      <w:b/>
      <w:bCs/>
      <w:color w:val="88A652"/>
      <w:sz w:val="53"/>
      <w:szCs w:val="53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056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0"/>
      <w:szCs w:val="3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1FBA230D99F2F448238E862462F41EE" ma:contentTypeVersion="7" ma:contentTypeDescription="Създаване на нов документ" ma:contentTypeScope="" ma:versionID="74fa66929f2424c162d2f7f5ead91e3d">
  <xsd:schema xmlns:xsd="http://www.w3.org/2001/XMLSchema" xmlns:xs="http://www.w3.org/2001/XMLSchema" xmlns:p="http://schemas.microsoft.com/office/2006/metadata/properties" xmlns:ns2="d6bc19df-b55a-470d-b01b-7ef4e90c4a97" xmlns:ns3="2bd451dd-d6d4-493b-a5ba-6a9b584e62a8" targetNamespace="http://schemas.microsoft.com/office/2006/metadata/properties" ma:root="true" ma:fieldsID="8a735d663ac26f465cd511f0d00c490f" ns2:_="" ns3:_="">
    <xsd:import namespace="d6bc19df-b55a-470d-b01b-7ef4e90c4a97"/>
    <xsd:import namespace="2bd451dd-d6d4-493b-a5ba-6a9b584e62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c19df-b55a-470d-b01b-7ef4e90c4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686abb0c-3f0c-406a-bb68-696f3a60d9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451dd-d6d4-493b-a5ba-6a9b584e62a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3bdf4c5-96c8-4e76-95cb-9521527acfed}" ma:internalName="TaxCatchAll" ma:showField="CatchAllData" ma:web="2bd451dd-d6d4-493b-a5ba-6a9b584e62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d451dd-d6d4-493b-a5ba-6a9b584e62a8" xsi:nil="true"/>
    <lcf76f155ced4ddcb4097134ff3c332f xmlns="d6bc19df-b55a-470d-b01b-7ef4e90c4a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EA1421-5E67-4FB3-B464-67DFF1236BB5}"/>
</file>

<file path=customXml/itemProps2.xml><?xml version="1.0" encoding="utf-8"?>
<ds:datastoreItem xmlns:ds="http://schemas.openxmlformats.org/officeDocument/2006/customXml" ds:itemID="{7D519D6C-7431-4BDA-940F-DE6D80CDD7AB}"/>
</file>

<file path=customXml/itemProps3.xml><?xml version="1.0" encoding="utf-8"?>
<ds:datastoreItem xmlns:ds="http://schemas.openxmlformats.org/officeDocument/2006/customXml" ds:itemID="{94956CF4-237E-4B70-924C-75FFEDA100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3</cp:revision>
  <dcterms:created xsi:type="dcterms:W3CDTF">2017-03-22T10:24:00Z</dcterms:created>
  <dcterms:modified xsi:type="dcterms:W3CDTF">2018-01-17T07:45:00Z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0x01010061FBA230D99F2F448238E862462F41EE</vt:lpwstr>
  </property>
</Properties>
</file>