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039C1" w14:textId="77777777" w:rsidR="00124C4A" w:rsidRDefault="00124C4A"/>
    <w:p w14:paraId="1604A43E" w14:textId="77777777" w:rsidR="00124C4A" w:rsidRDefault="00124C4A"/>
    <w:p w14:paraId="47BEE3F3" w14:textId="77777777" w:rsidR="00124C4A" w:rsidRPr="00871C5F" w:rsidRDefault="00124C4A" w:rsidP="00124C4A">
      <w:pPr>
        <w:widowControl w:val="0"/>
        <w:tabs>
          <w:tab w:val="left" w:pos="5420"/>
        </w:tabs>
        <w:spacing w:line="360" w:lineRule="auto"/>
        <w:jc w:val="center"/>
        <w:rPr>
          <w:smallCaps/>
          <w:sz w:val="28"/>
          <w:lang w:val="en-US"/>
        </w:rPr>
      </w:pPr>
    </w:p>
    <w:p w14:paraId="013BB5E0" w14:textId="77777777" w:rsidR="00124C4A" w:rsidRPr="00871C5F" w:rsidRDefault="00124C4A" w:rsidP="00124C4A">
      <w:pPr>
        <w:widowControl w:val="0"/>
        <w:tabs>
          <w:tab w:val="left" w:pos="5420"/>
        </w:tabs>
        <w:spacing w:line="360" w:lineRule="auto"/>
        <w:jc w:val="center"/>
        <w:rPr>
          <w:smallCaps/>
          <w:sz w:val="22"/>
          <w:lang w:val="en-US"/>
        </w:rPr>
      </w:pPr>
    </w:p>
    <w:p w14:paraId="16A33068" w14:textId="77777777" w:rsidR="00D87E1F" w:rsidRDefault="00D87E1F" w:rsidP="00124C4A">
      <w:pPr>
        <w:widowControl w:val="0"/>
        <w:tabs>
          <w:tab w:val="left" w:pos="5420"/>
        </w:tabs>
        <w:spacing w:line="360" w:lineRule="auto"/>
        <w:jc w:val="center"/>
        <w:rPr>
          <w:smallCaps/>
          <w:sz w:val="22"/>
          <w:lang w:val="en-US"/>
        </w:rPr>
      </w:pPr>
    </w:p>
    <w:p w14:paraId="3BBA9CFF" w14:textId="77777777" w:rsidR="00D87E1F" w:rsidRDefault="00D87E1F" w:rsidP="00124C4A">
      <w:pPr>
        <w:widowControl w:val="0"/>
        <w:tabs>
          <w:tab w:val="left" w:pos="5420"/>
        </w:tabs>
        <w:spacing w:line="360" w:lineRule="auto"/>
        <w:jc w:val="center"/>
        <w:rPr>
          <w:smallCaps/>
          <w:sz w:val="22"/>
          <w:lang w:val="en-US"/>
        </w:rPr>
      </w:pPr>
    </w:p>
    <w:p w14:paraId="20210178" w14:textId="77777777" w:rsidR="00D87E1F" w:rsidRDefault="00D87E1F" w:rsidP="00124C4A">
      <w:pPr>
        <w:widowControl w:val="0"/>
        <w:tabs>
          <w:tab w:val="left" w:pos="5420"/>
        </w:tabs>
        <w:spacing w:line="360" w:lineRule="auto"/>
        <w:jc w:val="center"/>
        <w:rPr>
          <w:smallCaps/>
          <w:sz w:val="22"/>
          <w:lang w:val="en-US"/>
        </w:rPr>
      </w:pPr>
    </w:p>
    <w:p w14:paraId="5B263C94" w14:textId="77777777" w:rsidR="00D87E1F" w:rsidRDefault="00D87E1F" w:rsidP="00124C4A">
      <w:pPr>
        <w:widowControl w:val="0"/>
        <w:tabs>
          <w:tab w:val="left" w:pos="5420"/>
        </w:tabs>
        <w:spacing w:line="360" w:lineRule="auto"/>
        <w:jc w:val="center"/>
        <w:rPr>
          <w:smallCaps/>
          <w:sz w:val="22"/>
          <w:lang w:val="en-US"/>
        </w:rPr>
      </w:pPr>
    </w:p>
    <w:p w14:paraId="3DD4ADDB" w14:textId="77777777" w:rsidR="00D87E1F" w:rsidRDefault="00D87E1F" w:rsidP="00124C4A">
      <w:pPr>
        <w:widowControl w:val="0"/>
        <w:tabs>
          <w:tab w:val="left" w:pos="5420"/>
        </w:tabs>
        <w:spacing w:line="360" w:lineRule="auto"/>
        <w:jc w:val="center"/>
        <w:rPr>
          <w:smallCaps/>
          <w:sz w:val="22"/>
          <w:lang w:val="en-US"/>
        </w:rPr>
      </w:pPr>
    </w:p>
    <w:p w14:paraId="6ABD089F" w14:textId="64EEF25C" w:rsidR="00124C4A" w:rsidRPr="00871C5F" w:rsidRDefault="00124C4A" w:rsidP="00124C4A">
      <w:pPr>
        <w:widowControl w:val="0"/>
        <w:tabs>
          <w:tab w:val="left" w:pos="5420"/>
        </w:tabs>
        <w:spacing w:line="360" w:lineRule="auto"/>
        <w:jc w:val="center"/>
        <w:rPr>
          <w:smallCaps/>
          <w:sz w:val="22"/>
          <w:lang w:val="en-US"/>
        </w:rPr>
      </w:pPr>
      <w:r w:rsidRPr="00871C5F">
        <w:rPr>
          <w:smallCaps/>
          <w:sz w:val="22"/>
          <w:lang w:val="en-US"/>
        </w:rPr>
        <w:t>NATIONAL RESEARCH UNIVERSITY</w:t>
      </w:r>
    </w:p>
    <w:p w14:paraId="7100A915" w14:textId="77777777" w:rsidR="00124C4A" w:rsidRPr="00871C5F" w:rsidRDefault="00124C4A" w:rsidP="00124C4A">
      <w:pPr>
        <w:widowControl w:val="0"/>
        <w:tabs>
          <w:tab w:val="left" w:pos="5420"/>
        </w:tabs>
        <w:spacing w:line="360" w:lineRule="auto"/>
        <w:jc w:val="center"/>
        <w:rPr>
          <w:sz w:val="22"/>
          <w:lang w:val="en-US"/>
        </w:rPr>
      </w:pPr>
      <w:r w:rsidRPr="00871C5F">
        <w:rPr>
          <w:smallCaps/>
          <w:sz w:val="22"/>
          <w:lang w:val="en-US"/>
        </w:rPr>
        <w:t>HIGHER SCHOOL OF ECONOMICS</w:t>
      </w:r>
    </w:p>
    <w:p w14:paraId="41637075" w14:textId="77777777" w:rsidR="00124C4A" w:rsidRPr="00871C5F" w:rsidRDefault="00124C4A" w:rsidP="00124C4A">
      <w:pPr>
        <w:spacing w:line="360" w:lineRule="auto"/>
        <w:jc w:val="center"/>
        <w:rPr>
          <w:sz w:val="28"/>
          <w:lang w:val="en-US"/>
        </w:rPr>
      </w:pPr>
      <w:r w:rsidRPr="00871C5F">
        <w:rPr>
          <w:b/>
          <w:sz w:val="22"/>
          <w:lang w:val="en-US"/>
        </w:rPr>
        <w:t>International College of Economics and Finance</w:t>
      </w:r>
    </w:p>
    <w:p w14:paraId="1EDE0CA7" w14:textId="77777777" w:rsidR="00124C4A" w:rsidRPr="00871C5F" w:rsidRDefault="00124C4A" w:rsidP="00124C4A">
      <w:pPr>
        <w:spacing w:line="360" w:lineRule="auto"/>
        <w:jc w:val="center"/>
        <w:rPr>
          <w:sz w:val="28"/>
          <w:lang w:val="en-US"/>
        </w:rPr>
      </w:pPr>
    </w:p>
    <w:p w14:paraId="47981578" w14:textId="58471D5D" w:rsidR="00124C4A" w:rsidRPr="00871C5F" w:rsidRDefault="00107BC4" w:rsidP="00124C4A">
      <w:pPr>
        <w:spacing w:line="360" w:lineRule="auto"/>
        <w:jc w:val="center"/>
        <w:rPr>
          <w:b/>
          <w:smallCaps/>
          <w:sz w:val="28"/>
          <w:lang w:val="en-US"/>
        </w:rPr>
      </w:pPr>
      <w:r>
        <w:rPr>
          <w:sz w:val="28"/>
          <w:lang w:val="en-US"/>
        </w:rPr>
        <w:t xml:space="preserve">Artur </w:t>
      </w:r>
      <w:proofErr w:type="spellStart"/>
      <w:r>
        <w:rPr>
          <w:sz w:val="28"/>
          <w:lang w:val="en-US"/>
        </w:rPr>
        <w:t>Zmanovskii</w:t>
      </w:r>
      <w:proofErr w:type="spellEnd"/>
    </w:p>
    <w:p w14:paraId="52740663" w14:textId="4825F09C" w:rsidR="00107BC4" w:rsidRDefault="00107BC4" w:rsidP="00124C4A">
      <w:pPr>
        <w:spacing w:line="360" w:lineRule="auto"/>
        <w:jc w:val="center"/>
        <w:rPr>
          <w:b/>
          <w:smallCaps/>
          <w:sz w:val="28"/>
          <w:lang w:val="en-US"/>
        </w:rPr>
      </w:pPr>
      <w:r w:rsidRPr="00107BC4">
        <w:rPr>
          <w:b/>
          <w:smallCaps/>
          <w:sz w:val="28"/>
          <w:lang w:val="en-US"/>
        </w:rPr>
        <w:t>Determining Exchange Rate Pass-through in Russia</w:t>
      </w:r>
      <w:r w:rsidRPr="00107BC4">
        <w:rPr>
          <w:b/>
          <w:smallCaps/>
          <w:sz w:val="28"/>
          <w:lang w:val="en-US"/>
        </w:rPr>
        <w:t xml:space="preserve"> </w:t>
      </w:r>
    </w:p>
    <w:p w14:paraId="728C790B" w14:textId="33EF6F7F" w:rsidR="00107BC4" w:rsidRPr="00107BC4" w:rsidRDefault="00107BC4" w:rsidP="00124C4A">
      <w:pPr>
        <w:spacing w:line="360" w:lineRule="auto"/>
        <w:jc w:val="center"/>
        <w:rPr>
          <w:b/>
          <w:smallCaps/>
          <w:sz w:val="24"/>
          <w:szCs w:val="18"/>
          <w:lang w:val="ru-RU"/>
        </w:rPr>
      </w:pPr>
      <w:r w:rsidRPr="00107BC4">
        <w:rPr>
          <w:b/>
          <w:smallCaps/>
          <w:sz w:val="24"/>
          <w:szCs w:val="18"/>
          <w:lang w:val="ru-RU"/>
        </w:rPr>
        <w:t>Определение эффекта переноса валютного курса в России</w:t>
      </w:r>
    </w:p>
    <w:p w14:paraId="32B887E9" w14:textId="77777777" w:rsidR="00124C4A" w:rsidRPr="00871C5F" w:rsidRDefault="00124C4A" w:rsidP="00124C4A">
      <w:pPr>
        <w:spacing w:line="360" w:lineRule="auto"/>
        <w:jc w:val="center"/>
        <w:rPr>
          <w:sz w:val="22"/>
          <w:lang w:val="en-US"/>
        </w:rPr>
      </w:pPr>
      <w:r w:rsidRPr="00871C5F">
        <w:rPr>
          <w:sz w:val="22"/>
          <w:lang w:val="en-US"/>
        </w:rPr>
        <w:t>Master’s Thesis</w:t>
      </w:r>
    </w:p>
    <w:p w14:paraId="6C42C07F" w14:textId="77777777" w:rsidR="00124C4A" w:rsidRPr="00871C5F" w:rsidRDefault="00124C4A" w:rsidP="00124C4A">
      <w:pPr>
        <w:spacing w:line="360" w:lineRule="auto"/>
        <w:jc w:val="center"/>
        <w:rPr>
          <w:sz w:val="22"/>
          <w:lang w:val="en-US"/>
        </w:rPr>
      </w:pPr>
      <w:r w:rsidRPr="00871C5F">
        <w:rPr>
          <w:sz w:val="22"/>
          <w:lang w:val="en-US"/>
        </w:rPr>
        <w:t>38.04.01 ECONOMICS</w:t>
      </w:r>
    </w:p>
    <w:p w14:paraId="57DFB395" w14:textId="77777777" w:rsidR="00124C4A" w:rsidRPr="00871C5F" w:rsidRDefault="00124C4A" w:rsidP="00124C4A">
      <w:pPr>
        <w:spacing w:line="360" w:lineRule="auto"/>
        <w:jc w:val="center"/>
        <w:rPr>
          <w:sz w:val="28"/>
          <w:lang w:val="en-US"/>
        </w:rPr>
      </w:pPr>
      <w:r w:rsidRPr="00871C5F">
        <w:rPr>
          <w:sz w:val="22"/>
          <w:lang w:val="en-US"/>
        </w:rPr>
        <w:t xml:space="preserve">Master’s </w:t>
      </w:r>
      <w:proofErr w:type="spellStart"/>
      <w:r w:rsidRPr="00871C5F">
        <w:rPr>
          <w:sz w:val="22"/>
          <w:lang w:val="en-US"/>
        </w:rPr>
        <w:t>Programme</w:t>
      </w:r>
      <w:proofErr w:type="spellEnd"/>
      <w:r w:rsidRPr="00871C5F">
        <w:rPr>
          <w:sz w:val="22"/>
          <w:lang w:val="en-US"/>
        </w:rPr>
        <w:t xml:space="preserve"> “</w:t>
      </w:r>
      <w:r w:rsidRPr="00871C5F">
        <w:rPr>
          <w:b/>
          <w:sz w:val="22"/>
          <w:lang w:val="en-US"/>
        </w:rPr>
        <w:t>Financial Economics”</w:t>
      </w:r>
    </w:p>
    <w:p w14:paraId="3BF94740" w14:textId="77777777" w:rsidR="00124C4A" w:rsidRPr="00871C5F" w:rsidRDefault="00124C4A" w:rsidP="00124C4A">
      <w:pPr>
        <w:spacing w:line="360" w:lineRule="auto"/>
        <w:jc w:val="center"/>
        <w:rPr>
          <w:sz w:val="28"/>
          <w:lang w:val="en-US"/>
        </w:rPr>
      </w:pPr>
    </w:p>
    <w:p w14:paraId="652F4035" w14:textId="77777777" w:rsidR="00124C4A" w:rsidRPr="00871C5F" w:rsidRDefault="00124C4A" w:rsidP="00124C4A">
      <w:pPr>
        <w:spacing w:line="360" w:lineRule="auto"/>
        <w:jc w:val="center"/>
        <w:rPr>
          <w:sz w:val="28"/>
          <w:lang w:val="en-US"/>
        </w:rPr>
      </w:pPr>
    </w:p>
    <w:p w14:paraId="60BF28EA" w14:textId="77777777" w:rsidR="00124C4A" w:rsidRPr="00871C5F" w:rsidRDefault="00124C4A" w:rsidP="00124C4A">
      <w:pPr>
        <w:jc w:val="right"/>
        <w:rPr>
          <w:lang w:val="en-US"/>
        </w:rPr>
      </w:pPr>
    </w:p>
    <w:tbl>
      <w:tblPr>
        <w:tblW w:w="9697" w:type="dxa"/>
        <w:tblLayout w:type="fixed"/>
        <w:tblLook w:val="0000" w:firstRow="0" w:lastRow="0" w:firstColumn="0" w:lastColumn="0" w:noHBand="0" w:noVBand="0"/>
      </w:tblPr>
      <w:tblGrid>
        <w:gridCol w:w="4777"/>
        <w:gridCol w:w="4920"/>
      </w:tblGrid>
      <w:tr w:rsidR="00124C4A" w:rsidRPr="00871C5F" w14:paraId="3C89B041" w14:textId="77777777" w:rsidTr="008C438B">
        <w:trPr>
          <w:trHeight w:val="2154"/>
        </w:trPr>
        <w:tc>
          <w:tcPr>
            <w:tcW w:w="4777" w:type="dxa"/>
            <w:shd w:val="clear" w:color="auto" w:fill="auto"/>
          </w:tcPr>
          <w:p w14:paraId="209175EC" w14:textId="77777777" w:rsidR="00124C4A" w:rsidRPr="00871C5F" w:rsidRDefault="00124C4A" w:rsidP="008C438B">
            <w:pPr>
              <w:spacing w:line="276" w:lineRule="auto"/>
              <w:rPr>
                <w:sz w:val="26"/>
                <w:szCs w:val="26"/>
                <w:lang w:val="en-US"/>
              </w:rPr>
            </w:pPr>
            <w:r w:rsidRPr="00871C5F">
              <w:rPr>
                <w:sz w:val="26"/>
                <w:szCs w:val="26"/>
                <w:lang w:val="en-US"/>
              </w:rPr>
              <w:t>Referee</w:t>
            </w:r>
          </w:p>
          <w:p w14:paraId="7C339044" w14:textId="23F7A57C" w:rsidR="00107BC4" w:rsidRDefault="00107BC4" w:rsidP="008C438B">
            <w:pPr>
              <w:spacing w:line="276" w:lineRule="auto"/>
              <w:rPr>
                <w:sz w:val="26"/>
                <w:szCs w:val="26"/>
                <w:lang w:val="en-US"/>
              </w:rPr>
            </w:pPr>
            <w:r w:rsidRPr="00107BC4">
              <w:rPr>
                <w:sz w:val="26"/>
                <w:szCs w:val="26"/>
                <w:lang w:val="en-US"/>
              </w:rPr>
              <w:t>Assistant Professor</w:t>
            </w:r>
            <w:r>
              <w:rPr>
                <w:sz w:val="26"/>
                <w:szCs w:val="26"/>
                <w:lang w:val="en-US"/>
              </w:rPr>
              <w:t>, PhD</w:t>
            </w:r>
          </w:p>
          <w:p w14:paraId="76D1DA26" w14:textId="37D83344" w:rsidR="00124C4A" w:rsidRPr="00107BC4" w:rsidRDefault="00107BC4" w:rsidP="008C438B">
            <w:pPr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Konstantin </w:t>
            </w:r>
            <w:proofErr w:type="spellStart"/>
            <w:r>
              <w:rPr>
                <w:sz w:val="26"/>
                <w:szCs w:val="26"/>
                <w:lang w:val="en-US"/>
              </w:rPr>
              <w:t>Egorov</w:t>
            </w:r>
            <w:proofErr w:type="spellEnd"/>
          </w:p>
          <w:p w14:paraId="6BAADEFC" w14:textId="77777777" w:rsidR="00124C4A" w:rsidRPr="00107BC4" w:rsidRDefault="00124C4A" w:rsidP="008C438B">
            <w:pPr>
              <w:spacing w:line="276" w:lineRule="auto"/>
              <w:rPr>
                <w:sz w:val="26"/>
                <w:szCs w:val="26"/>
                <w:lang w:val="en-US"/>
              </w:rPr>
            </w:pPr>
          </w:p>
          <w:p w14:paraId="15395B11" w14:textId="77777777" w:rsidR="00124C4A" w:rsidRPr="00107BC4" w:rsidRDefault="00124C4A" w:rsidP="008C438B">
            <w:pPr>
              <w:spacing w:line="276" w:lineRule="auto"/>
              <w:rPr>
                <w:sz w:val="26"/>
                <w:szCs w:val="26"/>
                <w:lang w:val="en-US"/>
              </w:rPr>
            </w:pPr>
          </w:p>
          <w:p w14:paraId="546755D8" w14:textId="77777777" w:rsidR="00124C4A" w:rsidRPr="00107BC4" w:rsidRDefault="00124C4A" w:rsidP="008C438B">
            <w:pPr>
              <w:spacing w:line="276" w:lineRule="auto"/>
              <w:rPr>
                <w:sz w:val="26"/>
                <w:szCs w:val="26"/>
                <w:lang w:val="en-US"/>
              </w:rPr>
            </w:pPr>
          </w:p>
          <w:p w14:paraId="1B5521ED" w14:textId="77777777" w:rsidR="00124C4A" w:rsidRPr="00107BC4" w:rsidRDefault="00124C4A" w:rsidP="008C438B">
            <w:pPr>
              <w:spacing w:line="276" w:lineRule="auto"/>
              <w:rPr>
                <w:sz w:val="26"/>
                <w:szCs w:val="26"/>
                <w:lang w:val="en-US"/>
              </w:rPr>
            </w:pPr>
          </w:p>
          <w:p w14:paraId="2C034E80" w14:textId="77777777" w:rsidR="00124C4A" w:rsidRPr="00107BC4" w:rsidRDefault="00124C4A" w:rsidP="008C438B">
            <w:pPr>
              <w:spacing w:line="276" w:lineRule="auto"/>
              <w:jc w:val="right"/>
              <w:rPr>
                <w:sz w:val="26"/>
                <w:szCs w:val="26"/>
                <w:lang w:val="en-US"/>
              </w:rPr>
            </w:pPr>
          </w:p>
          <w:p w14:paraId="15E75055" w14:textId="77777777" w:rsidR="00124C4A" w:rsidRPr="00107BC4" w:rsidRDefault="00124C4A" w:rsidP="008C438B">
            <w:pPr>
              <w:spacing w:line="276" w:lineRule="auto"/>
              <w:jc w:val="right"/>
              <w:rPr>
                <w:sz w:val="26"/>
                <w:szCs w:val="26"/>
                <w:lang w:val="en-US"/>
              </w:rPr>
            </w:pPr>
          </w:p>
          <w:p w14:paraId="66017976" w14:textId="77777777" w:rsidR="00124C4A" w:rsidRPr="00107BC4" w:rsidRDefault="00124C4A" w:rsidP="008C438B">
            <w:pPr>
              <w:spacing w:line="276" w:lineRule="auto"/>
              <w:jc w:val="right"/>
              <w:rPr>
                <w:sz w:val="26"/>
                <w:szCs w:val="26"/>
                <w:lang w:val="en-US"/>
              </w:rPr>
            </w:pPr>
          </w:p>
          <w:p w14:paraId="619D80A0" w14:textId="77777777" w:rsidR="00124C4A" w:rsidRPr="00107BC4" w:rsidRDefault="00124C4A" w:rsidP="008C438B">
            <w:pPr>
              <w:spacing w:line="276" w:lineRule="auto"/>
              <w:jc w:val="right"/>
              <w:rPr>
                <w:sz w:val="26"/>
                <w:szCs w:val="26"/>
                <w:lang w:val="en-US"/>
              </w:rPr>
            </w:pPr>
          </w:p>
        </w:tc>
        <w:tc>
          <w:tcPr>
            <w:tcW w:w="4920" w:type="dxa"/>
            <w:shd w:val="clear" w:color="auto" w:fill="auto"/>
          </w:tcPr>
          <w:p w14:paraId="725C7561" w14:textId="77777777" w:rsidR="00124C4A" w:rsidRPr="00871C5F" w:rsidRDefault="00124C4A" w:rsidP="008C438B">
            <w:pPr>
              <w:spacing w:line="276" w:lineRule="auto"/>
              <w:jc w:val="right"/>
              <w:rPr>
                <w:sz w:val="26"/>
                <w:szCs w:val="26"/>
                <w:lang w:val="en-US"/>
              </w:rPr>
            </w:pPr>
            <w:r w:rsidRPr="00871C5F">
              <w:rPr>
                <w:sz w:val="26"/>
                <w:szCs w:val="26"/>
                <w:lang w:val="en-US"/>
              </w:rPr>
              <w:t>Scientific advisor</w:t>
            </w:r>
          </w:p>
          <w:p w14:paraId="601002B9" w14:textId="1519B234" w:rsidR="00124C4A" w:rsidRPr="00871C5F" w:rsidRDefault="00107BC4" w:rsidP="008C438B">
            <w:pPr>
              <w:spacing w:line="276" w:lineRule="auto"/>
              <w:jc w:val="righ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Associate Professor, PhD</w:t>
            </w:r>
          </w:p>
          <w:p w14:paraId="3B1C91DC" w14:textId="32AD0A57" w:rsidR="00124C4A" w:rsidRPr="00871C5F" w:rsidRDefault="00107BC4" w:rsidP="008C438B">
            <w:pPr>
              <w:spacing w:line="276" w:lineRule="auto"/>
              <w:jc w:val="righ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Udara Peiris</w:t>
            </w:r>
          </w:p>
          <w:p w14:paraId="521472EC" w14:textId="77777777" w:rsidR="00124C4A" w:rsidRPr="00107BC4" w:rsidRDefault="00124C4A" w:rsidP="008C438B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</w:p>
          <w:p w14:paraId="7589A4F1" w14:textId="77777777" w:rsidR="00124C4A" w:rsidRPr="00871C5F" w:rsidRDefault="00124C4A" w:rsidP="008C43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093B8D73" w14:textId="77777777" w:rsidR="00124C4A" w:rsidRDefault="00124C4A"/>
    <w:sectPr w:rsidR="00124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9D7"/>
    <w:rsid w:val="000E39D7"/>
    <w:rsid w:val="00107BC4"/>
    <w:rsid w:val="00124C4A"/>
    <w:rsid w:val="007915F5"/>
    <w:rsid w:val="009574DE"/>
    <w:rsid w:val="00D8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E7570"/>
  <w15:chartTrackingRefBased/>
  <w15:docId w15:val="{BA749AFA-CCB0-4990-A695-B83D4CE9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9D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6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Когутовская Наталия Евгеньевна</dc:creator>
  <cp:keywords/>
  <dc:description/>
  <cp:lastModifiedBy>Змановский Артур Николаевич</cp:lastModifiedBy>
  <cp:revision>4</cp:revision>
  <dcterms:created xsi:type="dcterms:W3CDTF">2021-05-20T07:40:00Z</dcterms:created>
  <dcterms:modified xsi:type="dcterms:W3CDTF">2021-05-22T21:30:00Z</dcterms:modified>
</cp:coreProperties>
</file>