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67A2E" w14:textId="3EF02EAC" w:rsidR="00A773E5" w:rsidRDefault="00D97A82">
      <w:pPr>
        <w:tabs>
          <w:tab w:val="left" w:pos="9114"/>
        </w:tabs>
        <w:spacing w:before="8"/>
        <w:ind w:right="2"/>
        <w:jc w:val="center"/>
        <w:rPr>
          <w:sz w:val="28"/>
        </w:rPr>
      </w:pPr>
      <w:r>
        <w:rPr>
          <w:noProof/>
        </w:rPr>
        <mc:AlternateContent>
          <mc:Choice Requires="wps">
            <w:drawing>
              <wp:anchor distT="0" distB="0" distL="114300" distR="114300" simplePos="0" relativeHeight="487545856" behindDoc="1" locked="0" layoutInCell="1" allowOverlap="1" wp14:anchorId="584C8FA7" wp14:editId="7D83A8D0">
                <wp:simplePos x="0" y="0"/>
                <wp:positionH relativeFrom="page">
                  <wp:posOffset>5770880</wp:posOffset>
                </wp:positionH>
                <wp:positionV relativeFrom="paragraph">
                  <wp:posOffset>266065</wp:posOffset>
                </wp:positionV>
                <wp:extent cx="1623695" cy="56515"/>
                <wp:effectExtent l="0" t="0" r="0" b="0"/>
                <wp:wrapNone/>
                <wp:docPr id="46060825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3695" cy="56515"/>
                        </a:xfrm>
                        <a:custGeom>
                          <a:avLst/>
                          <a:gdLst>
                            <a:gd name="T0" fmla="+- 0 11645 9088"/>
                            <a:gd name="T1" fmla="*/ T0 w 2557"/>
                            <a:gd name="T2" fmla="+- 0 494 419"/>
                            <a:gd name="T3" fmla="*/ 494 h 89"/>
                            <a:gd name="T4" fmla="+- 0 9088 9088"/>
                            <a:gd name="T5" fmla="*/ T4 w 2557"/>
                            <a:gd name="T6" fmla="+- 0 494 419"/>
                            <a:gd name="T7" fmla="*/ 494 h 89"/>
                            <a:gd name="T8" fmla="+- 0 9088 9088"/>
                            <a:gd name="T9" fmla="*/ T8 w 2557"/>
                            <a:gd name="T10" fmla="+- 0 508 419"/>
                            <a:gd name="T11" fmla="*/ 508 h 89"/>
                            <a:gd name="T12" fmla="+- 0 11645 9088"/>
                            <a:gd name="T13" fmla="*/ T12 w 2557"/>
                            <a:gd name="T14" fmla="+- 0 508 419"/>
                            <a:gd name="T15" fmla="*/ 508 h 89"/>
                            <a:gd name="T16" fmla="+- 0 11645 9088"/>
                            <a:gd name="T17" fmla="*/ T16 w 2557"/>
                            <a:gd name="T18" fmla="+- 0 494 419"/>
                            <a:gd name="T19" fmla="*/ 494 h 89"/>
                            <a:gd name="T20" fmla="+- 0 11645 9088"/>
                            <a:gd name="T21" fmla="*/ T20 w 2557"/>
                            <a:gd name="T22" fmla="+- 0 419 419"/>
                            <a:gd name="T23" fmla="*/ 419 h 89"/>
                            <a:gd name="T24" fmla="+- 0 9088 9088"/>
                            <a:gd name="T25" fmla="*/ T24 w 2557"/>
                            <a:gd name="T26" fmla="+- 0 419 419"/>
                            <a:gd name="T27" fmla="*/ 419 h 89"/>
                            <a:gd name="T28" fmla="+- 0 9088 9088"/>
                            <a:gd name="T29" fmla="*/ T28 w 2557"/>
                            <a:gd name="T30" fmla="+- 0 479 419"/>
                            <a:gd name="T31" fmla="*/ 479 h 89"/>
                            <a:gd name="T32" fmla="+- 0 11645 9088"/>
                            <a:gd name="T33" fmla="*/ T32 w 2557"/>
                            <a:gd name="T34" fmla="+- 0 479 419"/>
                            <a:gd name="T35" fmla="*/ 479 h 89"/>
                            <a:gd name="T36" fmla="+- 0 11645 9088"/>
                            <a:gd name="T37" fmla="*/ T36 w 2557"/>
                            <a:gd name="T38" fmla="+- 0 419 419"/>
                            <a:gd name="T39" fmla="*/ 41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57" h="89">
                              <a:moveTo>
                                <a:pt x="2557" y="75"/>
                              </a:moveTo>
                              <a:lnTo>
                                <a:pt x="0" y="75"/>
                              </a:lnTo>
                              <a:lnTo>
                                <a:pt x="0" y="89"/>
                              </a:lnTo>
                              <a:lnTo>
                                <a:pt x="2557" y="89"/>
                              </a:lnTo>
                              <a:lnTo>
                                <a:pt x="2557" y="75"/>
                              </a:lnTo>
                              <a:close/>
                              <a:moveTo>
                                <a:pt x="2557" y="0"/>
                              </a:moveTo>
                              <a:lnTo>
                                <a:pt x="0" y="0"/>
                              </a:lnTo>
                              <a:lnTo>
                                <a:pt x="0" y="60"/>
                              </a:lnTo>
                              <a:lnTo>
                                <a:pt x="2557" y="60"/>
                              </a:lnTo>
                              <a:lnTo>
                                <a:pt x="2557"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AEE8B" id="AutoShape 3" o:spid="_x0000_s1026" style="position:absolute;margin-left:454.4pt;margin-top:20.95pt;width:127.85pt;height:4.45pt;z-index:-1577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55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" path="m2557,75l,75,,89r2557,l2557,75xm2557,l,,,60r2557,l2557,xe" fillcolor="#da5f5f" stroked="f">
                <v:path arrowok="t" o:connecttype="custom" o:connectlocs="1623695,313690;0,313690;0,322580;1623695,322580;1623695,313690;1623695,266065;0,266065;0,304165;1623695,304165;1623695,266065" o:connectangles="0,0,0,0,0,0,0,0,0,0"/>
                <w10:wrap anchorx="page"/>
              </v:shape>
            </w:pict>
          </mc:Fallback>
        </mc:AlternateContent>
      </w:r>
      <w:r>
        <w:rPr>
          <w:noProof/>
          <w:position w:val="-10"/>
        </w:rPr>
        <w:drawing>
          <wp:inline distT="0" distB="0" distL="0" distR="0" wp14:anchorId="0C2FE81E" wp14:editId="24E87056">
            <wp:extent cx="1163052" cy="29404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163052" cy="294042"/>
                    </a:xfrm>
                    <a:prstGeom prst="rect">
                      <a:avLst/>
                    </a:prstGeom>
                  </pic:spPr>
                </pic:pic>
              </a:graphicData>
            </a:graphic>
          </wp:inline>
        </w:drawing>
      </w:r>
      <w:r>
        <w:rPr>
          <w:rFonts w:ascii="Times New Roman"/>
          <w:sz w:val="20"/>
        </w:rPr>
        <w:tab/>
      </w:r>
      <w:r>
        <w:rPr>
          <w:rFonts w:ascii="Times New Roman"/>
          <w:spacing w:val="-17"/>
          <w:sz w:val="20"/>
        </w:rPr>
        <w:t xml:space="preserve"> </w:t>
      </w:r>
      <w:r>
        <w:rPr>
          <w:color w:val="DA5F5F"/>
          <w:sz w:val="28"/>
        </w:rPr>
        <w:t>ASSIGNMENT</w:t>
      </w:r>
      <w:r>
        <w:rPr>
          <w:color w:val="DA5F5F"/>
          <w:spacing w:val="-2"/>
          <w:sz w:val="28"/>
        </w:rPr>
        <w:t xml:space="preserve"> </w:t>
      </w:r>
      <w:r>
        <w:rPr>
          <w:color w:val="DA5F5F"/>
          <w:sz w:val="28"/>
        </w:rPr>
        <w:t>-</w:t>
      </w:r>
      <w:r>
        <w:rPr>
          <w:color w:val="DA5F5F"/>
          <w:spacing w:val="-2"/>
          <w:sz w:val="28"/>
        </w:rPr>
        <w:t xml:space="preserve"> </w:t>
      </w:r>
      <w:r>
        <w:rPr>
          <w:color w:val="DA5F5F"/>
          <w:sz w:val="28"/>
        </w:rPr>
        <w:t>5</w:t>
      </w:r>
    </w:p>
    <w:p w14:paraId="36B9EC96" w14:textId="77777777" w:rsidR="00A773E5" w:rsidRDefault="00000000">
      <w:pPr>
        <w:pStyle w:val="Title"/>
        <w:rPr>
          <w:u w:val="none"/>
        </w:rPr>
      </w:pPr>
      <w:r>
        <w:rPr>
          <w:spacing w:val="-10"/>
          <w:u w:val="thick"/>
        </w:rPr>
        <w:t>MACHINE</w:t>
      </w:r>
      <w:r>
        <w:rPr>
          <w:spacing w:val="-17"/>
          <w:u w:val="thick"/>
        </w:rPr>
        <w:t xml:space="preserve"> </w:t>
      </w:r>
      <w:r>
        <w:rPr>
          <w:spacing w:val="-9"/>
          <w:u w:val="thick"/>
        </w:rPr>
        <w:t>LEARNING</w:t>
      </w:r>
    </w:p>
    <w:p w14:paraId="15B600F9" w14:textId="77777777" w:rsidR="00A773E5" w:rsidRDefault="00A773E5">
      <w:pPr>
        <w:pStyle w:val="BodyText"/>
        <w:rPr>
          <w:rFonts w:ascii="Arial"/>
          <w:b/>
          <w:sz w:val="20"/>
        </w:rPr>
      </w:pPr>
    </w:p>
    <w:p w14:paraId="02501911" w14:textId="77777777" w:rsidR="00A773E5" w:rsidRDefault="00A773E5">
      <w:pPr>
        <w:pStyle w:val="BodyText"/>
        <w:spacing w:before="9"/>
        <w:rPr>
          <w:rFonts w:ascii="Arial"/>
          <w:b/>
          <w:sz w:val="29"/>
        </w:rPr>
      </w:pPr>
    </w:p>
    <w:p w14:paraId="55DE5506" w14:textId="77777777" w:rsidR="00A773E5" w:rsidRDefault="00000000">
      <w:pPr>
        <w:spacing w:before="93"/>
        <w:ind w:left="772"/>
        <w:rPr>
          <w:rFonts w:ascii="Arial"/>
          <w:b/>
        </w:rPr>
      </w:pPr>
      <w:r>
        <w:rPr>
          <w:rFonts w:ascii="Arial"/>
          <w:b/>
        </w:rPr>
        <w:t>Q1</w:t>
      </w:r>
      <w:r>
        <w:rPr>
          <w:rFonts w:ascii="Arial"/>
          <w:b/>
          <w:spacing w:val="-3"/>
        </w:rPr>
        <w:t xml:space="preserve"> </w:t>
      </w:r>
      <w:r>
        <w:rPr>
          <w:rFonts w:ascii="Arial"/>
          <w:b/>
        </w:rPr>
        <w:t>to</w:t>
      </w:r>
      <w:r>
        <w:rPr>
          <w:rFonts w:ascii="Arial"/>
          <w:b/>
          <w:spacing w:val="-3"/>
        </w:rPr>
        <w:t xml:space="preserve"> </w:t>
      </w:r>
      <w:r>
        <w:rPr>
          <w:rFonts w:ascii="Arial"/>
          <w:b/>
        </w:rPr>
        <w:t>Q15</w:t>
      </w:r>
      <w:r>
        <w:rPr>
          <w:rFonts w:ascii="Arial"/>
          <w:b/>
          <w:spacing w:val="-2"/>
        </w:rPr>
        <w:t xml:space="preserve"> </w:t>
      </w:r>
      <w:r>
        <w:rPr>
          <w:rFonts w:ascii="Arial"/>
          <w:b/>
        </w:rPr>
        <w:t>are</w:t>
      </w:r>
      <w:r>
        <w:rPr>
          <w:rFonts w:ascii="Arial"/>
          <w:b/>
          <w:spacing w:val="-1"/>
        </w:rPr>
        <w:t xml:space="preserve"> </w:t>
      </w:r>
      <w:r>
        <w:rPr>
          <w:rFonts w:ascii="Arial"/>
          <w:b/>
        </w:rPr>
        <w:t>subjective</w:t>
      </w:r>
      <w:r>
        <w:rPr>
          <w:rFonts w:ascii="Arial"/>
          <w:b/>
          <w:spacing w:val="-1"/>
        </w:rPr>
        <w:t xml:space="preserve"> </w:t>
      </w:r>
      <w:r>
        <w:rPr>
          <w:rFonts w:ascii="Arial"/>
          <w:b/>
        </w:rPr>
        <w:t>answer</w:t>
      </w:r>
      <w:r>
        <w:rPr>
          <w:rFonts w:ascii="Arial"/>
          <w:b/>
          <w:spacing w:val="-1"/>
        </w:rPr>
        <w:t xml:space="preserve"> </w:t>
      </w:r>
      <w:r>
        <w:rPr>
          <w:rFonts w:ascii="Arial"/>
          <w:b/>
        </w:rPr>
        <w:t>type</w:t>
      </w:r>
      <w:r>
        <w:rPr>
          <w:rFonts w:ascii="Arial"/>
          <w:b/>
          <w:spacing w:val="-1"/>
        </w:rPr>
        <w:t xml:space="preserve"> </w:t>
      </w:r>
      <w:r>
        <w:rPr>
          <w:rFonts w:ascii="Arial"/>
          <w:b/>
        </w:rPr>
        <w:t>questions,</w:t>
      </w:r>
      <w:r>
        <w:rPr>
          <w:rFonts w:ascii="Arial"/>
          <w:b/>
          <w:spacing w:val="-1"/>
        </w:rPr>
        <w:t xml:space="preserve"> </w:t>
      </w:r>
      <w:r>
        <w:rPr>
          <w:rFonts w:ascii="Arial"/>
          <w:b/>
        </w:rPr>
        <w:t>Answer</w:t>
      </w:r>
      <w:r>
        <w:rPr>
          <w:rFonts w:ascii="Arial"/>
          <w:b/>
          <w:spacing w:val="-3"/>
        </w:rPr>
        <w:t xml:space="preserve"> </w:t>
      </w:r>
      <w:r>
        <w:rPr>
          <w:rFonts w:ascii="Arial"/>
          <w:b/>
        </w:rPr>
        <w:t>them</w:t>
      </w:r>
      <w:r>
        <w:rPr>
          <w:rFonts w:ascii="Arial"/>
          <w:b/>
          <w:spacing w:val="-2"/>
        </w:rPr>
        <w:t xml:space="preserve"> </w:t>
      </w:r>
      <w:r>
        <w:rPr>
          <w:rFonts w:ascii="Arial"/>
          <w:b/>
        </w:rPr>
        <w:t>briefly.</w:t>
      </w:r>
    </w:p>
    <w:p w14:paraId="339B7F30" w14:textId="7F317832" w:rsidR="00057E3A" w:rsidRDefault="00000000" w:rsidP="00057E3A">
      <w:pPr>
        <w:pStyle w:val="ListParagraph"/>
        <w:numPr>
          <w:ilvl w:val="0"/>
          <w:numId w:val="1"/>
        </w:numPr>
        <w:tabs>
          <w:tab w:val="left" w:pos="1511"/>
        </w:tabs>
        <w:spacing w:before="160" w:line="240" w:lineRule="auto"/>
        <w:ind w:right="1108"/>
      </w:pPr>
      <w:r>
        <w:t>R-squared or Residual Sum of Squares (RSS) which one of these two is a better measure of</w:t>
      </w:r>
      <w:r>
        <w:rPr>
          <w:spacing w:val="-59"/>
        </w:rPr>
        <w:t xml:space="preserve"> </w:t>
      </w:r>
      <w:r>
        <w:t>goodness</w:t>
      </w:r>
      <w:r>
        <w:rPr>
          <w:spacing w:val="1"/>
        </w:rPr>
        <w:t xml:space="preserve"> </w:t>
      </w:r>
      <w:r>
        <w:t>of</w:t>
      </w:r>
      <w:r>
        <w:rPr>
          <w:spacing w:val="-3"/>
        </w:rPr>
        <w:t xml:space="preserve"> </w:t>
      </w:r>
      <w:r>
        <w:t>fit</w:t>
      </w:r>
      <w:r>
        <w:rPr>
          <w:spacing w:val="-1"/>
        </w:rPr>
        <w:t xml:space="preserve"> </w:t>
      </w:r>
      <w:r>
        <w:t>model</w:t>
      </w:r>
      <w:r>
        <w:rPr>
          <w:spacing w:val="-1"/>
        </w:rPr>
        <w:t xml:space="preserve"> </w:t>
      </w:r>
      <w:r>
        <w:t>in</w:t>
      </w:r>
      <w:r>
        <w:rPr>
          <w:spacing w:val="-2"/>
        </w:rPr>
        <w:t xml:space="preserve"> </w:t>
      </w:r>
      <w:r>
        <w:t>regression</w:t>
      </w:r>
      <w:r>
        <w:rPr>
          <w:spacing w:val="-2"/>
        </w:rPr>
        <w:t xml:space="preserve"> </w:t>
      </w:r>
      <w:r>
        <w:t>and why?</w:t>
      </w:r>
    </w:p>
    <w:p w14:paraId="7ED61663" w14:textId="77777777" w:rsidR="00CE35DE" w:rsidRDefault="00CE35DE" w:rsidP="00057E3A">
      <w:pPr>
        <w:tabs>
          <w:tab w:val="left" w:pos="1511"/>
        </w:tabs>
        <w:spacing w:before="160"/>
        <w:ind w:left="1150" w:right="1108"/>
      </w:pPr>
    </w:p>
    <w:p w14:paraId="65C0C1A2" w14:textId="7970A8BD" w:rsidR="00CE35DE" w:rsidRPr="00CE35DE" w:rsidRDefault="00CE35DE" w:rsidP="003007FE">
      <w:pPr>
        <w:tabs>
          <w:tab w:val="left" w:pos="1511"/>
        </w:tabs>
        <w:spacing w:before="160"/>
        <w:ind w:left="1150" w:right="1108"/>
        <w:jc w:val="both"/>
        <w:rPr>
          <w:b/>
          <w:bCs/>
        </w:rPr>
      </w:pPr>
      <w:r w:rsidRPr="00CE35DE">
        <w:rPr>
          <w:b/>
          <w:bCs/>
        </w:rPr>
        <w:t>RSS(Residual Sum of Squares) is useful when you want to evaluate the absolute goodness of fit, focusing on the magnitude of the prediction errors. If minimizing prediction errors is a primary concern, RSS is a more appropriate choice.</w:t>
      </w:r>
    </w:p>
    <w:p w14:paraId="321CA8EB" w14:textId="1F24261C" w:rsidR="00CE35DE" w:rsidRPr="00057E3A" w:rsidRDefault="00CE35DE" w:rsidP="003007FE">
      <w:pPr>
        <w:tabs>
          <w:tab w:val="left" w:pos="1511"/>
        </w:tabs>
        <w:spacing w:before="160"/>
        <w:ind w:left="1150" w:right="1108"/>
        <w:jc w:val="both"/>
      </w:pPr>
      <w:r w:rsidRPr="00057E3A">
        <w:t>R-squared is often used when you want to understand the proportion of variance explained by the model, especially in the context of comparing different models. It can provide insights into how well the predictors collectively contribute to explaining the variation in the dependent variable.</w:t>
      </w:r>
    </w:p>
    <w:p w14:paraId="10891D56" w14:textId="48D6C81A" w:rsidR="00CE35DE" w:rsidRPr="00CE35DE" w:rsidRDefault="00CE35DE" w:rsidP="003007FE">
      <w:pPr>
        <w:tabs>
          <w:tab w:val="left" w:pos="1511"/>
        </w:tabs>
        <w:spacing w:before="160"/>
        <w:ind w:left="1150" w:right="1108"/>
        <w:jc w:val="both"/>
        <w:rPr>
          <w:b/>
          <w:bCs/>
        </w:rPr>
      </w:pPr>
      <w:r w:rsidRPr="00CE35DE">
        <w:rPr>
          <w:b/>
          <w:bCs/>
        </w:rPr>
        <w:t>RSS is useful when you want to evaluate the absolute goodness of fit, focusing on the magnitude of the prediction errors. If minimizing prediction errors is a primary concern, RSS is a more appropriate choice.</w:t>
      </w:r>
    </w:p>
    <w:p w14:paraId="2131B395" w14:textId="77777777" w:rsidR="00CE35DE" w:rsidRPr="00057E3A" w:rsidRDefault="00CE35DE" w:rsidP="003007FE">
      <w:pPr>
        <w:tabs>
          <w:tab w:val="left" w:pos="1511"/>
        </w:tabs>
        <w:spacing w:before="160"/>
        <w:ind w:left="1150" w:right="1108"/>
        <w:jc w:val="both"/>
      </w:pPr>
      <w:r w:rsidRPr="00057E3A">
        <w:t xml:space="preserve">R-squared (R²) and Residual Sum of Squares (RSS) are both commonly used measures to assess the goodness of fit of a regression model, but they capture different aspects of model performance, and the choice between them depends on the context and what </w:t>
      </w:r>
      <w:r>
        <w:t>we</w:t>
      </w:r>
      <w:r w:rsidRPr="00057E3A">
        <w:t xml:space="preserve"> want to evaluate.</w:t>
      </w:r>
    </w:p>
    <w:p w14:paraId="01C14D94" w14:textId="4C544046" w:rsidR="00CE35DE" w:rsidRPr="00057E3A" w:rsidRDefault="00057E3A" w:rsidP="003007FE">
      <w:pPr>
        <w:tabs>
          <w:tab w:val="left" w:pos="1511"/>
        </w:tabs>
        <w:spacing w:before="160"/>
        <w:ind w:left="1150" w:right="1108"/>
        <w:jc w:val="both"/>
        <w:rPr>
          <w:b/>
          <w:bCs/>
        </w:rPr>
      </w:pPr>
      <w:r w:rsidRPr="00CE35DE">
        <w:rPr>
          <w:b/>
          <w:bCs/>
          <w:u w:val="single"/>
        </w:rPr>
        <w:t>R-squared</w:t>
      </w:r>
      <w:r w:rsidRPr="00057E3A">
        <w:t xml:space="preserve"> provides a high-level summary of the explanatory power of your model</w:t>
      </w:r>
      <w:r w:rsidR="00CE35DE">
        <w:t xml:space="preserve">. </w:t>
      </w:r>
      <w:r w:rsidR="00CE35DE" w:rsidRPr="00057E3A">
        <w:t xml:space="preserve">R-squared can be useful for comparing different models or assessing how much of the variation in the dependent variable can be attributed to the predictors. </w:t>
      </w:r>
      <w:r w:rsidR="00CE35DE" w:rsidRPr="00057E3A">
        <w:rPr>
          <w:b/>
          <w:bCs/>
        </w:rPr>
        <w:t>However, it has limitations. For example, it can be artificially inflated by adding more predictors to a model, even if those predictors do not have a meaningful relationship with the dependent variable.</w:t>
      </w:r>
      <w:r w:rsidR="00CE35DE">
        <w:rPr>
          <w:b/>
          <w:bCs/>
        </w:rPr>
        <w:t xml:space="preserve"> </w:t>
      </w:r>
      <w:r w:rsidR="00CE35DE" w:rsidRPr="00057E3A">
        <w:t>- R-squared is a relative measure, and it does not provide information about the absolute goodness of fit or the quality of the model's predictions</w:t>
      </w:r>
    </w:p>
    <w:p w14:paraId="1F7F3ED0" w14:textId="1E8668B2" w:rsidR="00057E3A" w:rsidRPr="00057E3A" w:rsidRDefault="00057E3A" w:rsidP="003007FE">
      <w:pPr>
        <w:tabs>
          <w:tab w:val="left" w:pos="1511"/>
        </w:tabs>
        <w:spacing w:before="160"/>
        <w:ind w:left="1150" w:right="1108"/>
        <w:jc w:val="both"/>
      </w:pPr>
      <w:r w:rsidRPr="00CE35DE">
        <w:rPr>
          <w:b/>
          <w:bCs/>
          <w:u w:val="single"/>
        </w:rPr>
        <w:t>RSS</w:t>
      </w:r>
      <w:r w:rsidRPr="00057E3A">
        <w:t xml:space="preserve"> gives you a detailed view of the model's prediction accuracy. </w:t>
      </w:r>
      <w:r w:rsidR="00CE35DE">
        <w:t>(</w:t>
      </w:r>
      <w:r w:rsidRPr="00057E3A">
        <w:t xml:space="preserve">The choice between them should align with your specific goals and the questions </w:t>
      </w:r>
      <w:r>
        <w:t xml:space="preserve">we </w:t>
      </w:r>
      <w:r w:rsidRPr="00057E3A">
        <w:t>want to answer about our regression model.</w:t>
      </w:r>
      <w:r w:rsidR="00CE35DE">
        <w:t>)</w:t>
      </w:r>
    </w:p>
    <w:p w14:paraId="30D28A0A" w14:textId="77777777" w:rsidR="00CE35DE" w:rsidRPr="00057E3A" w:rsidRDefault="00CE35DE" w:rsidP="003007FE">
      <w:pPr>
        <w:tabs>
          <w:tab w:val="left" w:pos="1511"/>
        </w:tabs>
        <w:spacing w:before="160"/>
        <w:ind w:left="1150" w:right="1108"/>
        <w:jc w:val="both"/>
      </w:pPr>
      <w:r w:rsidRPr="00057E3A">
        <w:t>RSS measures the total squared difference between the observed values of the dependent variable and the predicted values from the regression model. It quantifies the overall error or "residuals" in the model's predictions.</w:t>
      </w:r>
    </w:p>
    <w:p w14:paraId="180676C1" w14:textId="77777777" w:rsidR="00CE35DE" w:rsidRPr="00057E3A" w:rsidRDefault="00CE35DE" w:rsidP="003007FE">
      <w:pPr>
        <w:tabs>
          <w:tab w:val="left" w:pos="1511"/>
        </w:tabs>
        <w:spacing w:before="160"/>
        <w:ind w:left="1150" w:right="1108"/>
        <w:jc w:val="both"/>
      </w:pPr>
      <w:r w:rsidRPr="00057E3A">
        <w:t>- A smaller RSS indicates a better fit because it means that the model's predictions are closer to the actual observed values.</w:t>
      </w:r>
    </w:p>
    <w:p w14:paraId="4B068AC7" w14:textId="77777777" w:rsidR="00CE35DE" w:rsidRPr="00CE35DE" w:rsidRDefault="00CE35DE" w:rsidP="003007FE">
      <w:pPr>
        <w:tabs>
          <w:tab w:val="left" w:pos="1511"/>
        </w:tabs>
        <w:spacing w:before="160"/>
        <w:ind w:left="1150" w:right="1108"/>
        <w:jc w:val="both"/>
        <w:rPr>
          <w:b/>
          <w:bCs/>
        </w:rPr>
      </w:pPr>
      <w:r w:rsidRPr="009830B4">
        <w:rPr>
          <w:b/>
          <w:bCs/>
          <w:color w:val="1F497D" w:themeColor="text2"/>
        </w:rPr>
        <w:t xml:space="preserve">RSS is an absolute measure of the goodness of </w:t>
      </w:r>
      <w:proofErr w:type="gramStart"/>
      <w:r w:rsidRPr="009830B4">
        <w:rPr>
          <w:b/>
          <w:bCs/>
          <w:color w:val="1F497D" w:themeColor="text2"/>
        </w:rPr>
        <w:t>fit</w:t>
      </w:r>
      <w:proofErr w:type="gramEnd"/>
      <w:r w:rsidRPr="009830B4">
        <w:rPr>
          <w:b/>
          <w:bCs/>
          <w:color w:val="1F497D" w:themeColor="text2"/>
        </w:rPr>
        <w:t>. It tells you how well the model fits the data in terms of minimizing prediction errors. Unlike R-squared, RSS does not provide information about the proportion of variance explained but gives you a direct measure of the model's prediction accuracy</w:t>
      </w:r>
      <w:r w:rsidRPr="00CE35DE">
        <w:rPr>
          <w:b/>
          <w:bCs/>
        </w:rPr>
        <w:t>.</w:t>
      </w:r>
    </w:p>
    <w:p w14:paraId="2F15EBC9" w14:textId="77777777" w:rsidR="00057E3A" w:rsidRDefault="00057E3A" w:rsidP="00057E3A">
      <w:pPr>
        <w:tabs>
          <w:tab w:val="left" w:pos="1511"/>
        </w:tabs>
        <w:spacing w:before="160"/>
        <w:ind w:left="1150" w:right="1108"/>
      </w:pPr>
    </w:p>
    <w:p w14:paraId="78DD7773" w14:textId="77777777" w:rsidR="00A773E5" w:rsidRDefault="00000000" w:rsidP="003007FE">
      <w:pPr>
        <w:pStyle w:val="ListParagraph"/>
        <w:numPr>
          <w:ilvl w:val="0"/>
          <w:numId w:val="1"/>
        </w:numPr>
        <w:tabs>
          <w:tab w:val="left" w:pos="1511"/>
        </w:tabs>
        <w:spacing w:before="1" w:line="240" w:lineRule="auto"/>
        <w:ind w:right="555"/>
        <w:jc w:val="both"/>
      </w:pPr>
      <w:r>
        <w:t>What are TSS (Total Sum of Squares), ESS (Explained Sum of Squares) and RSS (Residual Sum</w:t>
      </w:r>
      <w:r>
        <w:rPr>
          <w:spacing w:val="-59"/>
        </w:rPr>
        <w:t xml:space="preserve"> </w:t>
      </w:r>
      <w:r>
        <w:t>of</w:t>
      </w:r>
      <w:r>
        <w:rPr>
          <w:spacing w:val="-1"/>
        </w:rPr>
        <w:t xml:space="preserve"> </w:t>
      </w:r>
      <w:r>
        <w:t>Squares)</w:t>
      </w:r>
      <w:r>
        <w:rPr>
          <w:spacing w:val="-2"/>
        </w:rPr>
        <w:t xml:space="preserve"> </w:t>
      </w:r>
      <w:r>
        <w:t>in</w:t>
      </w:r>
      <w:r>
        <w:rPr>
          <w:spacing w:val="-1"/>
        </w:rPr>
        <w:t xml:space="preserve"> </w:t>
      </w:r>
      <w:r>
        <w:t>regression.</w:t>
      </w:r>
      <w:r>
        <w:rPr>
          <w:spacing w:val="-1"/>
        </w:rPr>
        <w:t xml:space="preserve"> </w:t>
      </w:r>
      <w:r>
        <w:t>Also</w:t>
      </w:r>
      <w:r>
        <w:rPr>
          <w:spacing w:val="-3"/>
        </w:rPr>
        <w:t xml:space="preserve"> </w:t>
      </w:r>
      <w:r>
        <w:t>mention</w:t>
      </w:r>
      <w:r>
        <w:rPr>
          <w:spacing w:val="-3"/>
        </w:rPr>
        <w:t xml:space="preserve"> </w:t>
      </w:r>
      <w:r>
        <w:t>the</w:t>
      </w:r>
      <w:r>
        <w:rPr>
          <w:spacing w:val="-3"/>
        </w:rPr>
        <w:t xml:space="preserve"> </w:t>
      </w:r>
      <w:r>
        <w:t>equation</w:t>
      </w:r>
      <w:r>
        <w:rPr>
          <w:spacing w:val="-2"/>
        </w:rPr>
        <w:t xml:space="preserve"> </w:t>
      </w:r>
      <w:r>
        <w:t>relating</w:t>
      </w:r>
      <w:r>
        <w:rPr>
          <w:spacing w:val="-3"/>
        </w:rPr>
        <w:t xml:space="preserve"> </w:t>
      </w:r>
      <w:r>
        <w:t>these</w:t>
      </w:r>
      <w:r>
        <w:rPr>
          <w:spacing w:val="-3"/>
        </w:rPr>
        <w:t xml:space="preserve"> </w:t>
      </w:r>
      <w:r>
        <w:t>three</w:t>
      </w:r>
      <w:r>
        <w:rPr>
          <w:spacing w:val="-3"/>
        </w:rPr>
        <w:t xml:space="preserve"> </w:t>
      </w:r>
      <w:r>
        <w:t>metrics</w:t>
      </w:r>
      <w:r>
        <w:rPr>
          <w:spacing w:val="-1"/>
        </w:rPr>
        <w:t xml:space="preserve"> </w:t>
      </w:r>
      <w:r>
        <w:t>with</w:t>
      </w:r>
      <w:r>
        <w:rPr>
          <w:spacing w:val="-3"/>
        </w:rPr>
        <w:t xml:space="preserve"> </w:t>
      </w:r>
      <w:r>
        <w:t>each</w:t>
      </w:r>
      <w:r>
        <w:rPr>
          <w:spacing w:val="-1"/>
        </w:rPr>
        <w:t xml:space="preserve"> </w:t>
      </w:r>
      <w:r>
        <w:t>other.</w:t>
      </w:r>
    </w:p>
    <w:p w14:paraId="5BD20B6E" w14:textId="77777777" w:rsidR="00A74F09" w:rsidRDefault="00A74F09" w:rsidP="00A74F09">
      <w:pPr>
        <w:pStyle w:val="ListParagraph"/>
        <w:tabs>
          <w:tab w:val="left" w:pos="1511"/>
        </w:tabs>
        <w:spacing w:before="1" w:line="240" w:lineRule="auto"/>
        <w:ind w:right="555" w:firstLine="0"/>
      </w:pPr>
    </w:p>
    <w:p w14:paraId="31C0C9E2" w14:textId="77777777" w:rsidR="009F3891" w:rsidRDefault="00A74F09" w:rsidP="003007FE">
      <w:pPr>
        <w:pStyle w:val="ListParagraph"/>
        <w:tabs>
          <w:tab w:val="left" w:pos="1511"/>
        </w:tabs>
        <w:spacing w:before="1" w:line="240" w:lineRule="auto"/>
        <w:ind w:right="555" w:firstLine="0"/>
        <w:jc w:val="both"/>
        <w:rPr>
          <w:b/>
          <w:bCs/>
        </w:rPr>
      </w:pPr>
      <w:r w:rsidRPr="009F3891">
        <w:rPr>
          <w:b/>
          <w:bCs/>
        </w:rPr>
        <w:t>TSS = ESS + RSS,</w:t>
      </w:r>
    </w:p>
    <w:p w14:paraId="331B58DD" w14:textId="2AA5B295" w:rsidR="00A74F09" w:rsidRPr="009F3891" w:rsidRDefault="00A74F09" w:rsidP="003007FE">
      <w:pPr>
        <w:pStyle w:val="ListParagraph"/>
        <w:tabs>
          <w:tab w:val="left" w:pos="1511"/>
        </w:tabs>
        <w:spacing w:before="1" w:line="240" w:lineRule="auto"/>
        <w:ind w:right="555" w:firstLine="0"/>
        <w:jc w:val="both"/>
        <w:rPr>
          <w:b/>
          <w:bCs/>
        </w:rPr>
      </w:pPr>
      <w:r w:rsidRPr="009F3891">
        <w:rPr>
          <w:b/>
          <w:bCs/>
        </w:rPr>
        <w:t xml:space="preserve"> ( where TSS is Total Sum of Squares, ESS is Explained Sum of Squares and RSS is Residual Sum of </w:t>
      </w:r>
      <w:proofErr w:type="spellStart"/>
      <w:r w:rsidRPr="009F3891">
        <w:rPr>
          <w:b/>
          <w:bCs/>
        </w:rPr>
        <w:t>Suqares</w:t>
      </w:r>
      <w:proofErr w:type="spellEnd"/>
      <w:r w:rsidRPr="009F3891">
        <w:rPr>
          <w:b/>
          <w:bCs/>
        </w:rPr>
        <w:t xml:space="preserve">). The aim of Regression Analysis is </w:t>
      </w:r>
      <w:proofErr w:type="gramStart"/>
      <w:r w:rsidRPr="009F3891">
        <w:rPr>
          <w:b/>
          <w:bCs/>
        </w:rPr>
        <w:t>explain</w:t>
      </w:r>
      <w:proofErr w:type="gramEnd"/>
      <w:r w:rsidRPr="009F3891">
        <w:rPr>
          <w:b/>
          <w:bCs/>
        </w:rPr>
        <w:t xml:space="preserve"> the variation of dependent variable Y</w:t>
      </w:r>
    </w:p>
    <w:p w14:paraId="086A1E9B" w14:textId="77777777" w:rsidR="00A74F09" w:rsidRDefault="00A74F09" w:rsidP="003007FE">
      <w:pPr>
        <w:pStyle w:val="ListParagraph"/>
        <w:tabs>
          <w:tab w:val="left" w:pos="1511"/>
        </w:tabs>
        <w:spacing w:before="1" w:line="240" w:lineRule="auto"/>
        <w:ind w:right="555" w:firstLine="0"/>
        <w:jc w:val="both"/>
      </w:pPr>
    </w:p>
    <w:p w14:paraId="5EB9A4C0" w14:textId="77777777" w:rsidR="00463A9A" w:rsidRDefault="000E4BAE" w:rsidP="003007FE">
      <w:pPr>
        <w:tabs>
          <w:tab w:val="left" w:pos="1511"/>
        </w:tabs>
        <w:spacing w:before="160"/>
        <w:ind w:left="1150" w:right="1108"/>
        <w:jc w:val="both"/>
      </w:pPr>
      <w:r w:rsidRPr="000E4BAE">
        <w:rPr>
          <w:b/>
          <w:bCs/>
        </w:rPr>
        <w:lastRenderedPageBreak/>
        <w:t>Total Sum of Squares (TSS)</w:t>
      </w:r>
      <w:r>
        <w:t xml:space="preserve"> </w:t>
      </w:r>
      <w:r w:rsidR="00463A9A">
        <w:t>:</w:t>
      </w:r>
    </w:p>
    <w:p w14:paraId="40A802B0" w14:textId="678E7209" w:rsidR="000E4BAE" w:rsidRDefault="000E4BAE" w:rsidP="003007FE">
      <w:pPr>
        <w:tabs>
          <w:tab w:val="left" w:pos="1511"/>
        </w:tabs>
        <w:spacing w:before="160"/>
        <w:ind w:left="1150" w:right="1108"/>
        <w:jc w:val="both"/>
      </w:pPr>
      <w:r>
        <w:t>is defined as the sum of errors of the data points from the mean of the response variable. Mathematically TSS is,</w:t>
      </w:r>
      <w:r w:rsidR="009F3891">
        <w:t xml:space="preserve"> </w:t>
      </w:r>
      <w:r>
        <w:t>Total Sum of Squares</w:t>
      </w:r>
    </w:p>
    <w:p w14:paraId="128BC385" w14:textId="77777777" w:rsidR="009F3891" w:rsidRPr="009F3891" w:rsidRDefault="009F3891" w:rsidP="000048DD">
      <w:pPr>
        <w:pStyle w:val="NormalWeb"/>
        <w:shd w:val="clear" w:color="auto" w:fill="FFFFFF"/>
        <w:spacing w:before="0" w:beforeAutospacing="0" w:after="360" w:afterAutospacing="0"/>
        <w:ind w:left="1150"/>
        <w:rPr>
          <w:rFonts w:ascii="Arial MT" w:eastAsia="Arial MT" w:hAnsi="Arial MT" w:cs="Arial MT"/>
          <w:sz w:val="22"/>
          <w:szCs w:val="22"/>
          <w:lang w:val="en-US" w:eastAsia="en-US"/>
        </w:rPr>
      </w:pPr>
      <w:r w:rsidRPr="009F3891">
        <w:rPr>
          <w:rFonts w:ascii="Arial MT" w:eastAsia="Arial MT" w:hAnsi="Arial MT" w:cs="Arial MT"/>
          <w:sz w:val="22"/>
          <w:szCs w:val="22"/>
          <w:lang w:val="en-US" w:eastAsia="en-US"/>
        </w:rPr>
        <w:t>The Total SS (TSS or SST) tells you how much variation there is in the </w:t>
      </w:r>
      <w:hyperlink r:id="rId11" w:history="1">
        <w:r w:rsidRPr="009F3891">
          <w:rPr>
            <w:rFonts w:ascii="Arial MT" w:eastAsia="Arial MT" w:hAnsi="Arial MT" w:cs="Arial MT"/>
            <w:sz w:val="22"/>
            <w:szCs w:val="22"/>
            <w:lang w:val="en-US" w:eastAsia="en-US"/>
          </w:rPr>
          <w:t>dependent variable</w:t>
        </w:r>
      </w:hyperlink>
      <w:r w:rsidRPr="009F3891">
        <w:rPr>
          <w:rFonts w:ascii="Arial MT" w:eastAsia="Arial MT" w:hAnsi="Arial MT" w:cs="Arial MT"/>
          <w:sz w:val="22"/>
          <w:szCs w:val="22"/>
          <w:lang w:val="en-US" w:eastAsia="en-US"/>
        </w:rPr>
        <w:t>.</w:t>
      </w:r>
      <w:r w:rsidRPr="009F3891">
        <w:rPr>
          <w:rFonts w:ascii="Arial MT" w:eastAsia="Arial MT" w:hAnsi="Arial MT" w:cs="Arial MT"/>
          <w:sz w:val="22"/>
          <w:szCs w:val="22"/>
          <w:lang w:val="en-US" w:eastAsia="en-US"/>
        </w:rPr>
        <w:br/>
        <w:t>Total SS = Σ(Yi – mean of Y)2.</w:t>
      </w:r>
      <w:r w:rsidRPr="009F3891">
        <w:rPr>
          <w:rFonts w:ascii="Arial MT" w:eastAsia="Arial MT" w:hAnsi="Arial MT" w:cs="Arial MT"/>
          <w:sz w:val="22"/>
          <w:szCs w:val="22"/>
          <w:lang w:val="en-US" w:eastAsia="en-US"/>
        </w:rPr>
        <w:br/>
      </w:r>
      <w:r w:rsidRPr="009F3891">
        <w:rPr>
          <w:rFonts w:ascii="Arial MT" w:eastAsia="Arial MT" w:hAnsi="Arial MT" w:cs="Arial MT"/>
          <w:b/>
          <w:bCs/>
          <w:sz w:val="22"/>
          <w:szCs w:val="22"/>
          <w:lang w:val="en-US" w:eastAsia="en-US"/>
        </w:rPr>
        <w:t>Note</w:t>
      </w:r>
      <w:r w:rsidRPr="009F3891">
        <w:rPr>
          <w:rFonts w:ascii="Arial MT" w:eastAsia="Arial MT" w:hAnsi="Arial MT" w:cs="Arial MT"/>
          <w:sz w:val="22"/>
          <w:szCs w:val="22"/>
          <w:lang w:val="en-US" w:eastAsia="en-US"/>
        </w:rPr>
        <w:t>: Sigma (Σ) is a mathematical term for </w:t>
      </w:r>
      <w:hyperlink r:id="rId12" w:tgtFrame="_blank" w:history="1">
        <w:r w:rsidRPr="009F3891">
          <w:rPr>
            <w:rFonts w:ascii="Arial MT" w:eastAsia="Arial MT" w:hAnsi="Arial MT" w:cs="Arial MT"/>
            <w:sz w:val="22"/>
            <w:szCs w:val="22"/>
            <w:lang w:val="en-US" w:eastAsia="en-US"/>
          </w:rPr>
          <w:t>summation</w:t>
        </w:r>
      </w:hyperlink>
      <w:r w:rsidRPr="009F3891">
        <w:rPr>
          <w:rFonts w:ascii="Arial MT" w:eastAsia="Arial MT" w:hAnsi="Arial MT" w:cs="Arial MT"/>
          <w:sz w:val="22"/>
          <w:szCs w:val="22"/>
          <w:lang w:val="en-US" w:eastAsia="en-US"/>
        </w:rPr>
        <w:t> or “adding up.” It’s telling you to add up all the possible results from the rest of the equation.</w:t>
      </w:r>
    </w:p>
    <w:p w14:paraId="16D87127" w14:textId="6BC85026" w:rsidR="009F3891" w:rsidRPr="009F3891" w:rsidRDefault="009F3891" w:rsidP="000048DD">
      <w:pPr>
        <w:pStyle w:val="NormalWeb"/>
        <w:shd w:val="clear" w:color="auto" w:fill="FFFFFF"/>
        <w:spacing w:before="0" w:beforeAutospacing="0" w:after="360" w:afterAutospacing="0"/>
        <w:ind w:left="1150"/>
        <w:rPr>
          <w:rFonts w:ascii="Arial MT" w:eastAsia="Arial MT" w:hAnsi="Arial MT" w:cs="Arial MT"/>
          <w:sz w:val="22"/>
          <w:szCs w:val="22"/>
          <w:lang w:val="en-US" w:eastAsia="en-US"/>
        </w:rPr>
      </w:pPr>
      <w:r w:rsidRPr="009F3891">
        <w:rPr>
          <w:rFonts w:ascii="Arial MT" w:eastAsia="Arial MT" w:hAnsi="Arial MT" w:cs="Arial MT"/>
          <w:sz w:val="22"/>
          <w:szCs w:val="22"/>
          <w:lang w:val="en-US" w:eastAsia="en-US"/>
        </w:rPr>
        <w:t>Sum of squares is a measure of how a data set varies around a central number (like the </w:t>
      </w:r>
      <w:hyperlink r:id="rId13" w:anchor="mean" w:history="1">
        <w:r w:rsidRPr="009F3891">
          <w:rPr>
            <w:rFonts w:ascii="Arial MT" w:eastAsia="Arial MT" w:hAnsi="Arial MT" w:cs="Arial MT"/>
            <w:sz w:val="22"/>
            <w:szCs w:val="22"/>
            <w:lang w:val="en-US" w:eastAsia="en-US"/>
          </w:rPr>
          <w:t>mean</w:t>
        </w:r>
      </w:hyperlink>
      <w:r w:rsidRPr="009F3891">
        <w:rPr>
          <w:rFonts w:ascii="Arial MT" w:eastAsia="Arial MT" w:hAnsi="Arial MT" w:cs="Arial MT"/>
          <w:sz w:val="22"/>
          <w:szCs w:val="22"/>
          <w:lang w:val="en-US" w:eastAsia="en-US"/>
        </w:rPr>
        <w:t>). You might realize by the phrase that you’re summing (</w:t>
      </w:r>
      <w:r w:rsidRPr="009F3891">
        <w:rPr>
          <w:rFonts w:ascii="Arial MT" w:eastAsia="Arial MT" w:hAnsi="Arial MT" w:cs="Arial MT"/>
          <w:i/>
          <w:iCs/>
          <w:sz w:val="22"/>
          <w:szCs w:val="22"/>
          <w:lang w:val="en-US" w:eastAsia="en-US"/>
        </w:rPr>
        <w:t>adding up</w:t>
      </w:r>
      <w:r w:rsidRPr="009F3891">
        <w:rPr>
          <w:rFonts w:ascii="Arial MT" w:eastAsia="Arial MT" w:hAnsi="Arial MT" w:cs="Arial MT"/>
          <w:sz w:val="22"/>
          <w:szCs w:val="22"/>
          <w:lang w:val="en-US" w:eastAsia="en-US"/>
        </w:rPr>
        <w:t>) squares—but squares of what? You’ll sometimes see this formula:</w:t>
      </w:r>
      <w:r w:rsidRPr="009F3891">
        <w:rPr>
          <w:rFonts w:ascii="Arial MT" w:eastAsia="Arial MT" w:hAnsi="Arial MT" w:cs="Arial MT"/>
          <w:sz w:val="22"/>
          <w:szCs w:val="22"/>
          <w:lang w:val="en-US" w:eastAsia="en-US"/>
        </w:rPr>
        <w:br/>
      </w:r>
      <w:r w:rsidRPr="009F3891">
        <w:rPr>
          <w:rFonts w:ascii="Arial MT" w:eastAsia="Arial MT" w:hAnsi="Arial MT" w:cs="Arial MT"/>
          <w:noProof/>
          <w:sz w:val="22"/>
          <w:szCs w:val="22"/>
          <w:lang w:val="en-US" w:eastAsia="en-US"/>
        </w:rPr>
        <w:drawing>
          <wp:inline distT="0" distB="0" distL="0" distR="0" wp14:anchorId="2E3C4CFF" wp14:editId="7E144C84">
            <wp:extent cx="1264920" cy="533400"/>
            <wp:effectExtent l="0" t="0" r="0" b="0"/>
            <wp:docPr id="527404369" name="Picture 4" descr="ss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4920" cy="533400"/>
                    </a:xfrm>
                    <a:prstGeom prst="rect">
                      <a:avLst/>
                    </a:prstGeom>
                    <a:noFill/>
                    <a:ln>
                      <a:noFill/>
                    </a:ln>
                  </pic:spPr>
                </pic:pic>
              </a:graphicData>
            </a:graphic>
          </wp:inline>
        </w:drawing>
      </w:r>
    </w:p>
    <w:p w14:paraId="48C645FD" w14:textId="613A2013" w:rsidR="000E4BAE" w:rsidRDefault="000E4BAE" w:rsidP="003007FE">
      <w:pPr>
        <w:tabs>
          <w:tab w:val="left" w:pos="1511"/>
        </w:tabs>
        <w:spacing w:before="160"/>
        <w:ind w:left="1150" w:right="1108"/>
        <w:jc w:val="both"/>
      </w:pPr>
      <w:r>
        <w:t xml:space="preserve">where y </w:t>
      </w:r>
      <w:r w:rsidR="00463A9A">
        <w:t xml:space="preserve"> </w:t>
      </w:r>
      <w:r>
        <w:t xml:space="preserve"> is the </w:t>
      </w:r>
      <w:proofErr w:type="gramStart"/>
      <w:r>
        <w:t>mean</w:t>
      </w:r>
      <w:proofErr w:type="gramEnd"/>
      <w:r>
        <w:t xml:space="preserve"> of the sample data points.</w:t>
      </w:r>
    </w:p>
    <w:p w14:paraId="37CAD32C" w14:textId="5EB11915" w:rsidR="009F3891" w:rsidRPr="009F3891" w:rsidRDefault="009F3891" w:rsidP="003007FE">
      <w:pPr>
        <w:tabs>
          <w:tab w:val="left" w:pos="1511"/>
        </w:tabs>
        <w:spacing w:before="160"/>
        <w:ind w:left="1150" w:right="1108"/>
        <w:jc w:val="both"/>
        <w:rPr>
          <w:b/>
          <w:bCs/>
        </w:rPr>
      </w:pPr>
      <w:r w:rsidRPr="009F3891">
        <w:rPr>
          <w:b/>
          <w:bCs/>
        </w:rPr>
        <w:t xml:space="preserve">Explained Sum of Squares (ESS) </w:t>
      </w:r>
      <w:r>
        <w:rPr>
          <w:b/>
          <w:bCs/>
        </w:rPr>
        <w:t>:</w:t>
      </w:r>
    </w:p>
    <w:p w14:paraId="7B13FF45" w14:textId="77777777" w:rsidR="009F3891" w:rsidRDefault="009F3891" w:rsidP="003007FE">
      <w:pPr>
        <w:tabs>
          <w:tab w:val="left" w:pos="1511"/>
        </w:tabs>
        <w:spacing w:before="160"/>
        <w:ind w:left="1150" w:right="1108"/>
        <w:jc w:val="both"/>
      </w:pPr>
      <w:r>
        <w:t>The Explained SS tells you how much of the variation in the dependent variable your model explained.</w:t>
      </w:r>
    </w:p>
    <w:p w14:paraId="25930F6E" w14:textId="4934F46D" w:rsidR="009F3891" w:rsidRDefault="009F3891" w:rsidP="003007FE">
      <w:pPr>
        <w:tabs>
          <w:tab w:val="left" w:pos="1511"/>
        </w:tabs>
        <w:spacing w:before="160"/>
        <w:ind w:left="1150" w:right="1108"/>
        <w:jc w:val="both"/>
      </w:pPr>
      <w:r>
        <w:t>Explained SS = Σ(Y-Hat – mean of Y)2.</w:t>
      </w:r>
    </w:p>
    <w:p w14:paraId="3D91B793" w14:textId="77777777" w:rsidR="009F3891" w:rsidRDefault="009F3891" w:rsidP="003007FE">
      <w:pPr>
        <w:tabs>
          <w:tab w:val="left" w:pos="1511"/>
        </w:tabs>
        <w:spacing w:before="160"/>
        <w:ind w:left="1150" w:right="1108"/>
        <w:jc w:val="both"/>
      </w:pPr>
    </w:p>
    <w:p w14:paraId="510721D4" w14:textId="77777777" w:rsidR="00463A9A" w:rsidRDefault="009F3891" w:rsidP="003007FE">
      <w:pPr>
        <w:tabs>
          <w:tab w:val="left" w:pos="1511"/>
        </w:tabs>
        <w:spacing w:before="160"/>
        <w:ind w:left="1150" w:right="1108"/>
        <w:jc w:val="both"/>
      </w:pPr>
      <w:r w:rsidRPr="00463A9A">
        <w:rPr>
          <w:b/>
          <w:bCs/>
        </w:rPr>
        <w:t>Residual sum of Squares (RSS)</w:t>
      </w:r>
      <w:r>
        <w:t xml:space="preserve"> </w:t>
      </w:r>
      <w:r w:rsidR="00463A9A">
        <w:t>:</w:t>
      </w:r>
    </w:p>
    <w:p w14:paraId="63E3591F" w14:textId="7280C4B4" w:rsidR="009F3891" w:rsidRDefault="009F3891" w:rsidP="003007FE">
      <w:pPr>
        <w:tabs>
          <w:tab w:val="left" w:pos="1511"/>
        </w:tabs>
        <w:spacing w:before="160"/>
        <w:ind w:left="1150" w:right="1108"/>
        <w:jc w:val="both"/>
      </w:pPr>
      <w:r>
        <w:t>is defined as the sum of squares of the residual for each data point in the plot/data. It is the measure of the difference between the expected and the actual observed output.</w:t>
      </w:r>
    </w:p>
    <w:p w14:paraId="23DED394" w14:textId="77777777" w:rsidR="009F3891" w:rsidRPr="000E4BAE" w:rsidRDefault="009F3891" w:rsidP="003007FE">
      <w:pPr>
        <w:widowControl/>
        <w:autoSpaceDE/>
        <w:autoSpaceDN/>
        <w:spacing w:after="300"/>
        <w:ind w:left="1150"/>
        <w:jc w:val="both"/>
      </w:pPr>
      <w:r w:rsidRPr="000E4BAE">
        <w:t>RSS is a statistical method used to detect the level of discrepancy in a dataset not revealed by regression. If the residual sum of squares results in a lower figure, it signifies that the regression model explains the data better than when the result is higher. In fact, if its value is zero, it’s regarded as the best fit with no error at all.</w:t>
      </w:r>
    </w:p>
    <w:p w14:paraId="3FD9620E" w14:textId="77777777" w:rsidR="009F3891" w:rsidRDefault="009F3891" w:rsidP="009F3891">
      <w:pPr>
        <w:tabs>
          <w:tab w:val="left" w:pos="1511"/>
        </w:tabs>
        <w:spacing w:before="160"/>
        <w:ind w:left="1150" w:right="1108"/>
        <w:rPr>
          <w:noProof/>
        </w:rPr>
      </w:pPr>
      <w:r>
        <w:t>Residual Sum of Squares (RSS) :</w:t>
      </w:r>
      <w:r w:rsidRPr="000E4BAE">
        <w:t xml:space="preserve"> </w:t>
      </w:r>
    </w:p>
    <w:p w14:paraId="62700A57" w14:textId="77777777" w:rsidR="009F3891" w:rsidRDefault="009F3891" w:rsidP="009F3891">
      <w:pPr>
        <w:tabs>
          <w:tab w:val="left" w:pos="1511"/>
        </w:tabs>
        <w:spacing w:before="160"/>
        <w:ind w:left="1150" w:right="1108"/>
      </w:pPr>
      <w:r>
        <w:rPr>
          <w:noProof/>
        </w:rPr>
        <w:drawing>
          <wp:inline distT="0" distB="0" distL="0" distR="0" wp14:anchorId="38A98FEF" wp14:editId="5C0391D3">
            <wp:extent cx="2156460" cy="876300"/>
            <wp:effectExtent l="0" t="0" r="0" b="0"/>
            <wp:docPr id="450628737" name="Picture 2" descr="formula of calculate residu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of calculate residual sum of squa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6460" cy="876300"/>
                    </a:xfrm>
                    <a:prstGeom prst="rect">
                      <a:avLst/>
                    </a:prstGeom>
                    <a:noFill/>
                    <a:ln>
                      <a:noFill/>
                    </a:ln>
                  </pic:spPr>
                </pic:pic>
              </a:graphicData>
            </a:graphic>
          </wp:inline>
        </w:drawing>
      </w:r>
    </w:p>
    <w:p w14:paraId="7F4994BA" w14:textId="77777777" w:rsidR="009F3891" w:rsidRDefault="009F3891" w:rsidP="009F3891">
      <w:pPr>
        <w:tabs>
          <w:tab w:val="left" w:pos="1511"/>
        </w:tabs>
        <w:spacing w:before="160"/>
        <w:ind w:left="1150" w:right="1108"/>
      </w:pPr>
      <w:proofErr w:type="gramStart"/>
      <w:r>
        <w:t>Where</w:t>
      </w:r>
      <w:proofErr w:type="gramEnd"/>
      <w:r>
        <w:t>,</w:t>
      </w:r>
    </w:p>
    <w:p w14:paraId="44DB9DB4" w14:textId="77777777" w:rsidR="009F3891" w:rsidRDefault="009F3891" w:rsidP="009F3891">
      <w:pPr>
        <w:tabs>
          <w:tab w:val="left" w:pos="1511"/>
        </w:tabs>
        <w:spacing w:before="160"/>
        <w:ind w:left="1150" w:right="1108"/>
      </w:pPr>
      <w:r>
        <w:rPr>
          <w:noProof/>
        </w:rPr>
        <w:drawing>
          <wp:inline distT="0" distB="0" distL="0" distR="0" wp14:anchorId="0FFE28DE" wp14:editId="24EDB107">
            <wp:extent cx="3025140" cy="990600"/>
            <wp:effectExtent l="0" t="0" r="3810" b="0"/>
            <wp:docPr id="1113997257" name="Picture 3" descr="calculate residu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culate residual sum of squar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5140" cy="990600"/>
                    </a:xfrm>
                    <a:prstGeom prst="rect">
                      <a:avLst/>
                    </a:prstGeom>
                    <a:noFill/>
                    <a:ln>
                      <a:noFill/>
                    </a:ln>
                  </pic:spPr>
                </pic:pic>
              </a:graphicData>
            </a:graphic>
          </wp:inline>
        </w:drawing>
      </w:r>
    </w:p>
    <w:p w14:paraId="1A26F720" w14:textId="0D19DB56" w:rsidR="009F3891" w:rsidRDefault="009F3891" w:rsidP="009F3891">
      <w:pPr>
        <w:tabs>
          <w:tab w:val="left" w:pos="1511"/>
        </w:tabs>
        <w:spacing w:before="160"/>
        <w:ind w:left="1150" w:right="1108"/>
      </w:pPr>
    </w:p>
    <w:p w14:paraId="239E0385" w14:textId="77777777" w:rsidR="00A74F09" w:rsidRDefault="00A74F09" w:rsidP="00A74F09">
      <w:pPr>
        <w:pStyle w:val="ListParagraph"/>
        <w:tabs>
          <w:tab w:val="left" w:pos="1511"/>
        </w:tabs>
        <w:spacing w:before="1" w:line="240" w:lineRule="auto"/>
        <w:ind w:right="555" w:firstLine="0"/>
        <w:jc w:val="both"/>
      </w:pPr>
    </w:p>
    <w:p w14:paraId="633C642C" w14:textId="77777777" w:rsidR="00A773E5" w:rsidRDefault="00000000">
      <w:pPr>
        <w:pStyle w:val="ListParagraph"/>
        <w:numPr>
          <w:ilvl w:val="0"/>
          <w:numId w:val="1"/>
        </w:numPr>
        <w:tabs>
          <w:tab w:val="left" w:pos="1511"/>
        </w:tabs>
        <w:ind w:hanging="361"/>
      </w:pPr>
      <w:r>
        <w:t>What</w:t>
      </w:r>
      <w:r>
        <w:rPr>
          <w:spacing w:val="-2"/>
        </w:rPr>
        <w:t xml:space="preserve"> </w:t>
      </w:r>
      <w:r>
        <w:t>is the</w:t>
      </w:r>
      <w:r>
        <w:rPr>
          <w:spacing w:val="-3"/>
        </w:rPr>
        <w:t xml:space="preserve"> </w:t>
      </w:r>
      <w:r>
        <w:t>need</w:t>
      </w:r>
      <w:r>
        <w:rPr>
          <w:spacing w:val="-3"/>
        </w:rPr>
        <w:t xml:space="preserve"> </w:t>
      </w:r>
      <w:proofErr w:type="gramStart"/>
      <w:r>
        <w:t>of</w:t>
      </w:r>
      <w:proofErr w:type="gramEnd"/>
      <w:r>
        <w:rPr>
          <w:spacing w:val="-1"/>
        </w:rPr>
        <w:t xml:space="preserve"> </w:t>
      </w:r>
      <w:r>
        <w:t>regularization</w:t>
      </w:r>
      <w:r>
        <w:rPr>
          <w:spacing w:val="-1"/>
        </w:rPr>
        <w:t xml:space="preserve"> </w:t>
      </w:r>
      <w:r>
        <w:t>in</w:t>
      </w:r>
      <w:r>
        <w:rPr>
          <w:spacing w:val="-3"/>
        </w:rPr>
        <w:t xml:space="preserve"> </w:t>
      </w:r>
      <w:r>
        <w:t>machine</w:t>
      </w:r>
      <w:r>
        <w:rPr>
          <w:spacing w:val="-1"/>
        </w:rPr>
        <w:t xml:space="preserve"> </w:t>
      </w:r>
      <w:r>
        <w:t>learning?</w:t>
      </w:r>
    </w:p>
    <w:p w14:paraId="138B2585" w14:textId="77777777" w:rsidR="00556940" w:rsidRDefault="00556940" w:rsidP="00556940">
      <w:pPr>
        <w:pStyle w:val="ListParagraph"/>
        <w:tabs>
          <w:tab w:val="left" w:pos="1511"/>
        </w:tabs>
        <w:ind w:firstLine="0"/>
      </w:pPr>
    </w:p>
    <w:p w14:paraId="3E46D2F6" w14:textId="6FC856DC" w:rsidR="00556940" w:rsidRPr="00556940" w:rsidRDefault="00556940" w:rsidP="009830B4">
      <w:pPr>
        <w:tabs>
          <w:tab w:val="left" w:pos="1511"/>
        </w:tabs>
        <w:spacing w:before="160"/>
        <w:ind w:left="1440" w:right="1108"/>
        <w:rPr>
          <w:b/>
          <w:bCs/>
        </w:rPr>
      </w:pPr>
      <w:r w:rsidRPr="00556940">
        <w:rPr>
          <w:b/>
          <w:bCs/>
        </w:rPr>
        <w:t>Regularization in Machine Learning</w:t>
      </w:r>
      <w:r w:rsidRPr="001342B9">
        <w:rPr>
          <w:b/>
          <w:bCs/>
        </w:rPr>
        <w:t>:</w:t>
      </w:r>
    </w:p>
    <w:p w14:paraId="0416E17F" w14:textId="77777777" w:rsidR="001342B9" w:rsidRDefault="00556940" w:rsidP="003007FE">
      <w:pPr>
        <w:tabs>
          <w:tab w:val="left" w:pos="1511"/>
        </w:tabs>
        <w:spacing w:before="160"/>
        <w:ind w:left="1440" w:right="1108"/>
        <w:jc w:val="both"/>
      </w:pPr>
      <w:r w:rsidRPr="00556940">
        <w:t xml:space="preserve">Regularization refers to </w:t>
      </w:r>
      <w:r w:rsidRPr="001342B9">
        <w:t>techniques</w:t>
      </w:r>
      <w:r w:rsidRPr="00556940">
        <w:t xml:space="preserve"> used to calibrate machine learning models to minimize the </w:t>
      </w:r>
      <w:r w:rsidRPr="001342B9">
        <w:t xml:space="preserve">adjusted loss function and avoid overfitting or underfitting. </w:t>
      </w:r>
    </w:p>
    <w:p w14:paraId="6AEBB800" w14:textId="4E594AF4" w:rsidR="00556940" w:rsidRPr="001342B9" w:rsidRDefault="001342B9" w:rsidP="003007FE">
      <w:pPr>
        <w:tabs>
          <w:tab w:val="left" w:pos="1511"/>
        </w:tabs>
        <w:spacing w:before="160"/>
        <w:ind w:left="1440" w:right="1108"/>
        <w:jc w:val="both"/>
      </w:pPr>
      <w:r w:rsidRPr="001342B9">
        <w:t xml:space="preserve">Regularization tries to reduce the variance of the model, without a substantial increase in the </w:t>
      </w:r>
      <w:r w:rsidRPr="001342B9">
        <w:lastRenderedPageBreak/>
        <w:t xml:space="preserve">bias. It </w:t>
      </w:r>
      <w:r w:rsidR="00556940" w:rsidRPr="001342B9">
        <w:t>is one of the most important concepts of machine learning. This technique prevents the model from overfitting by adding extra information to it.</w:t>
      </w:r>
    </w:p>
    <w:p w14:paraId="6FFED9FF" w14:textId="5DA7D4EB" w:rsidR="00556940" w:rsidRPr="001342B9" w:rsidRDefault="00556940" w:rsidP="003007FE">
      <w:pPr>
        <w:tabs>
          <w:tab w:val="left" w:pos="1511"/>
        </w:tabs>
        <w:spacing w:before="160"/>
        <w:ind w:left="1440" w:right="1108"/>
        <w:jc w:val="both"/>
      </w:pPr>
      <w:r w:rsidRPr="00556940">
        <w:t>It is a form of regression that shrinks the coefficient estimates towards zero. In other words, this technique forces us not to learn a more complex or flexible model, to avoid the problem of overfitting.</w:t>
      </w:r>
      <w:r w:rsidRPr="001342B9">
        <w:t xml:space="preserve"> “In the Regularization technique, we reduce the magnitude of the independent variables by keeping the same  number of variables”. It maintains accuracy as well as a generalization of the model.</w:t>
      </w:r>
    </w:p>
    <w:p w14:paraId="3DD9D501" w14:textId="4B31DDCD" w:rsidR="001342B9" w:rsidRPr="001342B9" w:rsidRDefault="001342B9" w:rsidP="003007FE">
      <w:pPr>
        <w:tabs>
          <w:tab w:val="left" w:pos="1511"/>
        </w:tabs>
        <w:spacing w:before="160"/>
        <w:ind w:left="1440" w:right="1108"/>
        <w:jc w:val="both"/>
        <w:rPr>
          <w:b/>
          <w:bCs/>
        </w:rPr>
      </w:pPr>
      <w:r w:rsidRPr="001342B9">
        <w:rPr>
          <w:b/>
          <w:bCs/>
        </w:rPr>
        <w:t>Regularization works by adding a penalty or complexity term or shrinkage term with Residual Sum of Squares (RSS) to the complex model.</w:t>
      </w:r>
    </w:p>
    <w:p w14:paraId="77128828" w14:textId="311FD67C" w:rsidR="001342B9" w:rsidRPr="001342B9" w:rsidRDefault="001342B9" w:rsidP="003007FE">
      <w:pPr>
        <w:tabs>
          <w:tab w:val="left" w:pos="1511"/>
        </w:tabs>
        <w:spacing w:before="160"/>
        <w:ind w:left="1440" w:right="1108"/>
        <w:jc w:val="both"/>
      </w:pPr>
      <w:r w:rsidRPr="001342B9">
        <w:t>Techniques of Regularization</w:t>
      </w:r>
      <w:r>
        <w:t xml:space="preserve"> : </w:t>
      </w:r>
      <w:r w:rsidRPr="001342B9">
        <w:t>Mainly, there are two types of regularization techniques, which are given below:</w:t>
      </w:r>
    </w:p>
    <w:p w14:paraId="63E3ACA2" w14:textId="21F1BD3B" w:rsidR="001342B9" w:rsidRPr="001342B9" w:rsidRDefault="001342B9" w:rsidP="003007FE">
      <w:pPr>
        <w:pStyle w:val="ListParagraph"/>
        <w:numPr>
          <w:ilvl w:val="0"/>
          <w:numId w:val="7"/>
        </w:numPr>
        <w:tabs>
          <w:tab w:val="left" w:pos="1511"/>
        </w:tabs>
        <w:spacing w:before="160"/>
        <w:ind w:left="2162" w:right="1108"/>
        <w:jc w:val="both"/>
      </w:pPr>
      <w:r w:rsidRPr="001342B9">
        <w:t>Ridge Regression</w:t>
      </w:r>
    </w:p>
    <w:p w14:paraId="3062A5E8" w14:textId="2F07198A" w:rsidR="001342B9" w:rsidRPr="001342B9" w:rsidRDefault="001342B9" w:rsidP="003007FE">
      <w:pPr>
        <w:pStyle w:val="ListParagraph"/>
        <w:numPr>
          <w:ilvl w:val="0"/>
          <w:numId w:val="7"/>
        </w:numPr>
        <w:tabs>
          <w:tab w:val="left" w:pos="1511"/>
        </w:tabs>
        <w:spacing w:before="160"/>
        <w:ind w:left="2162" w:right="1108"/>
        <w:jc w:val="both"/>
      </w:pPr>
      <w:r w:rsidRPr="001342B9">
        <w:t>Lasso Regression</w:t>
      </w:r>
    </w:p>
    <w:p w14:paraId="3C480663" w14:textId="77777777" w:rsidR="00556940" w:rsidRPr="00556940" w:rsidRDefault="00556940" w:rsidP="003007FE">
      <w:pPr>
        <w:pStyle w:val="ListParagraph"/>
        <w:tabs>
          <w:tab w:val="left" w:pos="1511"/>
        </w:tabs>
        <w:ind w:firstLine="0"/>
        <w:jc w:val="both"/>
        <w:rPr>
          <w:b/>
          <w:bCs/>
          <w:u w:val="single"/>
        </w:rPr>
      </w:pPr>
    </w:p>
    <w:p w14:paraId="0349F37D" w14:textId="77777777" w:rsidR="00556940" w:rsidRDefault="00556940" w:rsidP="003007FE">
      <w:pPr>
        <w:pStyle w:val="ListParagraph"/>
        <w:tabs>
          <w:tab w:val="left" w:pos="1511"/>
        </w:tabs>
        <w:ind w:firstLine="0"/>
        <w:jc w:val="both"/>
      </w:pPr>
    </w:p>
    <w:p w14:paraId="1EDBCD52" w14:textId="77777777" w:rsidR="00A773E5" w:rsidRDefault="00000000" w:rsidP="003007FE">
      <w:pPr>
        <w:pStyle w:val="ListParagraph"/>
        <w:numPr>
          <w:ilvl w:val="0"/>
          <w:numId w:val="1"/>
        </w:numPr>
        <w:tabs>
          <w:tab w:val="left" w:pos="1511"/>
        </w:tabs>
        <w:ind w:hanging="361"/>
        <w:jc w:val="both"/>
      </w:pPr>
      <w:r>
        <w:t>What</w:t>
      </w:r>
      <w:r>
        <w:rPr>
          <w:spacing w:val="-3"/>
        </w:rPr>
        <w:t xml:space="preserve"> </w:t>
      </w:r>
      <w:r>
        <w:t>is</w:t>
      </w:r>
      <w:r>
        <w:rPr>
          <w:spacing w:val="-3"/>
        </w:rPr>
        <w:t xml:space="preserve"> </w:t>
      </w:r>
      <w:r>
        <w:t>Gini–impurity</w:t>
      </w:r>
      <w:r>
        <w:rPr>
          <w:spacing w:val="-4"/>
        </w:rPr>
        <w:t xml:space="preserve"> </w:t>
      </w:r>
      <w:r>
        <w:t>index?</w:t>
      </w:r>
    </w:p>
    <w:p w14:paraId="18B07C11" w14:textId="7C8AE008" w:rsidR="00F84F38" w:rsidRDefault="00F84F38" w:rsidP="003007FE">
      <w:pPr>
        <w:tabs>
          <w:tab w:val="left" w:pos="1511"/>
        </w:tabs>
        <w:spacing w:before="160"/>
        <w:ind w:left="1440" w:right="1108"/>
        <w:jc w:val="both"/>
      </w:pPr>
      <w:r w:rsidRPr="00F84F38">
        <w:rPr>
          <w:b/>
          <w:bCs/>
        </w:rPr>
        <w:t xml:space="preserve">Gini Index is a  way of splitting a decision tree. Gini Index </w:t>
      </w:r>
      <w:proofErr w:type="gramStart"/>
      <w:r w:rsidRPr="00F84F38">
        <w:rPr>
          <w:b/>
          <w:bCs/>
        </w:rPr>
        <w:t>to originate</w:t>
      </w:r>
      <w:proofErr w:type="gramEnd"/>
      <w:r w:rsidRPr="00F84F38">
        <w:rPr>
          <w:b/>
          <w:bCs/>
        </w:rPr>
        <w:t xml:space="preserve"> binary splits. Both Gini Index and Gini Impurity are used interchangeably</w:t>
      </w:r>
      <w:r w:rsidRPr="00F84F38">
        <w:t>.</w:t>
      </w:r>
    </w:p>
    <w:p w14:paraId="2C5DB57A" w14:textId="280CDB73" w:rsidR="00F84F38" w:rsidRPr="009830B4" w:rsidRDefault="00F84F38" w:rsidP="003007FE">
      <w:pPr>
        <w:tabs>
          <w:tab w:val="left" w:pos="1511"/>
        </w:tabs>
        <w:spacing w:before="160"/>
        <w:ind w:left="1440" w:right="1108"/>
        <w:jc w:val="both"/>
        <w:rPr>
          <w:b/>
          <w:bCs/>
        </w:rPr>
      </w:pPr>
      <w:r w:rsidRPr="00F84F38">
        <w:t>The Entropy and Information Gain method focuses on purity and impurity in a node</w:t>
      </w:r>
      <w:r w:rsidRPr="009830B4">
        <w:rPr>
          <w:b/>
          <w:bCs/>
        </w:rPr>
        <w:t xml:space="preserve">. The Gini Index or Impurity measures the probability </w:t>
      </w:r>
      <w:proofErr w:type="gramStart"/>
      <w:r w:rsidRPr="009830B4">
        <w:rPr>
          <w:b/>
          <w:bCs/>
        </w:rPr>
        <w:t>for</w:t>
      </w:r>
      <w:proofErr w:type="gramEnd"/>
      <w:r w:rsidRPr="009830B4">
        <w:rPr>
          <w:b/>
          <w:bCs/>
        </w:rPr>
        <w:t xml:space="preserve"> a random instance being misclassified when chosen randomly. The lower the Gini Index, the better the lower the likelihood of misclassification.</w:t>
      </w:r>
    </w:p>
    <w:p w14:paraId="3C3F152C" w14:textId="77777777" w:rsidR="00F84F38" w:rsidRPr="009830B4" w:rsidRDefault="00760AF5" w:rsidP="003007FE">
      <w:pPr>
        <w:tabs>
          <w:tab w:val="left" w:pos="1511"/>
        </w:tabs>
        <w:spacing w:before="160"/>
        <w:ind w:left="1440" w:right="1108"/>
        <w:jc w:val="both"/>
        <w:rPr>
          <w:b/>
          <w:bCs/>
        </w:rPr>
      </w:pPr>
      <w:r w:rsidRPr="009830B4">
        <w:rPr>
          <w:b/>
          <w:bCs/>
        </w:rPr>
        <w:t>The Gini Impurity formula is: 1 – (p</w:t>
      </w:r>
      <w:r w:rsidRPr="009830B4">
        <w:rPr>
          <w:rFonts w:ascii="Cambria Math" w:hAnsi="Cambria Math" w:cs="Cambria Math"/>
          <w:b/>
          <w:bCs/>
        </w:rPr>
        <w:t>₁</w:t>
      </w:r>
      <w:r w:rsidRPr="009830B4">
        <w:rPr>
          <w:b/>
          <w:bCs/>
        </w:rPr>
        <w:t>)² – (p</w:t>
      </w:r>
      <w:r w:rsidRPr="009830B4">
        <w:rPr>
          <w:rFonts w:ascii="Cambria Math" w:hAnsi="Cambria Math" w:cs="Cambria Math"/>
          <w:b/>
          <w:bCs/>
        </w:rPr>
        <w:t>₂</w:t>
      </w:r>
      <w:r w:rsidRPr="009830B4">
        <w:rPr>
          <w:b/>
          <w:bCs/>
        </w:rPr>
        <w:t xml:space="preserve">)², </w:t>
      </w:r>
    </w:p>
    <w:p w14:paraId="4CF4DBC3" w14:textId="0D98DC10" w:rsidR="00760AF5" w:rsidRDefault="00760AF5" w:rsidP="003007FE">
      <w:pPr>
        <w:tabs>
          <w:tab w:val="left" w:pos="1511"/>
        </w:tabs>
        <w:spacing w:before="160"/>
        <w:ind w:left="1440" w:right="1108"/>
        <w:jc w:val="both"/>
      </w:pPr>
      <w:r w:rsidRPr="00760AF5">
        <w:t>where p</w:t>
      </w:r>
      <w:r w:rsidRPr="00F84F38">
        <w:rPr>
          <w:rFonts w:ascii="Cambria Math" w:hAnsi="Cambria Math" w:cs="Cambria Math"/>
        </w:rPr>
        <w:t>₁</w:t>
      </w:r>
      <w:r w:rsidRPr="00760AF5">
        <w:t xml:space="preserve"> and p</w:t>
      </w:r>
      <w:r w:rsidRPr="00F84F38">
        <w:rPr>
          <w:rFonts w:ascii="Cambria Math" w:hAnsi="Cambria Math" w:cs="Cambria Math"/>
        </w:rPr>
        <w:t>₂</w:t>
      </w:r>
      <w:r w:rsidRPr="00760AF5">
        <w:t xml:space="preserve"> represent the probabilities of the two classes in a binary classification problem.</w:t>
      </w:r>
    </w:p>
    <w:p w14:paraId="642F680C" w14:textId="77777777" w:rsidR="00760AF5" w:rsidRDefault="00760AF5" w:rsidP="003007FE">
      <w:pPr>
        <w:pStyle w:val="ListParagraph"/>
        <w:tabs>
          <w:tab w:val="left" w:pos="1511"/>
        </w:tabs>
        <w:ind w:firstLine="0"/>
        <w:jc w:val="both"/>
      </w:pPr>
    </w:p>
    <w:p w14:paraId="604A26D3" w14:textId="77777777" w:rsidR="00760AF5" w:rsidRDefault="00760AF5" w:rsidP="003007FE">
      <w:pPr>
        <w:pStyle w:val="ListParagraph"/>
        <w:tabs>
          <w:tab w:val="left" w:pos="1511"/>
        </w:tabs>
        <w:ind w:firstLine="0"/>
        <w:jc w:val="both"/>
      </w:pPr>
    </w:p>
    <w:p w14:paraId="71607464" w14:textId="77777777" w:rsidR="00A773E5" w:rsidRDefault="00000000" w:rsidP="003007FE">
      <w:pPr>
        <w:pStyle w:val="ListParagraph"/>
        <w:numPr>
          <w:ilvl w:val="0"/>
          <w:numId w:val="1"/>
        </w:numPr>
        <w:tabs>
          <w:tab w:val="left" w:pos="1511"/>
        </w:tabs>
        <w:ind w:hanging="361"/>
        <w:jc w:val="both"/>
      </w:pPr>
      <w:r>
        <w:t>Are</w:t>
      </w:r>
      <w:r>
        <w:rPr>
          <w:spacing w:val="-3"/>
        </w:rPr>
        <w:t xml:space="preserve"> </w:t>
      </w:r>
      <w:r>
        <w:t>unregularized</w:t>
      </w:r>
      <w:r>
        <w:rPr>
          <w:spacing w:val="-2"/>
        </w:rPr>
        <w:t xml:space="preserve"> </w:t>
      </w:r>
      <w:r>
        <w:t>decision-trees</w:t>
      </w:r>
      <w:r>
        <w:rPr>
          <w:spacing w:val="-1"/>
        </w:rPr>
        <w:t xml:space="preserve"> </w:t>
      </w:r>
      <w:r>
        <w:t>prone</w:t>
      </w:r>
      <w:r>
        <w:rPr>
          <w:spacing w:val="-4"/>
        </w:rPr>
        <w:t xml:space="preserve"> </w:t>
      </w:r>
      <w:r>
        <w:t>to</w:t>
      </w:r>
      <w:r>
        <w:rPr>
          <w:spacing w:val="-3"/>
        </w:rPr>
        <w:t xml:space="preserve"> </w:t>
      </w:r>
      <w:r>
        <w:t>overfitting?</w:t>
      </w:r>
      <w:r>
        <w:rPr>
          <w:spacing w:val="-2"/>
        </w:rPr>
        <w:t xml:space="preserve"> </w:t>
      </w:r>
      <w:r>
        <w:t>If yes,</w:t>
      </w:r>
      <w:r>
        <w:rPr>
          <w:spacing w:val="-3"/>
        </w:rPr>
        <w:t xml:space="preserve"> </w:t>
      </w:r>
      <w:r>
        <w:t>why?</w:t>
      </w:r>
    </w:p>
    <w:p w14:paraId="58AA1967" w14:textId="77777777" w:rsidR="000F579E" w:rsidRDefault="000F579E" w:rsidP="003007FE">
      <w:pPr>
        <w:pStyle w:val="ListParagraph"/>
        <w:tabs>
          <w:tab w:val="left" w:pos="1511"/>
        </w:tabs>
        <w:ind w:firstLine="0"/>
        <w:jc w:val="both"/>
      </w:pPr>
    </w:p>
    <w:p w14:paraId="6C566238" w14:textId="77777777" w:rsidR="006B44B3" w:rsidRPr="002F2F43" w:rsidRDefault="000F579E" w:rsidP="003007FE">
      <w:pPr>
        <w:tabs>
          <w:tab w:val="left" w:pos="1511"/>
        </w:tabs>
        <w:spacing w:before="160"/>
        <w:ind w:left="1440" w:right="1108"/>
        <w:jc w:val="both"/>
      </w:pPr>
      <w:r w:rsidRPr="009830B4">
        <w:rPr>
          <w:b/>
          <w:bCs/>
        </w:rPr>
        <w:t>Yes, unregularized decision-trees are prone to overfitting</w:t>
      </w:r>
      <w:r>
        <w:t>.</w:t>
      </w:r>
      <w:r w:rsidR="006B44B3">
        <w:t xml:space="preserve"> </w:t>
      </w:r>
      <w:r w:rsidR="006B44B3" w:rsidRPr="002F2F43">
        <w:t xml:space="preserve">Overfitting is a common </w:t>
      </w:r>
      <w:proofErr w:type="gramStart"/>
      <w:r w:rsidR="006B44B3" w:rsidRPr="002F2F43">
        <w:t>problem,</w:t>
      </w:r>
      <w:proofErr w:type="gramEnd"/>
      <w:r w:rsidR="006B44B3" w:rsidRPr="002F2F43">
        <w:t xml:space="preserve"> a data scientist needs to handle while training decision tree models. </w:t>
      </w:r>
      <w:proofErr w:type="gramStart"/>
      <w:r w:rsidR="006B44B3" w:rsidRPr="002F2F43">
        <w:t>Comparing</w:t>
      </w:r>
      <w:proofErr w:type="gramEnd"/>
      <w:r w:rsidR="006B44B3" w:rsidRPr="002F2F43">
        <w:t xml:space="preserve"> to other machine learning algorithms, decision trees can easily overfit. Is your Decision Tree Overfitting?</w:t>
      </w:r>
    </w:p>
    <w:p w14:paraId="4902F8DA" w14:textId="77777777" w:rsidR="006B44B3" w:rsidRPr="002F2F43" w:rsidRDefault="006B44B3" w:rsidP="003007FE">
      <w:pPr>
        <w:tabs>
          <w:tab w:val="left" w:pos="1511"/>
        </w:tabs>
        <w:spacing w:before="160"/>
        <w:ind w:left="1440" w:right="1108"/>
        <w:jc w:val="both"/>
      </w:pPr>
      <w:r w:rsidRPr="002F2F43">
        <w:t>Overfitting refers to the condition when the model completely fits the training data but fails to generalize the testing unseen data. Overfit condition arises when the model memorizes the noise of the training data and fails to capture important patterns. A perfectly fit decision tree performs well for training data but performs poorly for unseen test data.</w:t>
      </w:r>
    </w:p>
    <w:p w14:paraId="7D908DFA" w14:textId="5A45262C" w:rsidR="002F2F43" w:rsidRDefault="002F2F43" w:rsidP="003007FE">
      <w:pPr>
        <w:tabs>
          <w:tab w:val="left" w:pos="1511"/>
        </w:tabs>
        <w:spacing w:before="160"/>
        <w:ind w:left="1440" w:right="1108"/>
        <w:jc w:val="both"/>
      </w:pPr>
      <w:r w:rsidRPr="002F2F43">
        <w:t xml:space="preserve">If the decision tree is allowed to train to its full strength, the model will overfit the training data. There are </w:t>
      </w:r>
      <w:r w:rsidRPr="002F2F43">
        <w:rPr>
          <w:b/>
          <w:bCs/>
        </w:rPr>
        <w:t>various techniques</w:t>
      </w:r>
      <w:r w:rsidRPr="002F2F43">
        <w:t xml:space="preserve"> to prevent the decision tree model from overfitting. </w:t>
      </w:r>
      <w:r>
        <w:t>Such as</w:t>
      </w:r>
      <w:r w:rsidR="009830B4">
        <w:t xml:space="preserve"> :</w:t>
      </w:r>
    </w:p>
    <w:p w14:paraId="363FE541" w14:textId="1C61332F" w:rsidR="002F2F43" w:rsidRDefault="002F2F43" w:rsidP="003007FE">
      <w:pPr>
        <w:pStyle w:val="ListParagraph"/>
        <w:numPr>
          <w:ilvl w:val="0"/>
          <w:numId w:val="7"/>
        </w:numPr>
        <w:tabs>
          <w:tab w:val="left" w:pos="1511"/>
        </w:tabs>
        <w:spacing w:before="160"/>
        <w:ind w:right="1108"/>
        <w:jc w:val="both"/>
      </w:pPr>
      <w:r>
        <w:t>Pruning</w:t>
      </w:r>
    </w:p>
    <w:p w14:paraId="74E92924" w14:textId="038BE33C" w:rsidR="002F2F43" w:rsidRDefault="002F2F43" w:rsidP="003007FE">
      <w:pPr>
        <w:pStyle w:val="ListParagraph"/>
        <w:numPr>
          <w:ilvl w:val="0"/>
          <w:numId w:val="7"/>
        </w:numPr>
        <w:tabs>
          <w:tab w:val="left" w:pos="1511"/>
        </w:tabs>
        <w:spacing w:before="160"/>
        <w:ind w:right="1108"/>
        <w:jc w:val="both"/>
      </w:pPr>
      <w:r>
        <w:t>Ensemble</w:t>
      </w:r>
    </w:p>
    <w:p w14:paraId="046BCB28" w14:textId="12119C70" w:rsidR="000F579E" w:rsidRDefault="000F579E" w:rsidP="003007FE">
      <w:pPr>
        <w:pStyle w:val="ListParagraph"/>
        <w:tabs>
          <w:tab w:val="left" w:pos="1511"/>
        </w:tabs>
        <w:ind w:firstLine="0"/>
        <w:jc w:val="both"/>
      </w:pPr>
    </w:p>
    <w:p w14:paraId="4C4426BA" w14:textId="77777777" w:rsidR="000F579E" w:rsidRDefault="000F579E" w:rsidP="003007FE">
      <w:pPr>
        <w:pStyle w:val="ListParagraph"/>
        <w:tabs>
          <w:tab w:val="left" w:pos="1511"/>
        </w:tabs>
        <w:ind w:firstLine="0"/>
        <w:jc w:val="both"/>
      </w:pPr>
    </w:p>
    <w:p w14:paraId="1C5E039C" w14:textId="77777777" w:rsidR="00A773E5" w:rsidRDefault="00000000" w:rsidP="003007FE">
      <w:pPr>
        <w:pStyle w:val="ListParagraph"/>
        <w:numPr>
          <w:ilvl w:val="0"/>
          <w:numId w:val="1"/>
        </w:numPr>
        <w:tabs>
          <w:tab w:val="left" w:pos="1511"/>
        </w:tabs>
        <w:spacing w:before="2"/>
        <w:ind w:hanging="361"/>
        <w:jc w:val="both"/>
      </w:pPr>
      <w:r>
        <w:t>What</w:t>
      </w:r>
      <w:r>
        <w:rPr>
          <w:spacing w:val="-3"/>
        </w:rPr>
        <w:t xml:space="preserve"> </w:t>
      </w:r>
      <w:r>
        <w:t>is an</w:t>
      </w:r>
      <w:r>
        <w:rPr>
          <w:spacing w:val="-1"/>
        </w:rPr>
        <w:t xml:space="preserve"> </w:t>
      </w:r>
      <w:r>
        <w:t>ensemble</w:t>
      </w:r>
      <w:r>
        <w:rPr>
          <w:spacing w:val="-3"/>
        </w:rPr>
        <w:t xml:space="preserve"> </w:t>
      </w:r>
      <w:r>
        <w:t>technique</w:t>
      </w:r>
      <w:r>
        <w:rPr>
          <w:spacing w:val="-1"/>
        </w:rPr>
        <w:t xml:space="preserve"> </w:t>
      </w:r>
      <w:r>
        <w:t>in</w:t>
      </w:r>
      <w:r>
        <w:rPr>
          <w:spacing w:val="-2"/>
        </w:rPr>
        <w:t xml:space="preserve"> </w:t>
      </w:r>
      <w:r>
        <w:t>machine</w:t>
      </w:r>
      <w:r>
        <w:rPr>
          <w:spacing w:val="-1"/>
        </w:rPr>
        <w:t xml:space="preserve"> </w:t>
      </w:r>
      <w:r>
        <w:t>learning?</w:t>
      </w:r>
    </w:p>
    <w:p w14:paraId="7350EC8F" w14:textId="77777777" w:rsidR="00BE1BA5" w:rsidRDefault="00BE1BA5" w:rsidP="003007FE">
      <w:pPr>
        <w:pStyle w:val="ListParagraph"/>
        <w:tabs>
          <w:tab w:val="left" w:pos="1511"/>
        </w:tabs>
        <w:spacing w:before="2"/>
        <w:ind w:firstLine="0"/>
        <w:jc w:val="both"/>
      </w:pPr>
    </w:p>
    <w:p w14:paraId="55B5E698" w14:textId="3B39C6FD" w:rsidR="00BE1BA5" w:rsidRPr="003007FE" w:rsidRDefault="00BE1BA5" w:rsidP="003007FE">
      <w:pPr>
        <w:tabs>
          <w:tab w:val="left" w:pos="1511"/>
        </w:tabs>
        <w:spacing w:before="160"/>
        <w:ind w:left="1440" w:right="1108"/>
        <w:jc w:val="both"/>
        <w:rPr>
          <w:b/>
          <w:bCs/>
        </w:rPr>
      </w:pPr>
      <w:r w:rsidRPr="003007FE">
        <w:rPr>
          <w:b/>
          <w:bCs/>
        </w:rPr>
        <w:t xml:space="preserve">Ensemble methods are techniques that aim at improving the accuracy of results in models by combining multiple models instead of using a single model. The combined models increase the accuracy of the results significantly. </w:t>
      </w:r>
    </w:p>
    <w:p w14:paraId="436EF385" w14:textId="77777777" w:rsidR="00BE1BA5" w:rsidRPr="00BE1BA5" w:rsidRDefault="00BE1BA5" w:rsidP="003007FE">
      <w:pPr>
        <w:tabs>
          <w:tab w:val="left" w:pos="1511"/>
        </w:tabs>
        <w:spacing w:before="160"/>
        <w:ind w:left="1440" w:right="1108"/>
        <w:jc w:val="both"/>
      </w:pPr>
      <w:r w:rsidRPr="00BE1BA5">
        <w:t>Ensemble learning is a machine learning technique that enhances accuracy and resilience in forecasting by merging predictions from multiple models. It aims to mitigate errors or biases that may exist in individual models by leveraging the collective intelligence of the ensemble.</w:t>
      </w:r>
    </w:p>
    <w:p w14:paraId="12812004" w14:textId="77777777" w:rsidR="00BE1BA5" w:rsidRPr="00BE1BA5" w:rsidRDefault="00BE1BA5" w:rsidP="003007FE">
      <w:pPr>
        <w:tabs>
          <w:tab w:val="left" w:pos="1511"/>
        </w:tabs>
        <w:spacing w:before="160"/>
        <w:ind w:left="1440" w:right="1108"/>
        <w:jc w:val="both"/>
      </w:pPr>
      <w:r w:rsidRPr="00BE1BA5">
        <w:lastRenderedPageBreak/>
        <w:t>The underlying concept behind ensemble learning is to combine the outputs of diverse models to create a more precise prediction. By considering multiple perspectives and utilizing the strengths of different models, ensemble learning improves the overall performance of the learning system. This approach not only enhances accuracy but also provides resilience against uncertainties in the data. By effectively merging predictions from multiple models, ensemble learning has proven to be a powerful tool in various domains, offering more robust and reliable forecasts.</w:t>
      </w:r>
    </w:p>
    <w:p w14:paraId="670F7B78" w14:textId="77777777" w:rsidR="00BE1BA5" w:rsidRDefault="00BE1BA5" w:rsidP="003007FE">
      <w:pPr>
        <w:pStyle w:val="ListParagraph"/>
        <w:tabs>
          <w:tab w:val="left" w:pos="1511"/>
        </w:tabs>
        <w:spacing w:before="2"/>
        <w:ind w:firstLine="0"/>
        <w:jc w:val="both"/>
        <w:rPr>
          <w:rFonts w:ascii="Arial" w:hAnsi="Arial" w:cs="Arial"/>
          <w:color w:val="202124"/>
          <w:sz w:val="30"/>
          <w:szCs w:val="30"/>
          <w:shd w:val="clear" w:color="auto" w:fill="FFFFFF"/>
        </w:rPr>
      </w:pPr>
    </w:p>
    <w:p w14:paraId="0B20DF8E" w14:textId="77777777" w:rsidR="00BE1BA5" w:rsidRDefault="00BE1BA5" w:rsidP="003007FE">
      <w:pPr>
        <w:pStyle w:val="ListParagraph"/>
        <w:tabs>
          <w:tab w:val="left" w:pos="1511"/>
        </w:tabs>
        <w:spacing w:before="2"/>
        <w:ind w:firstLine="0"/>
        <w:jc w:val="both"/>
      </w:pPr>
    </w:p>
    <w:p w14:paraId="5DBD4512" w14:textId="77777777" w:rsidR="00A773E5" w:rsidRDefault="00000000" w:rsidP="003007FE">
      <w:pPr>
        <w:pStyle w:val="ListParagraph"/>
        <w:numPr>
          <w:ilvl w:val="0"/>
          <w:numId w:val="1"/>
        </w:numPr>
        <w:tabs>
          <w:tab w:val="left" w:pos="1511"/>
        </w:tabs>
        <w:ind w:hanging="361"/>
        <w:jc w:val="both"/>
      </w:pPr>
      <w:r>
        <w:t>What</w:t>
      </w:r>
      <w:r>
        <w:rPr>
          <w:spacing w:val="-2"/>
        </w:rPr>
        <w:t xml:space="preserve"> </w:t>
      </w:r>
      <w:r>
        <w:t>is the</w:t>
      </w:r>
      <w:r>
        <w:rPr>
          <w:spacing w:val="-3"/>
        </w:rPr>
        <w:t xml:space="preserve"> </w:t>
      </w:r>
      <w:r>
        <w:t>difference</w:t>
      </w:r>
      <w:r>
        <w:rPr>
          <w:spacing w:val="-3"/>
        </w:rPr>
        <w:t xml:space="preserve"> </w:t>
      </w:r>
      <w:r>
        <w:t>between Bagging</w:t>
      </w:r>
      <w:r>
        <w:rPr>
          <w:spacing w:val="-1"/>
        </w:rPr>
        <w:t xml:space="preserve"> </w:t>
      </w:r>
      <w:r>
        <w:t>and</w:t>
      </w:r>
      <w:r>
        <w:rPr>
          <w:spacing w:val="-3"/>
        </w:rPr>
        <w:t xml:space="preserve"> </w:t>
      </w:r>
      <w:r>
        <w:t>Boosting</w:t>
      </w:r>
      <w:r>
        <w:rPr>
          <w:spacing w:val="-1"/>
        </w:rPr>
        <w:t xml:space="preserve"> </w:t>
      </w:r>
      <w:r>
        <w:t>techniques?</w:t>
      </w:r>
    </w:p>
    <w:p w14:paraId="16EB8A9A" w14:textId="77777777" w:rsidR="00795FA9" w:rsidRDefault="00795FA9" w:rsidP="003007FE">
      <w:pPr>
        <w:pStyle w:val="ListParagraph"/>
        <w:tabs>
          <w:tab w:val="left" w:pos="1511"/>
        </w:tabs>
        <w:ind w:firstLine="0"/>
        <w:jc w:val="both"/>
      </w:pPr>
    </w:p>
    <w:p w14:paraId="3E844F27" w14:textId="7FDED954" w:rsidR="00795FA9" w:rsidRDefault="00795FA9" w:rsidP="003007FE">
      <w:pPr>
        <w:tabs>
          <w:tab w:val="left" w:pos="1511"/>
        </w:tabs>
        <w:spacing w:before="160"/>
        <w:ind w:left="1440" w:right="1108"/>
        <w:jc w:val="both"/>
      </w:pPr>
      <w:r w:rsidRPr="000048DD">
        <w:rPr>
          <w:b/>
          <w:bCs/>
        </w:rPr>
        <w:t xml:space="preserve">Bagging </w:t>
      </w:r>
      <w:r>
        <w:t>: Bootstrap Aggregating, also known as bagging, is a machine learning ensemble meta-algorithm designed to improve the stability and accuracy of machine learning algorithms used in statistical classification and regression. It decreases the variance and helps to avoid overfitting. It is usually applied to decision tree methods. Bagging is a special case of the model averaging approach.</w:t>
      </w:r>
    </w:p>
    <w:p w14:paraId="2488AF42" w14:textId="77777777" w:rsidR="00717FCA" w:rsidRDefault="00717FCA" w:rsidP="003007FE">
      <w:pPr>
        <w:tabs>
          <w:tab w:val="left" w:pos="1511"/>
        </w:tabs>
        <w:spacing w:before="160"/>
        <w:ind w:left="1440" w:right="1108"/>
        <w:jc w:val="both"/>
      </w:pPr>
    </w:p>
    <w:p w14:paraId="7871FC97" w14:textId="3C612B37" w:rsidR="00717FCA" w:rsidRDefault="00717FCA" w:rsidP="003007FE">
      <w:pPr>
        <w:tabs>
          <w:tab w:val="left" w:pos="1511"/>
        </w:tabs>
        <w:spacing w:before="160"/>
        <w:ind w:left="1440" w:right="1108"/>
        <w:jc w:val="both"/>
      </w:pPr>
      <w:r w:rsidRPr="000048DD">
        <w:rPr>
          <w:b/>
          <w:bCs/>
        </w:rPr>
        <w:t>Boosting</w:t>
      </w:r>
      <w:r>
        <w:t xml:space="preserve"> : is an ensemble modeling technique that attempts to build a strong classifier from the number of weak classifiers. It is done by building a model by using weak models in series. Firstly, a model is built from the training data. Then the second model is built which tries to correct the errors present in the first model. This procedure is </w:t>
      </w:r>
      <w:proofErr w:type="gramStart"/>
      <w:r>
        <w:t>continued</w:t>
      </w:r>
      <w:proofErr w:type="gramEnd"/>
      <w:r>
        <w:t xml:space="preserve"> and models are added until either the complete training data set is predicted correctly or the maximum number of models is added.</w:t>
      </w:r>
    </w:p>
    <w:p w14:paraId="6A7CDA93" w14:textId="5FCEA7C7" w:rsidR="004E3410" w:rsidRDefault="004E3410" w:rsidP="003007FE">
      <w:pPr>
        <w:pStyle w:val="ListParagraph"/>
        <w:tabs>
          <w:tab w:val="left" w:pos="1511"/>
        </w:tabs>
        <w:ind w:left="2162"/>
        <w:jc w:val="both"/>
      </w:pPr>
      <w:r w:rsidRPr="00C9582C">
        <w:rPr>
          <w:b/>
          <w:bCs/>
          <w:u w:val="single"/>
        </w:rPr>
        <w:t>Bagging and Boosting: Differences</w:t>
      </w:r>
      <w:r>
        <w:t>:</w:t>
      </w:r>
    </w:p>
    <w:p w14:paraId="3558C37B" w14:textId="77777777" w:rsidR="004E3410" w:rsidRPr="003007FE" w:rsidRDefault="004E3410" w:rsidP="003007FE">
      <w:pPr>
        <w:tabs>
          <w:tab w:val="left" w:pos="1511"/>
        </w:tabs>
        <w:spacing w:before="160"/>
        <w:ind w:left="1440" w:right="1108"/>
        <w:jc w:val="both"/>
      </w:pPr>
      <w:r w:rsidRPr="003007FE">
        <w:t>Bagging is a method of merging the same type of predictions. Boosting is a method of merging different types of predictions.</w:t>
      </w:r>
    </w:p>
    <w:p w14:paraId="7F01C9F0" w14:textId="77777777" w:rsidR="004E3410" w:rsidRDefault="004E3410" w:rsidP="003007FE">
      <w:pPr>
        <w:tabs>
          <w:tab w:val="left" w:pos="1511"/>
        </w:tabs>
        <w:spacing w:before="160"/>
        <w:ind w:left="1440" w:right="1108"/>
        <w:jc w:val="both"/>
      </w:pPr>
      <w:r w:rsidRPr="003007FE">
        <w:t xml:space="preserve">Bagging </w:t>
      </w:r>
      <w:r>
        <w:t xml:space="preserve">decreases variance, not bias, and solves over-fitting issues in a model. </w:t>
      </w:r>
      <w:r w:rsidRPr="003007FE">
        <w:t xml:space="preserve">Boosting </w:t>
      </w:r>
      <w:r>
        <w:t>decreases bias, not variance.</w:t>
      </w:r>
    </w:p>
    <w:p w14:paraId="41B19632" w14:textId="77777777" w:rsidR="004E3410" w:rsidRDefault="004E3410" w:rsidP="003007FE">
      <w:pPr>
        <w:tabs>
          <w:tab w:val="left" w:pos="1511"/>
        </w:tabs>
        <w:spacing w:before="160"/>
        <w:ind w:left="1440" w:right="1108"/>
        <w:jc w:val="both"/>
      </w:pPr>
      <w:r>
        <w:t xml:space="preserve">In </w:t>
      </w:r>
      <w:r w:rsidRPr="003007FE">
        <w:t>Bagging,</w:t>
      </w:r>
      <w:r>
        <w:t xml:space="preserve"> each model receives an equal weight. In Boosting, models are weighed based on their performance.</w:t>
      </w:r>
    </w:p>
    <w:p w14:paraId="10603088" w14:textId="77777777" w:rsidR="004E3410" w:rsidRDefault="004E3410" w:rsidP="003007FE">
      <w:pPr>
        <w:tabs>
          <w:tab w:val="left" w:pos="1511"/>
        </w:tabs>
        <w:spacing w:before="160"/>
        <w:ind w:left="1440" w:right="1108"/>
        <w:jc w:val="both"/>
      </w:pPr>
      <w:r>
        <w:t>Models are built independently in Bagging. New models are affected by a previously built model’s performance in Boosting.</w:t>
      </w:r>
    </w:p>
    <w:p w14:paraId="11E0B895" w14:textId="77777777" w:rsidR="004E3410" w:rsidRDefault="004E3410" w:rsidP="003007FE">
      <w:pPr>
        <w:tabs>
          <w:tab w:val="left" w:pos="1511"/>
        </w:tabs>
        <w:spacing w:before="160"/>
        <w:ind w:left="1440" w:right="1108"/>
        <w:jc w:val="both"/>
      </w:pPr>
      <w:r>
        <w:t>In Bagging, training data subsets are drawn randomly with a replacement for the training dataset. In Boosting, every new subset comprises the elements that were misclassified by previous models.</w:t>
      </w:r>
    </w:p>
    <w:p w14:paraId="533C0318" w14:textId="63D107BD" w:rsidR="004E3410" w:rsidRDefault="004E3410" w:rsidP="003007FE">
      <w:pPr>
        <w:tabs>
          <w:tab w:val="left" w:pos="1511"/>
        </w:tabs>
        <w:spacing w:before="160"/>
        <w:ind w:left="1440" w:right="1108"/>
        <w:jc w:val="both"/>
      </w:pPr>
      <w:r>
        <w:t>Bagging is usually applied where the classifier is unstable and has a high variance. Boosting is usually applied where the classifier is stable and simple and has high bias.</w:t>
      </w:r>
    </w:p>
    <w:p w14:paraId="49EDEEA1" w14:textId="77777777" w:rsidR="00717FCA" w:rsidRDefault="00717FCA" w:rsidP="003007FE">
      <w:pPr>
        <w:tabs>
          <w:tab w:val="left" w:pos="1511"/>
        </w:tabs>
        <w:spacing w:before="160"/>
        <w:ind w:left="1440" w:right="1108"/>
        <w:jc w:val="both"/>
      </w:pPr>
    </w:p>
    <w:p w14:paraId="410FB5BB" w14:textId="77777777" w:rsidR="00A773E5" w:rsidRDefault="00000000">
      <w:pPr>
        <w:pStyle w:val="ListParagraph"/>
        <w:numPr>
          <w:ilvl w:val="0"/>
          <w:numId w:val="1"/>
        </w:numPr>
        <w:tabs>
          <w:tab w:val="left" w:pos="1511"/>
        </w:tabs>
        <w:spacing w:before="1"/>
        <w:ind w:hanging="361"/>
      </w:pPr>
      <w:r>
        <w:t>What</w:t>
      </w:r>
      <w:r>
        <w:rPr>
          <w:spacing w:val="-3"/>
        </w:rPr>
        <w:t xml:space="preserve"> </w:t>
      </w:r>
      <w:r>
        <w:t xml:space="preserve">is </w:t>
      </w:r>
      <w:proofErr w:type="gramStart"/>
      <w:r>
        <w:t>out</w:t>
      </w:r>
      <w:proofErr w:type="gramEnd"/>
      <w:r>
        <w:t>-of-bag</w:t>
      </w:r>
      <w:r>
        <w:rPr>
          <w:spacing w:val="-3"/>
        </w:rPr>
        <w:t xml:space="preserve"> </w:t>
      </w:r>
      <w:r>
        <w:t>error in</w:t>
      </w:r>
      <w:r>
        <w:rPr>
          <w:spacing w:val="-1"/>
        </w:rPr>
        <w:t xml:space="preserve"> </w:t>
      </w:r>
      <w:r>
        <w:t>random</w:t>
      </w:r>
      <w:r>
        <w:rPr>
          <w:spacing w:val="-3"/>
        </w:rPr>
        <w:t xml:space="preserve"> </w:t>
      </w:r>
      <w:r>
        <w:t>forests?</w:t>
      </w:r>
    </w:p>
    <w:p w14:paraId="0E522968" w14:textId="16347524" w:rsidR="004E3410" w:rsidRDefault="004E3410" w:rsidP="003007FE">
      <w:pPr>
        <w:tabs>
          <w:tab w:val="left" w:pos="1511"/>
        </w:tabs>
        <w:spacing w:before="160"/>
        <w:ind w:left="1440" w:right="1108"/>
        <w:jc w:val="both"/>
      </w:pPr>
      <w:r w:rsidRPr="004E3410">
        <w:t>Out-of-bag (OOB) error, also called out-of-bag estimate, is a method of measuring the prediction error of random forests, boosted decision trees, and other machine learning models utilizing bootstrap aggregating (bagging). Bagging uses subsampling with replacement to create training samples for the model to learn from.</w:t>
      </w:r>
    </w:p>
    <w:p w14:paraId="1611E009" w14:textId="77777777" w:rsidR="004E3410" w:rsidRDefault="004E3410" w:rsidP="004E3410">
      <w:pPr>
        <w:pStyle w:val="ListParagraph"/>
        <w:tabs>
          <w:tab w:val="left" w:pos="1511"/>
        </w:tabs>
        <w:spacing w:before="1"/>
        <w:ind w:firstLine="0"/>
      </w:pPr>
    </w:p>
    <w:p w14:paraId="12BB99E2" w14:textId="77777777" w:rsidR="00A773E5" w:rsidRDefault="00000000">
      <w:pPr>
        <w:pStyle w:val="ListParagraph"/>
        <w:numPr>
          <w:ilvl w:val="0"/>
          <w:numId w:val="1"/>
        </w:numPr>
        <w:tabs>
          <w:tab w:val="left" w:pos="1511"/>
        </w:tabs>
        <w:ind w:hanging="361"/>
      </w:pPr>
      <w:r>
        <w:t>What</w:t>
      </w:r>
      <w:r>
        <w:rPr>
          <w:spacing w:val="-4"/>
        </w:rPr>
        <w:t xml:space="preserve"> </w:t>
      </w:r>
      <w:r>
        <w:t>is</w:t>
      </w:r>
      <w:r>
        <w:rPr>
          <w:spacing w:val="-1"/>
        </w:rPr>
        <w:t xml:space="preserve"> </w:t>
      </w:r>
      <w:r>
        <w:t>K-fold</w:t>
      </w:r>
      <w:r>
        <w:rPr>
          <w:spacing w:val="-2"/>
        </w:rPr>
        <w:t xml:space="preserve"> </w:t>
      </w:r>
      <w:r>
        <w:t>cross-validation?</w:t>
      </w:r>
    </w:p>
    <w:p w14:paraId="24C9252D" w14:textId="58BBEA70" w:rsidR="004E3410" w:rsidRDefault="004E3410" w:rsidP="003007FE">
      <w:pPr>
        <w:tabs>
          <w:tab w:val="left" w:pos="1511"/>
        </w:tabs>
        <w:spacing w:before="160"/>
        <w:ind w:left="1440" w:right="1108"/>
        <w:jc w:val="both"/>
      </w:pPr>
      <w:r w:rsidRPr="004E3410">
        <w:t>K-fold cross-validation is a technique for evaluating predictive models. The dataset is divided into k subsets or folds. The model is trained and evaluated k times, using a different fold as the validation set each time. Performance metrics from each fold are averaged to estimate the model's generalization performance.</w:t>
      </w:r>
    </w:p>
    <w:p w14:paraId="66A87A61" w14:textId="77777777" w:rsidR="00C9582C" w:rsidRDefault="00C9582C" w:rsidP="004E3410">
      <w:pPr>
        <w:pStyle w:val="ListParagraph"/>
        <w:tabs>
          <w:tab w:val="left" w:pos="1511"/>
        </w:tabs>
        <w:spacing w:before="1"/>
        <w:ind w:firstLine="0"/>
      </w:pPr>
    </w:p>
    <w:p w14:paraId="420B2980" w14:textId="77777777" w:rsidR="00A773E5" w:rsidRDefault="00000000" w:rsidP="003007FE">
      <w:pPr>
        <w:pStyle w:val="ListParagraph"/>
        <w:numPr>
          <w:ilvl w:val="0"/>
          <w:numId w:val="1"/>
        </w:numPr>
        <w:tabs>
          <w:tab w:val="left" w:pos="1511"/>
        </w:tabs>
        <w:ind w:hanging="361"/>
      </w:pPr>
      <w:r>
        <w:t>What</w:t>
      </w:r>
      <w:r w:rsidRPr="003007FE">
        <w:t xml:space="preserve"> </w:t>
      </w:r>
      <w:r>
        <w:t>is hyper parameter</w:t>
      </w:r>
      <w:r w:rsidRPr="003007FE">
        <w:t xml:space="preserve"> </w:t>
      </w:r>
      <w:r>
        <w:t>tuning</w:t>
      </w:r>
      <w:r w:rsidRPr="003007FE">
        <w:t xml:space="preserve"> </w:t>
      </w:r>
      <w:r>
        <w:t>in</w:t>
      </w:r>
      <w:r w:rsidRPr="003007FE">
        <w:t xml:space="preserve"> </w:t>
      </w:r>
      <w:r>
        <w:t>machine</w:t>
      </w:r>
      <w:r w:rsidRPr="003007FE">
        <w:t xml:space="preserve"> </w:t>
      </w:r>
      <w:r>
        <w:t>learning</w:t>
      </w:r>
      <w:r w:rsidRPr="003007FE">
        <w:t xml:space="preserve"> </w:t>
      </w:r>
      <w:r>
        <w:t>and</w:t>
      </w:r>
      <w:r w:rsidRPr="003007FE">
        <w:t xml:space="preserve"> </w:t>
      </w:r>
      <w:r>
        <w:t>why</w:t>
      </w:r>
      <w:r w:rsidRPr="003007FE">
        <w:t xml:space="preserve"> </w:t>
      </w:r>
      <w:r>
        <w:t>it</w:t>
      </w:r>
      <w:r w:rsidRPr="003007FE">
        <w:t xml:space="preserve"> </w:t>
      </w:r>
      <w:r>
        <w:t>is</w:t>
      </w:r>
      <w:r w:rsidRPr="003007FE">
        <w:t xml:space="preserve"> </w:t>
      </w:r>
      <w:r>
        <w:t>done?</w:t>
      </w:r>
    </w:p>
    <w:p w14:paraId="34D59E08" w14:textId="2FA8E7F2" w:rsidR="005B3C63" w:rsidRPr="005B3C63" w:rsidRDefault="005B3C63" w:rsidP="003007FE">
      <w:pPr>
        <w:tabs>
          <w:tab w:val="left" w:pos="1511"/>
        </w:tabs>
        <w:spacing w:before="160"/>
        <w:ind w:left="1440" w:right="1108"/>
        <w:jc w:val="both"/>
      </w:pPr>
      <w:r w:rsidRPr="005B3C63">
        <w:t xml:space="preserve">Hyperparameters are external configuration variables that data scientists use to manage </w:t>
      </w:r>
      <w:r w:rsidRPr="005B3C63">
        <w:lastRenderedPageBreak/>
        <w:t>machine learning model training. Sometimes called model hyperparameters, the hyperparameters are manually set before training a model.</w:t>
      </w:r>
      <w:r w:rsidR="008344CF">
        <w:t xml:space="preserve"> </w:t>
      </w:r>
      <w:r w:rsidRPr="005B3C63">
        <w:t>Hyperparameters are parameters whose values control the learning process and determine the values of model parameters that a learning algorithm ends up learning.</w:t>
      </w:r>
    </w:p>
    <w:p w14:paraId="0CB71B33" w14:textId="77777777" w:rsidR="005B3C63" w:rsidRDefault="005B3C63" w:rsidP="005B3C63">
      <w:pPr>
        <w:tabs>
          <w:tab w:val="left" w:pos="1511"/>
        </w:tabs>
      </w:pPr>
    </w:p>
    <w:p w14:paraId="14B1F739" w14:textId="339BCBE7" w:rsidR="005B3C63" w:rsidRPr="008344CF" w:rsidRDefault="005B3C63" w:rsidP="003007FE">
      <w:pPr>
        <w:tabs>
          <w:tab w:val="left" w:pos="1511"/>
        </w:tabs>
        <w:spacing w:before="160"/>
        <w:ind w:left="1440" w:right="1108"/>
        <w:jc w:val="both"/>
      </w:pPr>
      <w:r w:rsidRPr="008344CF">
        <w:t xml:space="preserve">Machine learning algorithms are incredibly powerful, but their performance can vary based on how their hyperparameters are set. </w:t>
      </w:r>
      <w:r w:rsidRPr="008344CF">
        <w:rPr>
          <w:b/>
          <w:bCs/>
        </w:rPr>
        <w:t>Hyperparameter tuning, also known as hyperparameter optimization, is the process of finding the best hyperparameters for a machine learning model to achieve optimal performance.</w:t>
      </w:r>
    </w:p>
    <w:p w14:paraId="555A658E" w14:textId="77777777" w:rsidR="008344CF" w:rsidRPr="008344CF" w:rsidRDefault="008344CF" w:rsidP="003007FE">
      <w:pPr>
        <w:tabs>
          <w:tab w:val="left" w:pos="1511"/>
        </w:tabs>
        <w:spacing w:before="160"/>
        <w:ind w:left="1440" w:right="1108"/>
        <w:jc w:val="both"/>
      </w:pPr>
      <w:r w:rsidRPr="008344CF">
        <w:t>In machine learning, hyperparameters are parameters that are not learned from the data but are set prior to training. They control various aspects of the learning process and can significantly impact the model's performance. While model parameters are learned during training (e.g., weights in a neural network), hyperparameters must be chosen beforehand.</w:t>
      </w:r>
    </w:p>
    <w:p w14:paraId="229D3527" w14:textId="3C2A34CA" w:rsidR="008344CF" w:rsidRPr="008344CF" w:rsidRDefault="008344CF" w:rsidP="003007FE">
      <w:pPr>
        <w:tabs>
          <w:tab w:val="left" w:pos="1511"/>
        </w:tabs>
        <w:spacing w:before="160"/>
        <w:ind w:left="1440" w:right="1108"/>
        <w:jc w:val="both"/>
      </w:pPr>
      <w:r w:rsidRPr="008344CF">
        <w:t>Examples of hyperparameters include:</w:t>
      </w:r>
      <w:r>
        <w:t xml:space="preserve"> </w:t>
      </w:r>
      <w:r w:rsidRPr="008344CF">
        <w:t xml:space="preserve">1. </w:t>
      </w:r>
      <w:r w:rsidRPr="008344CF">
        <w:rPr>
          <w:b/>
          <w:bCs/>
        </w:rPr>
        <w:t>Learning Rate</w:t>
      </w:r>
      <w:r w:rsidRPr="008344CF">
        <w:t>: Affects the step size in updating model parameters during training. It can impact both convergence speed and final accuracy.</w:t>
      </w:r>
    </w:p>
    <w:p w14:paraId="040CD4BD" w14:textId="77777777" w:rsidR="008344CF" w:rsidRPr="008344CF" w:rsidRDefault="008344CF" w:rsidP="003007FE">
      <w:pPr>
        <w:tabs>
          <w:tab w:val="left" w:pos="1511"/>
        </w:tabs>
        <w:spacing w:before="160"/>
        <w:ind w:left="1440" w:right="1108"/>
        <w:jc w:val="both"/>
      </w:pPr>
      <w:r w:rsidRPr="008344CF">
        <w:t xml:space="preserve">2. </w:t>
      </w:r>
      <w:r w:rsidRPr="008344CF">
        <w:rPr>
          <w:b/>
          <w:bCs/>
        </w:rPr>
        <w:t>Number of Trees (for ensemble methods)</w:t>
      </w:r>
      <w:r w:rsidRPr="008344CF">
        <w:t>: In algorithms like Random Forest and Gradient Boosting, the number of trees in the ensemble is a critical hyperparameter.</w:t>
      </w:r>
    </w:p>
    <w:p w14:paraId="7B4A19A5" w14:textId="77777777" w:rsidR="008344CF" w:rsidRPr="008344CF" w:rsidRDefault="008344CF" w:rsidP="003007FE">
      <w:pPr>
        <w:tabs>
          <w:tab w:val="left" w:pos="1511"/>
        </w:tabs>
        <w:spacing w:before="160"/>
        <w:ind w:left="1440" w:right="1108"/>
        <w:jc w:val="both"/>
      </w:pPr>
      <w:r w:rsidRPr="008344CF">
        <w:t xml:space="preserve">3. </w:t>
      </w:r>
      <w:r w:rsidRPr="008344CF">
        <w:rPr>
          <w:b/>
          <w:bCs/>
        </w:rPr>
        <w:t>Kernel Choice (for Support Vector Machines)</w:t>
      </w:r>
      <w:r w:rsidRPr="008344CF">
        <w:t>: In SVMs, the choice of kernel (e.g., linear, polynomial, or radial basis function) is a hyperparameter that influences the decision boundary.</w:t>
      </w:r>
    </w:p>
    <w:p w14:paraId="64C6B79D" w14:textId="77777777" w:rsidR="008344CF" w:rsidRPr="008344CF" w:rsidRDefault="008344CF" w:rsidP="003007FE">
      <w:pPr>
        <w:tabs>
          <w:tab w:val="left" w:pos="1511"/>
        </w:tabs>
        <w:spacing w:before="160"/>
        <w:ind w:left="1440" w:right="1108"/>
        <w:jc w:val="both"/>
      </w:pPr>
      <w:r w:rsidRPr="008344CF">
        <w:t xml:space="preserve">4. </w:t>
      </w:r>
      <w:r w:rsidRPr="008344CF">
        <w:rPr>
          <w:b/>
          <w:bCs/>
        </w:rPr>
        <w:t>Depth of Trees (for Decision Trees)</w:t>
      </w:r>
      <w:r w:rsidRPr="008344CF">
        <w:t>: The maximum depth of decision trees controls their complexity and ability to fit the training data.</w:t>
      </w:r>
    </w:p>
    <w:p w14:paraId="401B8021" w14:textId="5D36D353" w:rsidR="008344CF" w:rsidRPr="008344CF" w:rsidRDefault="003007FE" w:rsidP="003007FE">
      <w:pPr>
        <w:tabs>
          <w:tab w:val="left" w:pos="1511"/>
        </w:tabs>
        <w:spacing w:before="1"/>
      </w:pPr>
      <w:r>
        <w:tab/>
      </w:r>
      <w:r w:rsidR="008344CF" w:rsidRPr="003007FE">
        <w:rPr>
          <w:b/>
          <w:bCs/>
        </w:rPr>
        <w:t>Why Hyperparameter Tuning Matters</w:t>
      </w:r>
      <w:r w:rsidR="008344CF">
        <w:t xml:space="preserve"> : </w:t>
      </w:r>
      <w:r w:rsidR="008344CF" w:rsidRPr="008344CF">
        <w:t>Hyperparameter tuning is essential for several reasons:</w:t>
      </w:r>
    </w:p>
    <w:p w14:paraId="7A0F398B" w14:textId="77777777" w:rsidR="008344CF" w:rsidRPr="008344CF" w:rsidRDefault="008344CF" w:rsidP="003007FE">
      <w:pPr>
        <w:tabs>
          <w:tab w:val="left" w:pos="1511"/>
        </w:tabs>
        <w:spacing w:before="160"/>
        <w:ind w:left="1440" w:right="1108"/>
        <w:jc w:val="both"/>
      </w:pPr>
      <w:r w:rsidRPr="008344CF">
        <w:t xml:space="preserve">1. </w:t>
      </w:r>
      <w:r w:rsidRPr="003007FE">
        <w:t>Model</w:t>
      </w:r>
      <w:r w:rsidRPr="008344CF">
        <w:rPr>
          <w:b/>
          <w:bCs/>
        </w:rPr>
        <w:t xml:space="preserve"> Performance</w:t>
      </w:r>
      <w:r w:rsidRPr="008344CF">
        <w:t>: The right hyperparameters can significantly improve a model's performance, making it more accurate and effective.</w:t>
      </w:r>
    </w:p>
    <w:p w14:paraId="351F753E" w14:textId="77777777" w:rsidR="008344CF" w:rsidRPr="008344CF" w:rsidRDefault="008344CF" w:rsidP="003007FE">
      <w:pPr>
        <w:tabs>
          <w:tab w:val="left" w:pos="1511"/>
        </w:tabs>
        <w:spacing w:before="160"/>
        <w:ind w:left="1440" w:right="1108"/>
        <w:jc w:val="both"/>
      </w:pPr>
      <w:r w:rsidRPr="008344CF">
        <w:t xml:space="preserve">2. </w:t>
      </w:r>
      <w:r w:rsidRPr="003007FE">
        <w:rPr>
          <w:b/>
          <w:bCs/>
        </w:rPr>
        <w:t>Overfitting/</w:t>
      </w:r>
      <w:r w:rsidRPr="008344CF">
        <w:rPr>
          <w:b/>
          <w:bCs/>
        </w:rPr>
        <w:t>Underfitting Prevention</w:t>
      </w:r>
      <w:r w:rsidRPr="008344CF">
        <w:t>: Properly tuned hyperparameters can help prevent overfitting (fitting the training data too closely) or underfitting (failing to capture the data's underlying patterns).</w:t>
      </w:r>
    </w:p>
    <w:p w14:paraId="12E1AD28" w14:textId="77777777" w:rsidR="008344CF" w:rsidRPr="008344CF" w:rsidRDefault="008344CF" w:rsidP="003007FE">
      <w:pPr>
        <w:tabs>
          <w:tab w:val="left" w:pos="1511"/>
        </w:tabs>
        <w:spacing w:before="160"/>
        <w:ind w:left="1440" w:right="1108"/>
        <w:jc w:val="both"/>
      </w:pPr>
      <w:r w:rsidRPr="008344CF">
        <w:t xml:space="preserve">3. </w:t>
      </w:r>
      <w:r w:rsidRPr="003007FE">
        <w:rPr>
          <w:b/>
          <w:bCs/>
        </w:rPr>
        <w:t>Generalization</w:t>
      </w:r>
      <w:r w:rsidRPr="008344CF">
        <w:t xml:space="preserve">: Tuning ensures that your model generalizes well to new, unseen data, which is the </w:t>
      </w:r>
      <w:proofErr w:type="gramStart"/>
      <w:r w:rsidRPr="008344CF">
        <w:t>ultimate goal</w:t>
      </w:r>
      <w:proofErr w:type="gramEnd"/>
      <w:r w:rsidRPr="008344CF">
        <w:t xml:space="preserve"> of machine learning.</w:t>
      </w:r>
    </w:p>
    <w:p w14:paraId="76BCA501" w14:textId="77777777" w:rsidR="008344CF" w:rsidRPr="008344CF" w:rsidRDefault="008344CF" w:rsidP="003007FE">
      <w:pPr>
        <w:tabs>
          <w:tab w:val="left" w:pos="1511"/>
        </w:tabs>
        <w:spacing w:before="160"/>
        <w:ind w:left="1440" w:right="1108"/>
        <w:jc w:val="both"/>
      </w:pPr>
      <w:r w:rsidRPr="008344CF">
        <w:t xml:space="preserve">4. </w:t>
      </w:r>
      <w:r w:rsidRPr="008344CF">
        <w:rPr>
          <w:b/>
          <w:bCs/>
        </w:rPr>
        <w:t>Resource Efficiency</w:t>
      </w:r>
      <w:r w:rsidRPr="008344CF">
        <w:t>: It can save computational resources by finding optimal hyperparameters without excessive trial and error.</w:t>
      </w:r>
    </w:p>
    <w:p w14:paraId="6E7C8800" w14:textId="77777777" w:rsidR="008344CF" w:rsidRDefault="008344CF" w:rsidP="005B3C63">
      <w:pPr>
        <w:tabs>
          <w:tab w:val="left" w:pos="1511"/>
        </w:tabs>
      </w:pPr>
    </w:p>
    <w:p w14:paraId="6DAEEA3E" w14:textId="77777777" w:rsidR="005B3C63" w:rsidRDefault="005B3C63" w:rsidP="005B3C63">
      <w:pPr>
        <w:tabs>
          <w:tab w:val="left" w:pos="1511"/>
        </w:tabs>
      </w:pPr>
    </w:p>
    <w:p w14:paraId="4143E865" w14:textId="77777777" w:rsidR="00A773E5" w:rsidRDefault="00000000">
      <w:pPr>
        <w:pStyle w:val="ListParagraph"/>
        <w:numPr>
          <w:ilvl w:val="0"/>
          <w:numId w:val="1"/>
        </w:numPr>
        <w:tabs>
          <w:tab w:val="left" w:pos="1511"/>
        </w:tabs>
        <w:spacing w:before="1"/>
        <w:ind w:hanging="361"/>
      </w:pPr>
      <w:r>
        <w:t>What</w:t>
      </w:r>
      <w:r>
        <w:rPr>
          <w:spacing w:val="-2"/>
        </w:rPr>
        <w:t xml:space="preserve"> </w:t>
      </w:r>
      <w:r>
        <w:t>issues can</w:t>
      </w:r>
      <w:r>
        <w:rPr>
          <w:spacing w:val="-3"/>
        </w:rPr>
        <w:t xml:space="preserve"> </w:t>
      </w:r>
      <w:r>
        <w:t>occur if</w:t>
      </w:r>
      <w:r>
        <w:rPr>
          <w:spacing w:val="-4"/>
        </w:rPr>
        <w:t xml:space="preserve"> </w:t>
      </w:r>
      <w:r>
        <w:t>we</w:t>
      </w:r>
      <w:r>
        <w:rPr>
          <w:spacing w:val="-1"/>
        </w:rPr>
        <w:t xml:space="preserve"> </w:t>
      </w:r>
      <w:r>
        <w:t>have</w:t>
      </w:r>
      <w:r>
        <w:rPr>
          <w:spacing w:val="-1"/>
        </w:rPr>
        <w:t xml:space="preserve"> </w:t>
      </w:r>
      <w:r>
        <w:t>a</w:t>
      </w:r>
      <w:r>
        <w:rPr>
          <w:spacing w:val="-3"/>
        </w:rPr>
        <w:t xml:space="preserve"> </w:t>
      </w:r>
      <w:r>
        <w:t>large</w:t>
      </w:r>
      <w:r>
        <w:rPr>
          <w:spacing w:val="-1"/>
        </w:rPr>
        <w:t xml:space="preserve"> </w:t>
      </w:r>
      <w:r>
        <w:t>learning</w:t>
      </w:r>
      <w:r>
        <w:rPr>
          <w:spacing w:val="-3"/>
        </w:rPr>
        <w:t xml:space="preserve"> </w:t>
      </w:r>
      <w:r>
        <w:t>rate</w:t>
      </w:r>
      <w:r>
        <w:rPr>
          <w:spacing w:val="-1"/>
        </w:rPr>
        <w:t xml:space="preserve"> </w:t>
      </w:r>
      <w:r>
        <w:t>in</w:t>
      </w:r>
      <w:r>
        <w:rPr>
          <w:spacing w:val="-3"/>
        </w:rPr>
        <w:t xml:space="preserve"> </w:t>
      </w:r>
      <w:r>
        <w:t>Gradient</w:t>
      </w:r>
      <w:r>
        <w:rPr>
          <w:spacing w:val="1"/>
        </w:rPr>
        <w:t xml:space="preserve"> </w:t>
      </w:r>
      <w:r>
        <w:t>Descent?</w:t>
      </w:r>
    </w:p>
    <w:p w14:paraId="00CFA7D1" w14:textId="77777777" w:rsidR="00663467" w:rsidRDefault="00663467" w:rsidP="00996A97">
      <w:pPr>
        <w:tabs>
          <w:tab w:val="left" w:pos="1511"/>
        </w:tabs>
        <w:spacing w:before="160"/>
        <w:ind w:left="1440" w:right="1108"/>
        <w:jc w:val="both"/>
      </w:pPr>
      <w:r w:rsidRPr="00663467">
        <w:t>Gradient descent is an optimization algorithm used in machine learning to minimize the cost function by iteratively adjusting parameters in the direction of the negative gradient, aiming to find the optimal set of parameters.</w:t>
      </w:r>
      <w:r>
        <w:t xml:space="preserve"> </w:t>
      </w:r>
      <w:r w:rsidRPr="00663467">
        <w:t xml:space="preserve">The cost function represents the discrepancy between the predicted output of the model and the actual output. </w:t>
      </w:r>
    </w:p>
    <w:p w14:paraId="118694BA" w14:textId="725D4FEA" w:rsidR="00663467" w:rsidRPr="00996A97" w:rsidRDefault="00663467" w:rsidP="00996A97">
      <w:pPr>
        <w:tabs>
          <w:tab w:val="left" w:pos="1511"/>
        </w:tabs>
        <w:spacing w:before="160"/>
        <w:ind w:left="1440" w:right="1108"/>
        <w:jc w:val="both"/>
      </w:pPr>
      <w:r w:rsidRPr="00663467">
        <w:t>The goal of gradient descent is to find the set of parameters that minimizes this discrepancy and improves the model’s performance</w:t>
      </w:r>
      <w:r w:rsidRPr="00996A97">
        <w:t>.</w:t>
      </w:r>
    </w:p>
    <w:p w14:paraId="3B3910A8" w14:textId="0A0D8F46" w:rsidR="00663467" w:rsidRPr="00996A97" w:rsidRDefault="00663467" w:rsidP="00996A97">
      <w:pPr>
        <w:tabs>
          <w:tab w:val="left" w:pos="1511"/>
        </w:tabs>
        <w:spacing w:before="160"/>
        <w:ind w:left="1440" w:right="1108"/>
        <w:jc w:val="both"/>
        <w:rPr>
          <w:b/>
          <w:bCs/>
          <w:color w:val="1F497D" w:themeColor="text2"/>
        </w:rPr>
      </w:pPr>
      <w:r w:rsidRPr="00996A97">
        <w:rPr>
          <w:b/>
          <w:bCs/>
          <w:color w:val="1F497D" w:themeColor="text2"/>
        </w:rPr>
        <w:t>An excessively large learning rate can cause the optimization algorithm to overshoot the optimal parameter values, leading to divergence or oscillations that hinder convergence.</w:t>
      </w:r>
    </w:p>
    <w:p w14:paraId="4CBE16C0" w14:textId="77777777" w:rsidR="00663467" w:rsidRDefault="00663467" w:rsidP="00663467">
      <w:pPr>
        <w:pStyle w:val="ListParagraph"/>
        <w:tabs>
          <w:tab w:val="left" w:pos="1511"/>
        </w:tabs>
        <w:spacing w:before="1"/>
        <w:ind w:firstLine="0"/>
      </w:pPr>
    </w:p>
    <w:p w14:paraId="702DAF23" w14:textId="77777777" w:rsidR="00930648" w:rsidRDefault="00930648" w:rsidP="00930648">
      <w:pPr>
        <w:pStyle w:val="ListParagraph"/>
        <w:tabs>
          <w:tab w:val="left" w:pos="1511"/>
        </w:tabs>
        <w:spacing w:before="1"/>
        <w:ind w:firstLine="0"/>
      </w:pPr>
    </w:p>
    <w:p w14:paraId="65373CD0" w14:textId="77777777" w:rsidR="00A773E5" w:rsidRDefault="00000000">
      <w:pPr>
        <w:pStyle w:val="ListParagraph"/>
        <w:numPr>
          <w:ilvl w:val="0"/>
          <w:numId w:val="1"/>
        </w:numPr>
        <w:tabs>
          <w:tab w:val="left" w:pos="1511"/>
        </w:tabs>
        <w:ind w:hanging="361"/>
      </w:pPr>
      <w:r>
        <w:t>Can</w:t>
      </w:r>
      <w:r>
        <w:rPr>
          <w:spacing w:val="-2"/>
        </w:rPr>
        <w:t xml:space="preserve"> </w:t>
      </w:r>
      <w:r>
        <w:t>we</w:t>
      </w:r>
      <w:r>
        <w:rPr>
          <w:spacing w:val="-1"/>
        </w:rPr>
        <w:t xml:space="preserve"> </w:t>
      </w:r>
      <w:r>
        <w:t>use</w:t>
      </w:r>
      <w:r>
        <w:rPr>
          <w:spacing w:val="-1"/>
        </w:rPr>
        <w:t xml:space="preserve"> </w:t>
      </w:r>
      <w:r>
        <w:t>Logistic Regression</w:t>
      </w:r>
      <w:r>
        <w:rPr>
          <w:spacing w:val="-4"/>
        </w:rPr>
        <w:t xml:space="preserve"> </w:t>
      </w:r>
      <w:r>
        <w:t>for</w:t>
      </w:r>
      <w:r>
        <w:rPr>
          <w:spacing w:val="-2"/>
        </w:rPr>
        <w:t xml:space="preserve"> </w:t>
      </w:r>
      <w:r>
        <w:t>classification</w:t>
      </w:r>
      <w:r>
        <w:rPr>
          <w:spacing w:val="-3"/>
        </w:rPr>
        <w:t xml:space="preserve"> </w:t>
      </w:r>
      <w:r>
        <w:t>of Non-Linear Data?</w:t>
      </w:r>
      <w:r>
        <w:rPr>
          <w:spacing w:val="-5"/>
        </w:rPr>
        <w:t xml:space="preserve"> </w:t>
      </w:r>
      <w:r>
        <w:t>If</w:t>
      </w:r>
      <w:r>
        <w:rPr>
          <w:spacing w:val="-3"/>
        </w:rPr>
        <w:t xml:space="preserve"> </w:t>
      </w:r>
      <w:r>
        <w:t>not,</w:t>
      </w:r>
      <w:r>
        <w:rPr>
          <w:spacing w:val="-1"/>
        </w:rPr>
        <w:t xml:space="preserve"> </w:t>
      </w:r>
      <w:r>
        <w:t>why?</w:t>
      </w:r>
    </w:p>
    <w:p w14:paraId="399FF686" w14:textId="77777777" w:rsidR="00103D8B" w:rsidRDefault="00103D8B" w:rsidP="00996A97">
      <w:pPr>
        <w:tabs>
          <w:tab w:val="left" w:pos="1511"/>
        </w:tabs>
        <w:spacing w:before="160"/>
        <w:ind w:left="1440" w:right="1108"/>
        <w:jc w:val="both"/>
      </w:pPr>
      <w:r w:rsidRPr="00996A97">
        <w:rPr>
          <w:b/>
          <w:bCs/>
        </w:rPr>
        <w:t>No, it is not recommended</w:t>
      </w:r>
      <w:r>
        <w:t>.</w:t>
      </w:r>
    </w:p>
    <w:p w14:paraId="01F86415" w14:textId="329A0578" w:rsidR="00103D8B" w:rsidRDefault="00103D8B" w:rsidP="00996A97">
      <w:pPr>
        <w:tabs>
          <w:tab w:val="left" w:pos="1511"/>
        </w:tabs>
        <w:spacing w:before="160"/>
        <w:ind w:left="1440" w:right="1108"/>
        <w:jc w:val="both"/>
      </w:pPr>
      <w:r w:rsidRPr="00103D8B">
        <w:t>Non-linear (data) problems can’t be solved with logistic regression because it has a linear decision surface. Linearly separable data is rarely found in real-world scenarios.</w:t>
      </w:r>
    </w:p>
    <w:p w14:paraId="52F3589C" w14:textId="0334FEDC" w:rsidR="00103D8B" w:rsidRPr="00103D8B" w:rsidRDefault="00103D8B" w:rsidP="00996A97">
      <w:pPr>
        <w:tabs>
          <w:tab w:val="left" w:pos="1511"/>
        </w:tabs>
        <w:spacing w:before="160"/>
        <w:ind w:left="1440" w:right="1108"/>
        <w:jc w:val="both"/>
      </w:pPr>
      <w:r w:rsidRPr="00103D8B">
        <w:t xml:space="preserve">Logistic Regression constructs linear boundaries, The major limitation of Logistic Regression </w:t>
      </w:r>
      <w:r w:rsidRPr="00103D8B">
        <w:lastRenderedPageBreak/>
        <w:t xml:space="preserve">is the assumption of linearity between the dependent variable and the independent variables. It best works with Linear </w:t>
      </w:r>
      <w:proofErr w:type="gramStart"/>
      <w:r w:rsidRPr="00103D8B">
        <w:t>data</w:t>
      </w:r>
      <w:proofErr w:type="gramEnd"/>
    </w:p>
    <w:p w14:paraId="340987F2" w14:textId="25B8BC83" w:rsidR="00103D8B" w:rsidRDefault="00103D8B" w:rsidP="00996A97">
      <w:pPr>
        <w:tabs>
          <w:tab w:val="left" w:pos="1511"/>
        </w:tabs>
        <w:spacing w:before="160"/>
        <w:ind w:left="1440" w:right="1108"/>
        <w:jc w:val="both"/>
      </w:pPr>
      <w:proofErr w:type="gramStart"/>
      <w:r w:rsidRPr="00103D8B">
        <w:t>Therefore</w:t>
      </w:r>
      <w:proofErr w:type="gramEnd"/>
      <w:r w:rsidRPr="00103D8B">
        <w:t xml:space="preserve"> the model performance and target output may not be accurate</w:t>
      </w:r>
      <w:r>
        <w:t xml:space="preserve">. </w:t>
      </w:r>
    </w:p>
    <w:p w14:paraId="0A857559" w14:textId="77777777" w:rsidR="00103D8B" w:rsidRDefault="00103D8B" w:rsidP="00996A97">
      <w:pPr>
        <w:tabs>
          <w:tab w:val="left" w:pos="1511"/>
        </w:tabs>
        <w:spacing w:before="160"/>
        <w:ind w:left="1440" w:right="1108"/>
        <w:jc w:val="both"/>
      </w:pPr>
    </w:p>
    <w:p w14:paraId="1324D467" w14:textId="77777777" w:rsidR="00A773E5" w:rsidRDefault="00000000">
      <w:pPr>
        <w:pStyle w:val="ListParagraph"/>
        <w:numPr>
          <w:ilvl w:val="0"/>
          <w:numId w:val="1"/>
        </w:numPr>
        <w:tabs>
          <w:tab w:val="left" w:pos="1511"/>
        </w:tabs>
        <w:spacing w:before="2"/>
        <w:ind w:hanging="361"/>
      </w:pPr>
      <w:r>
        <w:t>Differentiate</w:t>
      </w:r>
      <w:r>
        <w:rPr>
          <w:spacing w:val="-1"/>
        </w:rPr>
        <w:t xml:space="preserve"> </w:t>
      </w:r>
      <w:r>
        <w:t>between</w:t>
      </w:r>
      <w:r>
        <w:rPr>
          <w:spacing w:val="-3"/>
        </w:rPr>
        <w:t xml:space="preserve"> </w:t>
      </w:r>
      <w:proofErr w:type="spellStart"/>
      <w:r>
        <w:t>Adaboost</w:t>
      </w:r>
      <w:proofErr w:type="spellEnd"/>
      <w:r>
        <w:rPr>
          <w:spacing w:val="-1"/>
        </w:rPr>
        <w:t xml:space="preserve"> </w:t>
      </w:r>
      <w:r>
        <w:t>and</w:t>
      </w:r>
      <w:r>
        <w:rPr>
          <w:spacing w:val="-7"/>
        </w:rPr>
        <w:t xml:space="preserve"> </w:t>
      </w:r>
      <w:r>
        <w:t>Gradient</w:t>
      </w:r>
      <w:r>
        <w:rPr>
          <w:spacing w:val="-3"/>
        </w:rPr>
        <w:t xml:space="preserve"> </w:t>
      </w:r>
      <w:r>
        <w:t>Boosting.</w:t>
      </w:r>
    </w:p>
    <w:p w14:paraId="5B6812DC" w14:textId="77777777" w:rsidR="005C0C54" w:rsidRDefault="00D5121E" w:rsidP="00F94D34">
      <w:pPr>
        <w:tabs>
          <w:tab w:val="left" w:pos="1511"/>
        </w:tabs>
        <w:spacing w:before="160"/>
        <w:ind w:left="1440" w:right="1108"/>
        <w:jc w:val="both"/>
      </w:pPr>
      <w:r w:rsidRPr="005C0C54">
        <w:t>AdaBoost and </w:t>
      </w:r>
      <w:hyperlink r:id="rId18" w:tgtFrame="_blank" w:history="1">
        <w:r w:rsidRPr="005C0C54">
          <w:t>Gradient Boosting (GBM)</w:t>
        </w:r>
      </w:hyperlink>
      <w:r w:rsidRPr="005C0C54">
        <w:t xml:space="preserve"> are both ensemble learning techniques that combine multiple weak learners to create a stronger model, but they differ in their approach to building the ensemble and updating the weights of the instances in the dataset. </w:t>
      </w:r>
    </w:p>
    <w:p w14:paraId="35FB9DDC" w14:textId="66D02D55" w:rsidR="004F19D8" w:rsidRPr="005C0C54" w:rsidRDefault="00D5121E" w:rsidP="00F94D34">
      <w:pPr>
        <w:tabs>
          <w:tab w:val="left" w:pos="1511"/>
        </w:tabs>
        <w:spacing w:before="160"/>
        <w:ind w:left="1440" w:right="1108"/>
        <w:jc w:val="both"/>
      </w:pPr>
      <w:r w:rsidRPr="005C0C54">
        <w:t xml:space="preserve">The key differences between </w:t>
      </w:r>
      <w:proofErr w:type="spellStart"/>
      <w:r w:rsidRPr="005C0C54">
        <w:t>Adaboost</w:t>
      </w:r>
      <w:proofErr w:type="spellEnd"/>
      <w:r w:rsidRPr="005C0C54">
        <w:t xml:space="preserve"> and </w:t>
      </w:r>
      <w:hyperlink r:id="rId19" w:tgtFrame="_blank" w:history="1">
        <w:r w:rsidRPr="005C0C54">
          <w:t>Gradient Boosting</w:t>
        </w:r>
      </w:hyperlink>
      <w:r w:rsidRPr="005C0C54">
        <w:t> are shown in the table below:</w:t>
      </w:r>
    </w:p>
    <w:p w14:paraId="32BBD831" w14:textId="0FB2CC20" w:rsidR="005C0C54" w:rsidRPr="00996A97" w:rsidRDefault="00996A97" w:rsidP="00F94D34">
      <w:pPr>
        <w:tabs>
          <w:tab w:val="left" w:pos="1511"/>
        </w:tabs>
        <w:spacing w:before="160"/>
        <w:ind w:left="1440" w:right="1108"/>
        <w:jc w:val="both"/>
      </w:pPr>
      <w:r>
        <w:t xml:space="preserve"> </w:t>
      </w:r>
    </w:p>
    <w:tbl>
      <w:tblPr>
        <w:tblW w:w="9991" w:type="dxa"/>
        <w:jc w:val="right"/>
        <w:tblCellMar>
          <w:top w:w="15" w:type="dxa"/>
          <w:left w:w="15" w:type="dxa"/>
          <w:bottom w:w="15" w:type="dxa"/>
          <w:right w:w="15" w:type="dxa"/>
        </w:tblCellMar>
        <w:tblLook w:val="04A0" w:firstRow="1" w:lastRow="0" w:firstColumn="1" w:lastColumn="0" w:noHBand="0" w:noVBand="1"/>
      </w:tblPr>
      <w:tblGrid>
        <w:gridCol w:w="5947"/>
        <w:gridCol w:w="4044"/>
      </w:tblGrid>
      <w:tr w:rsidR="005C0C54" w:rsidRPr="005C0C54" w14:paraId="6983710A" w14:textId="77777777" w:rsidTr="00F94D34">
        <w:trPr>
          <w:trHeight w:val="107"/>
          <w:tblHeader/>
          <w:jc w:val="right"/>
        </w:trPr>
        <w:tc>
          <w:tcPr>
            <w:tcW w:w="0" w:type="auto"/>
            <w:tcMar>
              <w:top w:w="120" w:type="dxa"/>
              <w:left w:w="120" w:type="dxa"/>
              <w:bottom w:w="120" w:type="dxa"/>
              <w:right w:w="120" w:type="dxa"/>
            </w:tcMar>
            <w:vAlign w:val="center"/>
            <w:hideMark/>
          </w:tcPr>
          <w:p w14:paraId="6B61AAD6" w14:textId="77777777" w:rsidR="005C0C54" w:rsidRPr="005C0C54" w:rsidRDefault="005C0C54" w:rsidP="005C0C54">
            <w:pPr>
              <w:widowControl/>
              <w:autoSpaceDE/>
              <w:autoSpaceDN/>
              <w:jc w:val="center"/>
              <w:rPr>
                <w:b/>
                <w:bCs/>
              </w:rPr>
            </w:pPr>
          </w:p>
        </w:tc>
        <w:tc>
          <w:tcPr>
            <w:tcW w:w="0" w:type="auto"/>
            <w:tcMar>
              <w:top w:w="120" w:type="dxa"/>
              <w:left w:w="120" w:type="dxa"/>
              <w:bottom w:w="120" w:type="dxa"/>
              <w:right w:w="120" w:type="dxa"/>
            </w:tcMar>
            <w:vAlign w:val="center"/>
            <w:hideMark/>
          </w:tcPr>
          <w:p w14:paraId="1CE3C82F" w14:textId="77777777" w:rsidR="005C0C54" w:rsidRPr="005C0C54" w:rsidRDefault="005C0C54" w:rsidP="005C0C54">
            <w:pPr>
              <w:widowControl/>
              <w:autoSpaceDE/>
              <w:autoSpaceDN/>
              <w:spacing w:after="360"/>
              <w:jc w:val="center"/>
              <w:rPr>
                <w:b/>
                <w:bCs/>
              </w:rPr>
            </w:pPr>
          </w:p>
        </w:tc>
      </w:tr>
      <w:tr w:rsidR="005C0C54" w:rsidRPr="005C0C54" w14:paraId="7DCF40D0" w14:textId="77777777" w:rsidTr="00F94D34">
        <w:trPr>
          <w:trHeight w:val="272"/>
          <w:jc w:val="right"/>
        </w:trPr>
        <w:tc>
          <w:tcPr>
            <w:tcW w:w="0" w:type="auto"/>
            <w:shd w:val="clear" w:color="auto" w:fill="F0F0F0"/>
            <w:tcMar>
              <w:top w:w="120" w:type="dxa"/>
              <w:left w:w="120" w:type="dxa"/>
              <w:bottom w:w="120" w:type="dxa"/>
              <w:right w:w="120" w:type="dxa"/>
            </w:tcMar>
            <w:vAlign w:val="center"/>
            <w:hideMark/>
          </w:tcPr>
          <w:p w14:paraId="72946EC9" w14:textId="77777777" w:rsidR="005C0C54" w:rsidRPr="005C0C54" w:rsidRDefault="005C0C54" w:rsidP="005C0C54">
            <w:pPr>
              <w:widowControl/>
              <w:autoSpaceDE/>
              <w:autoSpaceDN/>
              <w:spacing w:after="360"/>
              <w:rPr>
                <w:rFonts w:ascii="Times New Roman" w:eastAsia="Times New Roman" w:hAnsi="Times New Roman" w:cs="Times New Roman"/>
                <w:sz w:val="24"/>
                <w:szCs w:val="24"/>
                <w:lang w:val="en-IN" w:eastAsia="en-IN"/>
              </w:rPr>
            </w:pPr>
            <w:r w:rsidRPr="005C0C54">
              <w:rPr>
                <w:rFonts w:ascii="Times New Roman" w:eastAsia="Times New Roman" w:hAnsi="Times New Roman" w:cs="Times New Roman"/>
                <w:b/>
                <w:bCs/>
                <w:sz w:val="24"/>
                <w:szCs w:val="24"/>
                <w:lang w:val="en-IN" w:eastAsia="en-IN"/>
              </w:rPr>
              <w:t>Gradient boosting</w:t>
            </w:r>
          </w:p>
        </w:tc>
        <w:tc>
          <w:tcPr>
            <w:tcW w:w="0" w:type="auto"/>
            <w:shd w:val="clear" w:color="auto" w:fill="F0F0F0"/>
            <w:tcMar>
              <w:top w:w="120" w:type="dxa"/>
              <w:left w:w="120" w:type="dxa"/>
              <w:bottom w:w="120" w:type="dxa"/>
              <w:right w:w="120" w:type="dxa"/>
            </w:tcMar>
            <w:vAlign w:val="center"/>
            <w:hideMark/>
          </w:tcPr>
          <w:p w14:paraId="436B1346" w14:textId="77777777" w:rsidR="005C0C54" w:rsidRPr="005C0C54" w:rsidRDefault="005C0C54" w:rsidP="005C0C54">
            <w:pPr>
              <w:widowControl/>
              <w:autoSpaceDE/>
              <w:autoSpaceDN/>
              <w:spacing w:after="360"/>
              <w:rPr>
                <w:rFonts w:ascii="Times New Roman" w:eastAsia="Times New Roman" w:hAnsi="Times New Roman" w:cs="Times New Roman"/>
                <w:sz w:val="24"/>
                <w:szCs w:val="24"/>
                <w:lang w:val="en-IN" w:eastAsia="en-IN"/>
              </w:rPr>
            </w:pPr>
            <w:r w:rsidRPr="005C0C54">
              <w:rPr>
                <w:rFonts w:ascii="Times New Roman" w:eastAsia="Times New Roman" w:hAnsi="Times New Roman" w:cs="Times New Roman"/>
                <w:b/>
                <w:bCs/>
                <w:sz w:val="24"/>
                <w:szCs w:val="24"/>
                <w:lang w:val="en-IN" w:eastAsia="en-IN"/>
              </w:rPr>
              <w:t>Adaptive Boosting</w:t>
            </w:r>
          </w:p>
        </w:tc>
      </w:tr>
      <w:tr w:rsidR="005C0C54" w:rsidRPr="005C0C54" w14:paraId="32E101D8" w14:textId="77777777" w:rsidTr="00F94D34">
        <w:trPr>
          <w:trHeight w:val="593"/>
          <w:jc w:val="right"/>
        </w:trPr>
        <w:tc>
          <w:tcPr>
            <w:tcW w:w="0" w:type="auto"/>
            <w:tcMar>
              <w:top w:w="120" w:type="dxa"/>
              <w:left w:w="120" w:type="dxa"/>
              <w:bottom w:w="120" w:type="dxa"/>
              <w:right w:w="120" w:type="dxa"/>
            </w:tcMar>
            <w:vAlign w:val="center"/>
            <w:hideMark/>
          </w:tcPr>
          <w:p w14:paraId="12F66A58" w14:textId="77777777" w:rsidR="005C0C54" w:rsidRPr="005C0C54" w:rsidRDefault="005C0C54" w:rsidP="005C0C54">
            <w:pPr>
              <w:widowControl/>
              <w:autoSpaceDE/>
              <w:autoSpaceDN/>
              <w:spacing w:after="360"/>
              <w:rPr>
                <w:rFonts w:ascii="Times New Roman" w:eastAsia="Times New Roman" w:hAnsi="Times New Roman" w:cs="Times New Roman"/>
                <w:sz w:val="24"/>
                <w:szCs w:val="24"/>
                <w:lang w:val="en-IN" w:eastAsia="en-IN"/>
              </w:rPr>
            </w:pPr>
            <w:r w:rsidRPr="005C0C54">
              <w:rPr>
                <w:rFonts w:ascii="Times New Roman" w:eastAsia="Times New Roman" w:hAnsi="Times New Roman" w:cs="Times New Roman"/>
                <w:sz w:val="24"/>
                <w:szCs w:val="24"/>
                <w:lang w:val="en-IN" w:eastAsia="en-IN"/>
              </w:rPr>
              <w:t>This approach trains learners based upon minimising the loss function of a learner (i.e., training on the residuals of the model) </w:t>
            </w:r>
          </w:p>
        </w:tc>
        <w:tc>
          <w:tcPr>
            <w:tcW w:w="0" w:type="auto"/>
            <w:tcMar>
              <w:top w:w="120" w:type="dxa"/>
              <w:left w:w="120" w:type="dxa"/>
              <w:bottom w:w="120" w:type="dxa"/>
              <w:right w:w="120" w:type="dxa"/>
            </w:tcMar>
            <w:vAlign w:val="center"/>
            <w:hideMark/>
          </w:tcPr>
          <w:p w14:paraId="125A7256" w14:textId="77777777" w:rsidR="005C0C54" w:rsidRPr="005C0C54" w:rsidRDefault="005C0C54" w:rsidP="005C0C54">
            <w:pPr>
              <w:widowControl/>
              <w:autoSpaceDE/>
              <w:autoSpaceDN/>
              <w:spacing w:after="360"/>
              <w:rPr>
                <w:rFonts w:ascii="Times New Roman" w:eastAsia="Times New Roman" w:hAnsi="Times New Roman" w:cs="Times New Roman"/>
                <w:sz w:val="24"/>
                <w:szCs w:val="24"/>
                <w:lang w:val="en-IN" w:eastAsia="en-IN"/>
              </w:rPr>
            </w:pPr>
            <w:r w:rsidRPr="005C0C54">
              <w:rPr>
                <w:rFonts w:ascii="Times New Roman" w:eastAsia="Times New Roman" w:hAnsi="Times New Roman" w:cs="Times New Roman"/>
                <w:sz w:val="24"/>
                <w:szCs w:val="24"/>
                <w:lang w:val="en-IN" w:eastAsia="en-IN"/>
              </w:rPr>
              <w:t>This method focuses on training upon misclassified observations. Alters the distribution of the training dataset to increase weights on sample observations that are difficult to classify.</w:t>
            </w:r>
            <w:r w:rsidRPr="005C0C54">
              <w:rPr>
                <w:rFonts w:ascii="Times New Roman" w:eastAsia="Times New Roman" w:hAnsi="Times New Roman" w:cs="Times New Roman"/>
                <w:sz w:val="24"/>
                <w:szCs w:val="24"/>
                <w:lang w:val="en-IN" w:eastAsia="en-IN"/>
              </w:rPr>
              <w:br/>
            </w:r>
          </w:p>
        </w:tc>
      </w:tr>
      <w:tr w:rsidR="005C0C54" w:rsidRPr="005C0C54" w14:paraId="0642B23D" w14:textId="77777777" w:rsidTr="00F94D34">
        <w:trPr>
          <w:trHeight w:val="748"/>
          <w:jc w:val="right"/>
        </w:trPr>
        <w:tc>
          <w:tcPr>
            <w:tcW w:w="0" w:type="auto"/>
            <w:shd w:val="clear" w:color="auto" w:fill="F0F0F0"/>
            <w:tcMar>
              <w:top w:w="120" w:type="dxa"/>
              <w:left w:w="120" w:type="dxa"/>
              <w:bottom w:w="120" w:type="dxa"/>
              <w:right w:w="120" w:type="dxa"/>
            </w:tcMar>
            <w:vAlign w:val="center"/>
            <w:hideMark/>
          </w:tcPr>
          <w:p w14:paraId="7D108293" w14:textId="77777777" w:rsidR="005C0C54" w:rsidRPr="005C0C54" w:rsidRDefault="005C0C54" w:rsidP="005C0C54">
            <w:pPr>
              <w:widowControl/>
              <w:autoSpaceDE/>
              <w:autoSpaceDN/>
              <w:spacing w:after="360"/>
              <w:rPr>
                <w:rFonts w:ascii="Times New Roman" w:eastAsia="Times New Roman" w:hAnsi="Times New Roman" w:cs="Times New Roman"/>
                <w:sz w:val="24"/>
                <w:szCs w:val="24"/>
                <w:lang w:val="en-IN" w:eastAsia="en-IN"/>
              </w:rPr>
            </w:pPr>
            <w:r w:rsidRPr="005C0C54">
              <w:rPr>
                <w:rFonts w:ascii="Times New Roman" w:eastAsia="Times New Roman" w:hAnsi="Times New Roman" w:cs="Times New Roman"/>
                <w:sz w:val="24"/>
                <w:szCs w:val="24"/>
                <w:lang w:val="en-IN" w:eastAsia="en-IN"/>
              </w:rPr>
              <w:t xml:space="preserve">Weak learners are decision trees constructed in a greedy manner with split points based on purity scores (i.e., Gini, minimise loss). Thus, larger trees can be used with around 4 to 8 levels. Learners should </w:t>
            </w:r>
            <w:proofErr w:type="gramStart"/>
            <w:r w:rsidRPr="005C0C54">
              <w:rPr>
                <w:rFonts w:ascii="Times New Roman" w:eastAsia="Times New Roman" w:hAnsi="Times New Roman" w:cs="Times New Roman"/>
                <w:sz w:val="24"/>
                <w:szCs w:val="24"/>
                <w:lang w:val="en-IN" w:eastAsia="en-IN"/>
              </w:rPr>
              <w:t>still remain</w:t>
            </w:r>
            <w:proofErr w:type="gramEnd"/>
            <w:r w:rsidRPr="005C0C54">
              <w:rPr>
                <w:rFonts w:ascii="Times New Roman" w:eastAsia="Times New Roman" w:hAnsi="Times New Roman" w:cs="Times New Roman"/>
                <w:sz w:val="24"/>
                <w:szCs w:val="24"/>
                <w:lang w:val="en-IN" w:eastAsia="en-IN"/>
              </w:rPr>
              <w:t xml:space="preserve"> weak and so they should be constrained (i.e., the maximum number of layers, nodes, splits, leaf nodes)</w:t>
            </w:r>
          </w:p>
        </w:tc>
        <w:tc>
          <w:tcPr>
            <w:tcW w:w="0" w:type="auto"/>
            <w:shd w:val="clear" w:color="auto" w:fill="F0F0F0"/>
            <w:tcMar>
              <w:top w:w="120" w:type="dxa"/>
              <w:left w:w="120" w:type="dxa"/>
              <w:bottom w:w="120" w:type="dxa"/>
              <w:right w:w="120" w:type="dxa"/>
            </w:tcMar>
            <w:vAlign w:val="center"/>
            <w:hideMark/>
          </w:tcPr>
          <w:p w14:paraId="7D6E29B3" w14:textId="77777777" w:rsidR="005C0C54" w:rsidRPr="005C0C54" w:rsidRDefault="005C0C54" w:rsidP="005C0C54">
            <w:pPr>
              <w:widowControl/>
              <w:autoSpaceDE/>
              <w:autoSpaceDN/>
              <w:spacing w:after="360"/>
              <w:rPr>
                <w:rFonts w:ascii="Times New Roman" w:eastAsia="Times New Roman" w:hAnsi="Times New Roman" w:cs="Times New Roman"/>
                <w:sz w:val="24"/>
                <w:szCs w:val="24"/>
                <w:lang w:val="en-IN" w:eastAsia="en-IN"/>
              </w:rPr>
            </w:pPr>
            <w:r w:rsidRPr="005C0C54">
              <w:rPr>
                <w:rFonts w:ascii="Times New Roman" w:eastAsia="Times New Roman" w:hAnsi="Times New Roman" w:cs="Times New Roman"/>
                <w:sz w:val="24"/>
                <w:szCs w:val="24"/>
                <w:lang w:val="en-IN" w:eastAsia="en-IN"/>
              </w:rPr>
              <w:br/>
              <w:t xml:space="preserve">The weak learners </w:t>
            </w:r>
            <w:proofErr w:type="spellStart"/>
            <w:r w:rsidRPr="005C0C54">
              <w:rPr>
                <w:rFonts w:ascii="Times New Roman" w:eastAsia="Times New Roman" w:hAnsi="Times New Roman" w:cs="Times New Roman"/>
                <w:sz w:val="24"/>
                <w:szCs w:val="24"/>
                <w:lang w:val="en-IN" w:eastAsia="en-IN"/>
              </w:rPr>
              <w:t>incase</w:t>
            </w:r>
            <w:proofErr w:type="spellEnd"/>
            <w:r w:rsidRPr="005C0C54">
              <w:rPr>
                <w:rFonts w:ascii="Times New Roman" w:eastAsia="Times New Roman" w:hAnsi="Times New Roman" w:cs="Times New Roman"/>
                <w:sz w:val="24"/>
                <w:szCs w:val="24"/>
                <w:lang w:val="en-IN" w:eastAsia="en-IN"/>
              </w:rPr>
              <w:t xml:space="preserve"> of adaptive boosting are a very basic form of decision tree known as stumps.</w:t>
            </w:r>
          </w:p>
        </w:tc>
      </w:tr>
      <w:tr w:rsidR="005C0C54" w:rsidRPr="005C0C54" w14:paraId="1877466D" w14:textId="77777777" w:rsidTr="00F94D34">
        <w:trPr>
          <w:trHeight w:val="510"/>
          <w:jc w:val="right"/>
        </w:trPr>
        <w:tc>
          <w:tcPr>
            <w:tcW w:w="0" w:type="auto"/>
            <w:tcMar>
              <w:top w:w="120" w:type="dxa"/>
              <w:left w:w="120" w:type="dxa"/>
              <w:bottom w:w="120" w:type="dxa"/>
              <w:right w:w="120" w:type="dxa"/>
            </w:tcMar>
            <w:vAlign w:val="center"/>
            <w:hideMark/>
          </w:tcPr>
          <w:p w14:paraId="47BC8B87" w14:textId="77777777" w:rsidR="005C0C54" w:rsidRPr="005C0C54" w:rsidRDefault="005C0C54" w:rsidP="005C0C54">
            <w:pPr>
              <w:widowControl/>
              <w:autoSpaceDE/>
              <w:autoSpaceDN/>
              <w:spacing w:after="360"/>
              <w:rPr>
                <w:rFonts w:ascii="Times New Roman" w:eastAsia="Times New Roman" w:hAnsi="Times New Roman" w:cs="Times New Roman"/>
                <w:sz w:val="24"/>
                <w:szCs w:val="24"/>
                <w:lang w:val="en-IN" w:eastAsia="en-IN"/>
              </w:rPr>
            </w:pPr>
            <w:r w:rsidRPr="005C0C54">
              <w:rPr>
                <w:rFonts w:ascii="Times New Roman" w:eastAsia="Times New Roman" w:hAnsi="Times New Roman" w:cs="Times New Roman"/>
                <w:sz w:val="24"/>
                <w:szCs w:val="24"/>
                <w:lang w:val="en-IN" w:eastAsia="en-IN"/>
              </w:rPr>
              <w:t>All the learners have equal weights in the case of gradient boosting. The weight is usually set as the learning rate which is small in magnitude.</w:t>
            </w:r>
          </w:p>
        </w:tc>
        <w:tc>
          <w:tcPr>
            <w:tcW w:w="0" w:type="auto"/>
            <w:tcMar>
              <w:top w:w="120" w:type="dxa"/>
              <w:left w:w="120" w:type="dxa"/>
              <w:bottom w:w="120" w:type="dxa"/>
              <w:right w:w="120" w:type="dxa"/>
            </w:tcMar>
            <w:vAlign w:val="center"/>
            <w:hideMark/>
          </w:tcPr>
          <w:p w14:paraId="27418AD1" w14:textId="77777777" w:rsidR="005C0C54" w:rsidRPr="005C0C54" w:rsidRDefault="005C0C54" w:rsidP="005C0C54">
            <w:pPr>
              <w:widowControl/>
              <w:autoSpaceDE/>
              <w:autoSpaceDN/>
              <w:spacing w:after="360"/>
              <w:rPr>
                <w:rFonts w:ascii="Times New Roman" w:eastAsia="Times New Roman" w:hAnsi="Times New Roman" w:cs="Times New Roman"/>
                <w:sz w:val="24"/>
                <w:szCs w:val="24"/>
                <w:lang w:val="en-IN" w:eastAsia="en-IN"/>
              </w:rPr>
            </w:pPr>
            <w:r w:rsidRPr="005C0C54">
              <w:rPr>
                <w:rFonts w:ascii="Times New Roman" w:eastAsia="Times New Roman" w:hAnsi="Times New Roman" w:cs="Times New Roman"/>
                <w:sz w:val="24"/>
                <w:szCs w:val="24"/>
                <w:lang w:val="en-IN" w:eastAsia="en-IN"/>
              </w:rPr>
              <w:t>The final prediction is based on a majority vote of the weak learners’ predictions weighted by their individual accuracy.</w:t>
            </w:r>
          </w:p>
        </w:tc>
      </w:tr>
    </w:tbl>
    <w:p w14:paraId="06F528EC" w14:textId="410D97E8" w:rsidR="00A773E5" w:rsidRDefault="00F94D34" w:rsidP="00F94D34">
      <w:pPr>
        <w:pStyle w:val="NormalWeb"/>
        <w:shd w:val="clear" w:color="auto" w:fill="FFFFFF"/>
        <w:spacing w:line="540" w:lineRule="atLeast"/>
        <w:ind w:left="720" w:firstLine="720"/>
      </w:pPr>
      <w:r>
        <w:rPr>
          <w:rFonts w:ascii="Arial" w:hAnsi="Arial" w:cs="Arial"/>
          <w:color w:val="383838"/>
          <w:spacing w:val="5"/>
        </w:rPr>
        <w:t>14.</w:t>
      </w:r>
      <w:r w:rsidR="00000000" w:rsidRPr="00F94D34">
        <w:rPr>
          <w:rFonts w:ascii="Arial MT" w:eastAsia="Arial MT" w:hAnsi="Arial MT" w:cs="Arial MT"/>
          <w:sz w:val="22"/>
          <w:szCs w:val="22"/>
          <w:lang w:val="en-US" w:eastAsia="en-US"/>
        </w:rPr>
        <w:t>What is bias-variance trade off in machine learning?</w:t>
      </w:r>
    </w:p>
    <w:p w14:paraId="0DACB025" w14:textId="5623B80A" w:rsidR="005C0C54" w:rsidRPr="00F94D34" w:rsidRDefault="005C0C54" w:rsidP="00F94D34">
      <w:pPr>
        <w:tabs>
          <w:tab w:val="left" w:pos="1511"/>
        </w:tabs>
        <w:spacing w:before="160"/>
        <w:ind w:left="1440" w:right="1108"/>
        <w:jc w:val="both"/>
      </w:pPr>
      <w:r w:rsidRPr="005C0C54">
        <w:t>In statistics and machine learning, the bias–variance tradeoff describes the relationship between a model's complexity, the accuracy of its predictions, and how well it can make predictions on previously unseen data that were not used to train the model</w:t>
      </w:r>
      <w:r w:rsidRPr="00F94D34">
        <w:t>.</w:t>
      </w:r>
    </w:p>
    <w:p w14:paraId="2EAC16C8" w14:textId="3E1CA83E" w:rsidR="00077191" w:rsidRPr="00F94D34" w:rsidRDefault="00077191" w:rsidP="00F94D34">
      <w:pPr>
        <w:tabs>
          <w:tab w:val="left" w:pos="1511"/>
        </w:tabs>
        <w:spacing w:before="160"/>
        <w:ind w:left="1440" w:right="1108"/>
        <w:jc w:val="both"/>
        <w:rPr>
          <w:b/>
          <w:bCs/>
        </w:rPr>
      </w:pPr>
      <w:r w:rsidRPr="00F94D34">
        <w:rPr>
          <w:b/>
          <w:bCs/>
        </w:rPr>
        <w:t xml:space="preserve">The bias-variance method is an approach in machine learning that analyzes the tradeoff between bias and variance to optimize model performance. By adjusting a model’s complexity, it aims to strike a balance between underfitting (high bias) and overfitting (high variance). This method guides the selection of appropriate models, helping to create accurate and robust predictions on new </w:t>
      </w:r>
      <w:proofErr w:type="gramStart"/>
      <w:r w:rsidRPr="00F94D34">
        <w:rPr>
          <w:b/>
          <w:bCs/>
        </w:rPr>
        <w:t>data</w:t>
      </w:r>
      <w:proofErr w:type="gramEnd"/>
    </w:p>
    <w:p w14:paraId="6699C801" w14:textId="77777777" w:rsidR="005C0C54" w:rsidRDefault="005C0C54" w:rsidP="005C0C54">
      <w:pPr>
        <w:pStyle w:val="ListParagraph"/>
        <w:tabs>
          <w:tab w:val="left" w:pos="1511"/>
        </w:tabs>
        <w:ind w:firstLine="0"/>
        <w:rPr>
          <w:rFonts w:ascii="Arial" w:hAnsi="Arial" w:cs="Arial"/>
          <w:color w:val="202124"/>
          <w:sz w:val="30"/>
          <w:szCs w:val="30"/>
          <w:shd w:val="clear" w:color="auto" w:fill="FFFFFF"/>
        </w:rPr>
      </w:pPr>
    </w:p>
    <w:p w14:paraId="2C152317" w14:textId="77777777" w:rsidR="005C0C54" w:rsidRPr="00077191" w:rsidRDefault="005C0C54" w:rsidP="00F94D34">
      <w:pPr>
        <w:tabs>
          <w:tab w:val="left" w:pos="1511"/>
        </w:tabs>
        <w:spacing w:before="160"/>
        <w:ind w:left="1440" w:right="1108"/>
        <w:jc w:val="both"/>
      </w:pPr>
      <w:r w:rsidRPr="00077191">
        <w:t>It is important to understand prediction errors (bias and variance) when it comes to accuracy in any machine-learning algorithm. There is a tradeoff between a model’s ability to minimize bias and variance which is referred to as the best solution for selecting a value of </w:t>
      </w:r>
      <w:hyperlink r:id="rId20" w:history="1">
        <w:r w:rsidRPr="00F94D34">
          <w:t>Regularization</w:t>
        </w:r>
      </w:hyperlink>
      <w:r w:rsidRPr="00077191">
        <w:t> constant. A proper understanding of these errors would help to avoid the overfitting and underfitting of a data set while training the algorithm. </w:t>
      </w:r>
    </w:p>
    <w:p w14:paraId="41EFF1E3" w14:textId="77777777" w:rsidR="005C0C54" w:rsidRPr="00077191" w:rsidRDefault="005C0C54" w:rsidP="00077191">
      <w:pPr>
        <w:pStyle w:val="Heading2"/>
        <w:shd w:val="clear" w:color="auto" w:fill="FFFFFF"/>
        <w:spacing w:before="0" w:beforeAutospacing="0" w:after="0" w:afterAutospacing="0"/>
        <w:ind w:left="1510"/>
        <w:textAlignment w:val="baseline"/>
        <w:rPr>
          <w:rFonts w:ascii="Arial MT" w:eastAsia="Arial MT" w:hAnsi="Arial MT" w:cs="Arial MT"/>
          <w:b w:val="0"/>
          <w:bCs w:val="0"/>
          <w:sz w:val="22"/>
          <w:szCs w:val="22"/>
          <w:lang w:val="en-US" w:eastAsia="en-US"/>
        </w:rPr>
      </w:pPr>
      <w:r w:rsidRPr="00077191">
        <w:rPr>
          <w:rFonts w:ascii="Arial MT" w:eastAsia="Arial MT" w:hAnsi="Arial MT" w:cs="Arial MT"/>
          <w:sz w:val="22"/>
          <w:szCs w:val="22"/>
          <w:lang w:val="en-US" w:eastAsia="en-US"/>
        </w:rPr>
        <w:lastRenderedPageBreak/>
        <w:t>What is Bias?</w:t>
      </w:r>
    </w:p>
    <w:p w14:paraId="2D1F64B6" w14:textId="7B366DAD" w:rsidR="005C0C54" w:rsidRPr="00077191" w:rsidRDefault="005C0C54" w:rsidP="00F94D34">
      <w:pPr>
        <w:tabs>
          <w:tab w:val="left" w:pos="1511"/>
        </w:tabs>
        <w:spacing w:before="160"/>
        <w:ind w:left="1440" w:right="1108"/>
        <w:jc w:val="both"/>
      </w:pPr>
      <w:r w:rsidRPr="00077191">
        <w:t>The bias is known as the difference between the prediction of the values by the </w:t>
      </w:r>
      <w:hyperlink r:id="rId21" w:history="1">
        <w:r w:rsidRPr="00077191">
          <w:t>Machine Learning</w:t>
        </w:r>
      </w:hyperlink>
      <w:r w:rsidRPr="00077191">
        <w:t xml:space="preserve"> model and the correct value. Being high in biasing gives a large error in training as well as testing data. It recommended that an algorithm should always be low-biased to avoid the problem of underfitting. By high bias, the data predicted is in a </w:t>
      </w:r>
      <w:proofErr w:type="gramStart"/>
      <w:r w:rsidRPr="00077191">
        <w:t>straight line</w:t>
      </w:r>
      <w:proofErr w:type="gramEnd"/>
      <w:r w:rsidRPr="00077191">
        <w:t xml:space="preserve"> format, thus not fitting accurately in the data in the data set. Such fitting is known as the </w:t>
      </w:r>
      <w:hyperlink r:id="rId22" w:history="1">
        <w:r w:rsidRPr="00F94D34">
          <w:t>Underfitting</w:t>
        </w:r>
      </w:hyperlink>
      <w:r w:rsidRPr="00F94D34">
        <w:t> of Data</w:t>
      </w:r>
      <w:r w:rsidRPr="00077191">
        <w:t>. This happens when the </w:t>
      </w:r>
      <w:hyperlink r:id="rId23" w:history="1">
        <w:r w:rsidRPr="00077191">
          <w:t>hypothesis</w:t>
        </w:r>
      </w:hyperlink>
      <w:r w:rsidRPr="00077191">
        <w:t xml:space="preserve"> is too simple or linear in nature. </w:t>
      </w:r>
    </w:p>
    <w:p w14:paraId="2D653A04" w14:textId="77777777" w:rsidR="005C0C54" w:rsidRPr="004E6BB1" w:rsidRDefault="005C0C54" w:rsidP="004E6BB1">
      <w:pPr>
        <w:tabs>
          <w:tab w:val="left" w:pos="1511"/>
        </w:tabs>
        <w:spacing w:before="160"/>
        <w:ind w:left="1440" w:right="1108"/>
        <w:jc w:val="both"/>
        <w:rPr>
          <w:b/>
          <w:bCs/>
        </w:rPr>
      </w:pPr>
      <w:r w:rsidRPr="004E6BB1">
        <w:rPr>
          <w:b/>
          <w:bCs/>
        </w:rPr>
        <w:t>What is Variance?</w:t>
      </w:r>
    </w:p>
    <w:p w14:paraId="4EDBE112" w14:textId="77777777" w:rsidR="005C0C54" w:rsidRPr="00077191" w:rsidRDefault="005C0C54" w:rsidP="004E6BB1">
      <w:pPr>
        <w:tabs>
          <w:tab w:val="left" w:pos="1511"/>
        </w:tabs>
        <w:spacing w:before="160"/>
        <w:ind w:left="1440" w:right="1108"/>
        <w:jc w:val="both"/>
      </w:pPr>
      <w:r w:rsidRPr="00077191">
        <w:t>The variability of model prediction for a given data point which tells us the spread of our data is called the variance of the model. The model with high variance has a very complex fit to the training data and thus is not able to fit accurately on the data which it hasn’t seen before. As a result, such models perform very well on training data but have high error rates on test data. When a model is high on variance, it is then said to as </w:t>
      </w:r>
      <w:r w:rsidRPr="00F94D34">
        <w:t>Overfitting of Data</w:t>
      </w:r>
      <w:r w:rsidRPr="00077191">
        <w:t>. Overfitting is fitting the training set accurately via complex curve and high order hypothesis but is not the solution as the error with unseen data is high. While training a data model variance should be kept low</w:t>
      </w:r>
    </w:p>
    <w:p w14:paraId="32393337" w14:textId="77777777" w:rsidR="005C0C54" w:rsidRPr="004E6BB1" w:rsidRDefault="005C0C54" w:rsidP="004E6BB1">
      <w:pPr>
        <w:tabs>
          <w:tab w:val="left" w:pos="1511"/>
        </w:tabs>
        <w:spacing w:before="160"/>
        <w:ind w:left="1440" w:right="1108"/>
        <w:jc w:val="both"/>
        <w:rPr>
          <w:b/>
          <w:bCs/>
        </w:rPr>
      </w:pPr>
      <w:r w:rsidRPr="004E6BB1">
        <w:rPr>
          <w:b/>
          <w:bCs/>
        </w:rPr>
        <w:t>Bias Variance Tradeoff</w:t>
      </w:r>
    </w:p>
    <w:p w14:paraId="576E9899" w14:textId="77777777" w:rsidR="005C0C54" w:rsidRPr="00077191" w:rsidRDefault="005C0C54" w:rsidP="004E6BB1">
      <w:pPr>
        <w:tabs>
          <w:tab w:val="left" w:pos="1511"/>
        </w:tabs>
        <w:spacing w:before="160"/>
        <w:ind w:left="1440" w:right="1108"/>
        <w:jc w:val="both"/>
      </w:pPr>
      <w:r w:rsidRPr="00077191">
        <w:t xml:space="preserve">If the algorithm is too simple (hypothesis with linear equation) then it may be on high bias and low variance condition and thus is </w:t>
      </w:r>
      <w:proofErr w:type="gramStart"/>
      <w:r w:rsidRPr="00077191">
        <w:t>error-prone</w:t>
      </w:r>
      <w:proofErr w:type="gramEnd"/>
      <w:r w:rsidRPr="00077191">
        <w:t xml:space="preserve">. If algorithms fit too complex (hypothesis with high degree equation) then it may be on high variance and low bias. In the latter condition, the new entries will not perform well. Well, there is something between </w:t>
      </w:r>
      <w:proofErr w:type="gramStart"/>
      <w:r w:rsidRPr="00077191">
        <w:t>both of these</w:t>
      </w:r>
      <w:proofErr w:type="gramEnd"/>
      <w:r w:rsidRPr="00077191">
        <w:t xml:space="preserve"> conditions, known as a Trade-off or Bias Variance Trade-off. This tradeoff in complexity is why there is a tradeoff between bias and variance. An algorithm can’t be more complex and less complex at the same time.</w:t>
      </w:r>
    </w:p>
    <w:p w14:paraId="69FA85DC" w14:textId="77777777" w:rsidR="00077191" w:rsidRDefault="00077191" w:rsidP="004E6BB1">
      <w:pPr>
        <w:tabs>
          <w:tab w:val="left" w:pos="1511"/>
        </w:tabs>
        <w:spacing w:before="160"/>
        <w:ind w:left="1440" w:right="1108"/>
        <w:jc w:val="both"/>
      </w:pPr>
      <w:r w:rsidRPr="00077191">
        <w:t>We try to optimize the value of the total error for the model by using the </w:t>
      </w:r>
      <w:hyperlink r:id="rId24" w:history="1">
        <w:r w:rsidRPr="00077191">
          <w:t>Bias-Variance</w:t>
        </w:r>
      </w:hyperlink>
      <w:r w:rsidRPr="00077191">
        <w:t> Tradeoff.</w:t>
      </w:r>
    </w:p>
    <w:p w14:paraId="2A3180CA" w14:textId="0A816DA4" w:rsidR="00077191" w:rsidRPr="00077191" w:rsidRDefault="00077191" w:rsidP="00077191">
      <w:pPr>
        <w:pStyle w:val="NormalWeb"/>
        <w:shd w:val="clear" w:color="auto" w:fill="FFFFFF"/>
        <w:spacing w:before="0" w:beforeAutospacing="0" w:after="0" w:afterAutospacing="0"/>
        <w:ind w:left="1510"/>
        <w:jc w:val="center"/>
        <w:textAlignment w:val="baseline"/>
        <w:rPr>
          <w:rFonts w:ascii="Arial MT" w:eastAsia="Arial MT" w:hAnsi="Arial MT" w:cs="Arial MT"/>
          <w:sz w:val="22"/>
          <w:szCs w:val="22"/>
          <w:lang w:val="en-US" w:eastAsia="en-US"/>
        </w:rPr>
      </w:pPr>
      <w:r>
        <w:rPr>
          <w:rFonts w:ascii="Arial MT" w:eastAsia="Arial MT" w:hAnsi="Arial MT" w:cs="Arial MT"/>
          <w:noProof/>
          <w:sz w:val="22"/>
          <w:szCs w:val="22"/>
          <w:lang w:val="en-US" w:eastAsia="en-US"/>
        </w:rPr>
        <w:drawing>
          <wp:inline distT="0" distB="0" distL="0" distR="0" wp14:anchorId="6C88CB4B" wp14:editId="0F9D517F">
            <wp:extent cx="3867150" cy="335280"/>
            <wp:effectExtent l="0" t="0" r="0" b="7620"/>
            <wp:docPr id="19488980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67150" cy="335280"/>
                    </a:xfrm>
                    <a:prstGeom prst="rect">
                      <a:avLst/>
                    </a:prstGeom>
                    <a:noFill/>
                  </pic:spPr>
                </pic:pic>
              </a:graphicData>
            </a:graphic>
          </wp:inline>
        </w:drawing>
      </w:r>
    </w:p>
    <w:p w14:paraId="4AEE3F29" w14:textId="15ECB6A5" w:rsidR="00077191" w:rsidRPr="00077191" w:rsidRDefault="00077191" w:rsidP="00077191">
      <w:pPr>
        <w:pStyle w:val="NormalWeb"/>
        <w:shd w:val="clear" w:color="auto" w:fill="FFFFFF"/>
        <w:spacing w:before="0" w:beforeAutospacing="0" w:after="150" w:afterAutospacing="0"/>
        <w:ind w:left="790"/>
        <w:jc w:val="center"/>
        <w:textAlignment w:val="baseline"/>
        <w:rPr>
          <w:rFonts w:ascii="Nunito" w:hAnsi="Nunito"/>
          <w:b/>
          <w:bCs/>
          <w:color w:val="273239"/>
          <w:spacing w:val="2"/>
          <w:sz w:val="26"/>
          <w:szCs w:val="26"/>
        </w:rPr>
      </w:pPr>
    </w:p>
    <w:p w14:paraId="30F9D380" w14:textId="214C24A5" w:rsidR="00077191" w:rsidRPr="00077191" w:rsidRDefault="00077191" w:rsidP="00077191">
      <w:pPr>
        <w:pStyle w:val="NormalWeb"/>
        <w:shd w:val="clear" w:color="auto" w:fill="FFFFFF"/>
        <w:spacing w:before="0" w:beforeAutospacing="0" w:after="150" w:afterAutospacing="0"/>
        <w:ind w:left="1510"/>
        <w:textAlignment w:val="baseline"/>
        <w:rPr>
          <w:rFonts w:ascii="Arial MT" w:eastAsia="Arial MT" w:hAnsi="Arial MT" w:cs="Arial MT"/>
          <w:b/>
          <w:bCs/>
          <w:sz w:val="22"/>
          <w:szCs w:val="22"/>
          <w:lang w:val="en-US" w:eastAsia="en-US"/>
        </w:rPr>
      </w:pPr>
      <w:r w:rsidRPr="00077191">
        <w:rPr>
          <w:rFonts w:ascii="Arial MT" w:eastAsia="Arial MT" w:hAnsi="Arial MT" w:cs="Arial MT"/>
          <w:b/>
          <w:bCs/>
          <w:sz w:val="22"/>
          <w:szCs w:val="22"/>
          <w:lang w:val="en-US" w:eastAsia="en-US"/>
        </w:rPr>
        <w:t xml:space="preserve">The best fit will be given by the hypothesis on the tradeoff point. </w:t>
      </w:r>
    </w:p>
    <w:p w14:paraId="1F6F866B" w14:textId="64565823" w:rsidR="005C0C54" w:rsidRPr="00077191" w:rsidRDefault="005C0C54" w:rsidP="00077191">
      <w:pPr>
        <w:pStyle w:val="NormalWeb"/>
        <w:shd w:val="clear" w:color="auto" w:fill="FFFFFF"/>
        <w:spacing w:before="0" w:beforeAutospacing="0" w:after="0" w:afterAutospacing="0"/>
        <w:ind w:left="720"/>
        <w:textAlignment w:val="baseline"/>
        <w:rPr>
          <w:rFonts w:ascii="Arial MT" w:eastAsia="Arial MT" w:hAnsi="Arial MT" w:cs="Arial MT"/>
          <w:sz w:val="22"/>
          <w:szCs w:val="22"/>
          <w:lang w:val="en-US" w:eastAsia="en-US"/>
        </w:rPr>
      </w:pPr>
      <w:r w:rsidRPr="00077191">
        <w:rPr>
          <w:rFonts w:ascii="Arial MT" w:eastAsia="Arial MT" w:hAnsi="Arial MT" w:cs="Arial MT"/>
          <w:sz w:val="22"/>
          <w:szCs w:val="22"/>
          <w:lang w:val="en-US" w:eastAsia="en-US"/>
        </w:rPr>
        <w:t xml:space="preserve"> </w:t>
      </w:r>
    </w:p>
    <w:p w14:paraId="41FA9B10" w14:textId="77777777" w:rsidR="005C0C54" w:rsidRDefault="005C0C54" w:rsidP="005C0C54">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318BE701" w14:textId="77777777" w:rsidR="005C0C54" w:rsidRDefault="005C0C54" w:rsidP="005C0C54">
      <w:pPr>
        <w:pStyle w:val="ListParagraph"/>
        <w:tabs>
          <w:tab w:val="left" w:pos="1511"/>
        </w:tabs>
        <w:ind w:firstLine="0"/>
      </w:pPr>
    </w:p>
    <w:p w14:paraId="15E7234A" w14:textId="77777777" w:rsidR="009830B4" w:rsidRDefault="009830B4" w:rsidP="005C0C54">
      <w:pPr>
        <w:pStyle w:val="ListParagraph"/>
        <w:tabs>
          <w:tab w:val="left" w:pos="1511"/>
        </w:tabs>
        <w:ind w:firstLine="0"/>
      </w:pPr>
    </w:p>
    <w:p w14:paraId="062F8D60" w14:textId="57FF297B" w:rsidR="00A773E5" w:rsidRDefault="004E6BB1" w:rsidP="004E6BB1">
      <w:pPr>
        <w:pStyle w:val="ListParagraph"/>
        <w:numPr>
          <w:ilvl w:val="0"/>
          <w:numId w:val="9"/>
        </w:numPr>
        <w:tabs>
          <w:tab w:val="left" w:pos="1511"/>
        </w:tabs>
      </w:pPr>
      <w:r>
        <w:t xml:space="preserve"> </w:t>
      </w:r>
      <w:r w:rsidR="00000000">
        <w:t>Give</w:t>
      </w:r>
      <w:r w:rsidR="00000000" w:rsidRPr="004E6BB1">
        <w:rPr>
          <w:spacing w:val="-2"/>
        </w:rPr>
        <w:t xml:space="preserve"> </w:t>
      </w:r>
      <w:proofErr w:type="gramStart"/>
      <w:r w:rsidR="00000000">
        <w:t>short</w:t>
      </w:r>
      <w:proofErr w:type="gramEnd"/>
      <w:r w:rsidR="00000000" w:rsidRPr="004E6BB1">
        <w:rPr>
          <w:spacing w:val="-2"/>
        </w:rPr>
        <w:t xml:space="preserve"> </w:t>
      </w:r>
      <w:r w:rsidR="00000000">
        <w:t>description</w:t>
      </w:r>
      <w:r w:rsidR="00000000" w:rsidRPr="004E6BB1">
        <w:rPr>
          <w:spacing w:val="-1"/>
        </w:rPr>
        <w:t xml:space="preserve"> </w:t>
      </w:r>
      <w:r w:rsidR="00000000">
        <w:t>each</w:t>
      </w:r>
      <w:r w:rsidR="00000000" w:rsidRPr="004E6BB1">
        <w:rPr>
          <w:spacing w:val="-1"/>
        </w:rPr>
        <w:t xml:space="preserve"> </w:t>
      </w:r>
      <w:r w:rsidR="00000000">
        <w:t>of</w:t>
      </w:r>
      <w:r w:rsidR="00000000" w:rsidRPr="004E6BB1">
        <w:rPr>
          <w:spacing w:val="-1"/>
        </w:rPr>
        <w:t xml:space="preserve"> </w:t>
      </w:r>
      <w:r w:rsidR="00000000">
        <w:t>Linear,</w:t>
      </w:r>
      <w:r w:rsidR="00000000" w:rsidRPr="004E6BB1">
        <w:rPr>
          <w:spacing w:val="-1"/>
        </w:rPr>
        <w:t xml:space="preserve"> </w:t>
      </w:r>
      <w:r w:rsidR="00000000">
        <w:t>RBF,</w:t>
      </w:r>
      <w:r w:rsidR="00000000" w:rsidRPr="004E6BB1">
        <w:rPr>
          <w:spacing w:val="-3"/>
        </w:rPr>
        <w:t xml:space="preserve"> </w:t>
      </w:r>
      <w:r w:rsidR="00000000">
        <w:t>Polynomial</w:t>
      </w:r>
      <w:r w:rsidR="00000000" w:rsidRPr="004E6BB1">
        <w:rPr>
          <w:spacing w:val="-2"/>
        </w:rPr>
        <w:t xml:space="preserve"> </w:t>
      </w:r>
      <w:r w:rsidR="00000000">
        <w:t>kernels used</w:t>
      </w:r>
      <w:r w:rsidR="00000000" w:rsidRPr="004E6BB1">
        <w:rPr>
          <w:spacing w:val="-1"/>
        </w:rPr>
        <w:t xml:space="preserve"> </w:t>
      </w:r>
      <w:r w:rsidR="00000000">
        <w:t>in</w:t>
      </w:r>
      <w:r w:rsidR="00000000" w:rsidRPr="004E6BB1">
        <w:rPr>
          <w:spacing w:val="-1"/>
        </w:rPr>
        <w:t xml:space="preserve"> </w:t>
      </w:r>
      <w:r w:rsidR="00000000">
        <w:t>SVM.</w:t>
      </w:r>
    </w:p>
    <w:p w14:paraId="493D4311" w14:textId="77777777" w:rsidR="005F3C07" w:rsidRDefault="005F3C07" w:rsidP="005F3C07">
      <w:pPr>
        <w:tabs>
          <w:tab w:val="left" w:pos="1511"/>
        </w:tabs>
      </w:pPr>
    </w:p>
    <w:p w14:paraId="7CB848DF" w14:textId="05A6A8E0" w:rsidR="005F3C07" w:rsidRPr="009C078A" w:rsidRDefault="005F3C07" w:rsidP="009C078A">
      <w:pPr>
        <w:tabs>
          <w:tab w:val="left" w:pos="1511"/>
        </w:tabs>
        <w:spacing w:before="160"/>
        <w:ind w:left="1440" w:right="1108"/>
        <w:jc w:val="both"/>
        <w:rPr>
          <w:b/>
          <w:bCs/>
        </w:rPr>
      </w:pPr>
      <w:r w:rsidRPr="009C078A">
        <w:rPr>
          <w:b/>
          <w:bCs/>
        </w:rPr>
        <w:t>Kernel Method in SVMs</w:t>
      </w:r>
    </w:p>
    <w:p w14:paraId="44D086ED" w14:textId="77777777" w:rsidR="005F3C07" w:rsidRPr="009C078A" w:rsidRDefault="005F3C07" w:rsidP="009C078A">
      <w:pPr>
        <w:tabs>
          <w:tab w:val="left" w:pos="1511"/>
        </w:tabs>
        <w:spacing w:before="160"/>
        <w:ind w:left="1440" w:right="1108"/>
        <w:jc w:val="both"/>
      </w:pPr>
      <w:r w:rsidRPr="009C078A">
        <w:t>Support Vector Machines (SVMs) use kernel methods to transform the input data into a higher-dimensional feature space, which makes it simpler to distinguish between classes or generate predictions.</w:t>
      </w:r>
    </w:p>
    <w:p w14:paraId="20C850B3" w14:textId="7E5DC570" w:rsidR="005F3C07" w:rsidRPr="009C078A" w:rsidRDefault="005F3C07" w:rsidP="009C078A">
      <w:pPr>
        <w:tabs>
          <w:tab w:val="left" w:pos="1511"/>
        </w:tabs>
        <w:spacing w:before="160"/>
        <w:ind w:left="1440" w:right="1108"/>
        <w:jc w:val="both"/>
      </w:pPr>
      <w:r w:rsidRPr="009C078A">
        <w:t>The kernel function in SVMs is essential in determining the decision boundary that divides the various classes.</w:t>
      </w:r>
    </w:p>
    <w:p w14:paraId="5C1F0D77" w14:textId="77777777" w:rsidR="0055399B" w:rsidRPr="009C078A" w:rsidRDefault="0055399B" w:rsidP="009C078A">
      <w:pPr>
        <w:tabs>
          <w:tab w:val="left" w:pos="1511"/>
        </w:tabs>
        <w:spacing w:before="160"/>
        <w:ind w:left="1440" w:right="1108"/>
        <w:jc w:val="both"/>
        <w:rPr>
          <w:b/>
          <w:bCs/>
        </w:rPr>
      </w:pPr>
      <w:r w:rsidRPr="009C078A">
        <w:rPr>
          <w:b/>
          <w:bCs/>
        </w:rPr>
        <w:t>Major Kernel Function in Support Vector Machine</w:t>
      </w:r>
    </w:p>
    <w:p w14:paraId="2E546D04" w14:textId="77777777" w:rsidR="0055399B" w:rsidRPr="009C078A" w:rsidRDefault="0055399B" w:rsidP="009C078A">
      <w:pPr>
        <w:tabs>
          <w:tab w:val="left" w:pos="1511"/>
        </w:tabs>
        <w:spacing w:before="160"/>
        <w:ind w:left="1440" w:right="1108"/>
        <w:jc w:val="both"/>
      </w:pPr>
      <w:r w:rsidRPr="009C078A">
        <w:t>In Support Vector Machines (SVMs), there are several types of kernel functions that can be used to map the input data into a higher-dimensional feature space. The choice of kernel function depends on the specific problem and the characteristics of the data.</w:t>
      </w:r>
    </w:p>
    <w:p w14:paraId="77E703AC" w14:textId="77777777" w:rsidR="0055399B" w:rsidRPr="009C078A" w:rsidRDefault="0055399B" w:rsidP="009C078A">
      <w:pPr>
        <w:tabs>
          <w:tab w:val="left" w:pos="1511"/>
        </w:tabs>
        <w:spacing w:before="160"/>
        <w:ind w:left="1440" w:right="1108"/>
        <w:jc w:val="both"/>
      </w:pPr>
      <w:r w:rsidRPr="009C078A">
        <w:t xml:space="preserve">Here are some </w:t>
      </w:r>
      <w:proofErr w:type="gramStart"/>
      <w:r w:rsidRPr="009C078A">
        <w:t>most commonly used</w:t>
      </w:r>
      <w:proofErr w:type="gramEnd"/>
      <w:r w:rsidRPr="009C078A">
        <w:t xml:space="preserve"> kernel functions in SVMs:</w:t>
      </w:r>
    </w:p>
    <w:p w14:paraId="7484D9CA" w14:textId="77777777" w:rsidR="0055399B" w:rsidRPr="009C078A" w:rsidRDefault="0055399B" w:rsidP="009C078A">
      <w:pPr>
        <w:tabs>
          <w:tab w:val="left" w:pos="1511"/>
        </w:tabs>
        <w:spacing w:before="160"/>
        <w:ind w:left="1440" w:right="1108"/>
        <w:jc w:val="both"/>
        <w:rPr>
          <w:b/>
          <w:bCs/>
        </w:rPr>
      </w:pPr>
      <w:r w:rsidRPr="009C078A">
        <w:rPr>
          <w:b/>
          <w:bCs/>
        </w:rPr>
        <w:t>Linear Kernel</w:t>
      </w:r>
    </w:p>
    <w:p w14:paraId="27A40169" w14:textId="77777777" w:rsidR="0055399B" w:rsidRPr="009C078A" w:rsidRDefault="0055399B" w:rsidP="009C078A">
      <w:pPr>
        <w:tabs>
          <w:tab w:val="left" w:pos="1511"/>
        </w:tabs>
        <w:spacing w:before="160"/>
        <w:ind w:left="1440" w:right="1108"/>
        <w:jc w:val="both"/>
      </w:pPr>
      <w:r w:rsidRPr="009C078A">
        <w:t xml:space="preserve">A linear kernel is a type of kernel function used in machine learning, including in SVMs (Support Vector Machines). It is the simplest and </w:t>
      </w:r>
      <w:proofErr w:type="gramStart"/>
      <w:r w:rsidRPr="009C078A">
        <w:t>most commonly used</w:t>
      </w:r>
      <w:proofErr w:type="gramEnd"/>
      <w:r w:rsidRPr="009C078A">
        <w:t xml:space="preserve"> kernel function, and it defines </w:t>
      </w:r>
      <w:r w:rsidRPr="009C078A">
        <w:lastRenderedPageBreak/>
        <w:t>the dot product between the input vectors in the original feature space</w:t>
      </w:r>
    </w:p>
    <w:p w14:paraId="28B005C4" w14:textId="15E5F00A" w:rsidR="0055399B" w:rsidRPr="009C078A" w:rsidRDefault="009C078A" w:rsidP="009C078A">
      <w:pPr>
        <w:tabs>
          <w:tab w:val="left" w:pos="1511"/>
        </w:tabs>
        <w:spacing w:before="160"/>
        <w:ind w:left="1440" w:right="1108"/>
        <w:jc w:val="both"/>
      </w:pPr>
      <w:r>
        <w:tab/>
      </w:r>
      <w:r>
        <w:tab/>
      </w:r>
      <w:r>
        <w:tab/>
      </w:r>
      <w:r>
        <w:tab/>
      </w:r>
      <w:r>
        <w:tab/>
      </w:r>
      <w:r w:rsidR="0055399B" w:rsidRPr="009C078A">
        <w:t>K(x, y) = x .y  </w:t>
      </w:r>
    </w:p>
    <w:p w14:paraId="40A8B948" w14:textId="77777777" w:rsidR="0055399B" w:rsidRPr="009C078A" w:rsidRDefault="0055399B" w:rsidP="009C078A">
      <w:pPr>
        <w:tabs>
          <w:tab w:val="left" w:pos="1511"/>
        </w:tabs>
        <w:spacing w:before="160"/>
        <w:ind w:left="1440" w:right="1108"/>
        <w:jc w:val="both"/>
      </w:pPr>
      <w:r w:rsidRPr="009C078A">
        <w:t>Where x and y are the input feature vectors. The dot product of the input vectors is a measure of their similarity or distance in the original feature space.</w:t>
      </w:r>
    </w:p>
    <w:p w14:paraId="23D8E150" w14:textId="77777777" w:rsidR="0055399B" w:rsidRPr="009C078A" w:rsidRDefault="0055399B" w:rsidP="009C078A">
      <w:pPr>
        <w:tabs>
          <w:tab w:val="left" w:pos="1511"/>
        </w:tabs>
        <w:spacing w:before="160"/>
        <w:ind w:left="1440" w:right="1108"/>
        <w:jc w:val="both"/>
      </w:pPr>
      <w:r w:rsidRPr="009C078A">
        <w:t>When using a linear kernel in an SVM, the decision boundary is a linear hyperplane that separates the different classes in the feature space. This linear boundary can be useful when the data is already separable by a linear decision boundary or when dealing with high-dimensional data, where the use of more complex kernel functions may lead to overfitting.</w:t>
      </w:r>
    </w:p>
    <w:p w14:paraId="451419F4" w14:textId="6BE446C0" w:rsidR="0055399B" w:rsidRPr="009C078A" w:rsidRDefault="009C078A" w:rsidP="009C078A">
      <w:pPr>
        <w:tabs>
          <w:tab w:val="left" w:pos="1511"/>
        </w:tabs>
        <w:spacing w:before="160"/>
        <w:ind w:left="1440" w:right="1108"/>
        <w:jc w:val="both"/>
        <w:rPr>
          <w:b/>
          <w:bCs/>
        </w:rPr>
      </w:pPr>
      <w:r>
        <w:t xml:space="preserve"> </w:t>
      </w:r>
      <w:r w:rsidR="0055399B" w:rsidRPr="009C078A">
        <w:rPr>
          <w:b/>
          <w:bCs/>
        </w:rPr>
        <w:t>Polynomial Kernel</w:t>
      </w:r>
    </w:p>
    <w:p w14:paraId="2F347717" w14:textId="77777777" w:rsidR="0055399B" w:rsidRPr="009C078A" w:rsidRDefault="0055399B" w:rsidP="009C078A">
      <w:pPr>
        <w:tabs>
          <w:tab w:val="left" w:pos="1511"/>
        </w:tabs>
        <w:spacing w:before="160"/>
        <w:ind w:left="1440" w:right="1108"/>
        <w:jc w:val="both"/>
      </w:pPr>
      <w:r w:rsidRPr="009C078A">
        <w:t>A particular kind of kernel function utilised in machine learning, such as in SVMs, is a polynomial kernel (Support Vector Machines). It is a nonlinear kernel function that employs polynomial functions to transfer the input data into a higher-dimensional feature space.</w:t>
      </w:r>
    </w:p>
    <w:p w14:paraId="0AC971D8" w14:textId="77777777" w:rsidR="0055399B" w:rsidRPr="009C078A" w:rsidRDefault="0055399B" w:rsidP="009C078A">
      <w:pPr>
        <w:tabs>
          <w:tab w:val="left" w:pos="1511"/>
        </w:tabs>
        <w:spacing w:before="160"/>
        <w:ind w:left="1440" w:right="1108"/>
        <w:jc w:val="both"/>
      </w:pPr>
      <w:r w:rsidRPr="009C078A">
        <w:rPr>
          <w:b/>
          <w:bCs/>
        </w:rPr>
        <w:t>One definition of the polynomial kernel is:</w:t>
      </w:r>
    </w:p>
    <w:p w14:paraId="6D211FB1" w14:textId="77777777" w:rsidR="0055399B" w:rsidRPr="009C078A" w:rsidRDefault="0055399B" w:rsidP="009C078A">
      <w:pPr>
        <w:tabs>
          <w:tab w:val="left" w:pos="1511"/>
        </w:tabs>
        <w:spacing w:before="160"/>
        <w:ind w:left="1440" w:right="1108"/>
        <w:jc w:val="both"/>
      </w:pPr>
      <w:r w:rsidRPr="009C078A">
        <w:t>Where x and y are the input feature vectors, c is a constant term, and d is the degree of the polynomial, K(x, y) = (x. y + c)d. The constant term is added to, and the dot product of the input vectors elevated to the degree of the polynomial.</w:t>
      </w:r>
    </w:p>
    <w:p w14:paraId="5271085B" w14:textId="77777777" w:rsidR="0055399B" w:rsidRPr="009C078A" w:rsidRDefault="0055399B" w:rsidP="009C078A">
      <w:pPr>
        <w:tabs>
          <w:tab w:val="left" w:pos="1511"/>
        </w:tabs>
        <w:spacing w:before="160"/>
        <w:ind w:left="1440" w:right="1108"/>
        <w:jc w:val="both"/>
      </w:pPr>
      <w:r w:rsidRPr="009C078A">
        <w:t>The decision boundary of an SVM with a polynomial kernel might capture more intricate correlations between the input characteristics because it is a nonlinear hyperplane.</w:t>
      </w:r>
    </w:p>
    <w:p w14:paraId="555A59F5" w14:textId="77777777" w:rsidR="0055399B" w:rsidRPr="009C078A" w:rsidRDefault="0055399B" w:rsidP="009C078A">
      <w:pPr>
        <w:tabs>
          <w:tab w:val="left" w:pos="1511"/>
        </w:tabs>
        <w:spacing w:before="160"/>
        <w:ind w:left="1440" w:right="1108"/>
        <w:jc w:val="both"/>
      </w:pPr>
      <w:r w:rsidRPr="009C078A">
        <w:t>The degree of nonlinearity in the decision boundary is determined by the degree of the polynomial.</w:t>
      </w:r>
    </w:p>
    <w:p w14:paraId="2FD1267D" w14:textId="77777777" w:rsidR="0055399B" w:rsidRPr="009C078A" w:rsidRDefault="0055399B" w:rsidP="009C078A">
      <w:pPr>
        <w:tabs>
          <w:tab w:val="left" w:pos="1511"/>
        </w:tabs>
        <w:spacing w:before="160"/>
        <w:ind w:left="1440" w:right="1108"/>
        <w:jc w:val="both"/>
      </w:pPr>
      <w:r w:rsidRPr="009C078A">
        <w:t>The polynomial kernel has the benefit of being able to detect both linear and nonlinear correlations in the data. It can be difficult to select the proper degree of the polynomial, though, as a larger degree can result in overfitting while a lower degree cannot adequately represent the underlying relationships in the data.</w:t>
      </w:r>
    </w:p>
    <w:p w14:paraId="05BE64C0" w14:textId="77777777" w:rsidR="0055399B" w:rsidRPr="009C078A" w:rsidRDefault="0055399B" w:rsidP="009C078A">
      <w:pPr>
        <w:tabs>
          <w:tab w:val="left" w:pos="1511"/>
        </w:tabs>
        <w:spacing w:before="160"/>
        <w:ind w:left="1440" w:right="1108"/>
        <w:jc w:val="both"/>
      </w:pPr>
      <w:r w:rsidRPr="009C078A">
        <w:t xml:space="preserve">In general, the polynomial kernel is an effective tool for converting the input data into a higher-dimensional feature space </w:t>
      </w:r>
      <w:proofErr w:type="gramStart"/>
      <w:r w:rsidRPr="009C078A">
        <w:t>in order to</w:t>
      </w:r>
      <w:proofErr w:type="gramEnd"/>
      <w:r w:rsidRPr="009C078A">
        <w:t xml:space="preserve"> capture nonlinear correlations between the input characteristics.</w:t>
      </w:r>
    </w:p>
    <w:p w14:paraId="742BDD55" w14:textId="77777777" w:rsidR="0055399B" w:rsidRPr="009C078A" w:rsidRDefault="0055399B" w:rsidP="009C078A">
      <w:pPr>
        <w:tabs>
          <w:tab w:val="left" w:pos="1511"/>
        </w:tabs>
        <w:spacing w:before="160"/>
        <w:ind w:left="1440" w:right="1108"/>
        <w:jc w:val="both"/>
        <w:rPr>
          <w:b/>
          <w:bCs/>
        </w:rPr>
      </w:pPr>
      <w:r w:rsidRPr="009C078A">
        <w:rPr>
          <w:b/>
          <w:bCs/>
        </w:rPr>
        <w:t>Gaussian (RBF) Kernel</w:t>
      </w:r>
    </w:p>
    <w:p w14:paraId="51D6FFF0" w14:textId="77777777" w:rsidR="0055399B" w:rsidRPr="009C078A" w:rsidRDefault="0055399B" w:rsidP="009C078A">
      <w:pPr>
        <w:tabs>
          <w:tab w:val="left" w:pos="1511"/>
        </w:tabs>
        <w:spacing w:before="160"/>
        <w:ind w:left="1440" w:right="1108"/>
        <w:jc w:val="both"/>
      </w:pPr>
      <w:r w:rsidRPr="009C078A">
        <w:t>The Gaussian kernel, also known as the radial basis function (RBF) kernel, is a popular kernel function used in machine learning, particularly in SVMs (Support Vector Machines). It is a nonlinear kernel function that maps the input data into a higher-dimensional feature space using a Gaussian function.</w:t>
      </w:r>
    </w:p>
    <w:p w14:paraId="40256FFB" w14:textId="77777777" w:rsidR="0055399B" w:rsidRPr="009C078A" w:rsidRDefault="0055399B" w:rsidP="009C078A">
      <w:pPr>
        <w:tabs>
          <w:tab w:val="left" w:pos="1511"/>
        </w:tabs>
        <w:spacing w:before="160"/>
        <w:ind w:left="1440" w:right="1108"/>
        <w:jc w:val="both"/>
      </w:pPr>
      <w:r w:rsidRPr="009C078A">
        <w:rPr>
          <w:b/>
          <w:bCs/>
        </w:rPr>
        <w:t>The Gaussian kernel can be defined as:</w:t>
      </w:r>
    </w:p>
    <w:p w14:paraId="7745C932" w14:textId="53E3E94B" w:rsidR="0055399B" w:rsidRPr="009C078A" w:rsidRDefault="0055399B" w:rsidP="009C078A">
      <w:pPr>
        <w:tabs>
          <w:tab w:val="left" w:pos="1511"/>
        </w:tabs>
        <w:spacing w:before="160"/>
        <w:ind w:left="1440" w:right="1108"/>
        <w:jc w:val="center"/>
      </w:pPr>
      <w:r w:rsidRPr="009C078A">
        <w:t>K(x, y) = exp(-gamma * ||x - y||^2)</w:t>
      </w:r>
    </w:p>
    <w:p w14:paraId="4B447B46" w14:textId="77777777" w:rsidR="0055399B" w:rsidRPr="009C078A" w:rsidRDefault="0055399B" w:rsidP="009C078A">
      <w:pPr>
        <w:tabs>
          <w:tab w:val="left" w:pos="1511"/>
        </w:tabs>
        <w:spacing w:before="160"/>
        <w:ind w:left="1440" w:right="1108"/>
        <w:jc w:val="both"/>
      </w:pPr>
      <w:r w:rsidRPr="009C078A">
        <w:t>Where x and y are the input feature vectors, gamma is a parameter that controls the width of the Gaussian function, and ||x - y||^2 is the squared Euclidean distance between the input vectors.</w:t>
      </w:r>
    </w:p>
    <w:p w14:paraId="1D3A0CDD" w14:textId="77777777" w:rsidR="0055399B" w:rsidRPr="009C078A" w:rsidRDefault="0055399B" w:rsidP="009C078A">
      <w:pPr>
        <w:tabs>
          <w:tab w:val="left" w:pos="1511"/>
        </w:tabs>
        <w:spacing w:before="160"/>
        <w:ind w:left="1440" w:right="1108"/>
        <w:jc w:val="both"/>
      </w:pPr>
      <w:r w:rsidRPr="009C078A">
        <w:t>When using a Gaussian kernel in an SVM, the decision boundary is a nonlinear hyper plane that can capture complex nonlinear relationships between the input features. The width of the Gaussian function, controlled by the gamma parameter, determines the degree of nonlinearity in the decision boundary.</w:t>
      </w:r>
    </w:p>
    <w:p w14:paraId="570C4B5B" w14:textId="520CF9A9" w:rsidR="0055399B" w:rsidRPr="009C078A" w:rsidRDefault="0055399B" w:rsidP="009C078A">
      <w:pPr>
        <w:tabs>
          <w:tab w:val="left" w:pos="1511"/>
        </w:tabs>
        <w:spacing w:before="160"/>
        <w:ind w:left="1440" w:right="1108"/>
        <w:jc w:val="both"/>
      </w:pPr>
      <w:r w:rsidRPr="009C078A">
        <w:t xml:space="preserve">One advantage of the Gaussian kernel is its ability to capture complex relationships in the data without the need for explicit feature engineering. However, the choice of the gamma parameter can be challenging, as a smaller value may result in </w:t>
      </w:r>
      <w:proofErr w:type="gramStart"/>
      <w:r w:rsidRPr="009C078A">
        <w:t>under fitting</w:t>
      </w:r>
      <w:proofErr w:type="gramEnd"/>
      <w:r w:rsidRPr="009C078A">
        <w:t>, while a larger value may result in over fitting.</w:t>
      </w:r>
      <w:r w:rsidR="005C7E4F">
        <w:t xml:space="preserve">  </w:t>
      </w:r>
    </w:p>
    <w:p w14:paraId="3D5CB7EC" w14:textId="6FCFCF3A" w:rsidR="00A773E5" w:rsidRDefault="00000000" w:rsidP="005C7E4F">
      <w:pPr>
        <w:pStyle w:val="BodyText"/>
        <w:spacing w:before="4"/>
        <w:rPr>
          <w:sz w:val="20"/>
        </w:rPr>
      </w:pPr>
      <w:r>
        <w:rPr>
          <w:noProof/>
        </w:rPr>
        <w:lastRenderedPageBreak/>
        <w:drawing>
          <wp:anchor distT="0" distB="0" distL="0" distR="0" simplePos="0" relativeHeight="251658240" behindDoc="0" locked="0" layoutInCell="1" allowOverlap="1" wp14:anchorId="042A57E1" wp14:editId="786AE530">
            <wp:simplePos x="0" y="0"/>
            <wp:positionH relativeFrom="page">
              <wp:posOffset>2186940</wp:posOffset>
            </wp:positionH>
            <wp:positionV relativeFrom="paragraph">
              <wp:posOffset>164465</wp:posOffset>
            </wp:positionV>
            <wp:extent cx="3273425" cy="814705"/>
            <wp:effectExtent l="0" t="0" r="3175" b="444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6" cstate="print"/>
                    <a:stretch>
                      <a:fillRect/>
                    </a:stretch>
                  </pic:blipFill>
                  <pic:spPr>
                    <a:xfrm>
                      <a:off x="0" y="0"/>
                      <a:ext cx="3273425" cy="814705"/>
                    </a:xfrm>
                    <a:prstGeom prst="rect">
                      <a:avLst/>
                    </a:prstGeom>
                  </pic:spPr>
                </pic:pic>
              </a:graphicData>
            </a:graphic>
            <wp14:sizeRelH relativeFrom="margin">
              <wp14:pctWidth>0</wp14:pctWidth>
            </wp14:sizeRelH>
            <wp14:sizeRelV relativeFrom="margin">
              <wp14:pctHeight>0</wp14:pctHeight>
            </wp14:sizeRelV>
          </wp:anchor>
        </w:drawing>
      </w:r>
      <w:r w:rsidR="00BA23D4">
        <w:rPr>
          <w:noProof/>
        </w:rPr>
        <mc:AlternateContent>
          <mc:Choice Requires="wps">
            <w:drawing>
              <wp:anchor distT="0" distB="0" distL="0" distR="0" simplePos="0" relativeHeight="487547904" behindDoc="1" locked="0" layoutInCell="1" allowOverlap="1" wp14:anchorId="584F0D0A" wp14:editId="49D3B7C6">
                <wp:simplePos x="0" y="0"/>
                <wp:positionH relativeFrom="page">
                  <wp:align>center</wp:align>
                </wp:positionH>
                <wp:positionV relativeFrom="paragraph">
                  <wp:posOffset>199390</wp:posOffset>
                </wp:positionV>
                <wp:extent cx="6650990" cy="56515"/>
                <wp:effectExtent l="0" t="0" r="0" b="635"/>
                <wp:wrapTopAndBottom/>
                <wp:docPr id="149971939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0990" cy="56515"/>
                        </a:xfrm>
                        <a:custGeom>
                          <a:avLst/>
                          <a:gdLst>
                            <a:gd name="T0" fmla="+- 0 11179 706"/>
                            <a:gd name="T1" fmla="*/ T0 w 10474"/>
                            <a:gd name="T2" fmla="+- 0 303 229"/>
                            <a:gd name="T3" fmla="*/ 303 h 89"/>
                            <a:gd name="T4" fmla="+- 0 706 706"/>
                            <a:gd name="T5" fmla="*/ T4 w 10474"/>
                            <a:gd name="T6" fmla="+- 0 303 229"/>
                            <a:gd name="T7" fmla="*/ 303 h 89"/>
                            <a:gd name="T8" fmla="+- 0 706 706"/>
                            <a:gd name="T9" fmla="*/ T8 w 10474"/>
                            <a:gd name="T10" fmla="+- 0 318 229"/>
                            <a:gd name="T11" fmla="*/ 318 h 89"/>
                            <a:gd name="T12" fmla="+- 0 11179 706"/>
                            <a:gd name="T13" fmla="*/ T12 w 10474"/>
                            <a:gd name="T14" fmla="+- 0 318 229"/>
                            <a:gd name="T15" fmla="*/ 318 h 89"/>
                            <a:gd name="T16" fmla="+- 0 11179 706"/>
                            <a:gd name="T17" fmla="*/ T16 w 10474"/>
                            <a:gd name="T18" fmla="+- 0 303 229"/>
                            <a:gd name="T19" fmla="*/ 303 h 89"/>
                            <a:gd name="T20" fmla="+- 0 11179 706"/>
                            <a:gd name="T21" fmla="*/ T20 w 10474"/>
                            <a:gd name="T22" fmla="+- 0 229 229"/>
                            <a:gd name="T23" fmla="*/ 229 h 89"/>
                            <a:gd name="T24" fmla="+- 0 706 706"/>
                            <a:gd name="T25" fmla="*/ T24 w 10474"/>
                            <a:gd name="T26" fmla="+- 0 229 229"/>
                            <a:gd name="T27" fmla="*/ 229 h 89"/>
                            <a:gd name="T28" fmla="+- 0 706 706"/>
                            <a:gd name="T29" fmla="*/ T28 w 10474"/>
                            <a:gd name="T30" fmla="+- 0 289 229"/>
                            <a:gd name="T31" fmla="*/ 289 h 89"/>
                            <a:gd name="T32" fmla="+- 0 11179 706"/>
                            <a:gd name="T33" fmla="*/ T32 w 10474"/>
                            <a:gd name="T34" fmla="+- 0 289 229"/>
                            <a:gd name="T35" fmla="*/ 289 h 89"/>
                            <a:gd name="T36" fmla="+- 0 11179 706"/>
                            <a:gd name="T37" fmla="*/ T36 w 10474"/>
                            <a:gd name="T38" fmla="+- 0 229 229"/>
                            <a:gd name="T39" fmla="*/ 22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74" h="89">
                              <a:moveTo>
                                <a:pt x="10473" y="74"/>
                              </a:moveTo>
                              <a:lnTo>
                                <a:pt x="0" y="74"/>
                              </a:lnTo>
                              <a:lnTo>
                                <a:pt x="0" y="89"/>
                              </a:lnTo>
                              <a:lnTo>
                                <a:pt x="10473" y="89"/>
                              </a:lnTo>
                              <a:lnTo>
                                <a:pt x="10473" y="74"/>
                              </a:lnTo>
                              <a:close/>
                              <a:moveTo>
                                <a:pt x="10473" y="0"/>
                              </a:moveTo>
                              <a:lnTo>
                                <a:pt x="0" y="0"/>
                              </a:lnTo>
                              <a:lnTo>
                                <a:pt x="0" y="60"/>
                              </a:lnTo>
                              <a:lnTo>
                                <a:pt x="10473" y="60"/>
                              </a:lnTo>
                              <a:lnTo>
                                <a:pt x="10473"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4F1F9" id="AutoShape 2" o:spid="_x0000_s1026" style="position:absolute;margin-left:0;margin-top:15.7pt;width:523.7pt;height:4.45pt;z-index:-15768576;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104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" path="m10473,74l,74,,89r10473,l10473,74xm10473,l,,,60r10473,l10473,xe" fillcolor="#da5f5f" stroked="f">
                <v:path arrowok="t" o:connecttype="custom" o:connectlocs="6650355,192405;0,192405;0,201930;6650355,201930;6650355,192405;6650355,145415;0,145415;0,183515;6650355,183515;6650355,145415" o:connectangles="0,0,0,0,0,0,0,0,0,0"/>
                <w10:wrap type="topAndBottom" anchorx="page"/>
              </v:shape>
            </w:pict>
          </mc:Fallback>
        </mc:AlternateContent>
      </w:r>
    </w:p>
    <w:p w14:paraId="2908AA2F" w14:textId="42C9A32E" w:rsidR="00A773E5" w:rsidRDefault="00A773E5">
      <w:pPr>
        <w:pStyle w:val="BodyText"/>
        <w:rPr>
          <w:sz w:val="20"/>
        </w:rPr>
      </w:pPr>
    </w:p>
    <w:p w14:paraId="4C75918F" w14:textId="28ED5ECC" w:rsidR="00A773E5" w:rsidRDefault="00A773E5">
      <w:pPr>
        <w:pStyle w:val="BodyText"/>
        <w:rPr>
          <w:sz w:val="20"/>
        </w:rPr>
      </w:pPr>
    </w:p>
    <w:p w14:paraId="06CC5936" w14:textId="77777777" w:rsidR="00A773E5" w:rsidRDefault="00A773E5">
      <w:pPr>
        <w:pStyle w:val="BodyText"/>
        <w:rPr>
          <w:sz w:val="20"/>
        </w:rPr>
      </w:pPr>
    </w:p>
    <w:p w14:paraId="68872171" w14:textId="77777777" w:rsidR="00A773E5" w:rsidRDefault="00A773E5">
      <w:pPr>
        <w:pStyle w:val="BodyText"/>
        <w:rPr>
          <w:sz w:val="20"/>
        </w:rPr>
      </w:pPr>
    </w:p>
    <w:p w14:paraId="231AC811" w14:textId="77777777" w:rsidR="00A773E5" w:rsidRDefault="00A773E5">
      <w:pPr>
        <w:pStyle w:val="BodyText"/>
        <w:rPr>
          <w:sz w:val="20"/>
        </w:rPr>
      </w:pPr>
    </w:p>
    <w:p w14:paraId="5579E9C0" w14:textId="77777777" w:rsidR="00A773E5" w:rsidRDefault="00A773E5">
      <w:pPr>
        <w:pStyle w:val="BodyText"/>
        <w:rPr>
          <w:sz w:val="20"/>
        </w:rPr>
      </w:pPr>
    </w:p>
    <w:p w14:paraId="41093FB8" w14:textId="77777777" w:rsidR="00A773E5" w:rsidRDefault="00A773E5">
      <w:pPr>
        <w:pStyle w:val="BodyText"/>
        <w:rPr>
          <w:sz w:val="20"/>
        </w:rPr>
      </w:pPr>
    </w:p>
    <w:p w14:paraId="1ADE4EF0" w14:textId="77777777" w:rsidR="00A773E5" w:rsidRDefault="00A773E5">
      <w:pPr>
        <w:pStyle w:val="BodyText"/>
        <w:rPr>
          <w:sz w:val="20"/>
        </w:rPr>
      </w:pPr>
    </w:p>
    <w:p w14:paraId="1F062D5F" w14:textId="77777777" w:rsidR="00A773E5" w:rsidRDefault="00A773E5">
      <w:pPr>
        <w:pStyle w:val="BodyText"/>
        <w:rPr>
          <w:sz w:val="20"/>
        </w:rPr>
      </w:pPr>
    </w:p>
    <w:p w14:paraId="4B075FFD" w14:textId="77777777" w:rsidR="00A773E5" w:rsidRDefault="00A773E5">
      <w:pPr>
        <w:pStyle w:val="BodyText"/>
        <w:rPr>
          <w:sz w:val="20"/>
        </w:rPr>
      </w:pPr>
    </w:p>
    <w:p w14:paraId="74FA5BE0" w14:textId="77777777" w:rsidR="00A773E5" w:rsidRDefault="00A773E5">
      <w:pPr>
        <w:pStyle w:val="BodyText"/>
        <w:rPr>
          <w:sz w:val="20"/>
        </w:rPr>
      </w:pPr>
    </w:p>
    <w:p w14:paraId="43A3A0F4" w14:textId="77777777" w:rsidR="00A773E5" w:rsidRDefault="00A773E5">
      <w:pPr>
        <w:pStyle w:val="BodyText"/>
        <w:rPr>
          <w:sz w:val="20"/>
        </w:rPr>
      </w:pPr>
    </w:p>
    <w:sectPr w:rsidR="00A773E5">
      <w:footerReference w:type="default" r:id="rId27"/>
      <w:type w:val="continuous"/>
      <w:pgSz w:w="11910" w:h="16840"/>
      <w:pgMar w:top="220" w:right="240" w:bottom="280" w:left="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0D0CE" w14:textId="77777777" w:rsidR="001228DF" w:rsidRDefault="001228DF" w:rsidP="00D700CF">
      <w:r>
        <w:separator/>
      </w:r>
    </w:p>
  </w:endnote>
  <w:endnote w:type="continuationSeparator" w:id="0">
    <w:p w14:paraId="6873D9FE" w14:textId="77777777" w:rsidR="001228DF" w:rsidRDefault="001228DF" w:rsidP="00D70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4891"/>
      <w:docPartObj>
        <w:docPartGallery w:val="Page Numbers (Bottom of Page)"/>
        <w:docPartUnique/>
      </w:docPartObj>
    </w:sdtPr>
    <w:sdtEndPr>
      <w:rPr>
        <w:noProof/>
      </w:rPr>
    </w:sdtEndPr>
    <w:sdtContent>
      <w:p w14:paraId="1378DD55" w14:textId="0D341E5A" w:rsidR="00D700CF" w:rsidRDefault="00D700CF">
        <w:pPr>
          <w:pStyle w:val="Footer"/>
        </w:pPr>
        <w:r>
          <w:fldChar w:fldCharType="begin"/>
        </w:r>
        <w:r>
          <w:instrText xml:space="preserve"> PAGE   \* MERGEFORMAT </w:instrText>
        </w:r>
        <w:r>
          <w:fldChar w:fldCharType="separate"/>
        </w:r>
        <w:r>
          <w:rPr>
            <w:noProof/>
          </w:rPr>
          <w:t>2</w:t>
        </w:r>
        <w:r>
          <w:rPr>
            <w:noProof/>
          </w:rPr>
          <w:fldChar w:fldCharType="end"/>
        </w:r>
      </w:p>
    </w:sdtContent>
  </w:sdt>
  <w:p w14:paraId="700EFB09" w14:textId="77777777" w:rsidR="00D700CF" w:rsidRDefault="00D70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490E4" w14:textId="77777777" w:rsidR="001228DF" w:rsidRDefault="001228DF" w:rsidP="00D700CF">
      <w:r>
        <w:separator/>
      </w:r>
    </w:p>
  </w:footnote>
  <w:footnote w:type="continuationSeparator" w:id="0">
    <w:p w14:paraId="2C983C43" w14:textId="77777777" w:rsidR="001228DF" w:rsidRDefault="001228DF" w:rsidP="00D70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27ECD"/>
    <w:multiLevelType w:val="hybridMultilevel"/>
    <w:tmpl w:val="582CE666"/>
    <w:lvl w:ilvl="0" w:tplc="C95EAC24">
      <w:start w:val="1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790566"/>
    <w:multiLevelType w:val="hybridMultilevel"/>
    <w:tmpl w:val="87869CE6"/>
    <w:lvl w:ilvl="0" w:tplc="A2CE4D72">
      <w:start w:val="1"/>
      <w:numFmt w:val="decimal"/>
      <w:lvlText w:val="%1."/>
      <w:lvlJc w:val="left"/>
      <w:pPr>
        <w:ind w:left="1352" w:hanging="360"/>
      </w:pPr>
      <w:rPr>
        <w:rFonts w:ascii="Arial MT" w:eastAsia="Arial MT" w:hAnsi="Arial MT" w:cs="Arial MT" w:hint="default"/>
        <w:spacing w:val="-1"/>
        <w:w w:val="100"/>
        <w:sz w:val="22"/>
        <w:szCs w:val="22"/>
        <w:lang w:val="en-US" w:eastAsia="en-US" w:bidi="ar-SA"/>
      </w:rPr>
    </w:lvl>
    <w:lvl w:ilvl="1" w:tplc="73E6BC1E">
      <w:numFmt w:val="bullet"/>
      <w:lvlText w:val="•"/>
      <w:lvlJc w:val="left"/>
      <w:pPr>
        <w:ind w:left="2528" w:hanging="360"/>
      </w:pPr>
      <w:rPr>
        <w:rFonts w:hint="default"/>
        <w:lang w:val="en-US" w:eastAsia="en-US" w:bidi="ar-SA"/>
      </w:rPr>
    </w:lvl>
    <w:lvl w:ilvl="2" w:tplc="5E7C573A">
      <w:numFmt w:val="bullet"/>
      <w:lvlText w:val="•"/>
      <w:lvlJc w:val="left"/>
      <w:pPr>
        <w:ind w:left="3537" w:hanging="360"/>
      </w:pPr>
      <w:rPr>
        <w:rFonts w:hint="default"/>
        <w:lang w:val="en-US" w:eastAsia="en-US" w:bidi="ar-SA"/>
      </w:rPr>
    </w:lvl>
    <w:lvl w:ilvl="3" w:tplc="DCD09800">
      <w:numFmt w:val="bullet"/>
      <w:lvlText w:val="•"/>
      <w:lvlJc w:val="left"/>
      <w:pPr>
        <w:ind w:left="4545" w:hanging="360"/>
      </w:pPr>
      <w:rPr>
        <w:rFonts w:hint="default"/>
        <w:lang w:val="en-US" w:eastAsia="en-US" w:bidi="ar-SA"/>
      </w:rPr>
    </w:lvl>
    <w:lvl w:ilvl="4" w:tplc="ACD8789C">
      <w:numFmt w:val="bullet"/>
      <w:lvlText w:val="•"/>
      <w:lvlJc w:val="left"/>
      <w:pPr>
        <w:ind w:left="5554" w:hanging="360"/>
      </w:pPr>
      <w:rPr>
        <w:rFonts w:hint="default"/>
        <w:lang w:val="en-US" w:eastAsia="en-US" w:bidi="ar-SA"/>
      </w:rPr>
    </w:lvl>
    <w:lvl w:ilvl="5" w:tplc="92CE8AF2">
      <w:numFmt w:val="bullet"/>
      <w:lvlText w:val="•"/>
      <w:lvlJc w:val="left"/>
      <w:pPr>
        <w:ind w:left="6563" w:hanging="360"/>
      </w:pPr>
      <w:rPr>
        <w:rFonts w:hint="default"/>
        <w:lang w:val="en-US" w:eastAsia="en-US" w:bidi="ar-SA"/>
      </w:rPr>
    </w:lvl>
    <w:lvl w:ilvl="6" w:tplc="D88C0828">
      <w:numFmt w:val="bullet"/>
      <w:lvlText w:val="•"/>
      <w:lvlJc w:val="left"/>
      <w:pPr>
        <w:ind w:left="7571" w:hanging="360"/>
      </w:pPr>
      <w:rPr>
        <w:rFonts w:hint="default"/>
        <w:lang w:val="en-US" w:eastAsia="en-US" w:bidi="ar-SA"/>
      </w:rPr>
    </w:lvl>
    <w:lvl w:ilvl="7" w:tplc="3FE49F66">
      <w:numFmt w:val="bullet"/>
      <w:lvlText w:val="•"/>
      <w:lvlJc w:val="left"/>
      <w:pPr>
        <w:ind w:left="8580" w:hanging="360"/>
      </w:pPr>
      <w:rPr>
        <w:rFonts w:hint="default"/>
        <w:lang w:val="en-US" w:eastAsia="en-US" w:bidi="ar-SA"/>
      </w:rPr>
    </w:lvl>
    <w:lvl w:ilvl="8" w:tplc="7320FD20">
      <w:numFmt w:val="bullet"/>
      <w:lvlText w:val="•"/>
      <w:lvlJc w:val="left"/>
      <w:pPr>
        <w:ind w:left="9589" w:hanging="360"/>
      </w:pPr>
      <w:rPr>
        <w:rFonts w:hint="default"/>
        <w:lang w:val="en-US" w:eastAsia="en-US" w:bidi="ar-SA"/>
      </w:rPr>
    </w:lvl>
  </w:abstractNum>
  <w:abstractNum w:abstractNumId="2" w15:restartNumberingAfterBreak="0">
    <w:nsid w:val="2133502D"/>
    <w:multiLevelType w:val="multilevel"/>
    <w:tmpl w:val="0A14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A72F7"/>
    <w:multiLevelType w:val="multilevel"/>
    <w:tmpl w:val="A188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96293"/>
    <w:multiLevelType w:val="hybridMultilevel"/>
    <w:tmpl w:val="1870FA38"/>
    <w:lvl w:ilvl="0" w:tplc="E23CC0E2">
      <w:start w:val="15"/>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5" w15:restartNumberingAfterBreak="0">
    <w:nsid w:val="3E684B38"/>
    <w:multiLevelType w:val="multilevel"/>
    <w:tmpl w:val="DF72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E844F4"/>
    <w:multiLevelType w:val="multilevel"/>
    <w:tmpl w:val="10B6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D4348"/>
    <w:multiLevelType w:val="multilevel"/>
    <w:tmpl w:val="BB1E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1145E4"/>
    <w:multiLevelType w:val="hybridMultilevel"/>
    <w:tmpl w:val="70A62814"/>
    <w:lvl w:ilvl="0" w:tplc="9942FAF0">
      <w:start w:val="18"/>
      <w:numFmt w:val="bullet"/>
      <w:lvlText w:val="-"/>
      <w:lvlJc w:val="left"/>
      <w:pPr>
        <w:ind w:left="1510" w:hanging="360"/>
      </w:pPr>
      <w:rPr>
        <w:rFonts w:ascii="Arial MT" w:eastAsia="Arial MT" w:hAnsi="Arial MT" w:cs="Arial MT"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9" w15:restartNumberingAfterBreak="0">
    <w:nsid w:val="718F4279"/>
    <w:multiLevelType w:val="multilevel"/>
    <w:tmpl w:val="D7C6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3534F"/>
    <w:multiLevelType w:val="hybridMultilevel"/>
    <w:tmpl w:val="EC6A35AA"/>
    <w:lvl w:ilvl="0" w:tplc="4844DD14">
      <w:start w:val="11"/>
      <w:numFmt w:val="bullet"/>
      <w:lvlText w:val=""/>
      <w:lvlJc w:val="left"/>
      <w:pPr>
        <w:ind w:left="1872" w:hanging="360"/>
      </w:pPr>
      <w:rPr>
        <w:rFonts w:ascii="Wingdings" w:eastAsia="Arial MT" w:hAnsi="Wingdings" w:cs="Arial MT"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num w:numId="1" w16cid:durableId="922029036">
    <w:abstractNumId w:val="1"/>
  </w:num>
  <w:num w:numId="2" w16cid:durableId="1520048129">
    <w:abstractNumId w:val="5"/>
  </w:num>
  <w:num w:numId="3" w16cid:durableId="2127699657">
    <w:abstractNumId w:val="8"/>
  </w:num>
  <w:num w:numId="4" w16cid:durableId="136535998">
    <w:abstractNumId w:val="9"/>
  </w:num>
  <w:num w:numId="5" w16cid:durableId="1290282999">
    <w:abstractNumId w:val="3"/>
  </w:num>
  <w:num w:numId="6" w16cid:durableId="1153182863">
    <w:abstractNumId w:val="6"/>
  </w:num>
  <w:num w:numId="7" w16cid:durableId="1492983550">
    <w:abstractNumId w:val="10"/>
  </w:num>
  <w:num w:numId="8" w16cid:durableId="706954316">
    <w:abstractNumId w:val="0"/>
  </w:num>
  <w:num w:numId="9" w16cid:durableId="249197741">
    <w:abstractNumId w:val="4"/>
  </w:num>
  <w:num w:numId="10" w16cid:durableId="1788893292">
    <w:abstractNumId w:val="2"/>
  </w:num>
  <w:num w:numId="11" w16cid:durableId="9422983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E5"/>
    <w:rsid w:val="000048DD"/>
    <w:rsid w:val="00057E3A"/>
    <w:rsid w:val="00077191"/>
    <w:rsid w:val="000E4BAE"/>
    <w:rsid w:val="000F579E"/>
    <w:rsid w:val="00103D8B"/>
    <w:rsid w:val="001228DF"/>
    <w:rsid w:val="001342B9"/>
    <w:rsid w:val="002F2F43"/>
    <w:rsid w:val="003007FE"/>
    <w:rsid w:val="003C72F5"/>
    <w:rsid w:val="00463A9A"/>
    <w:rsid w:val="00475890"/>
    <w:rsid w:val="004E3410"/>
    <w:rsid w:val="004E6BB1"/>
    <w:rsid w:val="004F19D8"/>
    <w:rsid w:val="0055399B"/>
    <w:rsid w:val="00556940"/>
    <w:rsid w:val="005B3C63"/>
    <w:rsid w:val="005C0C54"/>
    <w:rsid w:val="005C7E4F"/>
    <w:rsid w:val="005F3C07"/>
    <w:rsid w:val="00663467"/>
    <w:rsid w:val="006B44B3"/>
    <w:rsid w:val="00717FCA"/>
    <w:rsid w:val="007372FF"/>
    <w:rsid w:val="00740365"/>
    <w:rsid w:val="00760AF5"/>
    <w:rsid w:val="00791BFB"/>
    <w:rsid w:val="00795FA9"/>
    <w:rsid w:val="008344CF"/>
    <w:rsid w:val="00930648"/>
    <w:rsid w:val="009830B4"/>
    <w:rsid w:val="00996A97"/>
    <w:rsid w:val="009C078A"/>
    <w:rsid w:val="009F3891"/>
    <w:rsid w:val="00A5451F"/>
    <w:rsid w:val="00A74F09"/>
    <w:rsid w:val="00A773E5"/>
    <w:rsid w:val="00B00747"/>
    <w:rsid w:val="00B0124E"/>
    <w:rsid w:val="00BA23D4"/>
    <w:rsid w:val="00BD00EB"/>
    <w:rsid w:val="00BE1BA5"/>
    <w:rsid w:val="00C9582C"/>
    <w:rsid w:val="00CE35DE"/>
    <w:rsid w:val="00D5121E"/>
    <w:rsid w:val="00D700CF"/>
    <w:rsid w:val="00D97A82"/>
    <w:rsid w:val="00F84F38"/>
    <w:rsid w:val="00F94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866EC"/>
  <w15:docId w15:val="{77D55212-340D-434C-A5E5-55757AF4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2">
    <w:name w:val="heading 2"/>
    <w:basedOn w:val="Normal"/>
    <w:link w:val="Heading2Char"/>
    <w:uiPriority w:val="9"/>
    <w:qFormat/>
    <w:rsid w:val="00475890"/>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1342B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342B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54"/>
      <w:ind w:left="13" w:right="2"/>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line="252" w:lineRule="exact"/>
      <w:ind w:left="151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475890"/>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475890"/>
  </w:style>
  <w:style w:type="paragraph" w:customStyle="1" w:styleId="comp">
    <w:name w:val="comp"/>
    <w:basedOn w:val="Normal"/>
    <w:rsid w:val="0047589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475890"/>
    <w:rPr>
      <w:color w:val="0000FF"/>
      <w:u w:val="single"/>
    </w:rPr>
  </w:style>
  <w:style w:type="paragraph" w:customStyle="1" w:styleId="q-text">
    <w:name w:val="q-text"/>
    <w:basedOn w:val="Normal"/>
    <w:rsid w:val="00B0074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jpfdse">
    <w:name w:val="jpfdse"/>
    <w:basedOn w:val="DefaultParagraphFont"/>
    <w:rsid w:val="00A74F09"/>
  </w:style>
  <w:style w:type="character" w:styleId="Strong">
    <w:name w:val="Strong"/>
    <w:basedOn w:val="DefaultParagraphFont"/>
    <w:uiPriority w:val="22"/>
    <w:qFormat/>
    <w:rsid w:val="000E4BAE"/>
    <w:rPr>
      <w:b/>
      <w:bCs/>
    </w:rPr>
  </w:style>
  <w:style w:type="paragraph" w:customStyle="1" w:styleId="schema-faq-answer">
    <w:name w:val="schema-faq-answer"/>
    <w:basedOn w:val="Normal"/>
    <w:rsid w:val="000E4BA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9F389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F3891"/>
    <w:rPr>
      <w:i/>
      <w:iCs/>
    </w:rPr>
  </w:style>
  <w:style w:type="character" w:customStyle="1" w:styleId="Heading3Char">
    <w:name w:val="Heading 3 Char"/>
    <w:basedOn w:val="DefaultParagraphFont"/>
    <w:link w:val="Heading3"/>
    <w:uiPriority w:val="9"/>
    <w:semiHidden/>
    <w:rsid w:val="001342B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342B9"/>
    <w:rPr>
      <w:rFonts w:asciiTheme="majorHAnsi" w:eastAsiaTheme="majorEastAsia" w:hAnsiTheme="majorHAnsi" w:cstheme="majorBidi"/>
      <w:i/>
      <w:iCs/>
      <w:color w:val="365F91" w:themeColor="accent1" w:themeShade="BF"/>
    </w:rPr>
  </w:style>
  <w:style w:type="paragraph" w:customStyle="1" w:styleId="pw-post-body-paragraph">
    <w:name w:val="pw-post-body-paragraph"/>
    <w:basedOn w:val="Normal"/>
    <w:rsid w:val="00F84F3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trt0xe">
    <w:name w:val="trt0xe"/>
    <w:basedOn w:val="Normal"/>
    <w:rsid w:val="00BD00E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ember-view">
    <w:name w:val="ember-view"/>
    <w:basedOn w:val="Normal"/>
    <w:rsid w:val="008344C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white-space-pre">
    <w:name w:val="white-space-pre"/>
    <w:basedOn w:val="DefaultParagraphFont"/>
    <w:rsid w:val="008344CF"/>
  </w:style>
  <w:style w:type="character" w:customStyle="1" w:styleId="comment-highlite">
    <w:name w:val="comment-highlite"/>
    <w:basedOn w:val="DefaultParagraphFont"/>
    <w:rsid w:val="00103D8B"/>
  </w:style>
  <w:style w:type="paragraph" w:customStyle="1" w:styleId="alt">
    <w:name w:val="alt"/>
    <w:basedOn w:val="Normal"/>
    <w:rsid w:val="0055399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D700CF"/>
    <w:pPr>
      <w:tabs>
        <w:tab w:val="center" w:pos="4513"/>
        <w:tab w:val="right" w:pos="9026"/>
      </w:tabs>
    </w:pPr>
  </w:style>
  <w:style w:type="character" w:customStyle="1" w:styleId="HeaderChar">
    <w:name w:val="Header Char"/>
    <w:basedOn w:val="DefaultParagraphFont"/>
    <w:link w:val="Header"/>
    <w:uiPriority w:val="99"/>
    <w:rsid w:val="00D700CF"/>
    <w:rPr>
      <w:rFonts w:ascii="Arial MT" w:eastAsia="Arial MT" w:hAnsi="Arial MT" w:cs="Arial MT"/>
    </w:rPr>
  </w:style>
  <w:style w:type="paragraph" w:styleId="Footer">
    <w:name w:val="footer"/>
    <w:basedOn w:val="Normal"/>
    <w:link w:val="FooterChar"/>
    <w:uiPriority w:val="99"/>
    <w:unhideWhenUsed/>
    <w:rsid w:val="00D700CF"/>
    <w:pPr>
      <w:tabs>
        <w:tab w:val="center" w:pos="4513"/>
        <w:tab w:val="right" w:pos="9026"/>
      </w:tabs>
    </w:pPr>
  </w:style>
  <w:style w:type="character" w:customStyle="1" w:styleId="FooterChar">
    <w:name w:val="Footer Char"/>
    <w:basedOn w:val="DefaultParagraphFont"/>
    <w:link w:val="Footer"/>
    <w:uiPriority w:val="99"/>
    <w:rsid w:val="00D700CF"/>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4161">
      <w:bodyDiv w:val="1"/>
      <w:marLeft w:val="0"/>
      <w:marRight w:val="0"/>
      <w:marTop w:val="0"/>
      <w:marBottom w:val="0"/>
      <w:divBdr>
        <w:top w:val="none" w:sz="0" w:space="0" w:color="auto"/>
        <w:left w:val="none" w:sz="0" w:space="0" w:color="auto"/>
        <w:bottom w:val="none" w:sz="0" w:space="0" w:color="auto"/>
        <w:right w:val="none" w:sz="0" w:space="0" w:color="auto"/>
      </w:divBdr>
    </w:div>
    <w:div w:id="202445409">
      <w:bodyDiv w:val="1"/>
      <w:marLeft w:val="0"/>
      <w:marRight w:val="0"/>
      <w:marTop w:val="0"/>
      <w:marBottom w:val="0"/>
      <w:divBdr>
        <w:top w:val="none" w:sz="0" w:space="0" w:color="auto"/>
        <w:left w:val="none" w:sz="0" w:space="0" w:color="auto"/>
        <w:bottom w:val="none" w:sz="0" w:space="0" w:color="auto"/>
        <w:right w:val="none" w:sz="0" w:space="0" w:color="auto"/>
      </w:divBdr>
      <w:divsChild>
        <w:div w:id="2089106250">
          <w:marLeft w:val="0"/>
          <w:marRight w:val="0"/>
          <w:marTop w:val="0"/>
          <w:marBottom w:val="0"/>
          <w:divBdr>
            <w:top w:val="none" w:sz="0" w:space="0" w:color="auto"/>
            <w:left w:val="none" w:sz="0" w:space="0" w:color="auto"/>
            <w:bottom w:val="none" w:sz="0" w:space="0" w:color="auto"/>
            <w:right w:val="none" w:sz="0" w:space="0" w:color="auto"/>
          </w:divBdr>
          <w:divsChild>
            <w:div w:id="1373727508">
              <w:marLeft w:val="0"/>
              <w:marRight w:val="0"/>
              <w:marTop w:val="0"/>
              <w:marBottom w:val="0"/>
              <w:divBdr>
                <w:top w:val="none" w:sz="0" w:space="0" w:color="auto"/>
                <w:left w:val="none" w:sz="0" w:space="0" w:color="auto"/>
                <w:bottom w:val="none" w:sz="0" w:space="0" w:color="auto"/>
                <w:right w:val="none" w:sz="0" w:space="0" w:color="auto"/>
              </w:divBdr>
              <w:divsChild>
                <w:div w:id="1745033597">
                  <w:marLeft w:val="0"/>
                  <w:marRight w:val="0"/>
                  <w:marTop w:val="0"/>
                  <w:marBottom w:val="0"/>
                  <w:divBdr>
                    <w:top w:val="none" w:sz="0" w:space="0" w:color="auto"/>
                    <w:left w:val="none" w:sz="0" w:space="0" w:color="auto"/>
                    <w:bottom w:val="none" w:sz="0" w:space="0" w:color="auto"/>
                    <w:right w:val="none" w:sz="0" w:space="0" w:color="auto"/>
                  </w:divBdr>
                  <w:divsChild>
                    <w:div w:id="206458765">
                      <w:marLeft w:val="0"/>
                      <w:marRight w:val="0"/>
                      <w:marTop w:val="0"/>
                      <w:marBottom w:val="0"/>
                      <w:divBdr>
                        <w:top w:val="none" w:sz="0" w:space="0" w:color="auto"/>
                        <w:left w:val="none" w:sz="0" w:space="0" w:color="auto"/>
                        <w:bottom w:val="none" w:sz="0" w:space="0" w:color="auto"/>
                        <w:right w:val="none" w:sz="0" w:space="0" w:color="auto"/>
                      </w:divBdr>
                      <w:divsChild>
                        <w:div w:id="674383626">
                          <w:blockQuote w:val="1"/>
                          <w:marLeft w:val="600"/>
                          <w:marRight w:val="0"/>
                          <w:marTop w:val="0"/>
                          <w:marBottom w:val="0"/>
                          <w:divBdr>
                            <w:top w:val="none" w:sz="0" w:space="0" w:color="auto"/>
                            <w:left w:val="none" w:sz="0" w:space="0" w:color="auto"/>
                            <w:bottom w:val="none" w:sz="0" w:space="0" w:color="auto"/>
                            <w:right w:val="none" w:sz="0" w:space="0" w:color="auto"/>
                          </w:divBdr>
                          <w:divsChild>
                            <w:div w:id="229116933">
                              <w:blockQuote w:val="1"/>
                              <w:marLeft w:val="600"/>
                              <w:marRight w:val="0"/>
                              <w:marTop w:val="0"/>
                              <w:marBottom w:val="0"/>
                              <w:divBdr>
                                <w:top w:val="none" w:sz="0" w:space="0" w:color="auto"/>
                                <w:left w:val="none" w:sz="0" w:space="0" w:color="auto"/>
                                <w:bottom w:val="none" w:sz="0" w:space="0" w:color="auto"/>
                                <w:right w:val="none" w:sz="0" w:space="0" w:color="auto"/>
                              </w:divBdr>
                              <w:divsChild>
                                <w:div w:id="977341244">
                                  <w:blockQuote w:val="1"/>
                                  <w:marLeft w:val="600"/>
                                  <w:marRight w:val="0"/>
                                  <w:marTop w:val="0"/>
                                  <w:marBottom w:val="0"/>
                                  <w:divBdr>
                                    <w:top w:val="none" w:sz="0" w:space="0" w:color="auto"/>
                                    <w:left w:val="none" w:sz="0" w:space="0" w:color="auto"/>
                                    <w:bottom w:val="none" w:sz="0" w:space="0" w:color="auto"/>
                                    <w:right w:val="none" w:sz="0" w:space="0" w:color="auto"/>
                                  </w:divBdr>
                                  <w:divsChild>
                                    <w:div w:id="63059889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80887">
                          <w:blockQuote w:val="1"/>
                          <w:marLeft w:val="600"/>
                          <w:marRight w:val="0"/>
                          <w:marTop w:val="0"/>
                          <w:marBottom w:val="0"/>
                          <w:divBdr>
                            <w:top w:val="none" w:sz="0" w:space="0" w:color="auto"/>
                            <w:left w:val="none" w:sz="0" w:space="0" w:color="auto"/>
                            <w:bottom w:val="none" w:sz="0" w:space="0" w:color="auto"/>
                            <w:right w:val="none" w:sz="0" w:space="0" w:color="auto"/>
                          </w:divBdr>
                          <w:divsChild>
                            <w:div w:id="789317800">
                              <w:blockQuote w:val="1"/>
                              <w:marLeft w:val="600"/>
                              <w:marRight w:val="0"/>
                              <w:marTop w:val="0"/>
                              <w:marBottom w:val="0"/>
                              <w:divBdr>
                                <w:top w:val="none" w:sz="0" w:space="0" w:color="auto"/>
                                <w:left w:val="none" w:sz="0" w:space="0" w:color="auto"/>
                                <w:bottom w:val="none" w:sz="0" w:space="0" w:color="auto"/>
                                <w:right w:val="none" w:sz="0" w:space="0" w:color="auto"/>
                              </w:divBdr>
                              <w:divsChild>
                                <w:div w:id="484325294">
                                  <w:blockQuote w:val="1"/>
                                  <w:marLeft w:val="600"/>
                                  <w:marRight w:val="0"/>
                                  <w:marTop w:val="0"/>
                                  <w:marBottom w:val="0"/>
                                  <w:divBdr>
                                    <w:top w:val="none" w:sz="0" w:space="0" w:color="auto"/>
                                    <w:left w:val="none" w:sz="0" w:space="0" w:color="auto"/>
                                    <w:bottom w:val="none" w:sz="0" w:space="0" w:color="auto"/>
                                    <w:right w:val="none" w:sz="0" w:space="0" w:color="auto"/>
                                  </w:divBdr>
                                  <w:divsChild>
                                    <w:div w:id="1340696601">
                                      <w:blockQuote w:val="1"/>
                                      <w:marLeft w:val="600"/>
                                      <w:marRight w:val="0"/>
                                      <w:marTop w:val="0"/>
                                      <w:marBottom w:val="0"/>
                                      <w:divBdr>
                                        <w:top w:val="none" w:sz="0" w:space="0" w:color="auto"/>
                                        <w:left w:val="none" w:sz="0" w:space="0" w:color="auto"/>
                                        <w:bottom w:val="none" w:sz="0" w:space="0" w:color="auto"/>
                                        <w:right w:val="none" w:sz="0" w:space="0" w:color="auto"/>
                                      </w:divBdr>
                                      <w:divsChild>
                                        <w:div w:id="1882594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8348">
                          <w:marLeft w:val="0"/>
                          <w:marRight w:val="0"/>
                          <w:marTop w:val="0"/>
                          <w:marBottom w:val="0"/>
                          <w:divBdr>
                            <w:top w:val="none" w:sz="0" w:space="0" w:color="auto"/>
                            <w:left w:val="none" w:sz="0" w:space="0" w:color="auto"/>
                            <w:bottom w:val="none" w:sz="0" w:space="0" w:color="auto"/>
                            <w:right w:val="none" w:sz="0" w:space="0" w:color="auto"/>
                          </w:divBdr>
                        </w:div>
                        <w:div w:id="451899383">
                          <w:marLeft w:val="0"/>
                          <w:marRight w:val="0"/>
                          <w:marTop w:val="0"/>
                          <w:marBottom w:val="0"/>
                          <w:divBdr>
                            <w:top w:val="none" w:sz="0" w:space="0" w:color="auto"/>
                            <w:left w:val="none" w:sz="0" w:space="0" w:color="auto"/>
                            <w:bottom w:val="none" w:sz="0" w:space="0" w:color="auto"/>
                            <w:right w:val="none" w:sz="0" w:space="0" w:color="auto"/>
                          </w:divBdr>
                          <w:divsChild>
                            <w:div w:id="506991087">
                              <w:marLeft w:val="0"/>
                              <w:marRight w:val="0"/>
                              <w:marTop w:val="0"/>
                              <w:marBottom w:val="0"/>
                              <w:divBdr>
                                <w:top w:val="none" w:sz="0" w:space="0" w:color="auto"/>
                                <w:left w:val="none" w:sz="0" w:space="0" w:color="auto"/>
                                <w:bottom w:val="none" w:sz="0" w:space="0" w:color="auto"/>
                                <w:right w:val="none" w:sz="0" w:space="0" w:color="auto"/>
                              </w:divBdr>
                              <w:divsChild>
                                <w:div w:id="1204632432">
                                  <w:marLeft w:val="0"/>
                                  <w:marRight w:val="0"/>
                                  <w:marTop w:val="0"/>
                                  <w:marBottom w:val="0"/>
                                  <w:divBdr>
                                    <w:top w:val="none" w:sz="0" w:space="0" w:color="auto"/>
                                    <w:left w:val="none" w:sz="0" w:space="0" w:color="auto"/>
                                    <w:bottom w:val="none" w:sz="0" w:space="0" w:color="auto"/>
                                    <w:right w:val="none" w:sz="0" w:space="0" w:color="auto"/>
                                  </w:divBdr>
                                </w:div>
                                <w:div w:id="11689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834495">
          <w:marLeft w:val="0"/>
          <w:marRight w:val="0"/>
          <w:marTop w:val="0"/>
          <w:marBottom w:val="0"/>
          <w:divBdr>
            <w:top w:val="none" w:sz="0" w:space="0" w:color="auto"/>
            <w:left w:val="none" w:sz="0" w:space="0" w:color="auto"/>
            <w:bottom w:val="none" w:sz="0" w:space="0" w:color="auto"/>
            <w:right w:val="none" w:sz="0" w:space="0" w:color="auto"/>
          </w:divBdr>
          <w:divsChild>
            <w:div w:id="522524474">
              <w:marLeft w:val="0"/>
              <w:marRight w:val="0"/>
              <w:marTop w:val="0"/>
              <w:marBottom w:val="0"/>
              <w:divBdr>
                <w:top w:val="none" w:sz="0" w:space="0" w:color="auto"/>
                <w:left w:val="none" w:sz="0" w:space="0" w:color="auto"/>
                <w:bottom w:val="none" w:sz="0" w:space="0" w:color="auto"/>
                <w:right w:val="none" w:sz="0" w:space="0" w:color="auto"/>
              </w:divBdr>
              <w:divsChild>
                <w:div w:id="877358629">
                  <w:marLeft w:val="0"/>
                  <w:marRight w:val="0"/>
                  <w:marTop w:val="0"/>
                  <w:marBottom w:val="0"/>
                  <w:divBdr>
                    <w:top w:val="none" w:sz="0" w:space="0" w:color="auto"/>
                    <w:left w:val="none" w:sz="0" w:space="0" w:color="auto"/>
                    <w:bottom w:val="none" w:sz="0" w:space="0" w:color="auto"/>
                    <w:right w:val="none" w:sz="0" w:space="0" w:color="auto"/>
                  </w:divBdr>
                  <w:divsChild>
                    <w:div w:id="951715084">
                      <w:marLeft w:val="0"/>
                      <w:marRight w:val="0"/>
                      <w:marTop w:val="0"/>
                      <w:marBottom w:val="0"/>
                      <w:divBdr>
                        <w:top w:val="none" w:sz="0" w:space="0" w:color="auto"/>
                        <w:left w:val="none" w:sz="0" w:space="0" w:color="auto"/>
                        <w:bottom w:val="none" w:sz="0" w:space="0" w:color="auto"/>
                        <w:right w:val="none" w:sz="0" w:space="0" w:color="auto"/>
                      </w:divBdr>
                      <w:divsChild>
                        <w:div w:id="6916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17489">
          <w:marLeft w:val="0"/>
          <w:marRight w:val="0"/>
          <w:marTop w:val="0"/>
          <w:marBottom w:val="0"/>
          <w:divBdr>
            <w:top w:val="none" w:sz="0" w:space="0" w:color="auto"/>
            <w:left w:val="none" w:sz="0" w:space="0" w:color="auto"/>
            <w:bottom w:val="none" w:sz="0" w:space="0" w:color="auto"/>
            <w:right w:val="none" w:sz="0" w:space="0" w:color="auto"/>
          </w:divBdr>
          <w:divsChild>
            <w:div w:id="2106800599">
              <w:marLeft w:val="0"/>
              <w:marRight w:val="0"/>
              <w:marTop w:val="0"/>
              <w:marBottom w:val="0"/>
              <w:divBdr>
                <w:top w:val="none" w:sz="0" w:space="0" w:color="auto"/>
                <w:left w:val="none" w:sz="0" w:space="0" w:color="auto"/>
                <w:bottom w:val="none" w:sz="0" w:space="0" w:color="auto"/>
                <w:right w:val="none" w:sz="0" w:space="0" w:color="auto"/>
              </w:divBdr>
              <w:divsChild>
                <w:div w:id="32313935">
                  <w:marLeft w:val="0"/>
                  <w:marRight w:val="0"/>
                  <w:marTop w:val="0"/>
                  <w:marBottom w:val="0"/>
                  <w:divBdr>
                    <w:top w:val="none" w:sz="0" w:space="0" w:color="auto"/>
                    <w:left w:val="none" w:sz="0" w:space="0" w:color="auto"/>
                    <w:bottom w:val="none" w:sz="0" w:space="0" w:color="auto"/>
                    <w:right w:val="none" w:sz="0" w:space="0" w:color="auto"/>
                  </w:divBdr>
                </w:div>
              </w:divsChild>
            </w:div>
            <w:div w:id="579871351">
              <w:marLeft w:val="0"/>
              <w:marRight w:val="0"/>
              <w:marTop w:val="0"/>
              <w:marBottom w:val="0"/>
              <w:divBdr>
                <w:top w:val="none" w:sz="0" w:space="0" w:color="auto"/>
                <w:left w:val="none" w:sz="0" w:space="0" w:color="auto"/>
                <w:bottom w:val="none" w:sz="0" w:space="0" w:color="auto"/>
                <w:right w:val="none" w:sz="0" w:space="0" w:color="auto"/>
              </w:divBdr>
              <w:divsChild>
                <w:div w:id="1145856872">
                  <w:marLeft w:val="0"/>
                  <w:marRight w:val="0"/>
                  <w:marTop w:val="0"/>
                  <w:marBottom w:val="0"/>
                  <w:divBdr>
                    <w:top w:val="none" w:sz="0" w:space="0" w:color="auto"/>
                    <w:left w:val="none" w:sz="0" w:space="0" w:color="auto"/>
                    <w:bottom w:val="none" w:sz="0" w:space="0" w:color="auto"/>
                    <w:right w:val="none" w:sz="0" w:space="0" w:color="auto"/>
                  </w:divBdr>
                  <w:divsChild>
                    <w:div w:id="1442803304">
                      <w:marLeft w:val="0"/>
                      <w:marRight w:val="0"/>
                      <w:marTop w:val="0"/>
                      <w:marBottom w:val="0"/>
                      <w:divBdr>
                        <w:top w:val="none" w:sz="0" w:space="0" w:color="auto"/>
                        <w:left w:val="none" w:sz="0" w:space="0" w:color="auto"/>
                        <w:bottom w:val="none" w:sz="0" w:space="0" w:color="auto"/>
                        <w:right w:val="none" w:sz="0" w:space="0" w:color="auto"/>
                      </w:divBdr>
                      <w:divsChild>
                        <w:div w:id="1096099101">
                          <w:marLeft w:val="0"/>
                          <w:marRight w:val="0"/>
                          <w:marTop w:val="0"/>
                          <w:marBottom w:val="0"/>
                          <w:divBdr>
                            <w:top w:val="none" w:sz="0" w:space="0" w:color="auto"/>
                            <w:left w:val="none" w:sz="0" w:space="0" w:color="auto"/>
                            <w:bottom w:val="none" w:sz="0" w:space="0" w:color="auto"/>
                            <w:right w:val="none" w:sz="0" w:space="0" w:color="auto"/>
                          </w:divBdr>
                        </w:div>
                        <w:div w:id="482897503">
                          <w:marLeft w:val="0"/>
                          <w:marRight w:val="0"/>
                          <w:marTop w:val="0"/>
                          <w:marBottom w:val="0"/>
                          <w:divBdr>
                            <w:top w:val="none" w:sz="0" w:space="0" w:color="auto"/>
                            <w:left w:val="none" w:sz="0" w:space="0" w:color="auto"/>
                            <w:bottom w:val="none" w:sz="0" w:space="0" w:color="auto"/>
                            <w:right w:val="none" w:sz="0" w:space="0" w:color="auto"/>
                          </w:divBdr>
                          <w:divsChild>
                            <w:div w:id="1762526377">
                              <w:marLeft w:val="0"/>
                              <w:marRight w:val="0"/>
                              <w:marTop w:val="0"/>
                              <w:marBottom w:val="0"/>
                              <w:divBdr>
                                <w:top w:val="none" w:sz="0" w:space="0" w:color="auto"/>
                                <w:left w:val="none" w:sz="0" w:space="0" w:color="auto"/>
                                <w:bottom w:val="none" w:sz="0" w:space="0" w:color="auto"/>
                                <w:right w:val="none" w:sz="0" w:space="0" w:color="auto"/>
                              </w:divBdr>
                            </w:div>
                            <w:div w:id="1082795248">
                              <w:marLeft w:val="0"/>
                              <w:marRight w:val="0"/>
                              <w:marTop w:val="0"/>
                              <w:marBottom w:val="0"/>
                              <w:divBdr>
                                <w:top w:val="none" w:sz="0" w:space="0" w:color="auto"/>
                                <w:left w:val="none" w:sz="0" w:space="0" w:color="auto"/>
                                <w:bottom w:val="none" w:sz="0" w:space="0" w:color="auto"/>
                                <w:right w:val="none" w:sz="0" w:space="0" w:color="auto"/>
                              </w:divBdr>
                            </w:div>
                          </w:divsChild>
                        </w:div>
                        <w:div w:id="1718309801">
                          <w:marLeft w:val="0"/>
                          <w:marRight w:val="0"/>
                          <w:marTop w:val="0"/>
                          <w:marBottom w:val="0"/>
                          <w:divBdr>
                            <w:top w:val="none" w:sz="0" w:space="0" w:color="auto"/>
                            <w:left w:val="none" w:sz="0" w:space="0" w:color="auto"/>
                            <w:bottom w:val="none" w:sz="0" w:space="0" w:color="auto"/>
                            <w:right w:val="none" w:sz="0" w:space="0" w:color="auto"/>
                          </w:divBdr>
                        </w:div>
                        <w:div w:id="254940353">
                          <w:marLeft w:val="0"/>
                          <w:marRight w:val="0"/>
                          <w:marTop w:val="0"/>
                          <w:marBottom w:val="0"/>
                          <w:divBdr>
                            <w:top w:val="none" w:sz="0" w:space="0" w:color="auto"/>
                            <w:left w:val="none" w:sz="0" w:space="0" w:color="auto"/>
                            <w:bottom w:val="none" w:sz="0" w:space="0" w:color="auto"/>
                            <w:right w:val="none" w:sz="0" w:space="0" w:color="auto"/>
                          </w:divBdr>
                        </w:div>
                        <w:div w:id="7437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070585">
          <w:marLeft w:val="0"/>
          <w:marRight w:val="0"/>
          <w:marTop w:val="0"/>
          <w:marBottom w:val="0"/>
          <w:divBdr>
            <w:top w:val="none" w:sz="0" w:space="0" w:color="auto"/>
            <w:left w:val="none" w:sz="0" w:space="0" w:color="auto"/>
            <w:bottom w:val="none" w:sz="0" w:space="0" w:color="auto"/>
            <w:right w:val="none" w:sz="0" w:space="0" w:color="auto"/>
          </w:divBdr>
          <w:divsChild>
            <w:div w:id="1387144767">
              <w:marLeft w:val="0"/>
              <w:marRight w:val="0"/>
              <w:marTop w:val="0"/>
              <w:marBottom w:val="0"/>
              <w:divBdr>
                <w:top w:val="none" w:sz="0" w:space="0" w:color="auto"/>
                <w:left w:val="none" w:sz="0" w:space="0" w:color="auto"/>
                <w:bottom w:val="none" w:sz="0" w:space="0" w:color="auto"/>
                <w:right w:val="none" w:sz="0" w:space="0" w:color="auto"/>
              </w:divBdr>
              <w:divsChild>
                <w:div w:id="399907373">
                  <w:marLeft w:val="0"/>
                  <w:marRight w:val="0"/>
                  <w:marTop w:val="0"/>
                  <w:marBottom w:val="0"/>
                  <w:divBdr>
                    <w:top w:val="none" w:sz="0" w:space="0" w:color="auto"/>
                    <w:left w:val="none" w:sz="0" w:space="0" w:color="auto"/>
                    <w:bottom w:val="none" w:sz="0" w:space="0" w:color="auto"/>
                    <w:right w:val="none" w:sz="0" w:space="0" w:color="auto"/>
                  </w:divBdr>
                  <w:divsChild>
                    <w:div w:id="335697489">
                      <w:marLeft w:val="0"/>
                      <w:marRight w:val="0"/>
                      <w:marTop w:val="0"/>
                      <w:marBottom w:val="0"/>
                      <w:divBdr>
                        <w:top w:val="none" w:sz="0" w:space="0" w:color="auto"/>
                        <w:left w:val="none" w:sz="0" w:space="0" w:color="auto"/>
                        <w:bottom w:val="none" w:sz="0" w:space="0" w:color="auto"/>
                        <w:right w:val="none" w:sz="0" w:space="0" w:color="auto"/>
                      </w:divBdr>
                    </w:div>
                    <w:div w:id="358506930">
                      <w:marLeft w:val="0"/>
                      <w:marRight w:val="0"/>
                      <w:marTop w:val="0"/>
                      <w:marBottom w:val="0"/>
                      <w:divBdr>
                        <w:top w:val="none" w:sz="0" w:space="0" w:color="auto"/>
                        <w:left w:val="none" w:sz="0" w:space="0" w:color="auto"/>
                        <w:bottom w:val="none" w:sz="0" w:space="0" w:color="auto"/>
                        <w:right w:val="none" w:sz="0" w:space="0" w:color="auto"/>
                      </w:divBdr>
                    </w:div>
                  </w:divsChild>
                </w:div>
                <w:div w:id="918365732">
                  <w:marLeft w:val="0"/>
                  <w:marRight w:val="0"/>
                  <w:marTop w:val="0"/>
                  <w:marBottom w:val="0"/>
                  <w:divBdr>
                    <w:top w:val="none" w:sz="0" w:space="0" w:color="auto"/>
                    <w:left w:val="none" w:sz="0" w:space="0" w:color="auto"/>
                    <w:bottom w:val="none" w:sz="0" w:space="0" w:color="auto"/>
                    <w:right w:val="none" w:sz="0" w:space="0" w:color="auto"/>
                  </w:divBdr>
                  <w:divsChild>
                    <w:div w:id="1017077611">
                      <w:marLeft w:val="0"/>
                      <w:marRight w:val="0"/>
                      <w:marTop w:val="0"/>
                      <w:marBottom w:val="0"/>
                      <w:divBdr>
                        <w:top w:val="none" w:sz="0" w:space="0" w:color="auto"/>
                        <w:left w:val="none" w:sz="0" w:space="0" w:color="auto"/>
                        <w:bottom w:val="none" w:sz="0" w:space="0" w:color="auto"/>
                        <w:right w:val="none" w:sz="0" w:space="0" w:color="auto"/>
                      </w:divBdr>
                      <w:divsChild>
                        <w:div w:id="1686438447">
                          <w:marLeft w:val="0"/>
                          <w:marRight w:val="0"/>
                          <w:marTop w:val="0"/>
                          <w:marBottom w:val="0"/>
                          <w:divBdr>
                            <w:top w:val="none" w:sz="0" w:space="0" w:color="auto"/>
                            <w:left w:val="none" w:sz="0" w:space="0" w:color="auto"/>
                            <w:bottom w:val="none" w:sz="0" w:space="0" w:color="auto"/>
                            <w:right w:val="none" w:sz="0" w:space="0" w:color="auto"/>
                          </w:divBdr>
                          <w:divsChild>
                            <w:div w:id="1388451077">
                              <w:marLeft w:val="0"/>
                              <w:marRight w:val="750"/>
                              <w:marTop w:val="0"/>
                              <w:marBottom w:val="0"/>
                              <w:divBdr>
                                <w:top w:val="none" w:sz="0" w:space="0" w:color="auto"/>
                                <w:left w:val="none" w:sz="0" w:space="0" w:color="auto"/>
                                <w:bottom w:val="none" w:sz="0" w:space="0" w:color="auto"/>
                                <w:right w:val="none" w:sz="0" w:space="0" w:color="auto"/>
                              </w:divBdr>
                              <w:divsChild>
                                <w:div w:id="574435563">
                                  <w:marLeft w:val="0"/>
                                  <w:marRight w:val="0"/>
                                  <w:marTop w:val="0"/>
                                  <w:marBottom w:val="0"/>
                                  <w:divBdr>
                                    <w:top w:val="none" w:sz="0" w:space="0" w:color="auto"/>
                                    <w:left w:val="none" w:sz="0" w:space="0" w:color="auto"/>
                                    <w:bottom w:val="none" w:sz="0" w:space="0" w:color="auto"/>
                                    <w:right w:val="none" w:sz="0" w:space="0" w:color="auto"/>
                                  </w:divBdr>
                                </w:div>
                                <w:div w:id="1682202986">
                                  <w:marLeft w:val="0"/>
                                  <w:marRight w:val="0"/>
                                  <w:marTop w:val="0"/>
                                  <w:marBottom w:val="0"/>
                                  <w:divBdr>
                                    <w:top w:val="none" w:sz="0" w:space="0" w:color="auto"/>
                                    <w:left w:val="none" w:sz="0" w:space="0" w:color="auto"/>
                                    <w:bottom w:val="none" w:sz="0" w:space="0" w:color="auto"/>
                                    <w:right w:val="none" w:sz="0" w:space="0" w:color="auto"/>
                                  </w:divBdr>
                                </w:div>
                              </w:divsChild>
                            </w:div>
                            <w:div w:id="2107386314">
                              <w:marLeft w:val="0"/>
                              <w:marRight w:val="750"/>
                              <w:marTop w:val="0"/>
                              <w:marBottom w:val="0"/>
                              <w:divBdr>
                                <w:top w:val="none" w:sz="0" w:space="0" w:color="auto"/>
                                <w:left w:val="none" w:sz="0" w:space="0" w:color="auto"/>
                                <w:bottom w:val="none" w:sz="0" w:space="0" w:color="auto"/>
                                <w:right w:val="none" w:sz="0" w:space="0" w:color="auto"/>
                              </w:divBdr>
                              <w:divsChild>
                                <w:div w:id="1632638938">
                                  <w:marLeft w:val="0"/>
                                  <w:marRight w:val="0"/>
                                  <w:marTop w:val="0"/>
                                  <w:marBottom w:val="0"/>
                                  <w:divBdr>
                                    <w:top w:val="none" w:sz="0" w:space="0" w:color="auto"/>
                                    <w:left w:val="none" w:sz="0" w:space="0" w:color="auto"/>
                                    <w:bottom w:val="none" w:sz="0" w:space="0" w:color="auto"/>
                                    <w:right w:val="none" w:sz="0" w:space="0" w:color="auto"/>
                                  </w:divBdr>
                                </w:div>
                                <w:div w:id="555556322">
                                  <w:marLeft w:val="0"/>
                                  <w:marRight w:val="0"/>
                                  <w:marTop w:val="0"/>
                                  <w:marBottom w:val="0"/>
                                  <w:divBdr>
                                    <w:top w:val="none" w:sz="0" w:space="0" w:color="auto"/>
                                    <w:left w:val="none" w:sz="0" w:space="0" w:color="auto"/>
                                    <w:bottom w:val="none" w:sz="0" w:space="0" w:color="auto"/>
                                    <w:right w:val="none" w:sz="0" w:space="0" w:color="auto"/>
                                  </w:divBdr>
                                </w:div>
                              </w:divsChild>
                            </w:div>
                            <w:div w:id="1819036011">
                              <w:marLeft w:val="0"/>
                              <w:marRight w:val="750"/>
                              <w:marTop w:val="0"/>
                              <w:marBottom w:val="0"/>
                              <w:divBdr>
                                <w:top w:val="none" w:sz="0" w:space="0" w:color="auto"/>
                                <w:left w:val="none" w:sz="0" w:space="0" w:color="auto"/>
                                <w:bottom w:val="none" w:sz="0" w:space="0" w:color="auto"/>
                                <w:right w:val="none" w:sz="0" w:space="0" w:color="auto"/>
                              </w:divBdr>
                              <w:divsChild>
                                <w:div w:id="1127238767">
                                  <w:marLeft w:val="0"/>
                                  <w:marRight w:val="0"/>
                                  <w:marTop w:val="0"/>
                                  <w:marBottom w:val="0"/>
                                  <w:divBdr>
                                    <w:top w:val="none" w:sz="0" w:space="0" w:color="auto"/>
                                    <w:left w:val="none" w:sz="0" w:space="0" w:color="auto"/>
                                    <w:bottom w:val="none" w:sz="0" w:space="0" w:color="auto"/>
                                    <w:right w:val="none" w:sz="0" w:space="0" w:color="auto"/>
                                  </w:divBdr>
                                </w:div>
                                <w:div w:id="2118020450">
                                  <w:marLeft w:val="0"/>
                                  <w:marRight w:val="0"/>
                                  <w:marTop w:val="0"/>
                                  <w:marBottom w:val="0"/>
                                  <w:divBdr>
                                    <w:top w:val="none" w:sz="0" w:space="0" w:color="auto"/>
                                    <w:left w:val="none" w:sz="0" w:space="0" w:color="auto"/>
                                    <w:bottom w:val="none" w:sz="0" w:space="0" w:color="auto"/>
                                    <w:right w:val="none" w:sz="0" w:space="0" w:color="auto"/>
                                  </w:divBdr>
                                </w:div>
                              </w:divsChild>
                            </w:div>
                            <w:div w:id="1903715242">
                              <w:marLeft w:val="0"/>
                              <w:marRight w:val="750"/>
                              <w:marTop w:val="0"/>
                              <w:marBottom w:val="0"/>
                              <w:divBdr>
                                <w:top w:val="none" w:sz="0" w:space="0" w:color="auto"/>
                                <w:left w:val="none" w:sz="0" w:space="0" w:color="auto"/>
                                <w:bottom w:val="none" w:sz="0" w:space="0" w:color="auto"/>
                                <w:right w:val="none" w:sz="0" w:space="0" w:color="auto"/>
                              </w:divBdr>
                              <w:divsChild>
                                <w:div w:id="1971857566">
                                  <w:marLeft w:val="0"/>
                                  <w:marRight w:val="0"/>
                                  <w:marTop w:val="0"/>
                                  <w:marBottom w:val="0"/>
                                  <w:divBdr>
                                    <w:top w:val="none" w:sz="0" w:space="0" w:color="auto"/>
                                    <w:left w:val="none" w:sz="0" w:space="0" w:color="auto"/>
                                    <w:bottom w:val="none" w:sz="0" w:space="0" w:color="auto"/>
                                    <w:right w:val="none" w:sz="0" w:space="0" w:color="auto"/>
                                  </w:divBdr>
                                </w:div>
                                <w:div w:id="619261067">
                                  <w:marLeft w:val="0"/>
                                  <w:marRight w:val="0"/>
                                  <w:marTop w:val="0"/>
                                  <w:marBottom w:val="0"/>
                                  <w:divBdr>
                                    <w:top w:val="none" w:sz="0" w:space="0" w:color="auto"/>
                                    <w:left w:val="none" w:sz="0" w:space="0" w:color="auto"/>
                                    <w:bottom w:val="none" w:sz="0" w:space="0" w:color="auto"/>
                                    <w:right w:val="none" w:sz="0" w:space="0" w:color="auto"/>
                                  </w:divBdr>
                                </w:div>
                              </w:divsChild>
                            </w:div>
                            <w:div w:id="599873711">
                              <w:marLeft w:val="0"/>
                              <w:marRight w:val="750"/>
                              <w:marTop w:val="0"/>
                              <w:marBottom w:val="0"/>
                              <w:divBdr>
                                <w:top w:val="none" w:sz="0" w:space="0" w:color="auto"/>
                                <w:left w:val="none" w:sz="0" w:space="0" w:color="auto"/>
                                <w:bottom w:val="none" w:sz="0" w:space="0" w:color="auto"/>
                                <w:right w:val="none" w:sz="0" w:space="0" w:color="auto"/>
                              </w:divBdr>
                              <w:divsChild>
                                <w:div w:id="1028219514">
                                  <w:marLeft w:val="0"/>
                                  <w:marRight w:val="0"/>
                                  <w:marTop w:val="0"/>
                                  <w:marBottom w:val="0"/>
                                  <w:divBdr>
                                    <w:top w:val="none" w:sz="0" w:space="0" w:color="auto"/>
                                    <w:left w:val="none" w:sz="0" w:space="0" w:color="auto"/>
                                    <w:bottom w:val="none" w:sz="0" w:space="0" w:color="auto"/>
                                    <w:right w:val="none" w:sz="0" w:space="0" w:color="auto"/>
                                  </w:divBdr>
                                </w:div>
                                <w:div w:id="1188329301">
                                  <w:marLeft w:val="0"/>
                                  <w:marRight w:val="0"/>
                                  <w:marTop w:val="0"/>
                                  <w:marBottom w:val="0"/>
                                  <w:divBdr>
                                    <w:top w:val="none" w:sz="0" w:space="0" w:color="auto"/>
                                    <w:left w:val="none" w:sz="0" w:space="0" w:color="auto"/>
                                    <w:bottom w:val="none" w:sz="0" w:space="0" w:color="auto"/>
                                    <w:right w:val="none" w:sz="0" w:space="0" w:color="auto"/>
                                  </w:divBdr>
                                </w:div>
                              </w:divsChild>
                            </w:div>
                            <w:div w:id="972758476">
                              <w:marLeft w:val="0"/>
                              <w:marRight w:val="750"/>
                              <w:marTop w:val="0"/>
                              <w:marBottom w:val="0"/>
                              <w:divBdr>
                                <w:top w:val="none" w:sz="0" w:space="0" w:color="auto"/>
                                <w:left w:val="none" w:sz="0" w:space="0" w:color="auto"/>
                                <w:bottom w:val="none" w:sz="0" w:space="0" w:color="auto"/>
                                <w:right w:val="none" w:sz="0" w:space="0" w:color="auto"/>
                              </w:divBdr>
                              <w:divsChild>
                                <w:div w:id="587808530">
                                  <w:marLeft w:val="0"/>
                                  <w:marRight w:val="0"/>
                                  <w:marTop w:val="0"/>
                                  <w:marBottom w:val="0"/>
                                  <w:divBdr>
                                    <w:top w:val="none" w:sz="0" w:space="0" w:color="auto"/>
                                    <w:left w:val="none" w:sz="0" w:space="0" w:color="auto"/>
                                    <w:bottom w:val="none" w:sz="0" w:space="0" w:color="auto"/>
                                    <w:right w:val="none" w:sz="0" w:space="0" w:color="auto"/>
                                  </w:divBdr>
                                </w:div>
                                <w:div w:id="947659803">
                                  <w:marLeft w:val="0"/>
                                  <w:marRight w:val="0"/>
                                  <w:marTop w:val="0"/>
                                  <w:marBottom w:val="0"/>
                                  <w:divBdr>
                                    <w:top w:val="none" w:sz="0" w:space="0" w:color="auto"/>
                                    <w:left w:val="none" w:sz="0" w:space="0" w:color="auto"/>
                                    <w:bottom w:val="none" w:sz="0" w:space="0" w:color="auto"/>
                                    <w:right w:val="none" w:sz="0" w:space="0" w:color="auto"/>
                                  </w:divBdr>
                                </w:div>
                              </w:divsChild>
                            </w:div>
                            <w:div w:id="694036235">
                              <w:marLeft w:val="0"/>
                              <w:marRight w:val="750"/>
                              <w:marTop w:val="0"/>
                              <w:marBottom w:val="0"/>
                              <w:divBdr>
                                <w:top w:val="none" w:sz="0" w:space="0" w:color="auto"/>
                                <w:left w:val="none" w:sz="0" w:space="0" w:color="auto"/>
                                <w:bottom w:val="none" w:sz="0" w:space="0" w:color="auto"/>
                                <w:right w:val="none" w:sz="0" w:space="0" w:color="auto"/>
                              </w:divBdr>
                              <w:divsChild>
                                <w:div w:id="911430482">
                                  <w:marLeft w:val="0"/>
                                  <w:marRight w:val="0"/>
                                  <w:marTop w:val="0"/>
                                  <w:marBottom w:val="0"/>
                                  <w:divBdr>
                                    <w:top w:val="none" w:sz="0" w:space="0" w:color="auto"/>
                                    <w:left w:val="none" w:sz="0" w:space="0" w:color="auto"/>
                                    <w:bottom w:val="none" w:sz="0" w:space="0" w:color="auto"/>
                                    <w:right w:val="none" w:sz="0" w:space="0" w:color="auto"/>
                                  </w:divBdr>
                                </w:div>
                                <w:div w:id="6939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373510">
          <w:marLeft w:val="0"/>
          <w:marRight w:val="0"/>
          <w:marTop w:val="0"/>
          <w:marBottom w:val="0"/>
          <w:divBdr>
            <w:top w:val="none" w:sz="0" w:space="0" w:color="auto"/>
            <w:left w:val="none" w:sz="0" w:space="0" w:color="auto"/>
            <w:bottom w:val="none" w:sz="0" w:space="0" w:color="auto"/>
            <w:right w:val="none" w:sz="0" w:space="0" w:color="auto"/>
          </w:divBdr>
          <w:divsChild>
            <w:div w:id="1585600684">
              <w:marLeft w:val="0"/>
              <w:marRight w:val="0"/>
              <w:marTop w:val="0"/>
              <w:marBottom w:val="0"/>
              <w:divBdr>
                <w:top w:val="none" w:sz="0" w:space="0" w:color="auto"/>
                <w:left w:val="none" w:sz="0" w:space="0" w:color="auto"/>
                <w:bottom w:val="none" w:sz="0" w:space="0" w:color="auto"/>
                <w:right w:val="none" w:sz="0" w:space="0" w:color="auto"/>
              </w:divBdr>
              <w:divsChild>
                <w:div w:id="1276668321">
                  <w:marLeft w:val="0"/>
                  <w:marRight w:val="0"/>
                  <w:marTop w:val="0"/>
                  <w:marBottom w:val="0"/>
                  <w:divBdr>
                    <w:top w:val="none" w:sz="0" w:space="0" w:color="auto"/>
                    <w:left w:val="none" w:sz="0" w:space="0" w:color="auto"/>
                    <w:bottom w:val="none" w:sz="0" w:space="0" w:color="auto"/>
                    <w:right w:val="none" w:sz="0" w:space="0" w:color="auto"/>
                  </w:divBdr>
                  <w:divsChild>
                    <w:div w:id="18716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53999">
      <w:bodyDiv w:val="1"/>
      <w:marLeft w:val="0"/>
      <w:marRight w:val="0"/>
      <w:marTop w:val="0"/>
      <w:marBottom w:val="0"/>
      <w:divBdr>
        <w:top w:val="none" w:sz="0" w:space="0" w:color="auto"/>
        <w:left w:val="none" w:sz="0" w:space="0" w:color="auto"/>
        <w:bottom w:val="none" w:sz="0" w:space="0" w:color="auto"/>
        <w:right w:val="none" w:sz="0" w:space="0" w:color="auto"/>
      </w:divBdr>
    </w:div>
    <w:div w:id="495732473">
      <w:bodyDiv w:val="1"/>
      <w:marLeft w:val="0"/>
      <w:marRight w:val="0"/>
      <w:marTop w:val="0"/>
      <w:marBottom w:val="0"/>
      <w:divBdr>
        <w:top w:val="none" w:sz="0" w:space="0" w:color="auto"/>
        <w:left w:val="none" w:sz="0" w:space="0" w:color="auto"/>
        <w:bottom w:val="none" w:sz="0" w:space="0" w:color="auto"/>
        <w:right w:val="none" w:sz="0" w:space="0" w:color="auto"/>
      </w:divBdr>
      <w:divsChild>
        <w:div w:id="2120373376">
          <w:marLeft w:val="0"/>
          <w:marRight w:val="0"/>
          <w:marTop w:val="0"/>
          <w:marBottom w:val="180"/>
          <w:divBdr>
            <w:top w:val="none" w:sz="0" w:space="0" w:color="auto"/>
            <w:left w:val="none" w:sz="0" w:space="0" w:color="auto"/>
            <w:bottom w:val="none" w:sz="0" w:space="0" w:color="auto"/>
            <w:right w:val="none" w:sz="0" w:space="0" w:color="auto"/>
          </w:divBdr>
        </w:div>
      </w:divsChild>
    </w:div>
    <w:div w:id="534006156">
      <w:bodyDiv w:val="1"/>
      <w:marLeft w:val="0"/>
      <w:marRight w:val="0"/>
      <w:marTop w:val="0"/>
      <w:marBottom w:val="0"/>
      <w:divBdr>
        <w:top w:val="none" w:sz="0" w:space="0" w:color="auto"/>
        <w:left w:val="none" w:sz="0" w:space="0" w:color="auto"/>
        <w:bottom w:val="none" w:sz="0" w:space="0" w:color="auto"/>
        <w:right w:val="none" w:sz="0" w:space="0" w:color="auto"/>
      </w:divBdr>
    </w:div>
    <w:div w:id="569462885">
      <w:bodyDiv w:val="1"/>
      <w:marLeft w:val="0"/>
      <w:marRight w:val="0"/>
      <w:marTop w:val="0"/>
      <w:marBottom w:val="0"/>
      <w:divBdr>
        <w:top w:val="none" w:sz="0" w:space="0" w:color="auto"/>
        <w:left w:val="none" w:sz="0" w:space="0" w:color="auto"/>
        <w:bottom w:val="none" w:sz="0" w:space="0" w:color="auto"/>
        <w:right w:val="none" w:sz="0" w:space="0" w:color="auto"/>
      </w:divBdr>
    </w:div>
    <w:div w:id="767501211">
      <w:bodyDiv w:val="1"/>
      <w:marLeft w:val="0"/>
      <w:marRight w:val="0"/>
      <w:marTop w:val="0"/>
      <w:marBottom w:val="0"/>
      <w:divBdr>
        <w:top w:val="none" w:sz="0" w:space="0" w:color="auto"/>
        <w:left w:val="none" w:sz="0" w:space="0" w:color="auto"/>
        <w:bottom w:val="none" w:sz="0" w:space="0" w:color="auto"/>
        <w:right w:val="none" w:sz="0" w:space="0" w:color="auto"/>
      </w:divBdr>
    </w:div>
    <w:div w:id="784277091">
      <w:bodyDiv w:val="1"/>
      <w:marLeft w:val="0"/>
      <w:marRight w:val="0"/>
      <w:marTop w:val="0"/>
      <w:marBottom w:val="0"/>
      <w:divBdr>
        <w:top w:val="none" w:sz="0" w:space="0" w:color="auto"/>
        <w:left w:val="none" w:sz="0" w:space="0" w:color="auto"/>
        <w:bottom w:val="none" w:sz="0" w:space="0" w:color="auto"/>
        <w:right w:val="none" w:sz="0" w:space="0" w:color="auto"/>
      </w:divBdr>
    </w:div>
    <w:div w:id="797256838">
      <w:bodyDiv w:val="1"/>
      <w:marLeft w:val="0"/>
      <w:marRight w:val="0"/>
      <w:marTop w:val="0"/>
      <w:marBottom w:val="0"/>
      <w:divBdr>
        <w:top w:val="none" w:sz="0" w:space="0" w:color="auto"/>
        <w:left w:val="none" w:sz="0" w:space="0" w:color="auto"/>
        <w:bottom w:val="none" w:sz="0" w:space="0" w:color="auto"/>
        <w:right w:val="none" w:sz="0" w:space="0" w:color="auto"/>
      </w:divBdr>
    </w:div>
    <w:div w:id="839467870">
      <w:bodyDiv w:val="1"/>
      <w:marLeft w:val="0"/>
      <w:marRight w:val="0"/>
      <w:marTop w:val="0"/>
      <w:marBottom w:val="0"/>
      <w:divBdr>
        <w:top w:val="none" w:sz="0" w:space="0" w:color="auto"/>
        <w:left w:val="none" w:sz="0" w:space="0" w:color="auto"/>
        <w:bottom w:val="none" w:sz="0" w:space="0" w:color="auto"/>
        <w:right w:val="none" w:sz="0" w:space="0" w:color="auto"/>
      </w:divBdr>
    </w:div>
    <w:div w:id="889420145">
      <w:bodyDiv w:val="1"/>
      <w:marLeft w:val="0"/>
      <w:marRight w:val="0"/>
      <w:marTop w:val="0"/>
      <w:marBottom w:val="0"/>
      <w:divBdr>
        <w:top w:val="none" w:sz="0" w:space="0" w:color="auto"/>
        <w:left w:val="none" w:sz="0" w:space="0" w:color="auto"/>
        <w:bottom w:val="none" w:sz="0" w:space="0" w:color="auto"/>
        <w:right w:val="none" w:sz="0" w:space="0" w:color="auto"/>
      </w:divBdr>
    </w:div>
    <w:div w:id="909998244">
      <w:bodyDiv w:val="1"/>
      <w:marLeft w:val="0"/>
      <w:marRight w:val="0"/>
      <w:marTop w:val="0"/>
      <w:marBottom w:val="0"/>
      <w:divBdr>
        <w:top w:val="none" w:sz="0" w:space="0" w:color="auto"/>
        <w:left w:val="none" w:sz="0" w:space="0" w:color="auto"/>
        <w:bottom w:val="none" w:sz="0" w:space="0" w:color="auto"/>
        <w:right w:val="none" w:sz="0" w:space="0" w:color="auto"/>
      </w:divBdr>
    </w:div>
    <w:div w:id="957570574">
      <w:bodyDiv w:val="1"/>
      <w:marLeft w:val="0"/>
      <w:marRight w:val="0"/>
      <w:marTop w:val="0"/>
      <w:marBottom w:val="0"/>
      <w:divBdr>
        <w:top w:val="none" w:sz="0" w:space="0" w:color="auto"/>
        <w:left w:val="none" w:sz="0" w:space="0" w:color="auto"/>
        <w:bottom w:val="none" w:sz="0" w:space="0" w:color="auto"/>
        <w:right w:val="none" w:sz="0" w:space="0" w:color="auto"/>
      </w:divBdr>
      <w:divsChild>
        <w:div w:id="865170671">
          <w:marLeft w:val="0"/>
          <w:marRight w:val="0"/>
          <w:marTop w:val="150"/>
          <w:marBottom w:val="750"/>
          <w:divBdr>
            <w:top w:val="none" w:sz="0" w:space="0" w:color="auto"/>
            <w:left w:val="none" w:sz="0" w:space="0" w:color="auto"/>
            <w:bottom w:val="none" w:sz="0" w:space="0" w:color="auto"/>
            <w:right w:val="none" w:sz="0" w:space="0" w:color="auto"/>
          </w:divBdr>
          <w:divsChild>
            <w:div w:id="5448718">
              <w:marLeft w:val="0"/>
              <w:marRight w:val="0"/>
              <w:marTop w:val="0"/>
              <w:marBottom w:val="0"/>
              <w:divBdr>
                <w:top w:val="none" w:sz="0" w:space="0" w:color="auto"/>
                <w:left w:val="none" w:sz="0" w:space="0" w:color="auto"/>
                <w:bottom w:val="none" w:sz="0" w:space="0" w:color="auto"/>
                <w:right w:val="none" w:sz="0" w:space="0" w:color="auto"/>
              </w:divBdr>
            </w:div>
          </w:divsChild>
        </w:div>
        <w:div w:id="1356156303">
          <w:marLeft w:val="0"/>
          <w:marRight w:val="0"/>
          <w:marTop w:val="150"/>
          <w:marBottom w:val="150"/>
          <w:divBdr>
            <w:top w:val="none" w:sz="0" w:space="0" w:color="auto"/>
            <w:left w:val="none" w:sz="0" w:space="0" w:color="auto"/>
            <w:bottom w:val="none" w:sz="0" w:space="0" w:color="auto"/>
            <w:right w:val="none" w:sz="0" w:space="0" w:color="auto"/>
          </w:divBdr>
          <w:divsChild>
            <w:div w:id="698318205">
              <w:marLeft w:val="0"/>
              <w:marRight w:val="0"/>
              <w:marTop w:val="0"/>
              <w:marBottom w:val="0"/>
              <w:divBdr>
                <w:top w:val="none" w:sz="0" w:space="0" w:color="auto"/>
                <w:left w:val="none" w:sz="0" w:space="0" w:color="auto"/>
                <w:bottom w:val="none" w:sz="0" w:space="0" w:color="auto"/>
                <w:right w:val="none" w:sz="0" w:space="0" w:color="auto"/>
              </w:divBdr>
            </w:div>
          </w:divsChild>
        </w:div>
        <w:div w:id="1398239575">
          <w:marLeft w:val="0"/>
          <w:marRight w:val="0"/>
          <w:marTop w:val="150"/>
          <w:marBottom w:val="150"/>
          <w:divBdr>
            <w:top w:val="none" w:sz="0" w:space="0" w:color="auto"/>
            <w:left w:val="none" w:sz="0" w:space="0" w:color="auto"/>
            <w:bottom w:val="none" w:sz="0" w:space="0" w:color="auto"/>
            <w:right w:val="none" w:sz="0" w:space="0" w:color="auto"/>
          </w:divBdr>
          <w:divsChild>
            <w:div w:id="359401655">
              <w:marLeft w:val="0"/>
              <w:marRight w:val="0"/>
              <w:marTop w:val="0"/>
              <w:marBottom w:val="0"/>
              <w:divBdr>
                <w:top w:val="none" w:sz="0" w:space="0" w:color="auto"/>
                <w:left w:val="none" w:sz="0" w:space="0" w:color="auto"/>
                <w:bottom w:val="none" w:sz="0" w:space="0" w:color="auto"/>
                <w:right w:val="none" w:sz="0" w:space="0" w:color="auto"/>
              </w:divBdr>
            </w:div>
          </w:divsChild>
        </w:div>
        <w:div w:id="1458987753">
          <w:marLeft w:val="0"/>
          <w:marRight w:val="0"/>
          <w:marTop w:val="0"/>
          <w:marBottom w:val="120"/>
          <w:divBdr>
            <w:top w:val="single" w:sz="6" w:space="8" w:color="D5DDC6"/>
            <w:left w:val="single" w:sz="6" w:space="0" w:color="D5DDC6"/>
            <w:bottom w:val="single" w:sz="6" w:space="12" w:color="D5DDC6"/>
            <w:right w:val="single" w:sz="6" w:space="0" w:color="D5DDC6"/>
          </w:divBdr>
          <w:divsChild>
            <w:div w:id="7985721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7707229">
      <w:bodyDiv w:val="1"/>
      <w:marLeft w:val="0"/>
      <w:marRight w:val="0"/>
      <w:marTop w:val="0"/>
      <w:marBottom w:val="0"/>
      <w:divBdr>
        <w:top w:val="none" w:sz="0" w:space="0" w:color="auto"/>
        <w:left w:val="none" w:sz="0" w:space="0" w:color="auto"/>
        <w:bottom w:val="none" w:sz="0" w:space="0" w:color="auto"/>
        <w:right w:val="none" w:sz="0" w:space="0" w:color="auto"/>
      </w:divBdr>
    </w:div>
    <w:div w:id="1120225217">
      <w:bodyDiv w:val="1"/>
      <w:marLeft w:val="0"/>
      <w:marRight w:val="0"/>
      <w:marTop w:val="0"/>
      <w:marBottom w:val="0"/>
      <w:divBdr>
        <w:top w:val="none" w:sz="0" w:space="0" w:color="auto"/>
        <w:left w:val="none" w:sz="0" w:space="0" w:color="auto"/>
        <w:bottom w:val="none" w:sz="0" w:space="0" w:color="auto"/>
        <w:right w:val="none" w:sz="0" w:space="0" w:color="auto"/>
      </w:divBdr>
    </w:div>
    <w:div w:id="1160534558">
      <w:bodyDiv w:val="1"/>
      <w:marLeft w:val="0"/>
      <w:marRight w:val="0"/>
      <w:marTop w:val="0"/>
      <w:marBottom w:val="0"/>
      <w:divBdr>
        <w:top w:val="none" w:sz="0" w:space="0" w:color="auto"/>
        <w:left w:val="none" w:sz="0" w:space="0" w:color="auto"/>
        <w:bottom w:val="none" w:sz="0" w:space="0" w:color="auto"/>
        <w:right w:val="none" w:sz="0" w:space="0" w:color="auto"/>
      </w:divBdr>
    </w:div>
    <w:div w:id="1172066482">
      <w:bodyDiv w:val="1"/>
      <w:marLeft w:val="0"/>
      <w:marRight w:val="0"/>
      <w:marTop w:val="0"/>
      <w:marBottom w:val="0"/>
      <w:divBdr>
        <w:top w:val="none" w:sz="0" w:space="0" w:color="auto"/>
        <w:left w:val="none" w:sz="0" w:space="0" w:color="auto"/>
        <w:bottom w:val="none" w:sz="0" w:space="0" w:color="auto"/>
        <w:right w:val="none" w:sz="0" w:space="0" w:color="auto"/>
      </w:divBdr>
    </w:div>
    <w:div w:id="1190291672">
      <w:bodyDiv w:val="1"/>
      <w:marLeft w:val="0"/>
      <w:marRight w:val="0"/>
      <w:marTop w:val="0"/>
      <w:marBottom w:val="0"/>
      <w:divBdr>
        <w:top w:val="none" w:sz="0" w:space="0" w:color="auto"/>
        <w:left w:val="none" w:sz="0" w:space="0" w:color="auto"/>
        <w:bottom w:val="none" w:sz="0" w:space="0" w:color="auto"/>
        <w:right w:val="none" w:sz="0" w:space="0" w:color="auto"/>
      </w:divBdr>
    </w:div>
    <w:div w:id="1215921264">
      <w:bodyDiv w:val="1"/>
      <w:marLeft w:val="0"/>
      <w:marRight w:val="0"/>
      <w:marTop w:val="0"/>
      <w:marBottom w:val="0"/>
      <w:divBdr>
        <w:top w:val="none" w:sz="0" w:space="0" w:color="auto"/>
        <w:left w:val="none" w:sz="0" w:space="0" w:color="auto"/>
        <w:bottom w:val="none" w:sz="0" w:space="0" w:color="auto"/>
        <w:right w:val="none" w:sz="0" w:space="0" w:color="auto"/>
      </w:divBdr>
    </w:div>
    <w:div w:id="1275480402">
      <w:bodyDiv w:val="1"/>
      <w:marLeft w:val="0"/>
      <w:marRight w:val="0"/>
      <w:marTop w:val="0"/>
      <w:marBottom w:val="0"/>
      <w:divBdr>
        <w:top w:val="none" w:sz="0" w:space="0" w:color="auto"/>
        <w:left w:val="none" w:sz="0" w:space="0" w:color="auto"/>
        <w:bottom w:val="none" w:sz="0" w:space="0" w:color="auto"/>
        <w:right w:val="none" w:sz="0" w:space="0" w:color="auto"/>
      </w:divBdr>
    </w:div>
    <w:div w:id="1374228181">
      <w:bodyDiv w:val="1"/>
      <w:marLeft w:val="0"/>
      <w:marRight w:val="0"/>
      <w:marTop w:val="0"/>
      <w:marBottom w:val="0"/>
      <w:divBdr>
        <w:top w:val="none" w:sz="0" w:space="0" w:color="auto"/>
        <w:left w:val="none" w:sz="0" w:space="0" w:color="auto"/>
        <w:bottom w:val="none" w:sz="0" w:space="0" w:color="auto"/>
        <w:right w:val="none" w:sz="0" w:space="0" w:color="auto"/>
      </w:divBdr>
    </w:div>
    <w:div w:id="1398548636">
      <w:bodyDiv w:val="1"/>
      <w:marLeft w:val="0"/>
      <w:marRight w:val="0"/>
      <w:marTop w:val="0"/>
      <w:marBottom w:val="0"/>
      <w:divBdr>
        <w:top w:val="none" w:sz="0" w:space="0" w:color="auto"/>
        <w:left w:val="none" w:sz="0" w:space="0" w:color="auto"/>
        <w:bottom w:val="none" w:sz="0" w:space="0" w:color="auto"/>
        <w:right w:val="none" w:sz="0" w:space="0" w:color="auto"/>
      </w:divBdr>
    </w:div>
    <w:div w:id="1629162786">
      <w:bodyDiv w:val="1"/>
      <w:marLeft w:val="0"/>
      <w:marRight w:val="0"/>
      <w:marTop w:val="0"/>
      <w:marBottom w:val="0"/>
      <w:divBdr>
        <w:top w:val="none" w:sz="0" w:space="0" w:color="auto"/>
        <w:left w:val="none" w:sz="0" w:space="0" w:color="auto"/>
        <w:bottom w:val="none" w:sz="0" w:space="0" w:color="auto"/>
        <w:right w:val="none" w:sz="0" w:space="0" w:color="auto"/>
      </w:divBdr>
    </w:div>
    <w:div w:id="1676035551">
      <w:bodyDiv w:val="1"/>
      <w:marLeft w:val="0"/>
      <w:marRight w:val="0"/>
      <w:marTop w:val="0"/>
      <w:marBottom w:val="0"/>
      <w:divBdr>
        <w:top w:val="none" w:sz="0" w:space="0" w:color="auto"/>
        <w:left w:val="none" w:sz="0" w:space="0" w:color="auto"/>
        <w:bottom w:val="none" w:sz="0" w:space="0" w:color="auto"/>
        <w:right w:val="none" w:sz="0" w:space="0" w:color="auto"/>
      </w:divBdr>
    </w:div>
    <w:div w:id="1747025237">
      <w:bodyDiv w:val="1"/>
      <w:marLeft w:val="0"/>
      <w:marRight w:val="0"/>
      <w:marTop w:val="0"/>
      <w:marBottom w:val="0"/>
      <w:divBdr>
        <w:top w:val="none" w:sz="0" w:space="0" w:color="auto"/>
        <w:left w:val="none" w:sz="0" w:space="0" w:color="auto"/>
        <w:bottom w:val="none" w:sz="0" w:space="0" w:color="auto"/>
        <w:right w:val="none" w:sz="0" w:space="0" w:color="auto"/>
      </w:divBdr>
      <w:divsChild>
        <w:div w:id="16930671">
          <w:marLeft w:val="0"/>
          <w:marRight w:val="0"/>
          <w:marTop w:val="0"/>
          <w:marBottom w:val="0"/>
          <w:divBdr>
            <w:top w:val="none" w:sz="0" w:space="0" w:color="auto"/>
            <w:left w:val="none" w:sz="0" w:space="0" w:color="auto"/>
            <w:bottom w:val="none" w:sz="0" w:space="0" w:color="auto"/>
            <w:right w:val="none" w:sz="0" w:space="0" w:color="auto"/>
          </w:divBdr>
          <w:divsChild>
            <w:div w:id="143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0427">
      <w:bodyDiv w:val="1"/>
      <w:marLeft w:val="0"/>
      <w:marRight w:val="0"/>
      <w:marTop w:val="0"/>
      <w:marBottom w:val="0"/>
      <w:divBdr>
        <w:top w:val="none" w:sz="0" w:space="0" w:color="auto"/>
        <w:left w:val="none" w:sz="0" w:space="0" w:color="auto"/>
        <w:bottom w:val="none" w:sz="0" w:space="0" w:color="auto"/>
        <w:right w:val="none" w:sz="0" w:space="0" w:color="auto"/>
      </w:divBdr>
    </w:div>
    <w:div w:id="1835561377">
      <w:bodyDiv w:val="1"/>
      <w:marLeft w:val="0"/>
      <w:marRight w:val="0"/>
      <w:marTop w:val="0"/>
      <w:marBottom w:val="0"/>
      <w:divBdr>
        <w:top w:val="none" w:sz="0" w:space="0" w:color="auto"/>
        <w:left w:val="none" w:sz="0" w:space="0" w:color="auto"/>
        <w:bottom w:val="none" w:sz="0" w:space="0" w:color="auto"/>
        <w:right w:val="none" w:sz="0" w:space="0" w:color="auto"/>
      </w:divBdr>
    </w:div>
    <w:div w:id="1942099837">
      <w:bodyDiv w:val="1"/>
      <w:marLeft w:val="0"/>
      <w:marRight w:val="0"/>
      <w:marTop w:val="0"/>
      <w:marBottom w:val="0"/>
      <w:divBdr>
        <w:top w:val="none" w:sz="0" w:space="0" w:color="auto"/>
        <w:left w:val="none" w:sz="0" w:space="0" w:color="auto"/>
        <w:bottom w:val="none" w:sz="0" w:space="0" w:color="auto"/>
        <w:right w:val="none" w:sz="0" w:space="0" w:color="auto"/>
      </w:divBdr>
    </w:div>
    <w:div w:id="1985159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tatisticshowto.com/probability-and-statistics/statistics-definitions/mean-median-mode/" TargetMode="External"/><Relationship Id="rId18" Type="http://schemas.openxmlformats.org/officeDocument/2006/relationships/hyperlink" Target="https://aiml.com/what-is-gradient-boosting-gbm/"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www.geeksforgeeks.org/machine-learning/" TargetMode="External"/><Relationship Id="rId7" Type="http://schemas.openxmlformats.org/officeDocument/2006/relationships/webSettings" Target="webSettings.xml"/><Relationship Id="rId12" Type="http://schemas.openxmlformats.org/officeDocument/2006/relationships/hyperlink" Target="http://www.columbia.edu/itc/sipa/math/summation.html" TargetMode="External"/><Relationship Id="rId17" Type="http://schemas.openxmlformats.org/officeDocument/2006/relationships/image" Target="media/image4.jpeg"/><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geeksforgeeks.org/regularization-in-machine-learn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tatisticshowto.com/dependent-variable-definition/" TargetMode="External"/><Relationship Id="rId24" Type="http://schemas.openxmlformats.org/officeDocument/2006/relationships/hyperlink" Target="https://www.geeksforgeeks.org/bias-vs-variance-in-machine-learning/" TargetMode="Externa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hyperlink" Target="https://www.geeksforgeeks.org/understanding-hypothesis-testing/"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aiml.com/what-is-gradient-boosting-gb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tatisticshowto.com/wp-content/uploads/2015/04/ss2.jpg" TargetMode="External"/><Relationship Id="rId22" Type="http://schemas.openxmlformats.org/officeDocument/2006/relationships/hyperlink" Target="https://www.geeksforgeeks.org/underfitting-and-overfitting-in-machine-learnin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BD864F454A674D915FC1AFCA97A9D1" ma:contentTypeVersion="3" ma:contentTypeDescription="Create a new document." ma:contentTypeScope="" ma:versionID="db6d5f4398d25d8e1b5fee458d898e8c">
  <xsd:schema xmlns:xsd="http://www.w3.org/2001/XMLSchema" xmlns:xs="http://www.w3.org/2001/XMLSchema" xmlns:p="http://schemas.microsoft.com/office/2006/metadata/properties" xmlns:ns3="473fd2ae-bafa-44b6-be28-3dac58b02678" targetNamespace="http://schemas.microsoft.com/office/2006/metadata/properties" ma:root="true" ma:fieldsID="3a30a5f3c1364e7ce1cb16fbb5f59548" ns3:_="">
    <xsd:import namespace="473fd2ae-bafa-44b6-be28-3dac58b0267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3fd2ae-bafa-44b6-be28-3dac58b026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1431FF-2E71-453A-B3DD-AAE1149A83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111D57-DD20-4296-A18D-A0798A89EE39}">
  <ds:schemaRefs>
    <ds:schemaRef ds:uri="http://schemas.microsoft.com/sharepoint/v3/contenttype/forms"/>
  </ds:schemaRefs>
</ds:datastoreItem>
</file>

<file path=customXml/itemProps3.xml><?xml version="1.0" encoding="utf-8"?>
<ds:datastoreItem xmlns:ds="http://schemas.openxmlformats.org/officeDocument/2006/customXml" ds:itemID="{F7ED944E-1F50-4BB5-867C-F975136E8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3fd2ae-bafa-44b6-be28-3dac58b026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9</Pages>
  <Words>3643</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ROOPA</dc:creator>
  <cp:lastModifiedBy>roopa bk</cp:lastModifiedBy>
  <cp:revision>29</cp:revision>
  <dcterms:created xsi:type="dcterms:W3CDTF">2024-02-12T06:51:00Z</dcterms:created>
  <dcterms:modified xsi:type="dcterms:W3CDTF">2024-02-14T15:15:00Z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Microsoft® Word for Microsoft 365</vt:lpwstr>
  </property>
  <property fmtid="{D5CDD505-2E9C-101B-9397-08002B2CF9AE}" pid="4" name="LastSaved">
    <vt:filetime>2024-02-12T00:00:00Z</vt:filetime>
  </property>
  <property fmtid="{D5CDD505-2E9C-101B-9397-08002B2CF9AE}" pid="5" name="ContentTypeId">
    <vt:lpwstr>0x0101007FBD864F454A674D915FC1AFCA97A9D1</vt:lpwstr>
  </property>
  <property fmtid="{D5CDD505-2E9C-101B-9397-08002B2CF9AE}" pid="6" name="MSIP_Label_defa4170-0d19-0005-0004-bc88714345d2_Enabled">
    <vt:lpwstr>true</vt:lpwstr>
  </property>
  <property fmtid="{D5CDD505-2E9C-101B-9397-08002B2CF9AE}" pid="7" name="MSIP_Label_defa4170-0d19-0005-0004-bc88714345d2_SetDate">
    <vt:lpwstr>2024-02-12T06:50:40Z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0ac728a0-a549-45f9-aceb-e417b07c2f00</vt:lpwstr>
  </property>
  <property fmtid="{D5CDD505-2E9C-101B-9397-08002B2CF9AE}" pid="11" name="MSIP_Label_defa4170-0d19-0005-0004-bc88714345d2_ActionId">
    <vt:lpwstr>f0c0b3cf-9100-4e34-9e24-870bc6fffb2f</vt:lpwstr>
  </property>
  <property fmtid="{D5CDD505-2E9C-101B-9397-08002B2CF9AE}" pid="12" name="MSIP_Label_defa4170-0d19-0005-0004-bc88714345d2_ContentBits">
    <vt:lpwstr>0</vt:lpwstr>
  </property>
</Properties>
</file>