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1EC5A" w14:textId="7C552AA8" w:rsidR="00AA538C" w:rsidRPr="00AA538C" w:rsidRDefault="00562A80" w:rsidP="00AA538C">
      <w:pPr>
        <w:pStyle w:val="Heading1"/>
        <w:jc w:val="center"/>
        <w:rPr>
          <w:b/>
          <w:bCs/>
          <w:color w:val="000000" w:themeColor="text1"/>
          <w:lang w:val="en-US"/>
        </w:rPr>
      </w:pPr>
      <w:r w:rsidRPr="00EA169C">
        <w:rPr>
          <w:b/>
          <w:bCs/>
          <w:color w:val="000000" w:themeColor="text1"/>
          <w:lang w:val="en-US"/>
        </w:rPr>
        <w:t>London House Prices Prediction Report</w:t>
      </w:r>
    </w:p>
    <w:p w14:paraId="121247EE" w14:textId="60F96E43" w:rsidR="00562A80" w:rsidRPr="00EA169C" w:rsidRDefault="00562A80" w:rsidP="005904FD">
      <w:pPr>
        <w:pStyle w:val="Heading2"/>
        <w:rPr>
          <w:b/>
          <w:bCs/>
          <w:color w:val="000000" w:themeColor="text1"/>
          <w:lang w:val="en-US"/>
        </w:rPr>
      </w:pPr>
      <w:r w:rsidRPr="00EA169C">
        <w:rPr>
          <w:b/>
          <w:bCs/>
          <w:color w:val="000000" w:themeColor="text1"/>
          <w:lang w:val="en-US"/>
        </w:rPr>
        <w:t>Summary</w:t>
      </w:r>
    </w:p>
    <w:p w14:paraId="2D737FF0" w14:textId="697290FA" w:rsidR="00EB46A9" w:rsidRPr="00A04F54" w:rsidRDefault="00EB46A9" w:rsidP="00562A80">
      <w:pPr>
        <w:rPr>
          <w:rFonts w:ascii="Times New Roman" w:eastAsia="Times New Roman" w:hAnsi="Times New Roman" w:cs="Times New Roman"/>
          <w:kern w:val="0"/>
          <w:sz w:val="24"/>
          <w:szCs w:val="24"/>
          <w:lang w:eastAsia="en-IN"/>
          <w14:ligatures w14:val="none"/>
        </w:rPr>
      </w:pPr>
      <w:r w:rsidRPr="00A04F54">
        <w:rPr>
          <w:rFonts w:cstheme="minorHAnsi"/>
        </w:rPr>
        <w:t xml:space="preserve">This report presents an estimation model designed to predict London house prices in 2019, </w:t>
      </w:r>
      <w:r w:rsidR="00A04F54" w:rsidRPr="00A04F54">
        <w:rPr>
          <w:rFonts w:eastAsia="Times New Roman" w:cstheme="minorHAnsi"/>
          <w:kern w:val="0"/>
          <w:lang w:eastAsia="en-IN"/>
          <w14:ligatures w14:val="none"/>
        </w:rPr>
        <w:t>providing insightful information</w:t>
      </w:r>
      <w:r w:rsidR="00A04F54" w:rsidRPr="00A04F54">
        <w:rPr>
          <w:rFonts w:eastAsia="Times New Roman" w:cstheme="minorHAnsi"/>
          <w:kern w:val="0"/>
          <w:lang w:eastAsia="en-IN"/>
          <w14:ligatures w14:val="none"/>
        </w:rPr>
        <w:t xml:space="preserve"> </w:t>
      </w:r>
      <w:r w:rsidRPr="00A04F54">
        <w:rPr>
          <w:rFonts w:cstheme="minorHAnsi"/>
        </w:rPr>
        <w:t xml:space="preserve">to support profitable investment decisions. </w:t>
      </w:r>
      <w:r w:rsidR="00A04F54" w:rsidRPr="00A04F54">
        <w:rPr>
          <w:rFonts w:eastAsia="Times New Roman" w:cstheme="minorHAnsi"/>
          <w:kern w:val="0"/>
          <w:lang w:eastAsia="en-IN"/>
          <w14:ligatures w14:val="none"/>
        </w:rPr>
        <w:t>The dataset was thoroughly examined to determine the main factors affecting real estate values and the relationships between them.</w:t>
      </w:r>
      <w:r w:rsidR="00A04F54" w:rsidRPr="00A04F54">
        <w:rPr>
          <w:rFonts w:eastAsia="Times New Roman" w:cstheme="minorHAnsi"/>
          <w:kern w:val="0"/>
          <w:lang w:eastAsia="en-IN"/>
          <w14:ligatures w14:val="none"/>
        </w:rPr>
        <w:t xml:space="preserve"> </w:t>
      </w:r>
      <w:r w:rsidRPr="00A04F54">
        <w:rPr>
          <w:rFonts w:cstheme="minorHAnsi"/>
        </w:rPr>
        <w:t>Subsequently, multiple regression models were developed, optimized to achieve minimal RMSE, and further refined through stacking techniques to enhance predictive accuracy. Among all models tested, the stacked</w:t>
      </w:r>
      <w:r>
        <w:t xml:space="preserve"> model—comprising Linear Regression, Decision Tree, GBM, and Random Forest—achieved the lowest RMSE of 3000 and an adjusted R² of 79% when validated with out-of-sample data. Based on the model’s outcomes, a prioritized list of the top 200 properties is recommended for investment to maximize profitability.</w:t>
      </w:r>
    </w:p>
    <w:p w14:paraId="76D7D64D" w14:textId="77777777" w:rsidR="00EB46A9" w:rsidRDefault="00EB46A9" w:rsidP="00562A80">
      <w:pPr>
        <w:rPr>
          <w:lang w:val="en-US"/>
        </w:rPr>
      </w:pPr>
    </w:p>
    <w:p w14:paraId="6A9B3055" w14:textId="01050CF7" w:rsidR="00EB46A9" w:rsidRPr="00EA169C" w:rsidRDefault="00EB46A9" w:rsidP="005904FD">
      <w:pPr>
        <w:pStyle w:val="Heading2"/>
        <w:rPr>
          <w:b/>
          <w:bCs/>
          <w:color w:val="000000" w:themeColor="text1"/>
          <w:lang w:val="en-US"/>
        </w:rPr>
      </w:pPr>
      <w:r w:rsidRPr="00EA169C">
        <w:rPr>
          <w:b/>
          <w:bCs/>
          <w:color w:val="000000" w:themeColor="text1"/>
          <w:lang w:val="en-US"/>
        </w:rPr>
        <w:t>Introduction</w:t>
      </w:r>
    </w:p>
    <w:p w14:paraId="4656FCAB" w14:textId="77777777" w:rsidR="00A04F54" w:rsidRPr="00A04F54" w:rsidRDefault="00A04F54" w:rsidP="00A04F54">
      <w:pPr>
        <w:spacing w:after="0" w:line="240" w:lineRule="auto"/>
        <w:rPr>
          <w:rFonts w:eastAsia="Times New Roman" w:cstheme="minorHAnsi"/>
          <w:kern w:val="0"/>
          <w:lang w:eastAsia="en-IN"/>
          <w14:ligatures w14:val="none"/>
        </w:rPr>
      </w:pPr>
      <w:r w:rsidRPr="00A04F54">
        <w:rPr>
          <w:rFonts w:eastAsia="Times New Roman" w:cstheme="minorHAnsi"/>
          <w:kern w:val="0"/>
          <w:lang w:eastAsia="en-IN"/>
          <w14:ligatures w14:val="none"/>
        </w:rPr>
        <w:t xml:space="preserve">The London housing market has changed dramatically since 1995, with average house prices soaring from £79,000 to £514,097, a roughly 600% rise. Wages increased by only 113% during the same period, from £22,487 to £48,023. This discrepancy has made homeownership out of reach for many Londoners, with roughly a third opting for long-term renting, up from 15% in 1995. First-time buyers now face enormous obstacles, with average deposits growing tenfold to £96,000 and mortgages jumping dramatically from £55,575 to £174,000. </w:t>
      </w:r>
      <w:r w:rsidRPr="00A04F54">
        <w:rPr>
          <w:rFonts w:eastAsia="Times New Roman" w:cstheme="minorHAnsi"/>
          <w:kern w:val="0"/>
          <w:lang w:eastAsia="en-IN"/>
          <w14:ligatures w14:val="none"/>
        </w:rPr>
        <w:br/>
      </w:r>
    </w:p>
    <w:p w14:paraId="26D524E2" w14:textId="77777777" w:rsidR="00A04F54" w:rsidRPr="00A04F54" w:rsidRDefault="00A04F54" w:rsidP="00A04F54">
      <w:pPr>
        <w:spacing w:after="0" w:line="240" w:lineRule="auto"/>
        <w:rPr>
          <w:rFonts w:eastAsia="Times New Roman" w:cstheme="minorHAnsi"/>
          <w:kern w:val="0"/>
          <w:lang w:eastAsia="en-IN"/>
          <w14:ligatures w14:val="none"/>
        </w:rPr>
      </w:pPr>
      <w:r w:rsidRPr="00A04F54">
        <w:rPr>
          <w:rFonts w:eastAsia="Times New Roman" w:cstheme="minorHAnsi"/>
          <w:kern w:val="0"/>
          <w:lang w:eastAsia="en-IN"/>
          <w14:ligatures w14:val="none"/>
        </w:rPr>
        <w:t xml:space="preserve">In addition to these problems, market uncertainties such as Brexit and post-COVID inflation have added complexity. Fears of lower investment and job relocations have been offset by a weaker pound, which attracts international purchasers, while government initiatives such as the 3% stamp duty levy try to slow home price growth. </w:t>
      </w:r>
    </w:p>
    <w:p w14:paraId="00ED4E52" w14:textId="7165CDD9" w:rsidR="00A04F54" w:rsidRPr="00A04F54" w:rsidRDefault="00A04F54" w:rsidP="00A04F54">
      <w:pPr>
        <w:spacing w:after="0" w:line="240" w:lineRule="auto"/>
        <w:rPr>
          <w:rFonts w:eastAsia="Times New Roman" w:cstheme="minorHAnsi"/>
          <w:kern w:val="0"/>
          <w:lang w:eastAsia="en-IN"/>
          <w14:ligatures w14:val="none"/>
        </w:rPr>
      </w:pPr>
      <w:r w:rsidRPr="00A04F54">
        <w:rPr>
          <w:rFonts w:eastAsia="Times New Roman" w:cstheme="minorHAnsi"/>
          <w:kern w:val="0"/>
          <w:lang w:eastAsia="en-IN"/>
          <w14:ligatures w14:val="none"/>
        </w:rPr>
        <w:br/>
        <w:t xml:space="preserve">This </w:t>
      </w:r>
      <w:r>
        <w:rPr>
          <w:rFonts w:eastAsia="Times New Roman" w:cstheme="minorHAnsi"/>
          <w:kern w:val="0"/>
          <w:lang w:eastAsia="en-IN"/>
          <w14:ligatures w14:val="none"/>
        </w:rPr>
        <w:t>project</w:t>
      </w:r>
      <w:r w:rsidRPr="00A04F54">
        <w:rPr>
          <w:rFonts w:eastAsia="Times New Roman" w:cstheme="minorHAnsi"/>
          <w:kern w:val="0"/>
          <w:lang w:eastAsia="en-IN"/>
          <w14:ligatures w14:val="none"/>
        </w:rPr>
        <w:t xml:space="preserve"> aims to address these issues by using machine learning algorithms to forecast home prices and discover profitable investment possibilities in the London real estate market. The purpose of developing and refining predictive models is to deliver actionable insights that maximize returns while also navigating the complexity of this dynamic market.</w:t>
      </w:r>
    </w:p>
    <w:p w14:paraId="1BF953FD" w14:textId="77777777" w:rsidR="00A04F54" w:rsidRPr="00A04F54" w:rsidRDefault="00A04F54" w:rsidP="00A04F54">
      <w:pPr>
        <w:spacing w:after="0" w:line="240" w:lineRule="auto"/>
        <w:rPr>
          <w:rFonts w:ascii="Times New Roman" w:eastAsia="Times New Roman" w:hAnsi="Times New Roman" w:cs="Times New Roman"/>
          <w:kern w:val="0"/>
          <w:sz w:val="24"/>
          <w:szCs w:val="24"/>
          <w:lang w:eastAsia="en-IN"/>
          <w14:ligatures w14:val="none"/>
        </w:rPr>
      </w:pPr>
    </w:p>
    <w:p w14:paraId="53628479" w14:textId="4633E7D2" w:rsidR="00EB46A9" w:rsidRPr="00EA169C" w:rsidRDefault="00EB46A9" w:rsidP="005904FD">
      <w:pPr>
        <w:pStyle w:val="Heading2"/>
        <w:rPr>
          <w:b/>
          <w:bCs/>
          <w:color w:val="000000" w:themeColor="text1"/>
          <w:lang w:val="en-US"/>
        </w:rPr>
      </w:pPr>
      <w:r w:rsidRPr="00EA169C">
        <w:rPr>
          <w:b/>
          <w:bCs/>
          <w:color w:val="000000" w:themeColor="text1"/>
          <w:lang w:val="en-US"/>
        </w:rPr>
        <w:t>Body</w:t>
      </w:r>
    </w:p>
    <w:p w14:paraId="6F033293" w14:textId="6D179686" w:rsidR="003D50F9" w:rsidRPr="00EA169C" w:rsidRDefault="003D50F9" w:rsidP="005904FD">
      <w:pPr>
        <w:pStyle w:val="Heading3"/>
        <w:rPr>
          <w:b/>
          <w:bCs/>
          <w:color w:val="000000" w:themeColor="text1"/>
          <w:lang w:val="en-US"/>
        </w:rPr>
      </w:pPr>
      <w:r w:rsidRPr="00EA169C">
        <w:rPr>
          <w:b/>
          <w:bCs/>
          <w:color w:val="000000" w:themeColor="text1"/>
          <w:lang w:val="en-US"/>
        </w:rPr>
        <w:t xml:space="preserve">Data </w:t>
      </w:r>
      <w:proofErr w:type="spellStart"/>
      <w:r w:rsidRPr="00EA169C">
        <w:rPr>
          <w:b/>
          <w:bCs/>
          <w:color w:val="000000" w:themeColor="text1"/>
          <w:lang w:val="en-US"/>
        </w:rPr>
        <w:t>Visualisation</w:t>
      </w:r>
      <w:proofErr w:type="spellEnd"/>
    </w:p>
    <w:p w14:paraId="6E9818D2" w14:textId="71F37EB9" w:rsidR="003D50F9" w:rsidRPr="0032495B" w:rsidRDefault="003D50F9" w:rsidP="00562A80">
      <w:pPr>
        <w:rPr>
          <w:lang w:val="en-US"/>
        </w:rPr>
      </w:pPr>
      <w:r w:rsidRPr="0032495B">
        <w:rPr>
          <w:lang w:val="en-US"/>
        </w:rPr>
        <w:t xml:space="preserve">From the data dictionary available, a few variables are </w:t>
      </w:r>
      <w:proofErr w:type="spellStart"/>
      <w:r w:rsidRPr="0032495B">
        <w:rPr>
          <w:lang w:val="en-US"/>
        </w:rPr>
        <w:t>analysed</w:t>
      </w:r>
      <w:proofErr w:type="spellEnd"/>
      <w:r w:rsidRPr="0032495B">
        <w:rPr>
          <w:lang w:val="en-US"/>
        </w:rPr>
        <w:t xml:space="preserve"> with the corresponding price to see any relations.</w:t>
      </w:r>
    </w:p>
    <w:p w14:paraId="7345D96B" w14:textId="7A9367C3" w:rsidR="00E3450F" w:rsidRPr="0032495B" w:rsidRDefault="00E3450F" w:rsidP="00B750A0">
      <w:pPr>
        <w:pStyle w:val="ListParagraph"/>
        <w:numPr>
          <w:ilvl w:val="0"/>
          <w:numId w:val="4"/>
        </w:numPr>
        <w:rPr>
          <w:b/>
          <w:bCs/>
          <w:lang w:val="en-US"/>
        </w:rPr>
      </w:pPr>
      <w:r w:rsidRPr="0032495B">
        <w:rPr>
          <w:b/>
          <w:bCs/>
          <w:lang w:val="en-US"/>
        </w:rPr>
        <w:t>Price over Month</w:t>
      </w:r>
    </w:p>
    <w:p w14:paraId="409D70D4" w14:textId="77777777" w:rsidR="00A04F54" w:rsidRPr="00A04F54" w:rsidRDefault="00A04F54" w:rsidP="00A04F54">
      <w:pPr>
        <w:pStyle w:val="ListParagraph"/>
        <w:rPr>
          <w:rFonts w:eastAsia="Times New Roman" w:cstheme="minorHAnsi"/>
          <w:sz w:val="22"/>
          <w:szCs w:val="22"/>
          <w:lang w:eastAsia="en-IN"/>
        </w:rPr>
      </w:pPr>
      <w:r w:rsidRPr="00A04F54">
        <w:rPr>
          <w:rFonts w:eastAsia="Times New Roman" w:cstheme="minorHAnsi"/>
          <w:sz w:val="22"/>
          <w:szCs w:val="22"/>
          <w:lang w:eastAsia="en-IN"/>
        </w:rPr>
        <w:t>London's average property prices fluctuated significantly in 2019, with noteworthy peaks and troughs throughout the year. The greatest average price was reported in July, above £620,000, while the lowest was in March, around £560,000. Interestingly, these fluctuations did not follow a steady rising or decreasing trend, but rather exhibited irregular movements, illustrating the dynamic nature of the housing market as influenced by seasonal, economic, and market-specific variables.</w:t>
      </w:r>
    </w:p>
    <w:p w14:paraId="7CA16AD7" w14:textId="7E61CEDB" w:rsidR="00B2162E" w:rsidRPr="0032495B" w:rsidRDefault="00B2162E" w:rsidP="00562A80">
      <w:r w:rsidRPr="0032495B">
        <w:rPr>
          <w:noProof/>
        </w:rPr>
        <w:lastRenderedPageBreak/>
        <w:drawing>
          <wp:inline distT="0" distB="0" distL="0" distR="0" wp14:anchorId="20AF987B" wp14:editId="6A849541">
            <wp:extent cx="5731510" cy="3538855"/>
            <wp:effectExtent l="0" t="0" r="2540" b="4445"/>
            <wp:docPr id="2248544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38855"/>
                    </a:xfrm>
                    <a:prstGeom prst="rect">
                      <a:avLst/>
                    </a:prstGeom>
                    <a:noFill/>
                    <a:ln>
                      <a:noFill/>
                    </a:ln>
                  </pic:spPr>
                </pic:pic>
              </a:graphicData>
            </a:graphic>
          </wp:inline>
        </w:drawing>
      </w:r>
    </w:p>
    <w:p w14:paraId="3C502A39" w14:textId="692407E0" w:rsidR="00B750A0" w:rsidRPr="0032495B" w:rsidRDefault="00B750A0" w:rsidP="00B750A0">
      <w:pPr>
        <w:pStyle w:val="ListParagraph"/>
        <w:numPr>
          <w:ilvl w:val="0"/>
          <w:numId w:val="4"/>
        </w:numPr>
        <w:rPr>
          <w:b/>
          <w:bCs/>
          <w:lang w:val="en-US"/>
        </w:rPr>
      </w:pPr>
      <w:r w:rsidRPr="0032495B">
        <w:rPr>
          <w:b/>
          <w:bCs/>
          <w:lang w:val="en-US"/>
        </w:rPr>
        <w:t>Average Price according to the Property Type</w:t>
      </w:r>
    </w:p>
    <w:p w14:paraId="7986A1B1" w14:textId="77777777" w:rsidR="00A04F54" w:rsidRPr="00A04F54" w:rsidRDefault="00A04F54" w:rsidP="00A04F54">
      <w:pPr>
        <w:pStyle w:val="ListParagraph"/>
        <w:rPr>
          <w:rFonts w:ascii="Times New Roman" w:eastAsia="Times New Roman" w:hAnsi="Times New Roman" w:cs="Times New Roman"/>
          <w:lang w:eastAsia="en-IN"/>
        </w:rPr>
      </w:pPr>
      <w:r w:rsidRPr="00A04F54">
        <w:rPr>
          <w:rFonts w:ascii="Times New Roman" w:eastAsia="Times New Roman" w:hAnsi="Times New Roman" w:cs="Times New Roman"/>
          <w:lang w:eastAsia="en-IN"/>
        </w:rPr>
        <w:t xml:space="preserve">The graph clearly shows that the average price of older houses remained continuously higher than that of new houses in 2019, with generally stable trends and little variations. In contrast, the average price of new homes was very volatile, with significant peaks and troughs seen throughout the year. </w:t>
      </w:r>
    </w:p>
    <w:p w14:paraId="4028780E" w14:textId="75026FC4" w:rsidR="00B750A0" w:rsidRPr="0032495B" w:rsidRDefault="00B2162E" w:rsidP="00B750A0">
      <w:pPr>
        <w:pStyle w:val="ListParagraph"/>
        <w:rPr>
          <w:sz w:val="22"/>
          <w:szCs w:val="22"/>
        </w:rPr>
      </w:pPr>
      <w:r w:rsidRPr="0032495B">
        <w:rPr>
          <w:noProof/>
          <w:sz w:val="22"/>
          <w:szCs w:val="22"/>
        </w:rPr>
        <w:drawing>
          <wp:inline distT="0" distB="0" distL="0" distR="0" wp14:anchorId="1E46552A" wp14:editId="76792692">
            <wp:extent cx="5731510" cy="3538855"/>
            <wp:effectExtent l="0" t="0" r="2540" b="4445"/>
            <wp:docPr id="1938004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38855"/>
                    </a:xfrm>
                    <a:prstGeom prst="rect">
                      <a:avLst/>
                    </a:prstGeom>
                    <a:noFill/>
                    <a:ln>
                      <a:noFill/>
                    </a:ln>
                  </pic:spPr>
                </pic:pic>
              </a:graphicData>
            </a:graphic>
          </wp:inline>
        </w:drawing>
      </w:r>
    </w:p>
    <w:p w14:paraId="16363486" w14:textId="1E8DF0F8" w:rsidR="00B2162E" w:rsidRPr="0032495B" w:rsidRDefault="00B2162E" w:rsidP="00B750A0">
      <w:pPr>
        <w:pStyle w:val="ListParagraph"/>
        <w:rPr>
          <w:sz w:val="22"/>
          <w:szCs w:val="22"/>
          <w:lang w:val="en-US"/>
        </w:rPr>
      </w:pPr>
    </w:p>
    <w:p w14:paraId="56E69E46" w14:textId="1CDBAAD0" w:rsidR="00B2162E" w:rsidRPr="0032495B" w:rsidRDefault="00B2162E" w:rsidP="00B2162E">
      <w:pPr>
        <w:pStyle w:val="ListParagraph"/>
        <w:numPr>
          <w:ilvl w:val="0"/>
          <w:numId w:val="4"/>
        </w:numPr>
        <w:rPr>
          <w:b/>
          <w:bCs/>
          <w:lang w:val="en-US"/>
        </w:rPr>
      </w:pPr>
      <w:r w:rsidRPr="0032495B">
        <w:rPr>
          <w:b/>
          <w:bCs/>
          <w:lang w:val="en-US"/>
        </w:rPr>
        <w:t>Average Price vs District</w:t>
      </w:r>
    </w:p>
    <w:p w14:paraId="286AD217" w14:textId="34880846" w:rsidR="00B2162E" w:rsidRPr="0032495B" w:rsidRDefault="007547AC" w:rsidP="00B2162E">
      <w:pPr>
        <w:ind w:left="360"/>
        <w:rPr>
          <w:lang w:val="en-US"/>
        </w:rPr>
      </w:pPr>
      <w:r w:rsidRPr="0032495B">
        <w:t xml:space="preserve">The price of a property is heavily influenced by the district in which it is located. Among all the districts, the following graph highlights the top 20 with the highest average prices. As illustrated </w:t>
      </w:r>
      <w:r w:rsidRPr="0032495B">
        <w:lastRenderedPageBreak/>
        <w:t>in the graph, it is strikingly clear that the average price in Kensington and Chelsea is nearly 490% higher than in Barking and Dagenham. This stark contrast underscores the significant price disparities across different areas.</w:t>
      </w:r>
      <w:r w:rsidR="00B2162E" w:rsidRPr="0032495B">
        <w:rPr>
          <w:noProof/>
        </w:rPr>
        <w:drawing>
          <wp:inline distT="0" distB="0" distL="0" distR="0" wp14:anchorId="4599959D" wp14:editId="2397EEC9">
            <wp:extent cx="5731510" cy="3538855"/>
            <wp:effectExtent l="0" t="0" r="2540" b="4445"/>
            <wp:docPr id="509197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38855"/>
                    </a:xfrm>
                    <a:prstGeom prst="rect">
                      <a:avLst/>
                    </a:prstGeom>
                    <a:noFill/>
                    <a:ln>
                      <a:noFill/>
                    </a:ln>
                  </pic:spPr>
                </pic:pic>
              </a:graphicData>
            </a:graphic>
          </wp:inline>
        </w:drawing>
      </w:r>
    </w:p>
    <w:p w14:paraId="29324160" w14:textId="517A5189" w:rsidR="00B2162E" w:rsidRPr="0032495B" w:rsidRDefault="00B2162E" w:rsidP="00B2162E">
      <w:pPr>
        <w:pStyle w:val="ListParagraph"/>
        <w:numPr>
          <w:ilvl w:val="0"/>
          <w:numId w:val="4"/>
        </w:numPr>
        <w:rPr>
          <w:b/>
          <w:bCs/>
          <w:lang w:val="en-US"/>
        </w:rPr>
      </w:pPr>
      <w:r w:rsidRPr="0032495B">
        <w:rPr>
          <w:b/>
          <w:bCs/>
          <w:lang w:val="en-US"/>
        </w:rPr>
        <w:t>Price vs Property</w:t>
      </w:r>
    </w:p>
    <w:p w14:paraId="31BD6BD8" w14:textId="4ADEFF8E" w:rsidR="009271AB" w:rsidRPr="0032495B" w:rsidRDefault="009271AB" w:rsidP="009271AB">
      <w:pPr>
        <w:pStyle w:val="ListParagraph"/>
        <w:rPr>
          <w:sz w:val="22"/>
          <w:szCs w:val="22"/>
          <w:lang w:val="en-US"/>
        </w:rPr>
      </w:pPr>
      <w:r w:rsidRPr="0032495B">
        <w:rPr>
          <w:noProof/>
          <w:sz w:val="22"/>
          <w:szCs w:val="22"/>
        </w:rPr>
        <w:drawing>
          <wp:inline distT="0" distB="0" distL="0" distR="0" wp14:anchorId="67FECC5E" wp14:editId="04A88209">
            <wp:extent cx="5731510" cy="3538855"/>
            <wp:effectExtent l="0" t="0" r="2540" b="4445"/>
            <wp:docPr id="5007311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38855"/>
                    </a:xfrm>
                    <a:prstGeom prst="rect">
                      <a:avLst/>
                    </a:prstGeom>
                    <a:noFill/>
                    <a:ln>
                      <a:noFill/>
                    </a:ln>
                  </pic:spPr>
                </pic:pic>
              </a:graphicData>
            </a:graphic>
          </wp:inline>
        </w:drawing>
      </w:r>
    </w:p>
    <w:p w14:paraId="206D0041" w14:textId="676D8439" w:rsidR="00B2162E" w:rsidRPr="0032495B" w:rsidRDefault="00B2162E" w:rsidP="00B2162E">
      <w:pPr>
        <w:pStyle w:val="ListParagraph"/>
        <w:numPr>
          <w:ilvl w:val="0"/>
          <w:numId w:val="4"/>
        </w:numPr>
        <w:rPr>
          <w:b/>
          <w:bCs/>
          <w:lang w:val="en-US"/>
        </w:rPr>
      </w:pPr>
      <w:r w:rsidRPr="0032495B">
        <w:rPr>
          <w:b/>
          <w:bCs/>
          <w:lang w:val="en-US"/>
        </w:rPr>
        <w:t>Price vs EPC rating</w:t>
      </w:r>
    </w:p>
    <w:p w14:paraId="3C957C65" w14:textId="562C67CC" w:rsidR="009271AB" w:rsidRPr="0032495B" w:rsidRDefault="009271AB" w:rsidP="009271AB">
      <w:pPr>
        <w:pStyle w:val="ListParagraph"/>
        <w:rPr>
          <w:rFonts w:cstheme="minorHAnsi"/>
          <w:sz w:val="22"/>
          <w:szCs w:val="22"/>
          <w:lang w:val="en-US"/>
        </w:rPr>
      </w:pPr>
      <w:r w:rsidRPr="0032495B">
        <w:rPr>
          <w:rFonts w:cstheme="minorHAnsi"/>
          <w:color w:val="202124"/>
          <w:spacing w:val="2"/>
          <w:sz w:val="22"/>
          <w:szCs w:val="22"/>
          <w:shd w:val="clear" w:color="auto" w:fill="FFFFFF"/>
        </w:rPr>
        <w:t xml:space="preserve">The graph illustrates the relationship between EPC (Energy Performance Certificate) ratings and property prices, using a log-transformed scale for price. Higher ratings (B, C) tend to have slightly higher median prices compared to lower ratings (E, F, G). Outliers are present across all ratings, particularly for higher-priced properties, suggesting that factors </w:t>
      </w:r>
      <w:r w:rsidRPr="0032495B">
        <w:rPr>
          <w:rFonts w:cstheme="minorHAnsi"/>
          <w:color w:val="202124"/>
          <w:spacing w:val="2"/>
          <w:sz w:val="22"/>
          <w:szCs w:val="22"/>
          <w:shd w:val="clear" w:color="auto" w:fill="FFFFFF"/>
        </w:rPr>
        <w:lastRenderedPageBreak/>
        <w:t>beyond EPC ratings influence property prices. Overall, properties with better EPC ratings tend to be more expensive, but the relationship is not strongly linear.</w:t>
      </w:r>
    </w:p>
    <w:p w14:paraId="3C58D892" w14:textId="2E746B53" w:rsidR="00B2162E" w:rsidRPr="0032495B" w:rsidRDefault="00B2162E" w:rsidP="00B2162E">
      <w:pPr>
        <w:pStyle w:val="ListParagraph"/>
        <w:rPr>
          <w:sz w:val="22"/>
          <w:szCs w:val="22"/>
          <w:lang w:val="en-US"/>
        </w:rPr>
      </w:pPr>
      <w:r w:rsidRPr="0032495B">
        <w:rPr>
          <w:noProof/>
          <w:sz w:val="22"/>
          <w:szCs w:val="22"/>
        </w:rPr>
        <w:drawing>
          <wp:inline distT="0" distB="0" distL="0" distR="0" wp14:anchorId="4346125D" wp14:editId="0BFB4CB0">
            <wp:extent cx="5731510" cy="3538855"/>
            <wp:effectExtent l="0" t="0" r="2540" b="4445"/>
            <wp:docPr id="1421977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538855"/>
                    </a:xfrm>
                    <a:prstGeom prst="rect">
                      <a:avLst/>
                    </a:prstGeom>
                    <a:noFill/>
                    <a:ln>
                      <a:noFill/>
                    </a:ln>
                  </pic:spPr>
                </pic:pic>
              </a:graphicData>
            </a:graphic>
          </wp:inline>
        </w:drawing>
      </w:r>
    </w:p>
    <w:p w14:paraId="2C746A69" w14:textId="3B11C77C" w:rsidR="00B2162E" w:rsidRPr="0032495B" w:rsidRDefault="00B2162E" w:rsidP="00B2162E">
      <w:pPr>
        <w:pStyle w:val="ListParagraph"/>
        <w:numPr>
          <w:ilvl w:val="0"/>
          <w:numId w:val="4"/>
        </w:numPr>
        <w:rPr>
          <w:b/>
          <w:bCs/>
          <w:lang w:val="en-US"/>
        </w:rPr>
      </w:pPr>
      <w:r w:rsidRPr="0032495B">
        <w:rPr>
          <w:b/>
          <w:bCs/>
          <w:lang w:val="en-US"/>
        </w:rPr>
        <w:t>Correlations</w:t>
      </w:r>
    </w:p>
    <w:p w14:paraId="53E7DB8C" w14:textId="77777777" w:rsidR="00A841B7" w:rsidRPr="0032495B" w:rsidRDefault="00A841B7" w:rsidP="009271AB">
      <w:pPr>
        <w:ind w:left="360"/>
      </w:pPr>
      <w:r w:rsidRPr="0032495B">
        <w:t xml:space="preserve">The correlations map below clearly reveals that several variables are closely linked to property prices. The property price shows a strong correlation with the total floor area. It is also moderately correlated with factors such as the number of habitable rooms, current and potential CO2 emissions, number of tube lines, and average income. Interestingly, the property price exhibits a negative relationship with the London zone. </w:t>
      </w:r>
    </w:p>
    <w:p w14:paraId="184C8E10" w14:textId="7018C1CF" w:rsidR="009271AB" w:rsidRPr="009271AB" w:rsidRDefault="00A841B7" w:rsidP="009271AB">
      <w:pPr>
        <w:ind w:left="360"/>
        <w:rPr>
          <w:lang w:val="en-US"/>
        </w:rPr>
      </w:pPr>
      <w:r w:rsidRPr="0032495B">
        <w:t xml:space="preserve">Beyond the price, there are also significant correlations among other variables, particularly total floor area, number of habitable rooms, and CO2 emissions (both current and potential) and </w:t>
      </w:r>
      <w:r w:rsidRPr="0032495B">
        <w:lastRenderedPageBreak/>
        <w:t xml:space="preserve">among CO2 emissions and </w:t>
      </w:r>
      <w:proofErr w:type="spellStart"/>
      <w:r w:rsidRPr="0032495B">
        <w:t>energy_consumption</w:t>
      </w:r>
      <w:proofErr w:type="spellEnd"/>
      <w:r w:rsidRPr="0032495B">
        <w:t xml:space="preserve"> (potential and current).</w:t>
      </w:r>
      <w:r w:rsidR="009271AB">
        <w:rPr>
          <w:noProof/>
        </w:rPr>
        <w:drawing>
          <wp:inline distT="0" distB="0" distL="0" distR="0" wp14:anchorId="4456BEC0" wp14:editId="401F79CB">
            <wp:extent cx="5731510" cy="3538855"/>
            <wp:effectExtent l="0" t="0" r="2540" b="4445"/>
            <wp:docPr id="7004019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38855"/>
                    </a:xfrm>
                    <a:prstGeom prst="rect">
                      <a:avLst/>
                    </a:prstGeom>
                    <a:noFill/>
                    <a:ln>
                      <a:noFill/>
                    </a:ln>
                  </pic:spPr>
                </pic:pic>
              </a:graphicData>
            </a:graphic>
          </wp:inline>
        </w:drawing>
      </w:r>
    </w:p>
    <w:p w14:paraId="14F4AC4F" w14:textId="77777777" w:rsidR="009271AB" w:rsidRDefault="009271AB" w:rsidP="00562A80">
      <w:pPr>
        <w:rPr>
          <w:lang w:val="en-US"/>
        </w:rPr>
      </w:pPr>
    </w:p>
    <w:p w14:paraId="208C70C6" w14:textId="408050BB" w:rsidR="00B57F88" w:rsidRPr="00EA169C" w:rsidRDefault="00394424" w:rsidP="005904FD">
      <w:pPr>
        <w:pStyle w:val="Heading3"/>
        <w:rPr>
          <w:b/>
          <w:bCs/>
          <w:color w:val="000000" w:themeColor="text1"/>
          <w:lang w:val="en-US"/>
        </w:rPr>
      </w:pPr>
      <w:r w:rsidRPr="00EA169C">
        <w:rPr>
          <w:b/>
          <w:bCs/>
          <w:color w:val="000000" w:themeColor="text1"/>
          <w:lang w:val="en-US"/>
        </w:rPr>
        <w:t>Feature Engineering</w:t>
      </w:r>
    </w:p>
    <w:p w14:paraId="31B683D0" w14:textId="04AE462F" w:rsidR="00CF49B6" w:rsidRDefault="00394424" w:rsidP="00CF49B6">
      <w:pPr>
        <w:rPr>
          <w:lang w:val="en-US"/>
        </w:rPr>
      </w:pPr>
      <w:r>
        <w:rPr>
          <w:lang w:val="en-US"/>
        </w:rPr>
        <w:t xml:space="preserve">From the above </w:t>
      </w:r>
      <w:proofErr w:type="spellStart"/>
      <w:r>
        <w:rPr>
          <w:lang w:val="en-US"/>
        </w:rPr>
        <w:t>visualisations</w:t>
      </w:r>
      <w:proofErr w:type="spellEnd"/>
      <w:r>
        <w:rPr>
          <w:lang w:val="en-US"/>
        </w:rPr>
        <w:t xml:space="preserve">, correlation map and rigorous testing, I have selected the below </w:t>
      </w:r>
      <w:r w:rsidR="00CF49B6">
        <w:t>features to build an effective model</w:t>
      </w:r>
      <w:r w:rsidR="00CF49B6">
        <w:rPr>
          <w:lang w:val="en-US"/>
        </w:rPr>
        <w:t>.</w:t>
      </w:r>
      <w:r w:rsidR="00CF49B6" w:rsidRPr="00CF49B6">
        <w:t xml:space="preserve"> </w:t>
      </w:r>
      <w:r w:rsidR="00CF49B6">
        <w:t>This selection aims to eliminate redundancy while maintaining high model performance, as measured by metrics like RMSE and adjusted R².</w:t>
      </w:r>
    </w:p>
    <w:p w14:paraId="377B82F0" w14:textId="786F4AE1" w:rsidR="00394424" w:rsidRPr="0032495B" w:rsidRDefault="00394424" w:rsidP="00562A80">
      <w:pPr>
        <w:rPr>
          <w:b/>
          <w:bCs/>
          <w:sz w:val="24"/>
          <w:szCs w:val="24"/>
          <w:lang w:val="en-US"/>
        </w:rPr>
      </w:pPr>
      <w:r w:rsidRPr="0032495B">
        <w:rPr>
          <w:b/>
          <w:bCs/>
          <w:sz w:val="24"/>
          <w:szCs w:val="24"/>
          <w:lang w:val="en-US"/>
        </w:rPr>
        <w:t>Features:</w:t>
      </w:r>
    </w:p>
    <w:p w14:paraId="5A1CDB4C" w14:textId="33FC84B2" w:rsidR="00394424" w:rsidRDefault="00394424" w:rsidP="00562A80">
      <w:pPr>
        <w:rPr>
          <w:lang w:val="en-US"/>
        </w:rPr>
      </w:pPr>
      <w:proofErr w:type="spellStart"/>
      <w:r w:rsidRPr="00394424">
        <w:rPr>
          <w:lang w:val="en-US"/>
        </w:rPr>
        <w:t>property_type</w:t>
      </w:r>
      <w:proofErr w:type="spellEnd"/>
      <w:r>
        <w:rPr>
          <w:lang w:val="en-US"/>
        </w:rPr>
        <w:t xml:space="preserve">, </w:t>
      </w:r>
      <w:r w:rsidRPr="00394424">
        <w:rPr>
          <w:lang w:val="en-US"/>
        </w:rPr>
        <w:t>latitude</w:t>
      </w:r>
      <w:r>
        <w:rPr>
          <w:lang w:val="en-US"/>
        </w:rPr>
        <w:t xml:space="preserve">, </w:t>
      </w:r>
      <w:r w:rsidRPr="00394424">
        <w:rPr>
          <w:lang w:val="en-US"/>
        </w:rPr>
        <w:t>longitude</w:t>
      </w:r>
      <w:r>
        <w:rPr>
          <w:lang w:val="en-US"/>
        </w:rPr>
        <w:t xml:space="preserve">, </w:t>
      </w:r>
      <w:proofErr w:type="spellStart"/>
      <w:r w:rsidRPr="00394424">
        <w:rPr>
          <w:lang w:val="en-US"/>
        </w:rPr>
        <w:t>current_energy_rating</w:t>
      </w:r>
      <w:proofErr w:type="spellEnd"/>
      <w:r>
        <w:rPr>
          <w:lang w:val="en-US"/>
        </w:rPr>
        <w:t xml:space="preserve">, </w:t>
      </w:r>
      <w:proofErr w:type="spellStart"/>
      <w:r w:rsidRPr="00394424">
        <w:rPr>
          <w:lang w:val="en-US"/>
        </w:rPr>
        <w:t>total_floor_area</w:t>
      </w:r>
      <w:proofErr w:type="spellEnd"/>
      <w:r>
        <w:rPr>
          <w:lang w:val="en-US"/>
        </w:rPr>
        <w:t xml:space="preserve">, </w:t>
      </w:r>
      <w:r w:rsidRPr="00394424">
        <w:rPr>
          <w:lang w:val="en-US"/>
        </w:rPr>
        <w:t>co2_emissions_current</w:t>
      </w:r>
      <w:r>
        <w:rPr>
          <w:lang w:val="en-US"/>
        </w:rPr>
        <w:t xml:space="preserve">, </w:t>
      </w:r>
      <w:proofErr w:type="spellStart"/>
      <w:r w:rsidRPr="00394424">
        <w:rPr>
          <w:lang w:val="en-US"/>
        </w:rPr>
        <w:t>average_income</w:t>
      </w:r>
      <w:proofErr w:type="spellEnd"/>
      <w:r>
        <w:rPr>
          <w:lang w:val="en-US"/>
        </w:rPr>
        <w:t xml:space="preserve">, </w:t>
      </w:r>
      <w:proofErr w:type="spellStart"/>
      <w:r w:rsidRPr="00394424">
        <w:rPr>
          <w:lang w:val="en-US"/>
        </w:rPr>
        <w:t>london_zone</w:t>
      </w:r>
      <w:proofErr w:type="spellEnd"/>
      <w:r>
        <w:rPr>
          <w:lang w:val="en-US"/>
        </w:rPr>
        <w:t xml:space="preserve">, </w:t>
      </w:r>
      <w:proofErr w:type="spellStart"/>
      <w:r w:rsidRPr="00394424">
        <w:rPr>
          <w:lang w:val="en-US"/>
        </w:rPr>
        <w:t>num_tube_lines</w:t>
      </w:r>
      <w:proofErr w:type="spellEnd"/>
      <w:r>
        <w:rPr>
          <w:lang w:val="en-US"/>
        </w:rPr>
        <w:t xml:space="preserve">, </w:t>
      </w:r>
      <w:proofErr w:type="spellStart"/>
      <w:r w:rsidRPr="00394424">
        <w:rPr>
          <w:lang w:val="en-US"/>
        </w:rPr>
        <w:t>windows_energy_eff</w:t>
      </w:r>
      <w:proofErr w:type="spellEnd"/>
      <w:r>
        <w:rPr>
          <w:lang w:val="en-US"/>
        </w:rPr>
        <w:t xml:space="preserve">, </w:t>
      </w:r>
      <w:r w:rsidRPr="00394424">
        <w:rPr>
          <w:lang w:val="en-US"/>
        </w:rPr>
        <w:t>altitude</w:t>
      </w:r>
      <w:r>
        <w:rPr>
          <w:lang w:val="en-US"/>
        </w:rPr>
        <w:t xml:space="preserve">, </w:t>
      </w:r>
      <w:r w:rsidRPr="00394424">
        <w:rPr>
          <w:lang w:val="en-US"/>
        </w:rPr>
        <w:t>district</w:t>
      </w:r>
    </w:p>
    <w:p w14:paraId="36D0170F" w14:textId="77E3CECB" w:rsidR="00394424" w:rsidRPr="0032495B" w:rsidRDefault="00394424" w:rsidP="00562A80">
      <w:pPr>
        <w:rPr>
          <w:b/>
          <w:bCs/>
          <w:sz w:val="24"/>
          <w:szCs w:val="24"/>
          <w:lang w:val="en-US"/>
        </w:rPr>
      </w:pPr>
      <w:r w:rsidRPr="0032495B">
        <w:rPr>
          <w:b/>
          <w:bCs/>
          <w:sz w:val="24"/>
          <w:szCs w:val="24"/>
          <w:lang w:val="en-US"/>
        </w:rPr>
        <w:t>Interaction Variables:</w:t>
      </w:r>
    </w:p>
    <w:p w14:paraId="2B5925C7" w14:textId="107AFC51" w:rsidR="00B57F88" w:rsidRDefault="00394424" w:rsidP="00562A80">
      <w:pPr>
        <w:rPr>
          <w:lang w:val="en-US"/>
        </w:rPr>
      </w:pPr>
      <w:proofErr w:type="spellStart"/>
      <w:r w:rsidRPr="00394424">
        <w:rPr>
          <w:lang w:val="en-US"/>
        </w:rPr>
        <w:t>average_income</w:t>
      </w:r>
      <w:proofErr w:type="spellEnd"/>
      <w:r w:rsidRPr="00394424">
        <w:rPr>
          <w:lang w:val="en-US"/>
        </w:rPr>
        <w:t>*</w:t>
      </w:r>
      <w:proofErr w:type="spellStart"/>
      <w:r w:rsidRPr="00394424">
        <w:rPr>
          <w:lang w:val="en-US"/>
        </w:rPr>
        <w:t>london_zone</w:t>
      </w:r>
      <w:proofErr w:type="spellEnd"/>
      <w:r w:rsidR="00CF49B6">
        <w:rPr>
          <w:lang w:val="en-US"/>
        </w:rPr>
        <w:t xml:space="preserve">: </w:t>
      </w:r>
      <w:r w:rsidR="00CF49B6">
        <w:t>Captures the combined effect of income levels and proximity to central areas on property prices.</w:t>
      </w:r>
    </w:p>
    <w:p w14:paraId="6535D6D6" w14:textId="276FABFA" w:rsidR="00CF49B6" w:rsidRPr="0032495B" w:rsidRDefault="00CF49B6" w:rsidP="00562A80">
      <w:pPr>
        <w:rPr>
          <w:b/>
          <w:bCs/>
          <w:sz w:val="24"/>
          <w:szCs w:val="24"/>
          <w:lang w:val="en-US"/>
        </w:rPr>
      </w:pPr>
      <w:r w:rsidRPr="0032495B">
        <w:rPr>
          <w:b/>
          <w:bCs/>
          <w:sz w:val="24"/>
          <w:szCs w:val="24"/>
          <w:lang w:val="en-US"/>
        </w:rPr>
        <w:t>Important Features</w:t>
      </w:r>
    </w:p>
    <w:p w14:paraId="3F0B4555" w14:textId="0E4A25B9" w:rsidR="00B57F88" w:rsidRDefault="00B57F88" w:rsidP="00562A80">
      <w:pPr>
        <w:rPr>
          <w:lang w:val="en-US"/>
        </w:rPr>
      </w:pPr>
      <w:r>
        <w:rPr>
          <w:lang w:val="en-US"/>
        </w:rPr>
        <w:t xml:space="preserve">Out of these, in my opinion, </w:t>
      </w:r>
      <w:proofErr w:type="spellStart"/>
      <w:r>
        <w:rPr>
          <w:lang w:val="en-US"/>
        </w:rPr>
        <w:t>total_floor_area</w:t>
      </w:r>
      <w:proofErr w:type="spellEnd"/>
      <w:r>
        <w:rPr>
          <w:lang w:val="en-US"/>
        </w:rPr>
        <w:t xml:space="preserve">, </w:t>
      </w:r>
      <w:r w:rsidR="005F03AC">
        <w:rPr>
          <w:lang w:val="en-US"/>
        </w:rPr>
        <w:t>longitude, latitude</w:t>
      </w:r>
      <w:r>
        <w:rPr>
          <w:lang w:val="en-US"/>
        </w:rPr>
        <w:t xml:space="preserve">, </w:t>
      </w:r>
      <w:proofErr w:type="spellStart"/>
      <w:r>
        <w:rPr>
          <w:lang w:val="en-US"/>
        </w:rPr>
        <w:t>current_energy_rating</w:t>
      </w:r>
      <w:proofErr w:type="spellEnd"/>
      <w:r>
        <w:rPr>
          <w:lang w:val="en-US"/>
        </w:rPr>
        <w:t xml:space="preserve">, </w:t>
      </w:r>
      <w:proofErr w:type="spellStart"/>
      <w:r>
        <w:rPr>
          <w:lang w:val="en-US"/>
        </w:rPr>
        <w:t>average_income</w:t>
      </w:r>
      <w:proofErr w:type="spellEnd"/>
      <w:r>
        <w:rPr>
          <w:lang w:val="en-US"/>
        </w:rPr>
        <w:t xml:space="preserve">, </w:t>
      </w:r>
      <w:proofErr w:type="spellStart"/>
      <w:r>
        <w:rPr>
          <w:lang w:val="en-US"/>
        </w:rPr>
        <w:t>no_tube_lines</w:t>
      </w:r>
      <w:proofErr w:type="spellEnd"/>
      <w:r>
        <w:rPr>
          <w:lang w:val="en-US"/>
        </w:rPr>
        <w:t xml:space="preserve">, district and </w:t>
      </w:r>
      <w:proofErr w:type="spellStart"/>
      <w:r>
        <w:rPr>
          <w:lang w:val="en-US"/>
        </w:rPr>
        <w:t>london_zone</w:t>
      </w:r>
      <w:proofErr w:type="spellEnd"/>
      <w:r>
        <w:rPr>
          <w:lang w:val="en-US"/>
        </w:rPr>
        <w:t xml:space="preserve"> are the most important ones</w:t>
      </w:r>
      <w:r w:rsidR="005F03AC">
        <w:rPr>
          <w:lang w:val="en-US"/>
        </w:rPr>
        <w:t xml:space="preserve"> both intuitively and as per model</w:t>
      </w:r>
      <w:r>
        <w:rPr>
          <w:lang w:val="en-US"/>
        </w:rPr>
        <w:t>.</w:t>
      </w:r>
    </w:p>
    <w:p w14:paraId="702B4438" w14:textId="2D40C1CF" w:rsidR="00CF49B6" w:rsidRPr="0032495B" w:rsidRDefault="00CF49B6" w:rsidP="00562A80">
      <w:pPr>
        <w:rPr>
          <w:b/>
          <w:bCs/>
          <w:sz w:val="24"/>
          <w:szCs w:val="24"/>
          <w:lang w:val="en-US"/>
        </w:rPr>
      </w:pPr>
      <w:r w:rsidRPr="0032495B">
        <w:rPr>
          <w:b/>
          <w:bCs/>
          <w:sz w:val="24"/>
          <w:szCs w:val="24"/>
          <w:lang w:val="en-US"/>
        </w:rPr>
        <w:t>Additional Features</w:t>
      </w:r>
    </w:p>
    <w:p w14:paraId="1A817BD1" w14:textId="17D5508D" w:rsidR="005F03AC" w:rsidRPr="0032495B" w:rsidRDefault="005F03AC" w:rsidP="00562A80">
      <w:pPr>
        <w:rPr>
          <w:lang w:val="en-US"/>
        </w:rPr>
      </w:pPr>
      <w:r w:rsidRPr="0032495B">
        <w:rPr>
          <w:lang w:val="en-US"/>
        </w:rPr>
        <w:t xml:space="preserve">Apart from the variables mentioned in the data dictionary, I feel the following variables will </w:t>
      </w:r>
      <w:r w:rsidR="006568E0">
        <w:rPr>
          <w:lang w:val="en-US"/>
        </w:rPr>
        <w:t>help estimate</w:t>
      </w:r>
      <w:r w:rsidRPr="0032495B">
        <w:rPr>
          <w:lang w:val="en-US"/>
        </w:rPr>
        <w:t xml:space="preserve"> the price of the property:</w:t>
      </w:r>
    </w:p>
    <w:p w14:paraId="07CB48BA" w14:textId="232C3197" w:rsidR="005F03AC" w:rsidRPr="0032495B" w:rsidRDefault="005F03AC" w:rsidP="00CF49B6">
      <w:pPr>
        <w:pStyle w:val="ListParagraph"/>
        <w:numPr>
          <w:ilvl w:val="0"/>
          <w:numId w:val="7"/>
        </w:numPr>
        <w:rPr>
          <w:sz w:val="22"/>
          <w:szCs w:val="22"/>
          <w:lang w:val="en-US"/>
        </w:rPr>
      </w:pPr>
      <w:r w:rsidRPr="0032495B">
        <w:rPr>
          <w:sz w:val="22"/>
          <w:szCs w:val="22"/>
          <w:lang w:val="en-US"/>
        </w:rPr>
        <w:t>Number of parking spaces</w:t>
      </w:r>
      <w:r w:rsidR="00CF49B6" w:rsidRPr="0032495B">
        <w:rPr>
          <w:sz w:val="22"/>
          <w:szCs w:val="22"/>
          <w:lang w:val="en-US"/>
        </w:rPr>
        <w:t xml:space="preserve">: </w:t>
      </w:r>
      <w:r w:rsidR="00CF49B6" w:rsidRPr="0032495B">
        <w:rPr>
          <w:sz w:val="22"/>
          <w:szCs w:val="22"/>
        </w:rPr>
        <w:t>Affects property appeal, particularly in suburban areas.</w:t>
      </w:r>
    </w:p>
    <w:p w14:paraId="65B78089" w14:textId="2D6BD659" w:rsidR="005F03AC" w:rsidRPr="0032495B" w:rsidRDefault="00CF49B6" w:rsidP="00CF49B6">
      <w:pPr>
        <w:pStyle w:val="ListParagraph"/>
        <w:numPr>
          <w:ilvl w:val="0"/>
          <w:numId w:val="7"/>
        </w:numPr>
        <w:rPr>
          <w:sz w:val="22"/>
          <w:szCs w:val="22"/>
          <w:lang w:val="en-US"/>
        </w:rPr>
      </w:pPr>
      <w:r w:rsidRPr="0032495B">
        <w:rPr>
          <w:sz w:val="22"/>
          <w:szCs w:val="22"/>
          <w:lang w:val="en-US"/>
        </w:rPr>
        <w:t xml:space="preserve">Property age if old: </w:t>
      </w:r>
      <w:r w:rsidRPr="0032495B">
        <w:rPr>
          <w:sz w:val="22"/>
          <w:szCs w:val="22"/>
        </w:rPr>
        <w:t>Older properties may have historical value or require higher maintenance, influencing price.</w:t>
      </w:r>
    </w:p>
    <w:p w14:paraId="4526700B" w14:textId="03024D6E" w:rsidR="00CF49B6" w:rsidRPr="0032495B" w:rsidRDefault="00CF49B6" w:rsidP="00CF49B6">
      <w:pPr>
        <w:pStyle w:val="ListParagraph"/>
        <w:numPr>
          <w:ilvl w:val="0"/>
          <w:numId w:val="7"/>
        </w:numPr>
        <w:rPr>
          <w:sz w:val="22"/>
          <w:szCs w:val="22"/>
          <w:lang w:val="en-US"/>
        </w:rPr>
      </w:pPr>
      <w:r w:rsidRPr="0032495B">
        <w:rPr>
          <w:sz w:val="22"/>
          <w:szCs w:val="22"/>
          <w:lang w:val="en-US"/>
        </w:rPr>
        <w:lastRenderedPageBreak/>
        <w:t>A Boolean to indicate if any renovations are made: Could increase the value of older property if renovations are made</w:t>
      </w:r>
    </w:p>
    <w:p w14:paraId="44BF7966" w14:textId="2AB14D33" w:rsidR="00CF49B6" w:rsidRPr="0032495B" w:rsidRDefault="00CF49B6" w:rsidP="00CF49B6">
      <w:pPr>
        <w:pStyle w:val="ListParagraph"/>
        <w:numPr>
          <w:ilvl w:val="0"/>
          <w:numId w:val="7"/>
        </w:numPr>
        <w:rPr>
          <w:sz w:val="22"/>
          <w:szCs w:val="22"/>
          <w:lang w:val="en-US"/>
        </w:rPr>
      </w:pPr>
      <w:r w:rsidRPr="0032495B">
        <w:rPr>
          <w:sz w:val="22"/>
          <w:szCs w:val="22"/>
          <w:lang w:val="en-US"/>
        </w:rPr>
        <w:t xml:space="preserve">Air Quality </w:t>
      </w:r>
      <w:r w:rsidR="006568E0">
        <w:rPr>
          <w:sz w:val="22"/>
          <w:szCs w:val="22"/>
          <w:lang w:val="en-US"/>
        </w:rPr>
        <w:t>I</w:t>
      </w:r>
      <w:r w:rsidRPr="0032495B">
        <w:rPr>
          <w:sz w:val="22"/>
          <w:szCs w:val="22"/>
          <w:lang w:val="en-US"/>
        </w:rPr>
        <w:t>ndex</w:t>
      </w:r>
      <w:r w:rsidR="0032495B" w:rsidRPr="0032495B">
        <w:rPr>
          <w:sz w:val="22"/>
          <w:szCs w:val="22"/>
          <w:lang w:val="en-US"/>
        </w:rPr>
        <w:t xml:space="preserve">: Indicates the pollution levels and </w:t>
      </w:r>
      <w:r w:rsidR="006568E0">
        <w:rPr>
          <w:sz w:val="22"/>
          <w:szCs w:val="22"/>
          <w:lang w:val="en-US"/>
        </w:rPr>
        <w:t xml:space="preserve">is </w:t>
      </w:r>
      <w:r w:rsidR="0032495B" w:rsidRPr="0032495B">
        <w:rPr>
          <w:sz w:val="22"/>
          <w:szCs w:val="22"/>
          <w:lang w:val="en-US"/>
        </w:rPr>
        <w:t>an important indicator when considering a property in a region</w:t>
      </w:r>
      <w:r w:rsidR="006568E0">
        <w:rPr>
          <w:sz w:val="22"/>
          <w:szCs w:val="22"/>
          <w:lang w:val="en-US"/>
        </w:rPr>
        <w:t>.</w:t>
      </w:r>
    </w:p>
    <w:p w14:paraId="6B090112" w14:textId="38EB01D0" w:rsidR="00CF49B6" w:rsidRPr="0032495B" w:rsidRDefault="00CF49B6" w:rsidP="00CF49B6">
      <w:pPr>
        <w:pStyle w:val="ListParagraph"/>
        <w:numPr>
          <w:ilvl w:val="0"/>
          <w:numId w:val="7"/>
        </w:numPr>
        <w:rPr>
          <w:sz w:val="22"/>
          <w:szCs w:val="22"/>
          <w:lang w:val="en-US"/>
        </w:rPr>
      </w:pPr>
      <w:r w:rsidRPr="0032495B">
        <w:rPr>
          <w:sz w:val="22"/>
          <w:szCs w:val="22"/>
          <w:lang w:val="en-US"/>
        </w:rPr>
        <w:t>Distance to amenities</w:t>
      </w:r>
      <w:r w:rsidR="0032495B" w:rsidRPr="0032495B">
        <w:rPr>
          <w:sz w:val="22"/>
          <w:szCs w:val="22"/>
          <w:lang w:val="en-US"/>
        </w:rPr>
        <w:t xml:space="preserve">: </w:t>
      </w:r>
      <w:r w:rsidR="0032495B" w:rsidRPr="0032495B">
        <w:rPr>
          <w:sz w:val="22"/>
          <w:szCs w:val="22"/>
        </w:rPr>
        <w:t>Proximity to grocery stores, parks, and shopping cent</w:t>
      </w:r>
      <w:r w:rsidR="006568E0">
        <w:rPr>
          <w:sz w:val="22"/>
          <w:szCs w:val="22"/>
        </w:rPr>
        <w:t>re</w:t>
      </w:r>
      <w:r w:rsidR="0032495B" w:rsidRPr="0032495B">
        <w:rPr>
          <w:sz w:val="22"/>
          <w:szCs w:val="22"/>
        </w:rPr>
        <w:t>s often increases property value.</w:t>
      </w:r>
    </w:p>
    <w:p w14:paraId="477F6A8B" w14:textId="1D3945A5" w:rsidR="00CF49B6" w:rsidRPr="0032495B" w:rsidRDefault="00CF49B6" w:rsidP="00CF49B6">
      <w:pPr>
        <w:pStyle w:val="ListParagraph"/>
        <w:numPr>
          <w:ilvl w:val="0"/>
          <w:numId w:val="7"/>
        </w:numPr>
        <w:rPr>
          <w:sz w:val="22"/>
          <w:szCs w:val="22"/>
          <w:lang w:val="en-US"/>
        </w:rPr>
      </w:pPr>
      <w:r w:rsidRPr="0032495B">
        <w:rPr>
          <w:sz w:val="22"/>
          <w:szCs w:val="22"/>
          <w:lang w:val="en-US"/>
        </w:rPr>
        <w:t>Distance to hospitals</w:t>
      </w:r>
      <w:r w:rsidR="0032495B" w:rsidRPr="0032495B">
        <w:rPr>
          <w:sz w:val="22"/>
          <w:szCs w:val="22"/>
          <w:lang w:val="en-US"/>
        </w:rPr>
        <w:t xml:space="preserve">: </w:t>
      </w:r>
      <w:r w:rsidR="0032495B" w:rsidRPr="0032495B">
        <w:rPr>
          <w:sz w:val="22"/>
          <w:szCs w:val="22"/>
        </w:rPr>
        <w:t>Critical for families and elderly residents, influencing their choice of residence.</w:t>
      </w:r>
    </w:p>
    <w:p w14:paraId="5B76DAAC" w14:textId="77777777" w:rsidR="00CF49B6" w:rsidRPr="00CF49B6" w:rsidRDefault="00CF49B6" w:rsidP="00CF49B6">
      <w:pPr>
        <w:rPr>
          <w:lang w:val="en-US"/>
        </w:rPr>
      </w:pPr>
    </w:p>
    <w:p w14:paraId="1596E9C1" w14:textId="11AD63F6" w:rsidR="00EA4981" w:rsidRPr="00EA169C" w:rsidRDefault="00EA4981" w:rsidP="005904FD">
      <w:pPr>
        <w:pStyle w:val="Heading3"/>
        <w:rPr>
          <w:b/>
          <w:bCs/>
          <w:lang w:val="en-US"/>
        </w:rPr>
      </w:pPr>
      <w:r w:rsidRPr="00EA169C">
        <w:rPr>
          <w:b/>
          <w:bCs/>
          <w:color w:val="000000" w:themeColor="text1"/>
          <w:lang w:val="en-US"/>
        </w:rPr>
        <w:t>Models</w:t>
      </w:r>
    </w:p>
    <w:p w14:paraId="179FFCF4" w14:textId="24E0F06D" w:rsidR="00EA4981" w:rsidRPr="0032495B" w:rsidRDefault="00EA4981" w:rsidP="00EA169C">
      <w:pPr>
        <w:pStyle w:val="Heading4"/>
        <w:rPr>
          <w:lang w:val="en-US"/>
        </w:rPr>
      </w:pPr>
      <w:r w:rsidRPr="0032495B">
        <w:rPr>
          <w:lang w:val="en-US"/>
        </w:rPr>
        <w:t>Linear Regression</w:t>
      </w:r>
    </w:p>
    <w:p w14:paraId="76393076" w14:textId="50C8E106" w:rsidR="001626C3" w:rsidRDefault="001626C3" w:rsidP="009760D2">
      <w:pPr>
        <w:pStyle w:val="NormalWeb"/>
        <w:rPr>
          <w:rFonts w:asciiTheme="minorHAnsi" w:hAnsiTheme="minorHAnsi" w:cstheme="minorHAnsi"/>
          <w:sz w:val="22"/>
          <w:szCs w:val="22"/>
        </w:rPr>
      </w:pPr>
      <w:r w:rsidRPr="0032495B">
        <w:rPr>
          <w:rFonts w:asciiTheme="minorHAnsi" w:hAnsiTheme="minorHAnsi" w:cstheme="minorHAnsi"/>
          <w:sz w:val="22"/>
          <w:szCs w:val="22"/>
        </w:rPr>
        <w:t xml:space="preserve">The performance of the Linear Regression model was evaluated using two key metrics: Root Mean Squared Error (RMSE) and Adjusted R². </w:t>
      </w:r>
      <w:r w:rsidR="009760D2">
        <w:rPr>
          <w:rFonts w:asciiTheme="minorHAnsi" w:hAnsiTheme="minorHAnsi" w:cstheme="minorHAnsi"/>
          <w:sz w:val="22"/>
          <w:szCs w:val="22"/>
        </w:rPr>
        <w:t xml:space="preserve">The </w:t>
      </w:r>
      <w:r w:rsidRPr="0032495B">
        <w:rPr>
          <w:rFonts w:asciiTheme="minorHAnsi" w:hAnsiTheme="minorHAnsi" w:cstheme="minorHAnsi"/>
          <w:sz w:val="22"/>
          <w:szCs w:val="22"/>
        </w:rPr>
        <w:t xml:space="preserve">model was tested with both the original features and additional interaction variables. </w:t>
      </w:r>
      <w:r w:rsidR="009760D2">
        <w:rPr>
          <w:rFonts w:asciiTheme="minorHAnsi" w:hAnsiTheme="minorHAnsi" w:cstheme="minorHAnsi"/>
          <w:sz w:val="22"/>
          <w:szCs w:val="22"/>
        </w:rPr>
        <w:t xml:space="preserve"> </w:t>
      </w:r>
    </w:p>
    <w:p w14:paraId="1681420C" w14:textId="7172CB05" w:rsidR="009760D2" w:rsidRPr="009760D2" w:rsidRDefault="009760D2" w:rsidP="009760D2">
      <w:pPr>
        <w:spacing w:before="100" w:beforeAutospacing="1" w:after="100" w:afterAutospacing="1" w:line="240" w:lineRule="auto"/>
        <w:rPr>
          <w:rFonts w:eastAsia="Times New Roman" w:cstheme="minorHAnsi"/>
          <w:kern w:val="0"/>
          <w:lang w:eastAsia="en-IN"/>
          <w14:ligatures w14:val="none"/>
        </w:rPr>
      </w:pPr>
      <w:r w:rsidRPr="00C90723">
        <w:rPr>
          <w:rFonts w:eastAsia="Times New Roman" w:cstheme="minorHAnsi"/>
          <w:kern w:val="0"/>
          <w:lang w:eastAsia="en-IN"/>
          <w14:ligatures w14:val="none"/>
        </w:rPr>
        <w:t>The performance results for each model are as follows: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95"/>
        <w:gridCol w:w="1009"/>
        <w:gridCol w:w="1150"/>
      </w:tblGrid>
      <w:tr w:rsidR="00B9515E" w:rsidRPr="00C90723" w14:paraId="13B7CD53" w14:textId="77777777" w:rsidTr="00A13B19">
        <w:trPr>
          <w:tblHeader/>
          <w:tblCellSpacing w:w="15" w:type="dxa"/>
          <w:jc w:val="center"/>
        </w:trPr>
        <w:tc>
          <w:tcPr>
            <w:tcW w:w="0" w:type="auto"/>
            <w:vAlign w:val="center"/>
            <w:hideMark/>
          </w:tcPr>
          <w:p w14:paraId="1B91B1A0" w14:textId="77777777" w:rsidR="00B9515E" w:rsidRPr="00C90723" w:rsidRDefault="00B9515E" w:rsidP="00495E94">
            <w:pPr>
              <w:spacing w:after="0" w:line="240" w:lineRule="auto"/>
              <w:jc w:val="center"/>
              <w:rPr>
                <w:rFonts w:eastAsia="Times New Roman" w:cstheme="minorHAnsi"/>
                <w:b/>
                <w:bCs/>
                <w:kern w:val="0"/>
                <w:lang w:eastAsia="en-IN"/>
                <w14:ligatures w14:val="none"/>
              </w:rPr>
            </w:pPr>
            <w:r w:rsidRPr="00C90723">
              <w:rPr>
                <w:rFonts w:eastAsia="Times New Roman" w:cstheme="minorHAnsi"/>
                <w:b/>
                <w:bCs/>
                <w:kern w:val="0"/>
                <w:lang w:eastAsia="en-IN"/>
                <w14:ligatures w14:val="none"/>
              </w:rPr>
              <w:t>Model Type</w:t>
            </w:r>
          </w:p>
        </w:tc>
        <w:tc>
          <w:tcPr>
            <w:tcW w:w="0" w:type="auto"/>
            <w:vAlign w:val="center"/>
            <w:hideMark/>
          </w:tcPr>
          <w:p w14:paraId="3F581A72" w14:textId="77777777" w:rsidR="00B9515E" w:rsidRPr="00C90723" w:rsidRDefault="00B9515E" w:rsidP="00495E94">
            <w:pPr>
              <w:spacing w:after="0" w:line="240" w:lineRule="auto"/>
              <w:jc w:val="center"/>
              <w:rPr>
                <w:rFonts w:eastAsia="Times New Roman" w:cstheme="minorHAnsi"/>
                <w:b/>
                <w:bCs/>
                <w:kern w:val="0"/>
                <w:lang w:eastAsia="en-IN"/>
                <w14:ligatures w14:val="none"/>
              </w:rPr>
            </w:pPr>
            <w:r w:rsidRPr="00C90723">
              <w:rPr>
                <w:rFonts w:eastAsia="Times New Roman" w:cstheme="minorHAnsi"/>
                <w:b/>
                <w:bCs/>
                <w:kern w:val="0"/>
                <w:lang w:eastAsia="en-IN"/>
                <w14:ligatures w14:val="none"/>
              </w:rPr>
              <w:t>RMSE</w:t>
            </w:r>
          </w:p>
        </w:tc>
        <w:tc>
          <w:tcPr>
            <w:tcW w:w="0" w:type="auto"/>
            <w:vAlign w:val="center"/>
            <w:hideMark/>
          </w:tcPr>
          <w:p w14:paraId="31FB60A8" w14:textId="77777777" w:rsidR="00B9515E" w:rsidRPr="00C90723" w:rsidRDefault="00B9515E" w:rsidP="00495E94">
            <w:pPr>
              <w:spacing w:after="0" w:line="240" w:lineRule="auto"/>
              <w:jc w:val="center"/>
              <w:rPr>
                <w:rFonts w:eastAsia="Times New Roman" w:cstheme="minorHAnsi"/>
                <w:b/>
                <w:bCs/>
                <w:kern w:val="0"/>
                <w:lang w:eastAsia="en-IN"/>
                <w14:ligatures w14:val="none"/>
              </w:rPr>
            </w:pPr>
            <w:r w:rsidRPr="00C90723">
              <w:rPr>
                <w:rFonts w:eastAsia="Times New Roman" w:cstheme="minorHAnsi"/>
                <w:b/>
                <w:bCs/>
                <w:kern w:val="0"/>
                <w:lang w:eastAsia="en-IN"/>
                <w14:ligatures w14:val="none"/>
              </w:rPr>
              <w:t>Adjusted R²</w:t>
            </w:r>
          </w:p>
        </w:tc>
      </w:tr>
      <w:tr w:rsidR="00B9515E" w:rsidRPr="00C90723" w14:paraId="167CA2EF" w14:textId="77777777" w:rsidTr="00A13B19">
        <w:trPr>
          <w:tblCellSpacing w:w="15" w:type="dxa"/>
          <w:jc w:val="center"/>
        </w:trPr>
        <w:tc>
          <w:tcPr>
            <w:tcW w:w="0" w:type="auto"/>
            <w:vAlign w:val="center"/>
            <w:hideMark/>
          </w:tcPr>
          <w:p w14:paraId="0D4C96C9" w14:textId="77777777" w:rsidR="00B9515E" w:rsidRPr="00C90723" w:rsidRDefault="00B9515E" w:rsidP="00B9515E">
            <w:pPr>
              <w:spacing w:after="0" w:line="240" w:lineRule="auto"/>
              <w:rPr>
                <w:rFonts w:eastAsia="Times New Roman" w:cstheme="minorHAnsi"/>
                <w:kern w:val="0"/>
                <w:lang w:eastAsia="en-IN"/>
                <w14:ligatures w14:val="none"/>
              </w:rPr>
            </w:pPr>
            <w:r w:rsidRPr="00C90723">
              <w:rPr>
                <w:rFonts w:eastAsia="Times New Roman" w:cstheme="minorHAnsi"/>
                <w:b/>
                <w:bCs/>
                <w:kern w:val="0"/>
                <w:lang w:eastAsia="en-IN"/>
                <w14:ligatures w14:val="none"/>
              </w:rPr>
              <w:t>With</w:t>
            </w:r>
            <w:r>
              <w:rPr>
                <w:rFonts w:eastAsia="Times New Roman" w:cstheme="minorHAnsi"/>
                <w:b/>
                <w:bCs/>
                <w:kern w:val="0"/>
                <w:lang w:eastAsia="en-IN"/>
                <w14:ligatures w14:val="none"/>
              </w:rPr>
              <w:t>out</w:t>
            </w:r>
            <w:r w:rsidRPr="00C90723">
              <w:rPr>
                <w:rFonts w:eastAsia="Times New Roman" w:cstheme="minorHAnsi"/>
                <w:b/>
                <w:bCs/>
                <w:kern w:val="0"/>
                <w:lang w:eastAsia="en-IN"/>
                <w14:ligatures w14:val="none"/>
              </w:rPr>
              <w:t xml:space="preserve"> Interaction Variables</w:t>
            </w:r>
          </w:p>
        </w:tc>
        <w:tc>
          <w:tcPr>
            <w:tcW w:w="0" w:type="auto"/>
            <w:hideMark/>
          </w:tcPr>
          <w:p w14:paraId="4E41683F" w14:textId="4B7D8002" w:rsidR="00B9515E" w:rsidRPr="00C90723" w:rsidRDefault="00B9515E" w:rsidP="00B9515E">
            <w:pPr>
              <w:spacing w:after="0" w:line="240" w:lineRule="auto"/>
              <w:rPr>
                <w:rFonts w:eastAsia="Times New Roman" w:cstheme="minorHAnsi"/>
                <w:kern w:val="0"/>
                <w:lang w:eastAsia="en-IN"/>
                <w14:ligatures w14:val="none"/>
              </w:rPr>
            </w:pPr>
            <w:r>
              <w:rPr>
                <w:rFonts w:ascii="Lucida Sans" w:hAnsi="Lucida Sans"/>
                <w:color w:val="000000"/>
                <w:sz w:val="20"/>
                <w:szCs w:val="20"/>
              </w:rPr>
              <w:t>425464</w:t>
            </w:r>
          </w:p>
        </w:tc>
        <w:tc>
          <w:tcPr>
            <w:tcW w:w="0" w:type="auto"/>
            <w:hideMark/>
          </w:tcPr>
          <w:p w14:paraId="3E4920D0" w14:textId="4E8B8660" w:rsidR="00B9515E" w:rsidRPr="00C90723" w:rsidRDefault="00B9515E" w:rsidP="00B9515E">
            <w:pPr>
              <w:spacing w:after="0" w:line="240" w:lineRule="auto"/>
              <w:rPr>
                <w:rFonts w:eastAsia="Times New Roman" w:cstheme="minorHAnsi"/>
                <w:kern w:val="0"/>
                <w:lang w:eastAsia="en-IN"/>
                <w14:ligatures w14:val="none"/>
              </w:rPr>
            </w:pPr>
            <w:r>
              <w:rPr>
                <w:rFonts w:ascii="Lucida Sans" w:hAnsi="Lucida Sans"/>
                <w:color w:val="000000"/>
                <w:sz w:val="20"/>
                <w:szCs w:val="20"/>
              </w:rPr>
              <w:t>0.6169804</w:t>
            </w:r>
          </w:p>
        </w:tc>
      </w:tr>
      <w:tr w:rsidR="00B9515E" w:rsidRPr="00C90723" w14:paraId="5048059C" w14:textId="77777777" w:rsidTr="00A13B19">
        <w:trPr>
          <w:tblCellSpacing w:w="15" w:type="dxa"/>
          <w:jc w:val="center"/>
        </w:trPr>
        <w:tc>
          <w:tcPr>
            <w:tcW w:w="0" w:type="auto"/>
            <w:vAlign w:val="center"/>
            <w:hideMark/>
          </w:tcPr>
          <w:p w14:paraId="4683565C" w14:textId="77777777" w:rsidR="00B9515E" w:rsidRPr="00C90723" w:rsidRDefault="00B9515E" w:rsidP="00B9515E">
            <w:pPr>
              <w:spacing w:after="0" w:line="240" w:lineRule="auto"/>
              <w:rPr>
                <w:rFonts w:eastAsia="Times New Roman" w:cstheme="minorHAnsi"/>
                <w:kern w:val="0"/>
                <w:lang w:eastAsia="en-IN"/>
                <w14:ligatures w14:val="none"/>
              </w:rPr>
            </w:pPr>
            <w:r w:rsidRPr="00C90723">
              <w:rPr>
                <w:rFonts w:eastAsia="Times New Roman" w:cstheme="minorHAnsi"/>
                <w:b/>
                <w:bCs/>
                <w:kern w:val="0"/>
                <w:lang w:eastAsia="en-IN"/>
                <w14:ligatures w14:val="none"/>
              </w:rPr>
              <w:t>With Interaction Variables</w:t>
            </w:r>
          </w:p>
        </w:tc>
        <w:tc>
          <w:tcPr>
            <w:tcW w:w="0" w:type="auto"/>
            <w:hideMark/>
          </w:tcPr>
          <w:p w14:paraId="3794CF5B" w14:textId="150C7FE0" w:rsidR="00B9515E" w:rsidRPr="00C90723" w:rsidRDefault="00B9515E" w:rsidP="00B9515E">
            <w:pPr>
              <w:spacing w:after="0" w:line="240" w:lineRule="auto"/>
              <w:rPr>
                <w:rFonts w:eastAsia="Times New Roman" w:cstheme="minorHAnsi"/>
                <w:kern w:val="0"/>
                <w:lang w:eastAsia="en-IN"/>
                <w14:ligatures w14:val="none"/>
              </w:rPr>
            </w:pPr>
            <w:r>
              <w:rPr>
                <w:rFonts w:ascii="Lucida Sans" w:hAnsi="Lucida Sans"/>
                <w:color w:val="000000"/>
                <w:sz w:val="20"/>
                <w:szCs w:val="20"/>
              </w:rPr>
              <w:t>326009.6</w:t>
            </w:r>
          </w:p>
        </w:tc>
        <w:tc>
          <w:tcPr>
            <w:tcW w:w="0" w:type="auto"/>
            <w:hideMark/>
          </w:tcPr>
          <w:p w14:paraId="62E397EB" w14:textId="5D198BAC" w:rsidR="00B9515E" w:rsidRPr="00C90723" w:rsidRDefault="00B9515E" w:rsidP="00B9515E">
            <w:pPr>
              <w:spacing w:after="0" w:line="240" w:lineRule="auto"/>
              <w:rPr>
                <w:rFonts w:eastAsia="Times New Roman" w:cstheme="minorHAnsi"/>
                <w:kern w:val="0"/>
                <w:lang w:eastAsia="en-IN"/>
                <w14:ligatures w14:val="none"/>
              </w:rPr>
            </w:pPr>
            <w:r>
              <w:rPr>
                <w:rFonts w:ascii="Lucida Sans" w:hAnsi="Lucida Sans"/>
                <w:color w:val="000000"/>
                <w:sz w:val="20"/>
                <w:szCs w:val="20"/>
              </w:rPr>
              <w:t>0.6802904</w:t>
            </w:r>
          </w:p>
        </w:tc>
      </w:tr>
    </w:tbl>
    <w:p w14:paraId="01255E61" w14:textId="77777777" w:rsidR="009760D2" w:rsidRDefault="009760D2" w:rsidP="009760D2">
      <w:pPr>
        <w:spacing w:after="0" w:line="240" w:lineRule="auto"/>
        <w:rPr>
          <w:rFonts w:cstheme="minorHAnsi"/>
        </w:rPr>
      </w:pPr>
    </w:p>
    <w:p w14:paraId="6DCEA184" w14:textId="7915C4A4" w:rsidR="00B9515E" w:rsidRPr="0032495B" w:rsidRDefault="009760D2" w:rsidP="00A13B19">
      <w:pPr>
        <w:spacing w:after="0" w:line="240" w:lineRule="auto"/>
        <w:rPr>
          <w:rFonts w:cstheme="minorHAnsi"/>
        </w:rPr>
      </w:pPr>
      <w:r w:rsidRPr="0032495B">
        <w:rPr>
          <w:rFonts w:cstheme="minorHAnsi"/>
        </w:rPr>
        <w:t>The model that incorporated interaction variables performed better, with an improvement in Adjusted R² of 0.0</w:t>
      </w:r>
      <w:r>
        <w:rPr>
          <w:rFonts w:cstheme="minorHAnsi"/>
        </w:rPr>
        <w:t>7</w:t>
      </w:r>
      <w:r w:rsidRPr="0032495B">
        <w:rPr>
          <w:rFonts w:cstheme="minorHAnsi"/>
        </w:rPr>
        <w:t>.</w:t>
      </w:r>
    </w:p>
    <w:p w14:paraId="5EC625A2" w14:textId="629B01FC" w:rsidR="00EA4981" w:rsidRPr="0032495B" w:rsidRDefault="00EA4981" w:rsidP="00EA169C">
      <w:pPr>
        <w:pStyle w:val="Heading4"/>
        <w:rPr>
          <w:lang w:val="en-US"/>
        </w:rPr>
      </w:pPr>
      <w:r w:rsidRPr="0032495B">
        <w:rPr>
          <w:lang w:val="en-US"/>
        </w:rPr>
        <w:t>Decision Tree</w:t>
      </w:r>
    </w:p>
    <w:p w14:paraId="0E988AD7" w14:textId="77777777" w:rsidR="00C90723" w:rsidRPr="00C90723" w:rsidRDefault="00C90723" w:rsidP="00C90723">
      <w:pPr>
        <w:spacing w:before="100" w:beforeAutospacing="1" w:after="100" w:afterAutospacing="1" w:line="240" w:lineRule="auto"/>
        <w:rPr>
          <w:rFonts w:eastAsia="Times New Roman" w:cstheme="minorHAnsi"/>
          <w:kern w:val="0"/>
          <w:lang w:eastAsia="en-IN"/>
          <w14:ligatures w14:val="none"/>
        </w:rPr>
      </w:pPr>
      <w:r w:rsidRPr="00C90723">
        <w:rPr>
          <w:rFonts w:eastAsia="Times New Roman" w:cstheme="minorHAnsi"/>
          <w:kern w:val="0"/>
          <w:lang w:eastAsia="en-IN"/>
          <w14:ligatures w14:val="none"/>
        </w:rPr>
        <w:t>Two Decision Tree models were developed: one including interaction variables and one excluding them. Both models underwent hyperparameter tuning, where the tune length was adjusted from 8 to 15. After testing various lengths, a tune length of 12 was selected for both models as the optimal configuration.</w:t>
      </w:r>
    </w:p>
    <w:p w14:paraId="2EE5DFD6" w14:textId="5C8273E1" w:rsidR="00C90723" w:rsidRPr="00C90723" w:rsidRDefault="00C90723" w:rsidP="00EA169C">
      <w:pPr>
        <w:spacing w:before="100" w:beforeAutospacing="1" w:after="100" w:afterAutospacing="1" w:line="240" w:lineRule="auto"/>
        <w:rPr>
          <w:rFonts w:eastAsia="Times New Roman" w:cstheme="minorHAnsi"/>
          <w:kern w:val="0"/>
          <w:lang w:eastAsia="en-IN"/>
          <w14:ligatures w14:val="none"/>
        </w:rPr>
      </w:pPr>
      <w:r w:rsidRPr="00C90723">
        <w:rPr>
          <w:rFonts w:eastAsia="Times New Roman" w:cstheme="minorHAnsi"/>
          <w:kern w:val="0"/>
          <w:lang w:eastAsia="en-IN"/>
          <w14:ligatures w14:val="none"/>
        </w:rPr>
        <w:t>The performance results for each model are as follows: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95"/>
        <w:gridCol w:w="951"/>
        <w:gridCol w:w="1142"/>
      </w:tblGrid>
      <w:tr w:rsidR="00C90723" w:rsidRPr="00C90723" w14:paraId="430CDCB2" w14:textId="77777777" w:rsidTr="00A13B19">
        <w:trPr>
          <w:tblHeader/>
          <w:tblCellSpacing w:w="15" w:type="dxa"/>
          <w:jc w:val="center"/>
        </w:trPr>
        <w:tc>
          <w:tcPr>
            <w:tcW w:w="0" w:type="auto"/>
            <w:vAlign w:val="center"/>
            <w:hideMark/>
          </w:tcPr>
          <w:p w14:paraId="43C8E8BD" w14:textId="77777777" w:rsidR="00C90723" w:rsidRPr="00C90723" w:rsidRDefault="00C90723" w:rsidP="00C90723">
            <w:pPr>
              <w:spacing w:after="0" w:line="240" w:lineRule="auto"/>
              <w:jc w:val="center"/>
              <w:rPr>
                <w:rFonts w:eastAsia="Times New Roman" w:cstheme="minorHAnsi"/>
                <w:b/>
                <w:bCs/>
                <w:kern w:val="0"/>
                <w:lang w:eastAsia="en-IN"/>
                <w14:ligatures w14:val="none"/>
              </w:rPr>
            </w:pPr>
            <w:r w:rsidRPr="00C90723">
              <w:rPr>
                <w:rFonts w:eastAsia="Times New Roman" w:cstheme="minorHAnsi"/>
                <w:b/>
                <w:bCs/>
                <w:kern w:val="0"/>
                <w:lang w:eastAsia="en-IN"/>
                <w14:ligatures w14:val="none"/>
              </w:rPr>
              <w:t>Model Type</w:t>
            </w:r>
          </w:p>
        </w:tc>
        <w:tc>
          <w:tcPr>
            <w:tcW w:w="0" w:type="auto"/>
            <w:vAlign w:val="center"/>
            <w:hideMark/>
          </w:tcPr>
          <w:p w14:paraId="0D9565E4" w14:textId="77777777" w:rsidR="00C90723" w:rsidRPr="00C90723" w:rsidRDefault="00C90723" w:rsidP="00C90723">
            <w:pPr>
              <w:spacing w:after="0" w:line="240" w:lineRule="auto"/>
              <w:jc w:val="center"/>
              <w:rPr>
                <w:rFonts w:eastAsia="Times New Roman" w:cstheme="minorHAnsi"/>
                <w:b/>
                <w:bCs/>
                <w:kern w:val="0"/>
                <w:lang w:eastAsia="en-IN"/>
                <w14:ligatures w14:val="none"/>
              </w:rPr>
            </w:pPr>
            <w:r w:rsidRPr="00C90723">
              <w:rPr>
                <w:rFonts w:eastAsia="Times New Roman" w:cstheme="minorHAnsi"/>
                <w:b/>
                <w:bCs/>
                <w:kern w:val="0"/>
                <w:lang w:eastAsia="en-IN"/>
                <w14:ligatures w14:val="none"/>
              </w:rPr>
              <w:t>RMSE</w:t>
            </w:r>
          </w:p>
        </w:tc>
        <w:tc>
          <w:tcPr>
            <w:tcW w:w="0" w:type="auto"/>
            <w:vAlign w:val="center"/>
            <w:hideMark/>
          </w:tcPr>
          <w:p w14:paraId="37729D64" w14:textId="77777777" w:rsidR="00C90723" w:rsidRPr="00C90723" w:rsidRDefault="00C90723" w:rsidP="00C90723">
            <w:pPr>
              <w:spacing w:after="0" w:line="240" w:lineRule="auto"/>
              <w:jc w:val="center"/>
              <w:rPr>
                <w:rFonts w:eastAsia="Times New Roman" w:cstheme="minorHAnsi"/>
                <w:b/>
                <w:bCs/>
                <w:kern w:val="0"/>
                <w:lang w:eastAsia="en-IN"/>
                <w14:ligatures w14:val="none"/>
              </w:rPr>
            </w:pPr>
            <w:r w:rsidRPr="00C90723">
              <w:rPr>
                <w:rFonts w:eastAsia="Times New Roman" w:cstheme="minorHAnsi"/>
                <w:b/>
                <w:bCs/>
                <w:kern w:val="0"/>
                <w:lang w:eastAsia="en-IN"/>
                <w14:ligatures w14:val="none"/>
              </w:rPr>
              <w:t>Adjusted R²</w:t>
            </w:r>
          </w:p>
        </w:tc>
      </w:tr>
      <w:tr w:rsidR="00C90723" w:rsidRPr="00C90723" w14:paraId="33C50AA1" w14:textId="77777777" w:rsidTr="00A13B19">
        <w:trPr>
          <w:tblCellSpacing w:w="15" w:type="dxa"/>
          <w:jc w:val="center"/>
        </w:trPr>
        <w:tc>
          <w:tcPr>
            <w:tcW w:w="0" w:type="auto"/>
            <w:vAlign w:val="center"/>
            <w:hideMark/>
          </w:tcPr>
          <w:p w14:paraId="5F7B6A8F" w14:textId="782E3B11" w:rsidR="00C90723" w:rsidRPr="00C90723" w:rsidRDefault="00C90723" w:rsidP="00C90723">
            <w:pPr>
              <w:spacing w:after="0" w:line="240" w:lineRule="auto"/>
              <w:rPr>
                <w:rFonts w:eastAsia="Times New Roman" w:cstheme="minorHAnsi"/>
                <w:kern w:val="0"/>
                <w:lang w:eastAsia="en-IN"/>
                <w14:ligatures w14:val="none"/>
              </w:rPr>
            </w:pPr>
            <w:r w:rsidRPr="00C90723">
              <w:rPr>
                <w:rFonts w:eastAsia="Times New Roman" w:cstheme="minorHAnsi"/>
                <w:b/>
                <w:bCs/>
                <w:kern w:val="0"/>
                <w:lang w:eastAsia="en-IN"/>
                <w14:ligatures w14:val="none"/>
              </w:rPr>
              <w:t>With</w:t>
            </w:r>
            <w:r w:rsidR="00A80250">
              <w:rPr>
                <w:rFonts w:eastAsia="Times New Roman" w:cstheme="minorHAnsi"/>
                <w:b/>
                <w:bCs/>
                <w:kern w:val="0"/>
                <w:lang w:eastAsia="en-IN"/>
                <w14:ligatures w14:val="none"/>
              </w:rPr>
              <w:t>out</w:t>
            </w:r>
            <w:r w:rsidRPr="00C90723">
              <w:rPr>
                <w:rFonts w:eastAsia="Times New Roman" w:cstheme="minorHAnsi"/>
                <w:b/>
                <w:bCs/>
                <w:kern w:val="0"/>
                <w:lang w:eastAsia="en-IN"/>
                <w14:ligatures w14:val="none"/>
              </w:rPr>
              <w:t xml:space="preserve"> Interaction Variables</w:t>
            </w:r>
          </w:p>
        </w:tc>
        <w:tc>
          <w:tcPr>
            <w:tcW w:w="0" w:type="auto"/>
            <w:vAlign w:val="center"/>
            <w:hideMark/>
          </w:tcPr>
          <w:p w14:paraId="1CB3DE3F" w14:textId="77777777" w:rsidR="00C90723" w:rsidRPr="00C90723" w:rsidRDefault="00C90723" w:rsidP="00C90723">
            <w:pPr>
              <w:spacing w:after="0" w:line="240" w:lineRule="auto"/>
              <w:rPr>
                <w:rFonts w:eastAsia="Times New Roman" w:cstheme="minorHAnsi"/>
                <w:kern w:val="0"/>
                <w:lang w:eastAsia="en-IN"/>
                <w14:ligatures w14:val="none"/>
              </w:rPr>
            </w:pPr>
            <w:r w:rsidRPr="00C90723">
              <w:rPr>
                <w:rFonts w:eastAsia="Times New Roman" w:cstheme="minorHAnsi"/>
                <w:kern w:val="0"/>
                <w:lang w:eastAsia="en-IN"/>
                <w14:ligatures w14:val="none"/>
              </w:rPr>
              <w:t>301,565.7</w:t>
            </w:r>
          </w:p>
        </w:tc>
        <w:tc>
          <w:tcPr>
            <w:tcW w:w="0" w:type="auto"/>
            <w:vAlign w:val="center"/>
            <w:hideMark/>
          </w:tcPr>
          <w:p w14:paraId="3B61D8C0" w14:textId="77777777" w:rsidR="00C90723" w:rsidRPr="00C90723" w:rsidRDefault="00C90723" w:rsidP="00C90723">
            <w:pPr>
              <w:spacing w:after="0" w:line="240" w:lineRule="auto"/>
              <w:rPr>
                <w:rFonts w:eastAsia="Times New Roman" w:cstheme="minorHAnsi"/>
                <w:kern w:val="0"/>
                <w:lang w:eastAsia="en-IN"/>
                <w14:ligatures w14:val="none"/>
              </w:rPr>
            </w:pPr>
            <w:r w:rsidRPr="00C90723">
              <w:rPr>
                <w:rFonts w:eastAsia="Times New Roman" w:cstheme="minorHAnsi"/>
                <w:kern w:val="0"/>
                <w:lang w:eastAsia="en-IN"/>
                <w14:ligatures w14:val="none"/>
              </w:rPr>
              <w:t>0.7251</w:t>
            </w:r>
          </w:p>
        </w:tc>
      </w:tr>
      <w:tr w:rsidR="00C90723" w:rsidRPr="00C90723" w14:paraId="1C68C724" w14:textId="77777777" w:rsidTr="00A13B19">
        <w:trPr>
          <w:tblCellSpacing w:w="15" w:type="dxa"/>
          <w:jc w:val="center"/>
        </w:trPr>
        <w:tc>
          <w:tcPr>
            <w:tcW w:w="0" w:type="auto"/>
            <w:vAlign w:val="center"/>
            <w:hideMark/>
          </w:tcPr>
          <w:p w14:paraId="293583E7" w14:textId="1C52529C" w:rsidR="00C90723" w:rsidRPr="00C90723" w:rsidRDefault="00C90723" w:rsidP="00C90723">
            <w:pPr>
              <w:spacing w:after="0" w:line="240" w:lineRule="auto"/>
              <w:rPr>
                <w:rFonts w:eastAsia="Times New Roman" w:cstheme="minorHAnsi"/>
                <w:kern w:val="0"/>
                <w:lang w:eastAsia="en-IN"/>
                <w14:ligatures w14:val="none"/>
              </w:rPr>
            </w:pPr>
            <w:r w:rsidRPr="00C90723">
              <w:rPr>
                <w:rFonts w:eastAsia="Times New Roman" w:cstheme="minorHAnsi"/>
                <w:b/>
                <w:bCs/>
                <w:kern w:val="0"/>
                <w:lang w:eastAsia="en-IN"/>
                <w14:ligatures w14:val="none"/>
              </w:rPr>
              <w:t>With Interaction Variables</w:t>
            </w:r>
          </w:p>
        </w:tc>
        <w:tc>
          <w:tcPr>
            <w:tcW w:w="0" w:type="auto"/>
            <w:vAlign w:val="center"/>
            <w:hideMark/>
          </w:tcPr>
          <w:p w14:paraId="0511FE5A" w14:textId="77777777" w:rsidR="00C90723" w:rsidRPr="00C90723" w:rsidRDefault="00C90723" w:rsidP="00C90723">
            <w:pPr>
              <w:spacing w:after="0" w:line="240" w:lineRule="auto"/>
              <w:rPr>
                <w:rFonts w:eastAsia="Times New Roman" w:cstheme="minorHAnsi"/>
                <w:kern w:val="0"/>
                <w:lang w:eastAsia="en-IN"/>
                <w14:ligatures w14:val="none"/>
              </w:rPr>
            </w:pPr>
            <w:r w:rsidRPr="00C90723">
              <w:rPr>
                <w:rFonts w:eastAsia="Times New Roman" w:cstheme="minorHAnsi"/>
                <w:kern w:val="0"/>
                <w:lang w:eastAsia="en-IN"/>
                <w14:ligatures w14:val="none"/>
              </w:rPr>
              <w:t>288,288.7</w:t>
            </w:r>
          </w:p>
        </w:tc>
        <w:tc>
          <w:tcPr>
            <w:tcW w:w="0" w:type="auto"/>
            <w:vAlign w:val="center"/>
            <w:hideMark/>
          </w:tcPr>
          <w:p w14:paraId="1E577679" w14:textId="77777777" w:rsidR="00C90723" w:rsidRPr="00C90723" w:rsidRDefault="00C90723" w:rsidP="00C90723">
            <w:pPr>
              <w:spacing w:after="0" w:line="240" w:lineRule="auto"/>
              <w:rPr>
                <w:rFonts w:eastAsia="Times New Roman" w:cstheme="minorHAnsi"/>
                <w:kern w:val="0"/>
                <w:lang w:eastAsia="en-IN"/>
                <w14:ligatures w14:val="none"/>
              </w:rPr>
            </w:pPr>
            <w:r w:rsidRPr="00C90723">
              <w:rPr>
                <w:rFonts w:eastAsia="Times New Roman" w:cstheme="minorHAnsi"/>
                <w:kern w:val="0"/>
                <w:lang w:eastAsia="en-IN"/>
                <w14:ligatures w14:val="none"/>
              </w:rPr>
              <w:t>0.7492</w:t>
            </w:r>
          </w:p>
        </w:tc>
      </w:tr>
    </w:tbl>
    <w:p w14:paraId="160E2CE5" w14:textId="77777777" w:rsidR="003C1F4A" w:rsidRPr="0032495B" w:rsidRDefault="003C1F4A" w:rsidP="00562A80">
      <w:pPr>
        <w:rPr>
          <w:rFonts w:cstheme="minorHAnsi"/>
          <w:lang w:val="en-US"/>
        </w:rPr>
      </w:pPr>
    </w:p>
    <w:p w14:paraId="7EFCE00C" w14:textId="77777777" w:rsidR="003C1F4A" w:rsidRPr="0032495B" w:rsidRDefault="003C1F4A" w:rsidP="003C1F4A">
      <w:pPr>
        <w:spacing w:after="0" w:line="240" w:lineRule="auto"/>
        <w:rPr>
          <w:rFonts w:cstheme="minorHAnsi"/>
        </w:rPr>
      </w:pPr>
      <w:r w:rsidRPr="0032495B">
        <w:rPr>
          <w:rFonts w:cstheme="minorHAnsi"/>
        </w:rPr>
        <w:t>The model that incorporated interaction variables performed slightly better, with an improvement in Adjusted R² of 0.02, showing a modest enhancement in predictive accuracy.</w:t>
      </w:r>
    </w:p>
    <w:p w14:paraId="462C1FE6" w14:textId="77777777" w:rsidR="003C1F4A" w:rsidRDefault="003C1F4A" w:rsidP="003C1F4A">
      <w:pPr>
        <w:spacing w:after="0" w:line="240" w:lineRule="auto"/>
        <w:rPr>
          <w:rFonts w:ascii="Times New Roman" w:eastAsia="Times New Roman" w:hAnsi="Times New Roman" w:cs="Times New Roman"/>
          <w:b/>
          <w:bCs/>
          <w:kern w:val="0"/>
          <w:sz w:val="24"/>
          <w:szCs w:val="24"/>
          <w:lang w:eastAsia="en-IN"/>
          <w14:ligatures w14:val="none"/>
        </w:rPr>
      </w:pPr>
    </w:p>
    <w:p w14:paraId="13B417AC" w14:textId="78D08EA8" w:rsidR="003C1F4A" w:rsidRPr="0032495B" w:rsidRDefault="003C1F4A" w:rsidP="00EA169C">
      <w:pPr>
        <w:pStyle w:val="Heading4"/>
        <w:rPr>
          <w:lang w:val="en-US"/>
        </w:rPr>
      </w:pPr>
      <w:r w:rsidRPr="0032495B">
        <w:rPr>
          <w:lang w:val="en-US"/>
        </w:rPr>
        <w:t>Lasso Regression</w:t>
      </w:r>
    </w:p>
    <w:p w14:paraId="659FCFED" w14:textId="5F9A8E67" w:rsidR="003C1F4A" w:rsidRPr="0032495B" w:rsidRDefault="003C1F4A" w:rsidP="00562A80">
      <w:pPr>
        <w:rPr>
          <w:rFonts w:cstheme="minorHAnsi"/>
          <w:lang w:val="en-US"/>
        </w:rPr>
      </w:pPr>
      <w:r w:rsidRPr="0032495B">
        <w:rPr>
          <w:rFonts w:cstheme="minorHAnsi"/>
          <w:lang w:val="en-US"/>
        </w:rPr>
        <w:t>With lasso regression, below are the results: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95"/>
        <w:gridCol w:w="897"/>
        <w:gridCol w:w="1142"/>
      </w:tblGrid>
      <w:tr w:rsidR="003C1F4A" w:rsidRPr="0032495B" w14:paraId="23A64636" w14:textId="77777777" w:rsidTr="00A13B19">
        <w:trPr>
          <w:tblHeader/>
          <w:tblCellSpacing w:w="15" w:type="dxa"/>
          <w:jc w:val="center"/>
        </w:trPr>
        <w:tc>
          <w:tcPr>
            <w:tcW w:w="0" w:type="auto"/>
            <w:vAlign w:val="center"/>
            <w:hideMark/>
          </w:tcPr>
          <w:p w14:paraId="3FC666CD" w14:textId="77777777" w:rsidR="003C1F4A" w:rsidRPr="00C90723" w:rsidRDefault="003C1F4A" w:rsidP="00495E94">
            <w:pPr>
              <w:spacing w:after="0" w:line="240" w:lineRule="auto"/>
              <w:jc w:val="center"/>
              <w:rPr>
                <w:rFonts w:eastAsia="Times New Roman" w:cstheme="minorHAnsi"/>
                <w:b/>
                <w:bCs/>
                <w:kern w:val="0"/>
                <w:lang w:eastAsia="en-IN"/>
                <w14:ligatures w14:val="none"/>
              </w:rPr>
            </w:pPr>
            <w:r w:rsidRPr="00C90723">
              <w:rPr>
                <w:rFonts w:eastAsia="Times New Roman" w:cstheme="minorHAnsi"/>
                <w:b/>
                <w:bCs/>
                <w:kern w:val="0"/>
                <w:lang w:eastAsia="en-IN"/>
                <w14:ligatures w14:val="none"/>
              </w:rPr>
              <w:lastRenderedPageBreak/>
              <w:t>Model Type</w:t>
            </w:r>
          </w:p>
        </w:tc>
        <w:tc>
          <w:tcPr>
            <w:tcW w:w="0" w:type="auto"/>
            <w:vAlign w:val="center"/>
            <w:hideMark/>
          </w:tcPr>
          <w:p w14:paraId="396290E1" w14:textId="77777777" w:rsidR="003C1F4A" w:rsidRPr="00C90723" w:rsidRDefault="003C1F4A" w:rsidP="00495E94">
            <w:pPr>
              <w:spacing w:after="0" w:line="240" w:lineRule="auto"/>
              <w:jc w:val="center"/>
              <w:rPr>
                <w:rFonts w:eastAsia="Times New Roman" w:cstheme="minorHAnsi"/>
                <w:b/>
                <w:bCs/>
                <w:kern w:val="0"/>
                <w:lang w:eastAsia="en-IN"/>
                <w14:ligatures w14:val="none"/>
              </w:rPr>
            </w:pPr>
            <w:r w:rsidRPr="00C90723">
              <w:rPr>
                <w:rFonts w:eastAsia="Times New Roman" w:cstheme="minorHAnsi"/>
                <w:b/>
                <w:bCs/>
                <w:kern w:val="0"/>
                <w:lang w:eastAsia="en-IN"/>
                <w14:ligatures w14:val="none"/>
              </w:rPr>
              <w:t>RMSE</w:t>
            </w:r>
          </w:p>
        </w:tc>
        <w:tc>
          <w:tcPr>
            <w:tcW w:w="0" w:type="auto"/>
            <w:vAlign w:val="center"/>
            <w:hideMark/>
          </w:tcPr>
          <w:p w14:paraId="155CC961" w14:textId="77777777" w:rsidR="003C1F4A" w:rsidRPr="00C90723" w:rsidRDefault="003C1F4A" w:rsidP="00495E94">
            <w:pPr>
              <w:spacing w:after="0" w:line="240" w:lineRule="auto"/>
              <w:jc w:val="center"/>
              <w:rPr>
                <w:rFonts w:eastAsia="Times New Roman" w:cstheme="minorHAnsi"/>
                <w:b/>
                <w:bCs/>
                <w:kern w:val="0"/>
                <w:lang w:eastAsia="en-IN"/>
                <w14:ligatures w14:val="none"/>
              </w:rPr>
            </w:pPr>
            <w:r w:rsidRPr="00C90723">
              <w:rPr>
                <w:rFonts w:eastAsia="Times New Roman" w:cstheme="minorHAnsi"/>
                <w:b/>
                <w:bCs/>
                <w:kern w:val="0"/>
                <w:lang w:eastAsia="en-IN"/>
                <w14:ligatures w14:val="none"/>
              </w:rPr>
              <w:t>Adjusted R²</w:t>
            </w:r>
          </w:p>
        </w:tc>
      </w:tr>
      <w:tr w:rsidR="00674C6A" w:rsidRPr="0032495B" w14:paraId="5BBDAC96" w14:textId="77777777" w:rsidTr="00A13B19">
        <w:trPr>
          <w:tblCellSpacing w:w="15" w:type="dxa"/>
          <w:jc w:val="center"/>
        </w:trPr>
        <w:tc>
          <w:tcPr>
            <w:tcW w:w="0" w:type="auto"/>
            <w:vAlign w:val="center"/>
            <w:hideMark/>
          </w:tcPr>
          <w:p w14:paraId="0FE2DDE3" w14:textId="77777777" w:rsidR="00674C6A" w:rsidRPr="00C90723" w:rsidRDefault="00674C6A" w:rsidP="00674C6A">
            <w:pPr>
              <w:spacing w:after="0" w:line="240" w:lineRule="auto"/>
              <w:rPr>
                <w:rFonts w:eastAsia="Times New Roman" w:cstheme="minorHAnsi"/>
                <w:kern w:val="0"/>
                <w:lang w:eastAsia="en-IN"/>
                <w14:ligatures w14:val="none"/>
              </w:rPr>
            </w:pPr>
            <w:r w:rsidRPr="00C90723">
              <w:rPr>
                <w:rFonts w:eastAsia="Times New Roman" w:cstheme="minorHAnsi"/>
                <w:b/>
                <w:bCs/>
                <w:kern w:val="0"/>
                <w:lang w:eastAsia="en-IN"/>
                <w14:ligatures w14:val="none"/>
              </w:rPr>
              <w:t>With</w:t>
            </w:r>
            <w:r w:rsidRPr="0032495B">
              <w:rPr>
                <w:rFonts w:eastAsia="Times New Roman" w:cstheme="minorHAnsi"/>
                <w:b/>
                <w:bCs/>
                <w:kern w:val="0"/>
                <w:lang w:eastAsia="en-IN"/>
                <w14:ligatures w14:val="none"/>
              </w:rPr>
              <w:t>out</w:t>
            </w:r>
            <w:r w:rsidRPr="00C90723">
              <w:rPr>
                <w:rFonts w:eastAsia="Times New Roman" w:cstheme="minorHAnsi"/>
                <w:b/>
                <w:bCs/>
                <w:kern w:val="0"/>
                <w:lang w:eastAsia="en-IN"/>
                <w14:ligatures w14:val="none"/>
              </w:rPr>
              <w:t xml:space="preserve"> Interaction Variables</w:t>
            </w:r>
          </w:p>
        </w:tc>
        <w:tc>
          <w:tcPr>
            <w:tcW w:w="0" w:type="auto"/>
            <w:hideMark/>
          </w:tcPr>
          <w:p w14:paraId="0D670C42" w14:textId="4E20D2A1" w:rsidR="00674C6A" w:rsidRPr="00C90723" w:rsidRDefault="00674C6A" w:rsidP="00674C6A">
            <w:pPr>
              <w:spacing w:after="0" w:line="240" w:lineRule="auto"/>
              <w:rPr>
                <w:rFonts w:eastAsia="Times New Roman" w:cstheme="minorHAnsi"/>
                <w:kern w:val="0"/>
                <w:lang w:eastAsia="en-IN"/>
                <w14:ligatures w14:val="none"/>
              </w:rPr>
            </w:pPr>
            <w:r w:rsidRPr="0032495B">
              <w:rPr>
                <w:rFonts w:cstheme="minorHAnsi"/>
                <w:color w:val="000000"/>
              </w:rPr>
              <w:t>330020.3</w:t>
            </w:r>
          </w:p>
        </w:tc>
        <w:tc>
          <w:tcPr>
            <w:tcW w:w="0" w:type="auto"/>
            <w:hideMark/>
          </w:tcPr>
          <w:p w14:paraId="454DFBB2" w14:textId="34F1C202" w:rsidR="00674C6A" w:rsidRPr="00C90723" w:rsidRDefault="00674C6A" w:rsidP="00674C6A">
            <w:pPr>
              <w:spacing w:after="0" w:line="240" w:lineRule="auto"/>
              <w:rPr>
                <w:rFonts w:eastAsia="Times New Roman" w:cstheme="minorHAnsi"/>
                <w:kern w:val="0"/>
                <w:lang w:eastAsia="en-IN"/>
                <w14:ligatures w14:val="none"/>
              </w:rPr>
            </w:pPr>
            <w:r w:rsidRPr="0032495B">
              <w:rPr>
                <w:rFonts w:cstheme="minorHAnsi"/>
                <w:color w:val="000000"/>
              </w:rPr>
              <w:t>0.6727566</w:t>
            </w:r>
          </w:p>
        </w:tc>
      </w:tr>
    </w:tbl>
    <w:p w14:paraId="46C6FD1A" w14:textId="77777777" w:rsidR="003C1F4A" w:rsidRDefault="003C1F4A" w:rsidP="00562A80">
      <w:pPr>
        <w:rPr>
          <w:lang w:val="en-US"/>
        </w:rPr>
      </w:pPr>
    </w:p>
    <w:p w14:paraId="1C42E25C" w14:textId="38DD0FCE" w:rsidR="00EA4981" w:rsidRDefault="00EA4981" w:rsidP="00EA169C">
      <w:pPr>
        <w:pStyle w:val="Heading4"/>
        <w:rPr>
          <w:lang w:val="en-US"/>
        </w:rPr>
      </w:pPr>
      <w:r w:rsidRPr="0032495B">
        <w:rPr>
          <w:lang w:val="en-US"/>
        </w:rPr>
        <w:t>Random Forest</w:t>
      </w:r>
    </w:p>
    <w:p w14:paraId="55B4A7C8" w14:textId="56C2CBB0" w:rsidR="00A80250" w:rsidRPr="007A4A61" w:rsidRDefault="00A80250" w:rsidP="00A80250">
      <w:pPr>
        <w:spacing w:before="100" w:beforeAutospacing="1" w:after="100" w:afterAutospacing="1" w:line="240" w:lineRule="auto"/>
        <w:rPr>
          <w:rFonts w:eastAsia="Times New Roman" w:cstheme="minorHAnsi"/>
          <w:kern w:val="0"/>
          <w:lang w:eastAsia="en-IN"/>
          <w14:ligatures w14:val="none"/>
        </w:rPr>
      </w:pPr>
      <w:r w:rsidRPr="007A4A61">
        <w:rPr>
          <w:rFonts w:eastAsia="Times New Roman" w:cstheme="minorHAnsi"/>
          <w:kern w:val="0"/>
          <w:lang w:eastAsia="en-IN"/>
          <w14:ligatures w14:val="none"/>
        </w:rPr>
        <w:t xml:space="preserve">The </w:t>
      </w:r>
      <w:r>
        <w:rPr>
          <w:rFonts w:eastAsia="Times New Roman" w:cstheme="minorHAnsi"/>
          <w:kern w:val="0"/>
          <w:lang w:eastAsia="en-IN"/>
          <w14:ligatures w14:val="none"/>
        </w:rPr>
        <w:t>Random Forest performed better than the Decision Tree model as exp</w:t>
      </w:r>
      <w:r w:rsidR="006568E0">
        <w:rPr>
          <w:rFonts w:eastAsia="Times New Roman" w:cstheme="minorHAnsi"/>
          <w:kern w:val="0"/>
          <w:lang w:eastAsia="en-IN"/>
          <w14:ligatures w14:val="none"/>
        </w:rPr>
        <w:t>e</w:t>
      </w:r>
      <w:r>
        <w:rPr>
          <w:rFonts w:eastAsia="Times New Roman" w:cstheme="minorHAnsi"/>
          <w:kern w:val="0"/>
          <w:lang w:eastAsia="en-IN"/>
          <w14:ligatures w14:val="none"/>
        </w:rPr>
        <w:t>cted.</w:t>
      </w:r>
      <w:r w:rsidRPr="007A4A61">
        <w:rPr>
          <w:rFonts w:eastAsia="Times New Roman" w:cstheme="minorHAnsi"/>
          <w:kern w:val="0"/>
          <w:lang w:eastAsia="en-IN"/>
          <w14:ligatures w14:val="none"/>
        </w:rPr>
        <w:t xml:space="preserve"> </w:t>
      </w:r>
      <w:r>
        <w:rPr>
          <w:rFonts w:eastAsia="Times New Roman" w:cstheme="minorHAnsi"/>
          <w:kern w:val="0"/>
          <w:lang w:eastAsia="en-IN"/>
          <w14:ligatures w14:val="none"/>
        </w:rPr>
        <w:t>The</w:t>
      </w:r>
      <w:r w:rsidRPr="007A4A61">
        <w:rPr>
          <w:rFonts w:eastAsia="Times New Roman" w:cstheme="minorHAnsi"/>
          <w:kern w:val="0"/>
          <w:lang w:eastAsia="en-IN"/>
          <w14:ligatures w14:val="none"/>
        </w:rPr>
        <w:t xml:space="preserve"> model was </w:t>
      </w:r>
      <w:proofErr w:type="spellStart"/>
      <w:r w:rsidRPr="007A4A61">
        <w:rPr>
          <w:rFonts w:eastAsia="Times New Roman" w:cstheme="minorHAnsi"/>
          <w:kern w:val="0"/>
          <w:lang w:eastAsia="en-IN"/>
          <w14:ligatures w14:val="none"/>
        </w:rPr>
        <w:t>hypertuned</w:t>
      </w:r>
      <w:proofErr w:type="spellEnd"/>
      <w:r w:rsidRPr="007A4A61">
        <w:rPr>
          <w:rFonts w:eastAsia="Times New Roman" w:cstheme="minorHAnsi"/>
          <w:kern w:val="0"/>
          <w:lang w:eastAsia="en-IN"/>
          <w14:ligatures w14:val="none"/>
        </w:rPr>
        <w:t xml:space="preserve"> using a range of values for </w:t>
      </w:r>
      <w:r w:rsidR="006568E0">
        <w:rPr>
          <w:rFonts w:eastAsia="Times New Roman" w:cstheme="minorHAnsi"/>
          <w:kern w:val="0"/>
          <w:lang w:eastAsia="en-IN"/>
          <w14:ligatures w14:val="none"/>
        </w:rPr>
        <w:t xml:space="preserve">the </w:t>
      </w:r>
      <w:r w:rsidRPr="007A4A61">
        <w:rPr>
          <w:rFonts w:eastAsia="Times New Roman" w:cstheme="minorHAnsi"/>
          <w:kern w:val="0"/>
          <w:lang w:eastAsia="en-IN"/>
          <w14:ligatures w14:val="none"/>
        </w:rPr>
        <w:t>parameter</w:t>
      </w:r>
      <w:r>
        <w:rPr>
          <w:rFonts w:eastAsia="Times New Roman" w:cstheme="minorHAnsi"/>
          <w:kern w:val="0"/>
          <w:lang w:eastAsia="en-IN"/>
          <w14:ligatures w14:val="none"/>
        </w:rPr>
        <w:t xml:space="preserve"> “</w:t>
      </w:r>
      <w:proofErr w:type="spellStart"/>
      <w:r>
        <w:rPr>
          <w:rFonts w:eastAsia="Times New Roman" w:cstheme="minorHAnsi"/>
          <w:kern w:val="0"/>
          <w:lang w:eastAsia="en-IN"/>
          <w14:ligatures w14:val="none"/>
        </w:rPr>
        <w:t>mtry</w:t>
      </w:r>
      <w:proofErr w:type="spellEnd"/>
      <w:r>
        <w:rPr>
          <w:rFonts w:eastAsia="Times New Roman" w:cstheme="minorHAnsi"/>
          <w:kern w:val="0"/>
          <w:lang w:eastAsia="en-IN"/>
          <w14:ligatures w14:val="none"/>
        </w:rPr>
        <w:t>” from 2- 5</w:t>
      </w:r>
      <w:r w:rsidRPr="007A4A61">
        <w:rPr>
          <w:rFonts w:eastAsia="Times New Roman" w:cstheme="minorHAnsi"/>
          <w:kern w:val="0"/>
          <w:lang w:eastAsia="en-IN"/>
          <w14:ligatures w14:val="none"/>
        </w:rPr>
        <w:t>.</w:t>
      </w:r>
      <w:r>
        <w:rPr>
          <w:rFonts w:eastAsia="Times New Roman" w:cstheme="minorHAnsi"/>
          <w:kern w:val="0"/>
          <w:lang w:eastAsia="en-IN"/>
          <w14:ligatures w14:val="none"/>
        </w:rPr>
        <w:t xml:space="preserve"> In both the models with and without interaction variables </w:t>
      </w:r>
      <w:proofErr w:type="spellStart"/>
      <w:r>
        <w:rPr>
          <w:rFonts w:eastAsia="Times New Roman" w:cstheme="minorHAnsi"/>
          <w:kern w:val="0"/>
          <w:lang w:eastAsia="en-IN"/>
          <w14:ligatures w14:val="none"/>
        </w:rPr>
        <w:t>mtry</w:t>
      </w:r>
      <w:proofErr w:type="spellEnd"/>
      <w:r>
        <w:rPr>
          <w:rFonts w:eastAsia="Times New Roman" w:cstheme="minorHAnsi"/>
          <w:kern w:val="0"/>
          <w:lang w:eastAsia="en-IN"/>
          <w14:ligatures w14:val="none"/>
        </w:rPr>
        <w:t xml:space="preserve"> = 5, gave better R2 value. </w:t>
      </w:r>
    </w:p>
    <w:p w14:paraId="00731561" w14:textId="20804085" w:rsidR="00A80250" w:rsidRPr="00C90723" w:rsidRDefault="00A80250" w:rsidP="00EA169C">
      <w:pPr>
        <w:spacing w:before="100" w:beforeAutospacing="1" w:after="100" w:afterAutospacing="1" w:line="240" w:lineRule="auto"/>
        <w:rPr>
          <w:rFonts w:eastAsia="Times New Roman" w:cstheme="minorHAnsi"/>
          <w:kern w:val="0"/>
          <w:lang w:eastAsia="en-IN"/>
          <w14:ligatures w14:val="none"/>
        </w:rPr>
      </w:pPr>
      <w:r w:rsidRPr="00C90723">
        <w:rPr>
          <w:rFonts w:eastAsia="Times New Roman" w:cstheme="minorHAnsi"/>
          <w:kern w:val="0"/>
          <w:lang w:eastAsia="en-IN"/>
          <w14:ligatures w14:val="none"/>
        </w:rPr>
        <w:t>The performance results for each model are as follows: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95"/>
        <w:gridCol w:w="1009"/>
        <w:gridCol w:w="1150"/>
      </w:tblGrid>
      <w:tr w:rsidR="00A80250" w:rsidRPr="00C90723" w14:paraId="2A0F2DAF" w14:textId="77777777" w:rsidTr="00A13B19">
        <w:trPr>
          <w:tblHeader/>
          <w:tblCellSpacing w:w="15" w:type="dxa"/>
          <w:jc w:val="center"/>
        </w:trPr>
        <w:tc>
          <w:tcPr>
            <w:tcW w:w="0" w:type="auto"/>
            <w:vAlign w:val="center"/>
            <w:hideMark/>
          </w:tcPr>
          <w:p w14:paraId="5A07E701" w14:textId="77777777" w:rsidR="00A80250" w:rsidRPr="00C90723" w:rsidRDefault="00A80250" w:rsidP="00495E94">
            <w:pPr>
              <w:spacing w:after="0" w:line="240" w:lineRule="auto"/>
              <w:jc w:val="center"/>
              <w:rPr>
                <w:rFonts w:eastAsia="Times New Roman" w:cstheme="minorHAnsi"/>
                <w:b/>
                <w:bCs/>
                <w:kern w:val="0"/>
                <w:lang w:eastAsia="en-IN"/>
                <w14:ligatures w14:val="none"/>
              </w:rPr>
            </w:pPr>
            <w:r w:rsidRPr="00C90723">
              <w:rPr>
                <w:rFonts w:eastAsia="Times New Roman" w:cstheme="minorHAnsi"/>
                <w:b/>
                <w:bCs/>
                <w:kern w:val="0"/>
                <w:lang w:eastAsia="en-IN"/>
                <w14:ligatures w14:val="none"/>
              </w:rPr>
              <w:t>Model Type</w:t>
            </w:r>
          </w:p>
        </w:tc>
        <w:tc>
          <w:tcPr>
            <w:tcW w:w="0" w:type="auto"/>
            <w:vAlign w:val="center"/>
            <w:hideMark/>
          </w:tcPr>
          <w:p w14:paraId="7C35F71D" w14:textId="77777777" w:rsidR="00A80250" w:rsidRPr="00C90723" w:rsidRDefault="00A80250" w:rsidP="00495E94">
            <w:pPr>
              <w:spacing w:after="0" w:line="240" w:lineRule="auto"/>
              <w:jc w:val="center"/>
              <w:rPr>
                <w:rFonts w:eastAsia="Times New Roman" w:cstheme="minorHAnsi"/>
                <w:b/>
                <w:bCs/>
                <w:kern w:val="0"/>
                <w:lang w:eastAsia="en-IN"/>
                <w14:ligatures w14:val="none"/>
              </w:rPr>
            </w:pPr>
            <w:r w:rsidRPr="00C90723">
              <w:rPr>
                <w:rFonts w:eastAsia="Times New Roman" w:cstheme="minorHAnsi"/>
                <w:b/>
                <w:bCs/>
                <w:kern w:val="0"/>
                <w:lang w:eastAsia="en-IN"/>
                <w14:ligatures w14:val="none"/>
              </w:rPr>
              <w:t>RMSE</w:t>
            </w:r>
          </w:p>
        </w:tc>
        <w:tc>
          <w:tcPr>
            <w:tcW w:w="0" w:type="auto"/>
            <w:vAlign w:val="center"/>
            <w:hideMark/>
          </w:tcPr>
          <w:p w14:paraId="3D561277" w14:textId="77777777" w:rsidR="00A80250" w:rsidRPr="00C90723" w:rsidRDefault="00A80250" w:rsidP="00495E94">
            <w:pPr>
              <w:spacing w:after="0" w:line="240" w:lineRule="auto"/>
              <w:jc w:val="center"/>
              <w:rPr>
                <w:rFonts w:eastAsia="Times New Roman" w:cstheme="minorHAnsi"/>
                <w:b/>
                <w:bCs/>
                <w:kern w:val="0"/>
                <w:lang w:eastAsia="en-IN"/>
                <w14:ligatures w14:val="none"/>
              </w:rPr>
            </w:pPr>
            <w:r w:rsidRPr="00C90723">
              <w:rPr>
                <w:rFonts w:eastAsia="Times New Roman" w:cstheme="minorHAnsi"/>
                <w:b/>
                <w:bCs/>
                <w:kern w:val="0"/>
                <w:lang w:eastAsia="en-IN"/>
                <w14:ligatures w14:val="none"/>
              </w:rPr>
              <w:t>Adjusted R²</w:t>
            </w:r>
          </w:p>
        </w:tc>
      </w:tr>
      <w:tr w:rsidR="00A80250" w:rsidRPr="00C90723" w14:paraId="4E9D2FF9" w14:textId="77777777" w:rsidTr="00A13B19">
        <w:trPr>
          <w:tblCellSpacing w:w="15" w:type="dxa"/>
          <w:jc w:val="center"/>
        </w:trPr>
        <w:tc>
          <w:tcPr>
            <w:tcW w:w="0" w:type="auto"/>
            <w:vAlign w:val="center"/>
            <w:hideMark/>
          </w:tcPr>
          <w:p w14:paraId="5AE148F7" w14:textId="77777777" w:rsidR="00A80250" w:rsidRPr="00C90723" w:rsidRDefault="00A80250" w:rsidP="00A80250">
            <w:pPr>
              <w:spacing w:after="0" w:line="240" w:lineRule="auto"/>
              <w:rPr>
                <w:rFonts w:eastAsia="Times New Roman" w:cstheme="minorHAnsi"/>
                <w:kern w:val="0"/>
                <w:lang w:eastAsia="en-IN"/>
                <w14:ligatures w14:val="none"/>
              </w:rPr>
            </w:pPr>
            <w:r w:rsidRPr="00C90723">
              <w:rPr>
                <w:rFonts w:eastAsia="Times New Roman" w:cstheme="minorHAnsi"/>
                <w:b/>
                <w:bCs/>
                <w:kern w:val="0"/>
                <w:lang w:eastAsia="en-IN"/>
                <w14:ligatures w14:val="none"/>
              </w:rPr>
              <w:t>With</w:t>
            </w:r>
            <w:r w:rsidRPr="0032495B">
              <w:rPr>
                <w:rFonts w:eastAsia="Times New Roman" w:cstheme="minorHAnsi"/>
                <w:b/>
                <w:bCs/>
                <w:kern w:val="0"/>
                <w:lang w:eastAsia="en-IN"/>
                <w14:ligatures w14:val="none"/>
              </w:rPr>
              <w:t>out</w:t>
            </w:r>
            <w:r w:rsidRPr="00C90723">
              <w:rPr>
                <w:rFonts w:eastAsia="Times New Roman" w:cstheme="minorHAnsi"/>
                <w:b/>
                <w:bCs/>
                <w:kern w:val="0"/>
                <w:lang w:eastAsia="en-IN"/>
                <w14:ligatures w14:val="none"/>
              </w:rPr>
              <w:t xml:space="preserve"> Interaction Variables</w:t>
            </w:r>
          </w:p>
        </w:tc>
        <w:tc>
          <w:tcPr>
            <w:tcW w:w="0" w:type="auto"/>
            <w:hideMark/>
          </w:tcPr>
          <w:p w14:paraId="0FB90367" w14:textId="5BE09D1E" w:rsidR="00A80250" w:rsidRPr="00C90723" w:rsidRDefault="00A80250" w:rsidP="00A80250">
            <w:pPr>
              <w:spacing w:after="0" w:line="240" w:lineRule="auto"/>
              <w:rPr>
                <w:rFonts w:eastAsia="Times New Roman" w:cstheme="minorHAnsi"/>
                <w:kern w:val="0"/>
                <w:lang w:eastAsia="en-IN"/>
                <w14:ligatures w14:val="none"/>
              </w:rPr>
            </w:pPr>
            <w:r>
              <w:rPr>
                <w:rFonts w:ascii="Lucida Sans" w:hAnsi="Lucida Sans"/>
                <w:color w:val="000000"/>
                <w:sz w:val="20"/>
                <w:szCs w:val="20"/>
              </w:rPr>
              <w:t>283923.7</w:t>
            </w:r>
          </w:p>
        </w:tc>
        <w:tc>
          <w:tcPr>
            <w:tcW w:w="0" w:type="auto"/>
            <w:hideMark/>
          </w:tcPr>
          <w:p w14:paraId="47C43E77" w14:textId="20654355" w:rsidR="00A80250" w:rsidRPr="00C90723" w:rsidRDefault="00A80250" w:rsidP="00A80250">
            <w:pPr>
              <w:spacing w:after="0" w:line="240" w:lineRule="auto"/>
              <w:rPr>
                <w:rFonts w:eastAsia="Times New Roman" w:cstheme="minorHAnsi"/>
                <w:kern w:val="0"/>
                <w:lang w:eastAsia="en-IN"/>
                <w14:ligatures w14:val="none"/>
              </w:rPr>
            </w:pPr>
            <w:r>
              <w:rPr>
                <w:rFonts w:ascii="Lucida Sans" w:hAnsi="Lucida Sans"/>
                <w:color w:val="000000"/>
                <w:sz w:val="20"/>
                <w:szCs w:val="20"/>
              </w:rPr>
              <w:t>0.8021951</w:t>
            </w:r>
          </w:p>
        </w:tc>
      </w:tr>
      <w:tr w:rsidR="00A80250" w:rsidRPr="00C90723" w14:paraId="0F4AEC20" w14:textId="77777777" w:rsidTr="00A13B19">
        <w:trPr>
          <w:tblCellSpacing w:w="15" w:type="dxa"/>
          <w:jc w:val="center"/>
        </w:trPr>
        <w:tc>
          <w:tcPr>
            <w:tcW w:w="0" w:type="auto"/>
            <w:vAlign w:val="center"/>
          </w:tcPr>
          <w:p w14:paraId="1E853AFF" w14:textId="78586973" w:rsidR="00A80250" w:rsidRPr="00C90723" w:rsidRDefault="00A80250" w:rsidP="00A80250">
            <w:pPr>
              <w:spacing w:after="0" w:line="240" w:lineRule="auto"/>
              <w:rPr>
                <w:rFonts w:eastAsia="Times New Roman" w:cstheme="minorHAnsi"/>
                <w:b/>
                <w:bCs/>
                <w:kern w:val="0"/>
                <w:lang w:eastAsia="en-IN"/>
                <w14:ligatures w14:val="none"/>
              </w:rPr>
            </w:pPr>
            <w:r w:rsidRPr="00C90723">
              <w:rPr>
                <w:rFonts w:eastAsia="Times New Roman" w:cstheme="minorHAnsi"/>
                <w:b/>
                <w:bCs/>
                <w:kern w:val="0"/>
                <w:lang w:eastAsia="en-IN"/>
                <w14:ligatures w14:val="none"/>
              </w:rPr>
              <w:t>With Interaction Variables</w:t>
            </w:r>
          </w:p>
        </w:tc>
        <w:tc>
          <w:tcPr>
            <w:tcW w:w="0" w:type="auto"/>
          </w:tcPr>
          <w:p w14:paraId="7835168F" w14:textId="72D24794" w:rsidR="00A80250" w:rsidRDefault="00A80250" w:rsidP="00A80250">
            <w:pPr>
              <w:spacing w:after="0" w:line="240" w:lineRule="auto"/>
              <w:rPr>
                <w:rFonts w:ascii="Lucida Sans" w:hAnsi="Lucida Sans"/>
                <w:color w:val="000000"/>
                <w:sz w:val="20"/>
                <w:szCs w:val="20"/>
              </w:rPr>
            </w:pPr>
            <w:r>
              <w:rPr>
                <w:rFonts w:ascii="Lucida Sans" w:hAnsi="Lucida Sans"/>
                <w:color w:val="000000"/>
                <w:sz w:val="20"/>
                <w:szCs w:val="20"/>
              </w:rPr>
              <w:t>280767.5</w:t>
            </w:r>
          </w:p>
        </w:tc>
        <w:tc>
          <w:tcPr>
            <w:tcW w:w="0" w:type="auto"/>
          </w:tcPr>
          <w:p w14:paraId="27AF688F" w14:textId="0810DAB3" w:rsidR="00A80250" w:rsidRDefault="00A80250" w:rsidP="00A80250">
            <w:pPr>
              <w:spacing w:after="0" w:line="240" w:lineRule="auto"/>
              <w:rPr>
                <w:rFonts w:ascii="Lucida Sans" w:hAnsi="Lucida Sans"/>
                <w:color w:val="000000"/>
                <w:sz w:val="20"/>
                <w:szCs w:val="20"/>
              </w:rPr>
            </w:pPr>
            <w:r>
              <w:rPr>
                <w:rFonts w:ascii="Lucida Sans" w:hAnsi="Lucida Sans"/>
                <w:color w:val="000000"/>
                <w:sz w:val="20"/>
                <w:szCs w:val="20"/>
              </w:rPr>
              <w:t>0.804244</w:t>
            </w:r>
          </w:p>
        </w:tc>
      </w:tr>
    </w:tbl>
    <w:p w14:paraId="7F464E00" w14:textId="77777777" w:rsidR="00A80250" w:rsidRPr="0032495B" w:rsidRDefault="00A80250" w:rsidP="00A80250">
      <w:pPr>
        <w:rPr>
          <w:rFonts w:cstheme="minorHAnsi"/>
          <w:lang w:val="en-US"/>
        </w:rPr>
      </w:pPr>
    </w:p>
    <w:p w14:paraId="472B6171" w14:textId="77777777" w:rsidR="00A80250" w:rsidRPr="0032495B" w:rsidRDefault="00A80250" w:rsidP="00A80250">
      <w:pPr>
        <w:spacing w:after="0" w:line="240" w:lineRule="auto"/>
        <w:rPr>
          <w:rFonts w:cstheme="minorHAnsi"/>
        </w:rPr>
      </w:pPr>
      <w:r w:rsidRPr="0032495B">
        <w:rPr>
          <w:rFonts w:cstheme="minorHAnsi"/>
        </w:rPr>
        <w:t>The model that incorporated interaction variables performed slightly better, with an improvement in Adjusted R² of 0.02, showing a modest enhancement in predictive accuracy.</w:t>
      </w:r>
    </w:p>
    <w:p w14:paraId="3DDCABB9" w14:textId="77777777" w:rsidR="00A80250" w:rsidRPr="0032495B" w:rsidRDefault="00A80250" w:rsidP="00562A80">
      <w:pPr>
        <w:rPr>
          <w:b/>
          <w:bCs/>
          <w:sz w:val="24"/>
          <w:szCs w:val="24"/>
          <w:lang w:val="en-US"/>
        </w:rPr>
      </w:pPr>
    </w:p>
    <w:p w14:paraId="2DC0C9B9" w14:textId="77777777" w:rsidR="0032495B" w:rsidRPr="0032495B" w:rsidRDefault="0032495B" w:rsidP="00EA169C">
      <w:pPr>
        <w:pStyle w:val="Heading4"/>
      </w:pPr>
      <w:r w:rsidRPr="007A4A61">
        <w:t xml:space="preserve">Gradient Boosting Method (GBM) </w:t>
      </w:r>
    </w:p>
    <w:p w14:paraId="3909C5E1" w14:textId="37BECCBA" w:rsidR="007A4A61" w:rsidRPr="007A4A61" w:rsidRDefault="007A4A61" w:rsidP="007A4A61">
      <w:pPr>
        <w:spacing w:before="100" w:beforeAutospacing="1" w:after="100" w:afterAutospacing="1" w:line="240" w:lineRule="auto"/>
        <w:rPr>
          <w:rFonts w:eastAsia="Times New Roman" w:cstheme="minorHAnsi"/>
          <w:kern w:val="0"/>
          <w:lang w:eastAsia="en-IN"/>
          <w14:ligatures w14:val="none"/>
        </w:rPr>
      </w:pPr>
      <w:r w:rsidRPr="007A4A61">
        <w:rPr>
          <w:rFonts w:eastAsia="Times New Roman" w:cstheme="minorHAnsi"/>
          <w:kern w:val="0"/>
          <w:lang w:eastAsia="en-IN"/>
          <w14:ligatures w14:val="none"/>
        </w:rPr>
        <w:t xml:space="preserve">The Gradient Boosting Method (GBM) outperformed other models previously </w:t>
      </w:r>
      <w:r w:rsidRPr="0032495B">
        <w:rPr>
          <w:rFonts w:eastAsia="Times New Roman" w:cstheme="minorHAnsi"/>
          <w:kern w:val="0"/>
          <w:lang w:eastAsia="en-IN"/>
          <w14:ligatures w14:val="none"/>
        </w:rPr>
        <w:t>built and tested</w:t>
      </w:r>
      <w:r w:rsidRPr="007A4A61">
        <w:rPr>
          <w:rFonts w:eastAsia="Times New Roman" w:cstheme="minorHAnsi"/>
          <w:kern w:val="0"/>
          <w:lang w:eastAsia="en-IN"/>
          <w14:ligatures w14:val="none"/>
        </w:rPr>
        <w:t xml:space="preserve">, demonstrating superior predictive accuracy. A GBM model was </w:t>
      </w:r>
      <w:proofErr w:type="spellStart"/>
      <w:r w:rsidRPr="007A4A61">
        <w:rPr>
          <w:rFonts w:eastAsia="Times New Roman" w:cstheme="minorHAnsi"/>
          <w:kern w:val="0"/>
          <w:lang w:eastAsia="en-IN"/>
          <w14:ligatures w14:val="none"/>
        </w:rPr>
        <w:t>hypertuned</w:t>
      </w:r>
      <w:proofErr w:type="spellEnd"/>
      <w:r w:rsidRPr="007A4A61">
        <w:rPr>
          <w:rFonts w:eastAsia="Times New Roman" w:cstheme="minorHAnsi"/>
          <w:kern w:val="0"/>
          <w:lang w:eastAsia="en-IN"/>
          <w14:ligatures w14:val="none"/>
        </w:rPr>
        <w:t xml:space="preserve"> using a range of values for key hyperparameters, including maximum interaction depth, the number of trees, shrinkage, and the minimum observations in a leaf node.</w:t>
      </w:r>
    </w:p>
    <w:p w14:paraId="46F91C95" w14:textId="77777777" w:rsidR="007A4A61" w:rsidRPr="007A4A61" w:rsidRDefault="007A4A61" w:rsidP="007A4A61">
      <w:pPr>
        <w:spacing w:before="100" w:beforeAutospacing="1" w:after="100" w:afterAutospacing="1" w:line="240" w:lineRule="auto"/>
        <w:rPr>
          <w:rFonts w:eastAsia="Times New Roman" w:cstheme="minorHAnsi"/>
          <w:kern w:val="0"/>
          <w:lang w:eastAsia="en-IN"/>
          <w14:ligatures w14:val="none"/>
        </w:rPr>
      </w:pPr>
      <w:r w:rsidRPr="007A4A61">
        <w:rPr>
          <w:rFonts w:eastAsia="Times New Roman" w:cstheme="minorHAnsi"/>
          <w:kern w:val="0"/>
          <w:lang w:eastAsia="en-IN"/>
          <w14:ligatures w14:val="none"/>
        </w:rPr>
        <w:t>The hyperparameter grid used for tuning was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1347"/>
      </w:tblGrid>
      <w:tr w:rsidR="007A4A61" w:rsidRPr="007A4A61" w14:paraId="44317845" w14:textId="77777777" w:rsidTr="007A4A61">
        <w:trPr>
          <w:tblHeader/>
          <w:tblCellSpacing w:w="15" w:type="dxa"/>
        </w:trPr>
        <w:tc>
          <w:tcPr>
            <w:tcW w:w="0" w:type="auto"/>
            <w:vAlign w:val="center"/>
            <w:hideMark/>
          </w:tcPr>
          <w:p w14:paraId="5DCA63C8" w14:textId="77777777" w:rsidR="007A4A61" w:rsidRPr="007A4A61" w:rsidRDefault="007A4A61" w:rsidP="007A4A61">
            <w:pPr>
              <w:spacing w:after="0" w:line="240" w:lineRule="auto"/>
              <w:jc w:val="center"/>
              <w:rPr>
                <w:rFonts w:eastAsia="Times New Roman" w:cstheme="minorHAnsi"/>
                <w:b/>
                <w:bCs/>
                <w:kern w:val="0"/>
                <w:lang w:eastAsia="en-IN"/>
                <w14:ligatures w14:val="none"/>
              </w:rPr>
            </w:pPr>
            <w:r w:rsidRPr="007A4A61">
              <w:rPr>
                <w:rFonts w:eastAsia="Times New Roman" w:cstheme="minorHAnsi"/>
                <w:b/>
                <w:bCs/>
                <w:kern w:val="0"/>
                <w:lang w:eastAsia="en-IN"/>
                <w14:ligatures w14:val="none"/>
              </w:rPr>
              <w:t>Hyperparameter</w:t>
            </w:r>
          </w:p>
        </w:tc>
        <w:tc>
          <w:tcPr>
            <w:tcW w:w="0" w:type="auto"/>
            <w:vAlign w:val="center"/>
            <w:hideMark/>
          </w:tcPr>
          <w:p w14:paraId="3862DFD3" w14:textId="77777777" w:rsidR="007A4A61" w:rsidRPr="007A4A61" w:rsidRDefault="007A4A61" w:rsidP="007A4A61">
            <w:pPr>
              <w:spacing w:after="0" w:line="240" w:lineRule="auto"/>
              <w:jc w:val="center"/>
              <w:rPr>
                <w:rFonts w:eastAsia="Times New Roman" w:cstheme="minorHAnsi"/>
                <w:b/>
                <w:bCs/>
                <w:kern w:val="0"/>
                <w:lang w:eastAsia="en-IN"/>
                <w14:ligatures w14:val="none"/>
              </w:rPr>
            </w:pPr>
            <w:r w:rsidRPr="007A4A61">
              <w:rPr>
                <w:rFonts w:eastAsia="Times New Roman" w:cstheme="minorHAnsi"/>
                <w:b/>
                <w:bCs/>
                <w:kern w:val="0"/>
                <w:lang w:eastAsia="en-IN"/>
                <w14:ligatures w14:val="none"/>
              </w:rPr>
              <w:t>Values Tested</w:t>
            </w:r>
          </w:p>
        </w:tc>
      </w:tr>
      <w:tr w:rsidR="007A4A61" w:rsidRPr="007A4A61" w14:paraId="76A79C57" w14:textId="77777777" w:rsidTr="007A4A61">
        <w:trPr>
          <w:tblCellSpacing w:w="15" w:type="dxa"/>
        </w:trPr>
        <w:tc>
          <w:tcPr>
            <w:tcW w:w="0" w:type="auto"/>
            <w:vAlign w:val="center"/>
            <w:hideMark/>
          </w:tcPr>
          <w:p w14:paraId="38DFC802" w14:textId="77777777" w:rsidR="007A4A61" w:rsidRPr="007A4A61" w:rsidRDefault="007A4A61" w:rsidP="007A4A61">
            <w:pPr>
              <w:spacing w:after="0" w:line="240" w:lineRule="auto"/>
              <w:rPr>
                <w:rFonts w:eastAsia="Times New Roman" w:cstheme="minorHAnsi"/>
                <w:kern w:val="0"/>
                <w:lang w:eastAsia="en-IN"/>
                <w14:ligatures w14:val="none"/>
              </w:rPr>
            </w:pPr>
            <w:proofErr w:type="spellStart"/>
            <w:proofErr w:type="gramStart"/>
            <w:r w:rsidRPr="007A4A61">
              <w:rPr>
                <w:rFonts w:eastAsia="Times New Roman" w:cstheme="minorHAnsi"/>
                <w:b/>
                <w:bCs/>
                <w:kern w:val="0"/>
                <w:lang w:eastAsia="en-IN"/>
                <w14:ligatures w14:val="none"/>
              </w:rPr>
              <w:t>interaction.depth</w:t>
            </w:r>
            <w:proofErr w:type="spellEnd"/>
            <w:proofErr w:type="gramEnd"/>
          </w:p>
        </w:tc>
        <w:tc>
          <w:tcPr>
            <w:tcW w:w="0" w:type="auto"/>
            <w:vAlign w:val="center"/>
            <w:hideMark/>
          </w:tcPr>
          <w:p w14:paraId="7C08BF80" w14:textId="77777777" w:rsidR="007A4A61" w:rsidRPr="007A4A61" w:rsidRDefault="007A4A61" w:rsidP="007A4A61">
            <w:pPr>
              <w:spacing w:after="0" w:line="240" w:lineRule="auto"/>
              <w:rPr>
                <w:rFonts w:eastAsia="Times New Roman" w:cstheme="minorHAnsi"/>
                <w:kern w:val="0"/>
                <w:lang w:eastAsia="en-IN"/>
                <w14:ligatures w14:val="none"/>
              </w:rPr>
            </w:pPr>
            <w:r w:rsidRPr="007A4A61">
              <w:rPr>
                <w:rFonts w:eastAsia="Times New Roman" w:cstheme="minorHAnsi"/>
                <w:kern w:val="0"/>
                <w:lang w:eastAsia="en-IN"/>
                <w14:ligatures w14:val="none"/>
              </w:rPr>
              <w:t>3, 5, 7</w:t>
            </w:r>
          </w:p>
        </w:tc>
      </w:tr>
      <w:tr w:rsidR="007A4A61" w:rsidRPr="007A4A61" w14:paraId="5B417AAB" w14:textId="77777777" w:rsidTr="007A4A61">
        <w:trPr>
          <w:tblCellSpacing w:w="15" w:type="dxa"/>
        </w:trPr>
        <w:tc>
          <w:tcPr>
            <w:tcW w:w="0" w:type="auto"/>
            <w:vAlign w:val="center"/>
            <w:hideMark/>
          </w:tcPr>
          <w:p w14:paraId="1725A5C7" w14:textId="77777777" w:rsidR="007A4A61" w:rsidRPr="007A4A61" w:rsidRDefault="007A4A61" w:rsidP="007A4A61">
            <w:pPr>
              <w:spacing w:after="0" w:line="240" w:lineRule="auto"/>
              <w:rPr>
                <w:rFonts w:eastAsia="Times New Roman" w:cstheme="minorHAnsi"/>
                <w:kern w:val="0"/>
                <w:lang w:eastAsia="en-IN"/>
                <w14:ligatures w14:val="none"/>
              </w:rPr>
            </w:pPr>
            <w:proofErr w:type="spellStart"/>
            <w:proofErr w:type="gramStart"/>
            <w:r w:rsidRPr="007A4A61">
              <w:rPr>
                <w:rFonts w:eastAsia="Times New Roman" w:cstheme="minorHAnsi"/>
                <w:b/>
                <w:bCs/>
                <w:kern w:val="0"/>
                <w:lang w:eastAsia="en-IN"/>
                <w14:ligatures w14:val="none"/>
              </w:rPr>
              <w:t>n.trees</w:t>
            </w:r>
            <w:proofErr w:type="spellEnd"/>
            <w:proofErr w:type="gramEnd"/>
          </w:p>
        </w:tc>
        <w:tc>
          <w:tcPr>
            <w:tcW w:w="0" w:type="auto"/>
            <w:vAlign w:val="center"/>
            <w:hideMark/>
          </w:tcPr>
          <w:p w14:paraId="1A5573A0" w14:textId="77777777" w:rsidR="007A4A61" w:rsidRPr="007A4A61" w:rsidRDefault="007A4A61" w:rsidP="007A4A61">
            <w:pPr>
              <w:spacing w:after="0" w:line="240" w:lineRule="auto"/>
              <w:rPr>
                <w:rFonts w:eastAsia="Times New Roman" w:cstheme="minorHAnsi"/>
                <w:kern w:val="0"/>
                <w:lang w:eastAsia="en-IN"/>
                <w14:ligatures w14:val="none"/>
              </w:rPr>
            </w:pPr>
            <w:r w:rsidRPr="007A4A61">
              <w:rPr>
                <w:rFonts w:eastAsia="Times New Roman" w:cstheme="minorHAnsi"/>
                <w:kern w:val="0"/>
                <w:lang w:eastAsia="en-IN"/>
                <w14:ligatures w14:val="none"/>
              </w:rPr>
              <w:t>100, 200, 300</w:t>
            </w:r>
          </w:p>
        </w:tc>
      </w:tr>
      <w:tr w:rsidR="007A4A61" w:rsidRPr="007A4A61" w14:paraId="1FA0332F" w14:textId="77777777" w:rsidTr="007A4A61">
        <w:trPr>
          <w:tblCellSpacing w:w="15" w:type="dxa"/>
        </w:trPr>
        <w:tc>
          <w:tcPr>
            <w:tcW w:w="0" w:type="auto"/>
            <w:vAlign w:val="center"/>
            <w:hideMark/>
          </w:tcPr>
          <w:p w14:paraId="7A0BDF23" w14:textId="77777777" w:rsidR="007A4A61" w:rsidRPr="007A4A61" w:rsidRDefault="007A4A61" w:rsidP="007A4A61">
            <w:pPr>
              <w:spacing w:after="0" w:line="240" w:lineRule="auto"/>
              <w:rPr>
                <w:rFonts w:eastAsia="Times New Roman" w:cstheme="minorHAnsi"/>
                <w:kern w:val="0"/>
                <w:lang w:eastAsia="en-IN"/>
                <w14:ligatures w14:val="none"/>
              </w:rPr>
            </w:pPr>
            <w:r w:rsidRPr="007A4A61">
              <w:rPr>
                <w:rFonts w:eastAsia="Times New Roman" w:cstheme="minorHAnsi"/>
                <w:b/>
                <w:bCs/>
                <w:kern w:val="0"/>
                <w:lang w:eastAsia="en-IN"/>
                <w14:ligatures w14:val="none"/>
              </w:rPr>
              <w:t>shrinkage</w:t>
            </w:r>
          </w:p>
        </w:tc>
        <w:tc>
          <w:tcPr>
            <w:tcW w:w="0" w:type="auto"/>
            <w:vAlign w:val="center"/>
            <w:hideMark/>
          </w:tcPr>
          <w:p w14:paraId="347C4CEF" w14:textId="77777777" w:rsidR="007A4A61" w:rsidRPr="007A4A61" w:rsidRDefault="007A4A61" w:rsidP="007A4A61">
            <w:pPr>
              <w:spacing w:after="0" w:line="240" w:lineRule="auto"/>
              <w:rPr>
                <w:rFonts w:eastAsia="Times New Roman" w:cstheme="minorHAnsi"/>
                <w:kern w:val="0"/>
                <w:lang w:eastAsia="en-IN"/>
                <w14:ligatures w14:val="none"/>
              </w:rPr>
            </w:pPr>
            <w:r w:rsidRPr="007A4A61">
              <w:rPr>
                <w:rFonts w:eastAsia="Times New Roman" w:cstheme="minorHAnsi"/>
                <w:kern w:val="0"/>
                <w:lang w:eastAsia="en-IN"/>
                <w14:ligatures w14:val="none"/>
              </w:rPr>
              <w:t>0.01, 0.03, 0.1</w:t>
            </w:r>
          </w:p>
        </w:tc>
      </w:tr>
      <w:tr w:rsidR="007A4A61" w:rsidRPr="007A4A61" w14:paraId="081FF834" w14:textId="77777777" w:rsidTr="007A4A61">
        <w:trPr>
          <w:tblCellSpacing w:w="15" w:type="dxa"/>
        </w:trPr>
        <w:tc>
          <w:tcPr>
            <w:tcW w:w="0" w:type="auto"/>
            <w:vAlign w:val="center"/>
            <w:hideMark/>
          </w:tcPr>
          <w:p w14:paraId="5FD85B0E" w14:textId="77777777" w:rsidR="007A4A61" w:rsidRPr="007A4A61" w:rsidRDefault="007A4A61" w:rsidP="007A4A61">
            <w:pPr>
              <w:spacing w:after="0" w:line="240" w:lineRule="auto"/>
              <w:rPr>
                <w:rFonts w:eastAsia="Times New Roman" w:cstheme="minorHAnsi"/>
                <w:kern w:val="0"/>
                <w:lang w:eastAsia="en-IN"/>
                <w14:ligatures w14:val="none"/>
              </w:rPr>
            </w:pPr>
            <w:proofErr w:type="spellStart"/>
            <w:proofErr w:type="gramStart"/>
            <w:r w:rsidRPr="007A4A61">
              <w:rPr>
                <w:rFonts w:eastAsia="Times New Roman" w:cstheme="minorHAnsi"/>
                <w:b/>
                <w:bCs/>
                <w:kern w:val="0"/>
                <w:lang w:eastAsia="en-IN"/>
                <w14:ligatures w14:val="none"/>
              </w:rPr>
              <w:t>n.minobsinnode</w:t>
            </w:r>
            <w:proofErr w:type="spellEnd"/>
            <w:proofErr w:type="gramEnd"/>
          </w:p>
        </w:tc>
        <w:tc>
          <w:tcPr>
            <w:tcW w:w="0" w:type="auto"/>
            <w:vAlign w:val="center"/>
            <w:hideMark/>
          </w:tcPr>
          <w:p w14:paraId="0A29FEC8" w14:textId="77777777" w:rsidR="007A4A61" w:rsidRPr="007A4A61" w:rsidRDefault="007A4A61" w:rsidP="007A4A61">
            <w:pPr>
              <w:spacing w:after="0" w:line="240" w:lineRule="auto"/>
              <w:rPr>
                <w:rFonts w:eastAsia="Times New Roman" w:cstheme="minorHAnsi"/>
                <w:kern w:val="0"/>
                <w:lang w:eastAsia="en-IN"/>
                <w14:ligatures w14:val="none"/>
              </w:rPr>
            </w:pPr>
            <w:r w:rsidRPr="007A4A61">
              <w:rPr>
                <w:rFonts w:eastAsia="Times New Roman" w:cstheme="minorHAnsi"/>
                <w:kern w:val="0"/>
                <w:lang w:eastAsia="en-IN"/>
                <w14:ligatures w14:val="none"/>
              </w:rPr>
              <w:t>5, 10, 20</w:t>
            </w:r>
          </w:p>
        </w:tc>
      </w:tr>
    </w:tbl>
    <w:p w14:paraId="4D81A98C" w14:textId="77777777" w:rsidR="007A4A61" w:rsidRPr="007A4A61" w:rsidRDefault="007A4A61" w:rsidP="007A4A61">
      <w:pPr>
        <w:spacing w:before="100" w:beforeAutospacing="1" w:after="100" w:afterAutospacing="1" w:line="240" w:lineRule="auto"/>
        <w:rPr>
          <w:rFonts w:eastAsia="Times New Roman" w:cstheme="minorHAnsi"/>
          <w:kern w:val="0"/>
          <w:lang w:eastAsia="en-IN"/>
          <w14:ligatures w14:val="none"/>
        </w:rPr>
      </w:pPr>
      <w:r w:rsidRPr="007A4A61">
        <w:rPr>
          <w:rFonts w:eastAsia="Times New Roman" w:cstheme="minorHAnsi"/>
          <w:kern w:val="0"/>
          <w:lang w:eastAsia="en-IN"/>
          <w14:ligatures w14:val="none"/>
        </w:rPr>
        <w:t>After training across these combinations, the best result was achieved with:</w:t>
      </w:r>
    </w:p>
    <w:p w14:paraId="025244B8" w14:textId="77777777" w:rsidR="007A4A61" w:rsidRPr="007A4A61" w:rsidRDefault="007A4A61" w:rsidP="007A4A61">
      <w:pPr>
        <w:numPr>
          <w:ilvl w:val="0"/>
          <w:numId w:val="5"/>
        </w:numPr>
        <w:spacing w:before="100" w:beforeAutospacing="1" w:after="100" w:afterAutospacing="1" w:line="240" w:lineRule="auto"/>
        <w:rPr>
          <w:rFonts w:eastAsia="Times New Roman" w:cstheme="minorHAnsi"/>
          <w:kern w:val="0"/>
          <w:lang w:eastAsia="en-IN"/>
          <w14:ligatures w14:val="none"/>
        </w:rPr>
      </w:pPr>
      <w:proofErr w:type="spellStart"/>
      <w:proofErr w:type="gramStart"/>
      <w:r w:rsidRPr="007A4A61">
        <w:rPr>
          <w:rFonts w:eastAsia="Times New Roman" w:cstheme="minorHAnsi"/>
          <w:b/>
          <w:bCs/>
          <w:kern w:val="0"/>
          <w:lang w:eastAsia="en-IN"/>
          <w14:ligatures w14:val="none"/>
        </w:rPr>
        <w:t>n.trees</w:t>
      </w:r>
      <w:proofErr w:type="spellEnd"/>
      <w:proofErr w:type="gramEnd"/>
      <w:r w:rsidRPr="007A4A61">
        <w:rPr>
          <w:rFonts w:eastAsia="Times New Roman" w:cstheme="minorHAnsi"/>
          <w:kern w:val="0"/>
          <w:lang w:eastAsia="en-IN"/>
          <w14:ligatures w14:val="none"/>
        </w:rPr>
        <w:t xml:space="preserve"> = 300</w:t>
      </w:r>
    </w:p>
    <w:p w14:paraId="2922E6B1" w14:textId="77777777" w:rsidR="007A4A61" w:rsidRPr="007A4A61" w:rsidRDefault="007A4A61" w:rsidP="007A4A61">
      <w:pPr>
        <w:numPr>
          <w:ilvl w:val="0"/>
          <w:numId w:val="5"/>
        </w:numPr>
        <w:spacing w:before="100" w:beforeAutospacing="1" w:after="100" w:afterAutospacing="1" w:line="240" w:lineRule="auto"/>
        <w:rPr>
          <w:rFonts w:eastAsia="Times New Roman" w:cstheme="minorHAnsi"/>
          <w:kern w:val="0"/>
          <w:lang w:eastAsia="en-IN"/>
          <w14:ligatures w14:val="none"/>
        </w:rPr>
      </w:pPr>
      <w:proofErr w:type="spellStart"/>
      <w:proofErr w:type="gramStart"/>
      <w:r w:rsidRPr="007A4A61">
        <w:rPr>
          <w:rFonts w:eastAsia="Times New Roman" w:cstheme="minorHAnsi"/>
          <w:b/>
          <w:bCs/>
          <w:kern w:val="0"/>
          <w:lang w:eastAsia="en-IN"/>
          <w14:ligatures w14:val="none"/>
        </w:rPr>
        <w:t>interaction.depth</w:t>
      </w:r>
      <w:proofErr w:type="spellEnd"/>
      <w:proofErr w:type="gramEnd"/>
      <w:r w:rsidRPr="007A4A61">
        <w:rPr>
          <w:rFonts w:eastAsia="Times New Roman" w:cstheme="minorHAnsi"/>
          <w:kern w:val="0"/>
          <w:lang w:eastAsia="en-IN"/>
          <w14:ligatures w14:val="none"/>
        </w:rPr>
        <w:t xml:space="preserve"> = 7</w:t>
      </w:r>
    </w:p>
    <w:p w14:paraId="3AF8CF59" w14:textId="77777777" w:rsidR="007A4A61" w:rsidRPr="007A4A61" w:rsidRDefault="007A4A61" w:rsidP="007A4A61">
      <w:pPr>
        <w:numPr>
          <w:ilvl w:val="0"/>
          <w:numId w:val="5"/>
        </w:numPr>
        <w:spacing w:before="100" w:beforeAutospacing="1" w:after="100" w:afterAutospacing="1" w:line="240" w:lineRule="auto"/>
        <w:rPr>
          <w:rFonts w:eastAsia="Times New Roman" w:cstheme="minorHAnsi"/>
          <w:kern w:val="0"/>
          <w:lang w:eastAsia="en-IN"/>
          <w14:ligatures w14:val="none"/>
        </w:rPr>
      </w:pPr>
      <w:r w:rsidRPr="007A4A61">
        <w:rPr>
          <w:rFonts w:eastAsia="Times New Roman" w:cstheme="minorHAnsi"/>
          <w:b/>
          <w:bCs/>
          <w:kern w:val="0"/>
          <w:lang w:eastAsia="en-IN"/>
          <w14:ligatures w14:val="none"/>
        </w:rPr>
        <w:t>shrinkage</w:t>
      </w:r>
      <w:r w:rsidRPr="007A4A61">
        <w:rPr>
          <w:rFonts w:eastAsia="Times New Roman" w:cstheme="minorHAnsi"/>
          <w:kern w:val="0"/>
          <w:lang w:eastAsia="en-IN"/>
          <w14:ligatures w14:val="none"/>
        </w:rPr>
        <w:t xml:space="preserve"> = 0.1</w:t>
      </w:r>
    </w:p>
    <w:p w14:paraId="763758E7" w14:textId="77777777" w:rsidR="007A4A61" w:rsidRPr="007A4A61" w:rsidRDefault="007A4A61" w:rsidP="007A4A61">
      <w:pPr>
        <w:numPr>
          <w:ilvl w:val="0"/>
          <w:numId w:val="5"/>
        </w:numPr>
        <w:spacing w:before="100" w:beforeAutospacing="1" w:after="100" w:afterAutospacing="1" w:line="240" w:lineRule="auto"/>
        <w:rPr>
          <w:rFonts w:eastAsia="Times New Roman" w:cstheme="minorHAnsi"/>
          <w:kern w:val="0"/>
          <w:lang w:eastAsia="en-IN"/>
          <w14:ligatures w14:val="none"/>
        </w:rPr>
      </w:pPr>
      <w:proofErr w:type="spellStart"/>
      <w:proofErr w:type="gramStart"/>
      <w:r w:rsidRPr="007A4A61">
        <w:rPr>
          <w:rFonts w:eastAsia="Times New Roman" w:cstheme="minorHAnsi"/>
          <w:b/>
          <w:bCs/>
          <w:kern w:val="0"/>
          <w:lang w:eastAsia="en-IN"/>
          <w14:ligatures w14:val="none"/>
        </w:rPr>
        <w:t>n.minobsinnode</w:t>
      </w:r>
      <w:proofErr w:type="spellEnd"/>
      <w:proofErr w:type="gramEnd"/>
      <w:r w:rsidRPr="007A4A61">
        <w:rPr>
          <w:rFonts w:eastAsia="Times New Roman" w:cstheme="minorHAnsi"/>
          <w:kern w:val="0"/>
          <w:lang w:eastAsia="en-IN"/>
          <w14:ligatures w14:val="none"/>
        </w:rPr>
        <w:t xml:space="preserve"> = 5</w:t>
      </w:r>
    </w:p>
    <w:p w14:paraId="445A9260" w14:textId="77777777" w:rsidR="007A4A61" w:rsidRPr="007A4A61" w:rsidRDefault="007A4A61" w:rsidP="007A4A61">
      <w:pPr>
        <w:spacing w:before="100" w:beforeAutospacing="1" w:after="100" w:afterAutospacing="1" w:line="240" w:lineRule="auto"/>
        <w:rPr>
          <w:rFonts w:eastAsia="Times New Roman" w:cstheme="minorHAnsi"/>
          <w:kern w:val="0"/>
          <w:lang w:eastAsia="en-IN"/>
          <w14:ligatures w14:val="none"/>
        </w:rPr>
      </w:pPr>
      <w:r w:rsidRPr="007A4A61">
        <w:rPr>
          <w:rFonts w:eastAsia="Times New Roman" w:cstheme="minorHAnsi"/>
          <w:kern w:val="0"/>
          <w:lang w:eastAsia="en-IN"/>
          <w14:ligatures w14:val="none"/>
        </w:rPr>
        <w:t>To mitigate the risk of overfitting, the final model was adjusted to slightly more conservative hyperparameters:</w:t>
      </w:r>
    </w:p>
    <w:p w14:paraId="61AE3B79" w14:textId="77777777" w:rsidR="007A4A61" w:rsidRPr="007A4A61" w:rsidRDefault="007A4A61" w:rsidP="007A4A61">
      <w:pPr>
        <w:numPr>
          <w:ilvl w:val="0"/>
          <w:numId w:val="6"/>
        </w:numPr>
        <w:spacing w:before="100" w:beforeAutospacing="1" w:after="100" w:afterAutospacing="1" w:line="240" w:lineRule="auto"/>
        <w:rPr>
          <w:rFonts w:eastAsia="Times New Roman" w:cstheme="minorHAnsi"/>
          <w:kern w:val="0"/>
          <w:lang w:eastAsia="en-IN"/>
          <w14:ligatures w14:val="none"/>
        </w:rPr>
      </w:pPr>
      <w:proofErr w:type="spellStart"/>
      <w:proofErr w:type="gramStart"/>
      <w:r w:rsidRPr="007A4A61">
        <w:rPr>
          <w:rFonts w:eastAsia="Times New Roman" w:cstheme="minorHAnsi"/>
          <w:b/>
          <w:bCs/>
          <w:kern w:val="0"/>
          <w:lang w:eastAsia="en-IN"/>
          <w14:ligatures w14:val="none"/>
        </w:rPr>
        <w:t>n.trees</w:t>
      </w:r>
      <w:proofErr w:type="spellEnd"/>
      <w:proofErr w:type="gramEnd"/>
      <w:r w:rsidRPr="007A4A61">
        <w:rPr>
          <w:rFonts w:eastAsia="Times New Roman" w:cstheme="minorHAnsi"/>
          <w:kern w:val="0"/>
          <w:lang w:eastAsia="en-IN"/>
          <w14:ligatures w14:val="none"/>
        </w:rPr>
        <w:t xml:space="preserve"> = 200</w:t>
      </w:r>
    </w:p>
    <w:p w14:paraId="742C7F8C" w14:textId="77777777" w:rsidR="007A4A61" w:rsidRPr="007A4A61" w:rsidRDefault="007A4A61" w:rsidP="007A4A61">
      <w:pPr>
        <w:numPr>
          <w:ilvl w:val="0"/>
          <w:numId w:val="6"/>
        </w:numPr>
        <w:spacing w:before="100" w:beforeAutospacing="1" w:after="100" w:afterAutospacing="1" w:line="240" w:lineRule="auto"/>
        <w:rPr>
          <w:rFonts w:eastAsia="Times New Roman" w:cstheme="minorHAnsi"/>
          <w:kern w:val="0"/>
          <w:lang w:eastAsia="en-IN"/>
          <w14:ligatures w14:val="none"/>
        </w:rPr>
      </w:pPr>
      <w:proofErr w:type="spellStart"/>
      <w:proofErr w:type="gramStart"/>
      <w:r w:rsidRPr="007A4A61">
        <w:rPr>
          <w:rFonts w:eastAsia="Times New Roman" w:cstheme="minorHAnsi"/>
          <w:b/>
          <w:bCs/>
          <w:kern w:val="0"/>
          <w:lang w:eastAsia="en-IN"/>
          <w14:ligatures w14:val="none"/>
        </w:rPr>
        <w:t>interaction.depth</w:t>
      </w:r>
      <w:proofErr w:type="spellEnd"/>
      <w:proofErr w:type="gramEnd"/>
      <w:r w:rsidRPr="007A4A61">
        <w:rPr>
          <w:rFonts w:eastAsia="Times New Roman" w:cstheme="minorHAnsi"/>
          <w:kern w:val="0"/>
          <w:lang w:eastAsia="en-IN"/>
          <w14:ligatures w14:val="none"/>
        </w:rPr>
        <w:t xml:space="preserve"> = 5</w:t>
      </w:r>
    </w:p>
    <w:p w14:paraId="6A2621F5" w14:textId="77777777" w:rsidR="007A4A61" w:rsidRPr="007A4A61" w:rsidRDefault="007A4A61" w:rsidP="007A4A61">
      <w:pPr>
        <w:numPr>
          <w:ilvl w:val="0"/>
          <w:numId w:val="6"/>
        </w:numPr>
        <w:spacing w:before="100" w:beforeAutospacing="1" w:after="100" w:afterAutospacing="1" w:line="240" w:lineRule="auto"/>
        <w:rPr>
          <w:rFonts w:eastAsia="Times New Roman" w:cstheme="minorHAnsi"/>
          <w:kern w:val="0"/>
          <w:lang w:eastAsia="en-IN"/>
          <w14:ligatures w14:val="none"/>
        </w:rPr>
      </w:pPr>
      <w:r w:rsidRPr="007A4A61">
        <w:rPr>
          <w:rFonts w:eastAsia="Times New Roman" w:cstheme="minorHAnsi"/>
          <w:b/>
          <w:bCs/>
          <w:kern w:val="0"/>
          <w:lang w:eastAsia="en-IN"/>
          <w14:ligatures w14:val="none"/>
        </w:rPr>
        <w:lastRenderedPageBreak/>
        <w:t>shrinkage</w:t>
      </w:r>
      <w:r w:rsidRPr="007A4A61">
        <w:rPr>
          <w:rFonts w:eastAsia="Times New Roman" w:cstheme="minorHAnsi"/>
          <w:kern w:val="0"/>
          <w:lang w:eastAsia="en-IN"/>
          <w14:ligatures w14:val="none"/>
        </w:rPr>
        <w:t xml:space="preserve"> = 0.1</w:t>
      </w:r>
    </w:p>
    <w:p w14:paraId="53F196D5" w14:textId="77777777" w:rsidR="007A4A61" w:rsidRPr="007A4A61" w:rsidRDefault="007A4A61" w:rsidP="007A4A61">
      <w:pPr>
        <w:numPr>
          <w:ilvl w:val="0"/>
          <w:numId w:val="6"/>
        </w:numPr>
        <w:spacing w:before="100" w:beforeAutospacing="1" w:after="100" w:afterAutospacing="1" w:line="240" w:lineRule="auto"/>
        <w:rPr>
          <w:rFonts w:eastAsia="Times New Roman" w:cstheme="minorHAnsi"/>
          <w:kern w:val="0"/>
          <w:lang w:eastAsia="en-IN"/>
          <w14:ligatures w14:val="none"/>
        </w:rPr>
      </w:pPr>
      <w:proofErr w:type="spellStart"/>
      <w:proofErr w:type="gramStart"/>
      <w:r w:rsidRPr="007A4A61">
        <w:rPr>
          <w:rFonts w:eastAsia="Times New Roman" w:cstheme="minorHAnsi"/>
          <w:b/>
          <w:bCs/>
          <w:kern w:val="0"/>
          <w:lang w:eastAsia="en-IN"/>
          <w14:ligatures w14:val="none"/>
        </w:rPr>
        <w:t>n.minobsinnode</w:t>
      </w:r>
      <w:proofErr w:type="spellEnd"/>
      <w:proofErr w:type="gramEnd"/>
      <w:r w:rsidRPr="007A4A61">
        <w:rPr>
          <w:rFonts w:eastAsia="Times New Roman" w:cstheme="minorHAnsi"/>
          <w:kern w:val="0"/>
          <w:lang w:eastAsia="en-IN"/>
          <w14:ligatures w14:val="none"/>
        </w:rPr>
        <w:t xml:space="preserve"> = 5</w:t>
      </w:r>
    </w:p>
    <w:p w14:paraId="515F0659" w14:textId="77777777" w:rsidR="007A4A61" w:rsidRPr="007A4A61" w:rsidRDefault="007A4A61" w:rsidP="007A4A61">
      <w:pPr>
        <w:spacing w:before="100" w:beforeAutospacing="1" w:after="100" w:afterAutospacing="1" w:line="240" w:lineRule="auto"/>
        <w:rPr>
          <w:rFonts w:eastAsia="Times New Roman" w:cstheme="minorHAnsi"/>
          <w:kern w:val="0"/>
          <w:lang w:eastAsia="en-IN"/>
          <w14:ligatures w14:val="none"/>
        </w:rPr>
      </w:pPr>
      <w:r w:rsidRPr="007A4A61">
        <w:rPr>
          <w:rFonts w:eastAsia="Times New Roman" w:cstheme="minorHAnsi"/>
          <w:kern w:val="0"/>
          <w:lang w:eastAsia="en-IN"/>
          <w14:ligatures w14:val="none"/>
        </w:rPr>
        <w:t>The models with and without interaction variables produced comparable results, both exhibiting high performance. The results are summarized below:</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95"/>
        <w:gridCol w:w="784"/>
        <w:gridCol w:w="1142"/>
      </w:tblGrid>
      <w:tr w:rsidR="007A4A61" w:rsidRPr="007A4A61" w14:paraId="27E7C514" w14:textId="77777777" w:rsidTr="00A13B19">
        <w:trPr>
          <w:tblHeader/>
          <w:tblCellSpacing w:w="15" w:type="dxa"/>
          <w:jc w:val="center"/>
        </w:trPr>
        <w:tc>
          <w:tcPr>
            <w:tcW w:w="0" w:type="auto"/>
            <w:vAlign w:val="center"/>
            <w:hideMark/>
          </w:tcPr>
          <w:p w14:paraId="4583593A" w14:textId="77777777" w:rsidR="007A4A61" w:rsidRPr="007A4A61" w:rsidRDefault="007A4A61" w:rsidP="007A4A61">
            <w:pPr>
              <w:spacing w:after="0" w:line="240" w:lineRule="auto"/>
              <w:jc w:val="center"/>
              <w:rPr>
                <w:rFonts w:eastAsia="Times New Roman" w:cstheme="minorHAnsi"/>
                <w:b/>
                <w:bCs/>
                <w:kern w:val="0"/>
                <w:lang w:eastAsia="en-IN"/>
                <w14:ligatures w14:val="none"/>
              </w:rPr>
            </w:pPr>
            <w:r w:rsidRPr="007A4A61">
              <w:rPr>
                <w:rFonts w:eastAsia="Times New Roman" w:cstheme="minorHAnsi"/>
                <w:b/>
                <w:bCs/>
                <w:kern w:val="0"/>
                <w:lang w:eastAsia="en-IN"/>
                <w14:ligatures w14:val="none"/>
              </w:rPr>
              <w:t>Model Type</w:t>
            </w:r>
          </w:p>
        </w:tc>
        <w:tc>
          <w:tcPr>
            <w:tcW w:w="0" w:type="auto"/>
            <w:vAlign w:val="center"/>
            <w:hideMark/>
          </w:tcPr>
          <w:p w14:paraId="5B02D831" w14:textId="77777777" w:rsidR="007A4A61" w:rsidRPr="007A4A61" w:rsidRDefault="007A4A61" w:rsidP="007A4A61">
            <w:pPr>
              <w:spacing w:after="0" w:line="240" w:lineRule="auto"/>
              <w:jc w:val="center"/>
              <w:rPr>
                <w:rFonts w:eastAsia="Times New Roman" w:cstheme="minorHAnsi"/>
                <w:b/>
                <w:bCs/>
                <w:kern w:val="0"/>
                <w:lang w:eastAsia="en-IN"/>
                <w14:ligatures w14:val="none"/>
              </w:rPr>
            </w:pPr>
            <w:r w:rsidRPr="007A4A61">
              <w:rPr>
                <w:rFonts w:eastAsia="Times New Roman" w:cstheme="minorHAnsi"/>
                <w:b/>
                <w:bCs/>
                <w:kern w:val="0"/>
                <w:lang w:eastAsia="en-IN"/>
                <w14:ligatures w14:val="none"/>
              </w:rPr>
              <w:t>RMSE</w:t>
            </w:r>
          </w:p>
        </w:tc>
        <w:tc>
          <w:tcPr>
            <w:tcW w:w="0" w:type="auto"/>
            <w:vAlign w:val="center"/>
            <w:hideMark/>
          </w:tcPr>
          <w:p w14:paraId="172CACA4" w14:textId="77777777" w:rsidR="007A4A61" w:rsidRPr="007A4A61" w:rsidRDefault="007A4A61" w:rsidP="007A4A61">
            <w:pPr>
              <w:spacing w:after="0" w:line="240" w:lineRule="auto"/>
              <w:jc w:val="center"/>
              <w:rPr>
                <w:rFonts w:eastAsia="Times New Roman" w:cstheme="minorHAnsi"/>
                <w:b/>
                <w:bCs/>
                <w:kern w:val="0"/>
                <w:lang w:eastAsia="en-IN"/>
                <w14:ligatures w14:val="none"/>
              </w:rPr>
            </w:pPr>
            <w:r w:rsidRPr="007A4A61">
              <w:rPr>
                <w:rFonts w:eastAsia="Times New Roman" w:cstheme="minorHAnsi"/>
                <w:b/>
                <w:bCs/>
                <w:kern w:val="0"/>
                <w:lang w:eastAsia="en-IN"/>
                <w14:ligatures w14:val="none"/>
              </w:rPr>
              <w:t>Adjusted R²</w:t>
            </w:r>
          </w:p>
        </w:tc>
      </w:tr>
      <w:tr w:rsidR="007A4A61" w:rsidRPr="007A4A61" w14:paraId="6221C816" w14:textId="77777777" w:rsidTr="00A13B19">
        <w:trPr>
          <w:tblCellSpacing w:w="15" w:type="dxa"/>
          <w:jc w:val="center"/>
        </w:trPr>
        <w:tc>
          <w:tcPr>
            <w:tcW w:w="0" w:type="auto"/>
            <w:vAlign w:val="center"/>
            <w:hideMark/>
          </w:tcPr>
          <w:p w14:paraId="48301BA0" w14:textId="77777777" w:rsidR="007A4A61" w:rsidRPr="007A4A61" w:rsidRDefault="007A4A61" w:rsidP="007A4A61">
            <w:pPr>
              <w:spacing w:after="0" w:line="240" w:lineRule="auto"/>
              <w:rPr>
                <w:rFonts w:eastAsia="Times New Roman" w:cstheme="minorHAnsi"/>
                <w:kern w:val="0"/>
                <w:lang w:eastAsia="en-IN"/>
                <w14:ligatures w14:val="none"/>
              </w:rPr>
            </w:pPr>
            <w:r w:rsidRPr="007A4A61">
              <w:rPr>
                <w:rFonts w:eastAsia="Times New Roman" w:cstheme="minorHAnsi"/>
                <w:b/>
                <w:bCs/>
                <w:kern w:val="0"/>
                <w:lang w:eastAsia="en-IN"/>
                <w14:ligatures w14:val="none"/>
              </w:rPr>
              <w:t>Without Interaction Variables</w:t>
            </w:r>
          </w:p>
        </w:tc>
        <w:tc>
          <w:tcPr>
            <w:tcW w:w="0" w:type="auto"/>
            <w:vAlign w:val="center"/>
            <w:hideMark/>
          </w:tcPr>
          <w:p w14:paraId="78A0A6EF" w14:textId="77777777" w:rsidR="007A4A61" w:rsidRPr="007A4A61" w:rsidRDefault="007A4A61" w:rsidP="007A4A61">
            <w:pPr>
              <w:spacing w:after="0" w:line="240" w:lineRule="auto"/>
              <w:rPr>
                <w:rFonts w:eastAsia="Times New Roman" w:cstheme="minorHAnsi"/>
                <w:kern w:val="0"/>
                <w:lang w:eastAsia="en-IN"/>
                <w14:ligatures w14:val="none"/>
              </w:rPr>
            </w:pPr>
            <w:r w:rsidRPr="007A4A61">
              <w:rPr>
                <w:rFonts w:eastAsia="Times New Roman" w:cstheme="minorHAnsi"/>
                <w:kern w:val="0"/>
                <w:lang w:eastAsia="en-IN"/>
                <w14:ligatures w14:val="none"/>
              </w:rPr>
              <w:t>213,062</w:t>
            </w:r>
          </w:p>
        </w:tc>
        <w:tc>
          <w:tcPr>
            <w:tcW w:w="0" w:type="auto"/>
            <w:vAlign w:val="center"/>
            <w:hideMark/>
          </w:tcPr>
          <w:p w14:paraId="4631088C" w14:textId="77777777" w:rsidR="007A4A61" w:rsidRPr="007A4A61" w:rsidRDefault="007A4A61" w:rsidP="007A4A61">
            <w:pPr>
              <w:spacing w:after="0" w:line="240" w:lineRule="auto"/>
              <w:rPr>
                <w:rFonts w:eastAsia="Times New Roman" w:cstheme="minorHAnsi"/>
                <w:kern w:val="0"/>
                <w:lang w:eastAsia="en-IN"/>
                <w14:ligatures w14:val="none"/>
              </w:rPr>
            </w:pPr>
            <w:r w:rsidRPr="007A4A61">
              <w:rPr>
                <w:rFonts w:eastAsia="Times New Roman" w:cstheme="minorHAnsi"/>
                <w:kern w:val="0"/>
                <w:lang w:eastAsia="en-IN"/>
                <w14:ligatures w14:val="none"/>
              </w:rPr>
              <w:t>0.8622906</w:t>
            </w:r>
          </w:p>
        </w:tc>
      </w:tr>
      <w:tr w:rsidR="008C047B" w:rsidRPr="007A4A61" w14:paraId="427BF5AB" w14:textId="77777777" w:rsidTr="00A13B19">
        <w:trPr>
          <w:tblCellSpacing w:w="15" w:type="dxa"/>
          <w:jc w:val="center"/>
        </w:trPr>
        <w:tc>
          <w:tcPr>
            <w:tcW w:w="0" w:type="auto"/>
            <w:vAlign w:val="center"/>
          </w:tcPr>
          <w:p w14:paraId="60B67C48" w14:textId="39B2385C" w:rsidR="008C047B" w:rsidRPr="007A4A61" w:rsidRDefault="008C047B" w:rsidP="008C047B">
            <w:pPr>
              <w:spacing w:after="0" w:line="240" w:lineRule="auto"/>
              <w:rPr>
                <w:rFonts w:eastAsia="Times New Roman" w:cstheme="minorHAnsi"/>
                <w:b/>
                <w:bCs/>
                <w:kern w:val="0"/>
                <w:lang w:eastAsia="en-IN"/>
                <w14:ligatures w14:val="none"/>
              </w:rPr>
            </w:pPr>
            <w:r w:rsidRPr="007A4A61">
              <w:rPr>
                <w:rFonts w:eastAsia="Times New Roman" w:cstheme="minorHAnsi"/>
                <w:b/>
                <w:bCs/>
                <w:kern w:val="0"/>
                <w:lang w:eastAsia="en-IN"/>
                <w14:ligatures w14:val="none"/>
              </w:rPr>
              <w:t>With Interaction Variables</w:t>
            </w:r>
          </w:p>
        </w:tc>
        <w:tc>
          <w:tcPr>
            <w:tcW w:w="0" w:type="auto"/>
            <w:vAlign w:val="center"/>
          </w:tcPr>
          <w:p w14:paraId="53CAD1DD" w14:textId="0528FCD7" w:rsidR="008C047B" w:rsidRPr="007A4A61" w:rsidRDefault="008C047B" w:rsidP="008C047B">
            <w:pPr>
              <w:spacing w:after="0" w:line="240" w:lineRule="auto"/>
              <w:rPr>
                <w:rFonts w:eastAsia="Times New Roman" w:cstheme="minorHAnsi"/>
                <w:kern w:val="0"/>
                <w:lang w:eastAsia="en-IN"/>
                <w14:ligatures w14:val="none"/>
              </w:rPr>
            </w:pPr>
            <w:r w:rsidRPr="007A4A61">
              <w:rPr>
                <w:rFonts w:eastAsia="Times New Roman" w:cstheme="minorHAnsi"/>
                <w:kern w:val="0"/>
                <w:lang w:eastAsia="en-IN"/>
                <w14:ligatures w14:val="none"/>
              </w:rPr>
              <w:t>212,262</w:t>
            </w:r>
          </w:p>
        </w:tc>
        <w:tc>
          <w:tcPr>
            <w:tcW w:w="0" w:type="auto"/>
            <w:vAlign w:val="center"/>
          </w:tcPr>
          <w:p w14:paraId="26E1E0DB" w14:textId="1078684D" w:rsidR="008C047B" w:rsidRPr="007A4A61" w:rsidRDefault="008C047B" w:rsidP="008C047B">
            <w:pPr>
              <w:spacing w:after="0" w:line="240" w:lineRule="auto"/>
              <w:rPr>
                <w:rFonts w:eastAsia="Times New Roman" w:cstheme="minorHAnsi"/>
                <w:kern w:val="0"/>
                <w:lang w:eastAsia="en-IN"/>
                <w14:ligatures w14:val="none"/>
              </w:rPr>
            </w:pPr>
            <w:r w:rsidRPr="007A4A61">
              <w:rPr>
                <w:rFonts w:eastAsia="Times New Roman" w:cstheme="minorHAnsi"/>
                <w:kern w:val="0"/>
                <w:lang w:eastAsia="en-IN"/>
                <w14:ligatures w14:val="none"/>
              </w:rPr>
              <w:t>0.8629728</w:t>
            </w:r>
          </w:p>
        </w:tc>
      </w:tr>
    </w:tbl>
    <w:p w14:paraId="2BC69BFB" w14:textId="77777777" w:rsidR="00AE062A" w:rsidRPr="0032495B" w:rsidRDefault="00AE062A" w:rsidP="00562A80">
      <w:pPr>
        <w:rPr>
          <w:rFonts w:cstheme="minorHAnsi"/>
          <w:lang w:val="en-US"/>
        </w:rPr>
      </w:pPr>
    </w:p>
    <w:p w14:paraId="04C5F127" w14:textId="6E1BDB64" w:rsidR="00241EF9" w:rsidRPr="0032495B" w:rsidRDefault="00241EF9" w:rsidP="00562A80">
      <w:pPr>
        <w:rPr>
          <w:rFonts w:cstheme="minorHAnsi"/>
          <w:lang w:val="en-US"/>
        </w:rPr>
      </w:pPr>
      <w:r w:rsidRPr="0032495B">
        <w:rPr>
          <w:rFonts w:cstheme="minorHAnsi"/>
          <w:lang w:val="en-US"/>
        </w:rPr>
        <w:t>Both the models performed similarly high</w:t>
      </w:r>
      <w:r w:rsidR="007A4A61" w:rsidRPr="0032495B">
        <w:rPr>
          <w:rFonts w:cstheme="minorHAnsi"/>
          <w:lang w:val="en-US"/>
        </w:rPr>
        <w:t xml:space="preserve"> with a very minute difference of 0.0007</w:t>
      </w:r>
      <w:r w:rsidRPr="0032495B">
        <w:rPr>
          <w:rFonts w:cstheme="minorHAnsi"/>
          <w:lang w:val="en-US"/>
        </w:rPr>
        <w:t>.</w:t>
      </w:r>
    </w:p>
    <w:p w14:paraId="2E5C1E6B" w14:textId="1C5CD701" w:rsidR="0056516B" w:rsidRDefault="0056516B" w:rsidP="00562A80">
      <w:pPr>
        <w:rPr>
          <w:b/>
          <w:bCs/>
          <w:sz w:val="24"/>
          <w:szCs w:val="24"/>
          <w:lang w:val="en-US"/>
        </w:rPr>
      </w:pPr>
      <w:r w:rsidRPr="0056516B">
        <w:rPr>
          <w:b/>
          <w:bCs/>
          <w:sz w:val="24"/>
          <w:szCs w:val="24"/>
          <w:lang w:val="en-US"/>
        </w:rPr>
        <w:t>Stacked Model</w:t>
      </w:r>
    </w:p>
    <w:p w14:paraId="2BDBCAB3" w14:textId="5379E458" w:rsidR="00B9515E" w:rsidRDefault="00A760CD" w:rsidP="00562A80">
      <w:pPr>
        <w:rPr>
          <w:lang w:val="en-US"/>
        </w:rPr>
      </w:pPr>
      <w:r>
        <w:t>The models developed in the analysis were combined into a stacked ensemble model, retaining their respective hyperparameters to evaluate performance comprehensively. The results are summarized below:</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95"/>
        <w:gridCol w:w="1009"/>
        <w:gridCol w:w="1150"/>
      </w:tblGrid>
      <w:tr w:rsidR="00A760CD" w:rsidRPr="007A4A61" w14:paraId="6F91620C" w14:textId="77777777" w:rsidTr="00A13B19">
        <w:trPr>
          <w:tblHeader/>
          <w:tblCellSpacing w:w="15" w:type="dxa"/>
          <w:jc w:val="center"/>
        </w:trPr>
        <w:tc>
          <w:tcPr>
            <w:tcW w:w="0" w:type="auto"/>
            <w:vAlign w:val="center"/>
            <w:hideMark/>
          </w:tcPr>
          <w:p w14:paraId="38CB9D2B" w14:textId="77777777" w:rsidR="00A760CD" w:rsidRPr="007A4A61" w:rsidRDefault="00A760CD" w:rsidP="00495E94">
            <w:pPr>
              <w:spacing w:after="0" w:line="240" w:lineRule="auto"/>
              <w:jc w:val="center"/>
              <w:rPr>
                <w:rFonts w:eastAsia="Times New Roman" w:cstheme="minorHAnsi"/>
                <w:b/>
                <w:bCs/>
                <w:kern w:val="0"/>
                <w:lang w:eastAsia="en-IN"/>
                <w14:ligatures w14:val="none"/>
              </w:rPr>
            </w:pPr>
            <w:r w:rsidRPr="007A4A61">
              <w:rPr>
                <w:rFonts w:eastAsia="Times New Roman" w:cstheme="minorHAnsi"/>
                <w:b/>
                <w:bCs/>
                <w:kern w:val="0"/>
                <w:lang w:eastAsia="en-IN"/>
                <w14:ligatures w14:val="none"/>
              </w:rPr>
              <w:t>Model Type</w:t>
            </w:r>
          </w:p>
        </w:tc>
        <w:tc>
          <w:tcPr>
            <w:tcW w:w="0" w:type="auto"/>
            <w:vAlign w:val="center"/>
            <w:hideMark/>
          </w:tcPr>
          <w:p w14:paraId="76595B0D" w14:textId="77777777" w:rsidR="00A760CD" w:rsidRPr="007A4A61" w:rsidRDefault="00A760CD" w:rsidP="00495E94">
            <w:pPr>
              <w:spacing w:after="0" w:line="240" w:lineRule="auto"/>
              <w:jc w:val="center"/>
              <w:rPr>
                <w:rFonts w:eastAsia="Times New Roman" w:cstheme="minorHAnsi"/>
                <w:b/>
                <w:bCs/>
                <w:kern w:val="0"/>
                <w:lang w:eastAsia="en-IN"/>
                <w14:ligatures w14:val="none"/>
              </w:rPr>
            </w:pPr>
            <w:r w:rsidRPr="007A4A61">
              <w:rPr>
                <w:rFonts w:eastAsia="Times New Roman" w:cstheme="minorHAnsi"/>
                <w:b/>
                <w:bCs/>
                <w:kern w:val="0"/>
                <w:lang w:eastAsia="en-IN"/>
                <w14:ligatures w14:val="none"/>
              </w:rPr>
              <w:t>RMSE</w:t>
            </w:r>
          </w:p>
        </w:tc>
        <w:tc>
          <w:tcPr>
            <w:tcW w:w="0" w:type="auto"/>
            <w:vAlign w:val="center"/>
            <w:hideMark/>
          </w:tcPr>
          <w:p w14:paraId="5D06F928" w14:textId="77777777" w:rsidR="00A760CD" w:rsidRPr="007A4A61" w:rsidRDefault="00A760CD" w:rsidP="00495E94">
            <w:pPr>
              <w:spacing w:after="0" w:line="240" w:lineRule="auto"/>
              <w:jc w:val="center"/>
              <w:rPr>
                <w:rFonts w:eastAsia="Times New Roman" w:cstheme="minorHAnsi"/>
                <w:b/>
                <w:bCs/>
                <w:kern w:val="0"/>
                <w:lang w:eastAsia="en-IN"/>
                <w14:ligatures w14:val="none"/>
              </w:rPr>
            </w:pPr>
            <w:r w:rsidRPr="007A4A61">
              <w:rPr>
                <w:rFonts w:eastAsia="Times New Roman" w:cstheme="minorHAnsi"/>
                <w:b/>
                <w:bCs/>
                <w:kern w:val="0"/>
                <w:lang w:eastAsia="en-IN"/>
                <w14:ligatures w14:val="none"/>
              </w:rPr>
              <w:t>Adjusted R²</w:t>
            </w:r>
          </w:p>
        </w:tc>
      </w:tr>
      <w:tr w:rsidR="00A760CD" w:rsidRPr="007A4A61" w14:paraId="716AB7E1" w14:textId="77777777" w:rsidTr="00A13B19">
        <w:trPr>
          <w:tblCellSpacing w:w="15" w:type="dxa"/>
          <w:jc w:val="center"/>
        </w:trPr>
        <w:tc>
          <w:tcPr>
            <w:tcW w:w="0" w:type="auto"/>
            <w:vAlign w:val="center"/>
            <w:hideMark/>
          </w:tcPr>
          <w:p w14:paraId="376B637E" w14:textId="77777777" w:rsidR="00A760CD" w:rsidRPr="007A4A61" w:rsidRDefault="00A760CD" w:rsidP="00A760CD">
            <w:pPr>
              <w:spacing w:after="0" w:line="240" w:lineRule="auto"/>
              <w:rPr>
                <w:rFonts w:eastAsia="Times New Roman" w:cstheme="minorHAnsi"/>
                <w:kern w:val="0"/>
                <w:lang w:eastAsia="en-IN"/>
                <w14:ligatures w14:val="none"/>
              </w:rPr>
            </w:pPr>
            <w:r w:rsidRPr="007A4A61">
              <w:rPr>
                <w:rFonts w:eastAsia="Times New Roman" w:cstheme="minorHAnsi"/>
                <w:b/>
                <w:bCs/>
                <w:kern w:val="0"/>
                <w:lang w:eastAsia="en-IN"/>
                <w14:ligatures w14:val="none"/>
              </w:rPr>
              <w:t>Without Interaction Variables</w:t>
            </w:r>
          </w:p>
        </w:tc>
        <w:tc>
          <w:tcPr>
            <w:tcW w:w="0" w:type="auto"/>
            <w:hideMark/>
          </w:tcPr>
          <w:p w14:paraId="2DD49970" w14:textId="34AC6515" w:rsidR="00A760CD" w:rsidRPr="007A4A61" w:rsidRDefault="00A760CD" w:rsidP="00A760CD">
            <w:pPr>
              <w:spacing w:after="0" w:line="240" w:lineRule="auto"/>
              <w:rPr>
                <w:rFonts w:eastAsia="Times New Roman" w:cstheme="minorHAnsi"/>
                <w:kern w:val="0"/>
                <w:lang w:eastAsia="en-IN"/>
                <w14:ligatures w14:val="none"/>
              </w:rPr>
            </w:pPr>
            <w:r>
              <w:rPr>
                <w:rFonts w:ascii="Lucida Sans" w:hAnsi="Lucida Sans"/>
                <w:color w:val="000000"/>
                <w:sz w:val="20"/>
                <w:szCs w:val="20"/>
              </w:rPr>
              <w:t>226606.1</w:t>
            </w:r>
          </w:p>
        </w:tc>
        <w:tc>
          <w:tcPr>
            <w:tcW w:w="0" w:type="auto"/>
            <w:hideMark/>
          </w:tcPr>
          <w:p w14:paraId="500F2E29" w14:textId="49D1FE81" w:rsidR="00A760CD" w:rsidRPr="007A4A61" w:rsidRDefault="00A760CD" w:rsidP="00A760CD">
            <w:pPr>
              <w:spacing w:after="0" w:line="240" w:lineRule="auto"/>
              <w:rPr>
                <w:rFonts w:eastAsia="Times New Roman" w:cstheme="minorHAnsi"/>
                <w:kern w:val="0"/>
                <w:lang w:eastAsia="en-IN"/>
                <w14:ligatures w14:val="none"/>
              </w:rPr>
            </w:pPr>
            <w:r>
              <w:rPr>
                <w:rFonts w:ascii="Lucida Sans" w:hAnsi="Lucida Sans"/>
                <w:color w:val="000000"/>
                <w:sz w:val="20"/>
                <w:szCs w:val="20"/>
              </w:rPr>
              <w:t>0.8455884</w:t>
            </w:r>
          </w:p>
        </w:tc>
      </w:tr>
      <w:tr w:rsidR="00A760CD" w:rsidRPr="007A4A61" w14:paraId="530CD5AE" w14:textId="77777777" w:rsidTr="00A13B19">
        <w:trPr>
          <w:tblCellSpacing w:w="15" w:type="dxa"/>
          <w:jc w:val="center"/>
        </w:trPr>
        <w:tc>
          <w:tcPr>
            <w:tcW w:w="0" w:type="auto"/>
            <w:vAlign w:val="center"/>
          </w:tcPr>
          <w:p w14:paraId="261D1C8A" w14:textId="77777777" w:rsidR="00A760CD" w:rsidRPr="007A4A61" w:rsidRDefault="00A760CD" w:rsidP="00A760CD">
            <w:pPr>
              <w:spacing w:after="0" w:line="240" w:lineRule="auto"/>
              <w:rPr>
                <w:rFonts w:eastAsia="Times New Roman" w:cstheme="minorHAnsi"/>
                <w:b/>
                <w:bCs/>
                <w:kern w:val="0"/>
                <w:lang w:eastAsia="en-IN"/>
                <w14:ligatures w14:val="none"/>
              </w:rPr>
            </w:pPr>
            <w:r w:rsidRPr="007A4A61">
              <w:rPr>
                <w:rFonts w:eastAsia="Times New Roman" w:cstheme="minorHAnsi"/>
                <w:b/>
                <w:bCs/>
                <w:kern w:val="0"/>
                <w:lang w:eastAsia="en-IN"/>
                <w14:ligatures w14:val="none"/>
              </w:rPr>
              <w:t>With Interaction Variables</w:t>
            </w:r>
          </w:p>
        </w:tc>
        <w:tc>
          <w:tcPr>
            <w:tcW w:w="0" w:type="auto"/>
          </w:tcPr>
          <w:p w14:paraId="45DC9FE4" w14:textId="229CD271" w:rsidR="00A760CD" w:rsidRPr="007A4A61" w:rsidRDefault="00A760CD" w:rsidP="00A760CD">
            <w:pPr>
              <w:spacing w:after="0" w:line="240" w:lineRule="auto"/>
              <w:rPr>
                <w:rFonts w:eastAsia="Times New Roman" w:cstheme="minorHAnsi"/>
                <w:kern w:val="0"/>
                <w:lang w:eastAsia="en-IN"/>
                <w14:ligatures w14:val="none"/>
              </w:rPr>
            </w:pPr>
            <w:r>
              <w:rPr>
                <w:rFonts w:ascii="Lucida Sans" w:hAnsi="Lucida Sans"/>
                <w:color w:val="000000"/>
                <w:sz w:val="20"/>
                <w:szCs w:val="20"/>
              </w:rPr>
              <w:t>225004.9</w:t>
            </w:r>
          </w:p>
        </w:tc>
        <w:tc>
          <w:tcPr>
            <w:tcW w:w="0" w:type="auto"/>
          </w:tcPr>
          <w:p w14:paraId="3BEECBCA" w14:textId="01EFD11C" w:rsidR="00A760CD" w:rsidRPr="007A4A61" w:rsidRDefault="00A760CD" w:rsidP="00A760CD">
            <w:pPr>
              <w:spacing w:after="0" w:line="240" w:lineRule="auto"/>
              <w:rPr>
                <w:rFonts w:eastAsia="Times New Roman" w:cstheme="minorHAnsi"/>
                <w:kern w:val="0"/>
                <w:lang w:eastAsia="en-IN"/>
                <w14:ligatures w14:val="none"/>
              </w:rPr>
            </w:pPr>
            <w:r>
              <w:rPr>
                <w:rFonts w:ascii="Lucida Sans" w:hAnsi="Lucida Sans"/>
                <w:color w:val="000000"/>
                <w:sz w:val="20"/>
                <w:szCs w:val="20"/>
              </w:rPr>
              <w:t>0.8464571</w:t>
            </w:r>
          </w:p>
        </w:tc>
      </w:tr>
    </w:tbl>
    <w:p w14:paraId="047CA4AE" w14:textId="77777777" w:rsidR="00A760CD" w:rsidRDefault="00A760CD" w:rsidP="00562A80">
      <w:pPr>
        <w:rPr>
          <w:lang w:val="en-US"/>
        </w:rPr>
      </w:pPr>
    </w:p>
    <w:p w14:paraId="3EAC6B2B" w14:textId="77777777" w:rsidR="00A760CD" w:rsidRDefault="00A760CD" w:rsidP="00562A80">
      <w:r>
        <w:t>The inclusion of interaction variables slightly improved the model’s performance, as reflected in a marginally lower RMSE and a higher Adjusted R² value.</w:t>
      </w:r>
    </w:p>
    <w:p w14:paraId="1CD1C83F" w14:textId="77777777" w:rsidR="00492CEE" w:rsidRDefault="00492CEE" w:rsidP="00562A80"/>
    <w:p w14:paraId="58AC53B0" w14:textId="2229F518" w:rsidR="003D50F9" w:rsidRPr="00EA169C" w:rsidRDefault="003D50F9" w:rsidP="005904FD">
      <w:pPr>
        <w:pStyle w:val="Heading2"/>
        <w:rPr>
          <w:b/>
          <w:bCs/>
          <w:color w:val="000000" w:themeColor="text1"/>
          <w:lang w:val="en-US"/>
        </w:rPr>
      </w:pPr>
      <w:r w:rsidRPr="00EA169C">
        <w:rPr>
          <w:b/>
          <w:bCs/>
          <w:color w:val="000000" w:themeColor="text1"/>
          <w:lang w:val="en-US"/>
        </w:rPr>
        <w:t>Results and Selecting Investments</w:t>
      </w:r>
    </w:p>
    <w:p w14:paraId="7EF4EDF7" w14:textId="61808780" w:rsidR="0056516B" w:rsidRPr="00EA169C" w:rsidRDefault="0056516B" w:rsidP="005904FD">
      <w:pPr>
        <w:pStyle w:val="Heading3"/>
        <w:rPr>
          <w:b/>
          <w:bCs/>
          <w:color w:val="000000" w:themeColor="text1"/>
          <w:lang w:val="en-US"/>
        </w:rPr>
      </w:pPr>
      <w:proofErr w:type="gramStart"/>
      <w:r w:rsidRPr="00EA169C">
        <w:rPr>
          <w:b/>
          <w:bCs/>
          <w:color w:val="000000" w:themeColor="text1"/>
          <w:lang w:val="en-US"/>
        </w:rPr>
        <w:t>Final Results</w:t>
      </w:r>
      <w:proofErr w:type="gramEnd"/>
    </w:p>
    <w:p w14:paraId="3B0ACDF4" w14:textId="26B5C923" w:rsidR="0056516B" w:rsidRDefault="006568E0" w:rsidP="00562A80">
      <w:pPr>
        <w:rPr>
          <w:lang w:val="en-US"/>
        </w:rPr>
      </w:pPr>
      <w:r>
        <w:rPr>
          <w:lang w:val="en-US"/>
        </w:rPr>
        <w:t>Comparing</w:t>
      </w:r>
      <w:r w:rsidR="0056516B">
        <w:rPr>
          <w:lang w:val="en-US"/>
        </w:rPr>
        <w:t xml:space="preserve"> all the above models, models with interaction variables </w:t>
      </w:r>
      <w:r>
        <w:rPr>
          <w:lang w:val="en-US"/>
        </w:rPr>
        <w:t>give</w:t>
      </w:r>
      <w:r w:rsidR="0056516B">
        <w:rPr>
          <w:lang w:val="en-US"/>
        </w:rPr>
        <w:t xml:space="preserve"> slightly better R2 value</w:t>
      </w:r>
      <w:r>
        <w:rPr>
          <w:lang w:val="en-US"/>
        </w:rPr>
        <w:t>s</w:t>
      </w:r>
      <w:r w:rsidR="0056516B">
        <w:rPr>
          <w:lang w:val="en-US"/>
        </w:rPr>
        <w:t xml:space="preserve">, </w:t>
      </w:r>
      <w:r>
        <w:rPr>
          <w:lang w:val="en-US"/>
        </w:rPr>
        <w:t xml:space="preserve">hence </w:t>
      </w:r>
      <w:r w:rsidR="0056516B">
        <w:rPr>
          <w:lang w:val="en-US"/>
        </w:rPr>
        <w:t>the models with interaction variables are selected for final comparison.</w:t>
      </w:r>
    </w:p>
    <w:tbl>
      <w:tblPr>
        <w:tblStyle w:val="TableGrid"/>
        <w:tblW w:w="0" w:type="auto"/>
        <w:tblLook w:val="04A0" w:firstRow="1" w:lastRow="0" w:firstColumn="1" w:lastColumn="0" w:noHBand="0" w:noVBand="1"/>
      </w:tblPr>
      <w:tblGrid>
        <w:gridCol w:w="3146"/>
        <w:gridCol w:w="2935"/>
        <w:gridCol w:w="2935"/>
      </w:tblGrid>
      <w:tr w:rsidR="0056516B" w14:paraId="220CF9DF" w14:textId="159E416D" w:rsidTr="0056516B">
        <w:tc>
          <w:tcPr>
            <w:tcW w:w="3146" w:type="dxa"/>
          </w:tcPr>
          <w:p w14:paraId="26451DCD" w14:textId="44AB2B3C" w:rsidR="0056516B" w:rsidRDefault="0056516B" w:rsidP="00562A80">
            <w:pPr>
              <w:rPr>
                <w:lang w:val="en-US"/>
              </w:rPr>
            </w:pPr>
            <w:r>
              <w:rPr>
                <w:lang w:val="en-US"/>
              </w:rPr>
              <w:t>Model</w:t>
            </w:r>
          </w:p>
        </w:tc>
        <w:tc>
          <w:tcPr>
            <w:tcW w:w="2935" w:type="dxa"/>
          </w:tcPr>
          <w:p w14:paraId="4494F878" w14:textId="7C6BC970" w:rsidR="0056516B" w:rsidRDefault="0056516B" w:rsidP="00562A80">
            <w:pPr>
              <w:rPr>
                <w:lang w:val="en-US"/>
              </w:rPr>
            </w:pPr>
            <w:r>
              <w:rPr>
                <w:lang w:val="en-US"/>
              </w:rPr>
              <w:t>RMSE</w:t>
            </w:r>
          </w:p>
        </w:tc>
        <w:tc>
          <w:tcPr>
            <w:tcW w:w="2935" w:type="dxa"/>
          </w:tcPr>
          <w:p w14:paraId="7340B129" w14:textId="7399AC13" w:rsidR="0056516B" w:rsidRDefault="0056516B" w:rsidP="00562A80">
            <w:pPr>
              <w:rPr>
                <w:lang w:val="en-US"/>
              </w:rPr>
            </w:pPr>
            <w:r>
              <w:rPr>
                <w:lang w:val="en-US"/>
              </w:rPr>
              <w:t>Adj R2 value</w:t>
            </w:r>
          </w:p>
        </w:tc>
      </w:tr>
      <w:tr w:rsidR="00B9515E" w14:paraId="23E5986E" w14:textId="13D96570" w:rsidTr="0056516B">
        <w:tc>
          <w:tcPr>
            <w:tcW w:w="3146" w:type="dxa"/>
          </w:tcPr>
          <w:p w14:paraId="66DAB787" w14:textId="1B6166F2" w:rsidR="00B9515E" w:rsidRDefault="00B9515E" w:rsidP="00B9515E">
            <w:pPr>
              <w:rPr>
                <w:lang w:val="en-US"/>
              </w:rPr>
            </w:pPr>
            <w:r>
              <w:rPr>
                <w:lang w:val="en-US"/>
              </w:rPr>
              <w:t>Linear Regression</w:t>
            </w:r>
          </w:p>
        </w:tc>
        <w:tc>
          <w:tcPr>
            <w:tcW w:w="2935" w:type="dxa"/>
          </w:tcPr>
          <w:p w14:paraId="6FBF95E0" w14:textId="5FBDFA64" w:rsidR="00B9515E" w:rsidRDefault="00B9515E" w:rsidP="00B9515E">
            <w:pPr>
              <w:rPr>
                <w:lang w:val="en-US"/>
              </w:rPr>
            </w:pPr>
            <w:r>
              <w:rPr>
                <w:rFonts w:ascii="Lucida Sans" w:hAnsi="Lucida Sans"/>
                <w:color w:val="000000"/>
                <w:sz w:val="20"/>
                <w:szCs w:val="20"/>
              </w:rPr>
              <w:t>326009.6</w:t>
            </w:r>
          </w:p>
        </w:tc>
        <w:tc>
          <w:tcPr>
            <w:tcW w:w="2935" w:type="dxa"/>
          </w:tcPr>
          <w:p w14:paraId="161530C3" w14:textId="163BB595" w:rsidR="00B9515E" w:rsidRDefault="00B9515E" w:rsidP="00B9515E">
            <w:pPr>
              <w:rPr>
                <w:lang w:val="en-US"/>
              </w:rPr>
            </w:pPr>
            <w:r>
              <w:rPr>
                <w:rFonts w:ascii="Lucida Sans" w:hAnsi="Lucida Sans"/>
                <w:color w:val="000000"/>
                <w:sz w:val="20"/>
                <w:szCs w:val="20"/>
              </w:rPr>
              <w:t>0.6802904</w:t>
            </w:r>
          </w:p>
        </w:tc>
      </w:tr>
      <w:tr w:rsidR="00B9515E" w14:paraId="7AACD581" w14:textId="45FC6FB9" w:rsidTr="00A265BE">
        <w:tc>
          <w:tcPr>
            <w:tcW w:w="3146" w:type="dxa"/>
          </w:tcPr>
          <w:p w14:paraId="3A1576B9" w14:textId="5A22449A" w:rsidR="00B9515E" w:rsidRDefault="00B9515E" w:rsidP="00B9515E">
            <w:pPr>
              <w:rPr>
                <w:lang w:val="en-US"/>
              </w:rPr>
            </w:pPr>
            <w:r>
              <w:rPr>
                <w:lang w:val="en-US"/>
              </w:rPr>
              <w:t>Decision Tree</w:t>
            </w:r>
          </w:p>
        </w:tc>
        <w:tc>
          <w:tcPr>
            <w:tcW w:w="2935" w:type="dxa"/>
            <w:vAlign w:val="center"/>
          </w:tcPr>
          <w:p w14:paraId="64786AFA" w14:textId="7E89328B" w:rsidR="00B9515E" w:rsidRDefault="00B9515E" w:rsidP="00B9515E">
            <w:pPr>
              <w:rPr>
                <w:lang w:val="en-US"/>
              </w:rPr>
            </w:pPr>
            <w:r w:rsidRPr="00C90723">
              <w:rPr>
                <w:rFonts w:eastAsia="Times New Roman" w:cstheme="minorHAnsi"/>
                <w:kern w:val="0"/>
                <w:lang w:eastAsia="en-IN"/>
                <w14:ligatures w14:val="none"/>
              </w:rPr>
              <w:t>288,288.7</w:t>
            </w:r>
          </w:p>
        </w:tc>
        <w:tc>
          <w:tcPr>
            <w:tcW w:w="2935" w:type="dxa"/>
            <w:vAlign w:val="center"/>
          </w:tcPr>
          <w:p w14:paraId="0056DF9B" w14:textId="7065018B" w:rsidR="00B9515E" w:rsidRDefault="00B9515E" w:rsidP="00B9515E">
            <w:pPr>
              <w:rPr>
                <w:lang w:val="en-US"/>
              </w:rPr>
            </w:pPr>
            <w:r w:rsidRPr="00C90723">
              <w:rPr>
                <w:rFonts w:eastAsia="Times New Roman" w:cstheme="minorHAnsi"/>
                <w:kern w:val="0"/>
                <w:lang w:eastAsia="en-IN"/>
                <w14:ligatures w14:val="none"/>
              </w:rPr>
              <w:t>0.7492</w:t>
            </w:r>
          </w:p>
        </w:tc>
      </w:tr>
      <w:tr w:rsidR="00B9515E" w14:paraId="74BE709E" w14:textId="4BDA36C8" w:rsidTr="0056516B">
        <w:tc>
          <w:tcPr>
            <w:tcW w:w="3146" w:type="dxa"/>
          </w:tcPr>
          <w:p w14:paraId="4DAE41B1" w14:textId="6E7ABBE3" w:rsidR="00B9515E" w:rsidRDefault="00B9515E" w:rsidP="00B9515E">
            <w:pPr>
              <w:rPr>
                <w:lang w:val="en-US"/>
              </w:rPr>
            </w:pPr>
            <w:r>
              <w:rPr>
                <w:lang w:val="en-US"/>
              </w:rPr>
              <w:t>Random Forest</w:t>
            </w:r>
          </w:p>
        </w:tc>
        <w:tc>
          <w:tcPr>
            <w:tcW w:w="2935" w:type="dxa"/>
          </w:tcPr>
          <w:p w14:paraId="311B05E8" w14:textId="2CE6DED6" w:rsidR="00B9515E" w:rsidRDefault="00B9515E" w:rsidP="00B9515E">
            <w:pPr>
              <w:rPr>
                <w:lang w:val="en-US"/>
              </w:rPr>
            </w:pPr>
            <w:r>
              <w:rPr>
                <w:rFonts w:ascii="Lucida Sans" w:hAnsi="Lucida Sans"/>
                <w:color w:val="000000"/>
                <w:sz w:val="20"/>
                <w:szCs w:val="20"/>
              </w:rPr>
              <w:t>280767.5</w:t>
            </w:r>
          </w:p>
        </w:tc>
        <w:tc>
          <w:tcPr>
            <w:tcW w:w="2935" w:type="dxa"/>
          </w:tcPr>
          <w:p w14:paraId="0D747FEF" w14:textId="2FFF7077" w:rsidR="00B9515E" w:rsidRDefault="00B9515E" w:rsidP="00B9515E">
            <w:pPr>
              <w:rPr>
                <w:lang w:val="en-US"/>
              </w:rPr>
            </w:pPr>
            <w:r>
              <w:rPr>
                <w:rFonts w:ascii="Lucida Sans" w:hAnsi="Lucida Sans"/>
                <w:color w:val="000000"/>
                <w:sz w:val="20"/>
                <w:szCs w:val="20"/>
              </w:rPr>
              <w:t>0.804244</w:t>
            </w:r>
          </w:p>
        </w:tc>
      </w:tr>
      <w:tr w:rsidR="00B9515E" w14:paraId="313EA301" w14:textId="495CAF2B" w:rsidTr="005A74E1">
        <w:tc>
          <w:tcPr>
            <w:tcW w:w="3146" w:type="dxa"/>
          </w:tcPr>
          <w:p w14:paraId="48F34759" w14:textId="37B4B509" w:rsidR="00B9515E" w:rsidRDefault="00B9515E" w:rsidP="00B9515E">
            <w:pPr>
              <w:rPr>
                <w:lang w:val="en-US"/>
              </w:rPr>
            </w:pPr>
            <w:r>
              <w:rPr>
                <w:lang w:val="en-US"/>
              </w:rPr>
              <w:t>GBM</w:t>
            </w:r>
          </w:p>
        </w:tc>
        <w:tc>
          <w:tcPr>
            <w:tcW w:w="2935" w:type="dxa"/>
            <w:vAlign w:val="center"/>
          </w:tcPr>
          <w:p w14:paraId="3804F52D" w14:textId="1E9D6E03" w:rsidR="00B9515E" w:rsidRDefault="00B9515E" w:rsidP="00B9515E">
            <w:pPr>
              <w:rPr>
                <w:lang w:val="en-US"/>
              </w:rPr>
            </w:pPr>
            <w:r w:rsidRPr="007A4A61">
              <w:rPr>
                <w:rFonts w:eastAsia="Times New Roman" w:cstheme="minorHAnsi"/>
                <w:kern w:val="0"/>
                <w:lang w:eastAsia="en-IN"/>
                <w14:ligatures w14:val="none"/>
              </w:rPr>
              <w:t>212,262</w:t>
            </w:r>
          </w:p>
        </w:tc>
        <w:tc>
          <w:tcPr>
            <w:tcW w:w="2935" w:type="dxa"/>
            <w:vAlign w:val="center"/>
          </w:tcPr>
          <w:p w14:paraId="03B8D912" w14:textId="1892196C" w:rsidR="00B9515E" w:rsidRDefault="00B9515E" w:rsidP="00B9515E">
            <w:pPr>
              <w:rPr>
                <w:lang w:val="en-US"/>
              </w:rPr>
            </w:pPr>
            <w:r w:rsidRPr="007A4A61">
              <w:rPr>
                <w:rFonts w:eastAsia="Times New Roman" w:cstheme="minorHAnsi"/>
                <w:kern w:val="0"/>
                <w:lang w:eastAsia="en-IN"/>
                <w14:ligatures w14:val="none"/>
              </w:rPr>
              <w:t>0.8629728</w:t>
            </w:r>
          </w:p>
        </w:tc>
      </w:tr>
      <w:tr w:rsidR="00B9515E" w14:paraId="66B0C419" w14:textId="656C2FD9" w:rsidTr="0056516B">
        <w:tc>
          <w:tcPr>
            <w:tcW w:w="3146" w:type="dxa"/>
          </w:tcPr>
          <w:p w14:paraId="4B00272B" w14:textId="118F52C8" w:rsidR="00B9515E" w:rsidRDefault="00B9515E" w:rsidP="00B9515E">
            <w:pPr>
              <w:rPr>
                <w:lang w:val="en-US"/>
              </w:rPr>
            </w:pPr>
            <w:r>
              <w:rPr>
                <w:lang w:val="en-US"/>
              </w:rPr>
              <w:t>Stacked</w:t>
            </w:r>
          </w:p>
        </w:tc>
        <w:tc>
          <w:tcPr>
            <w:tcW w:w="2935" w:type="dxa"/>
          </w:tcPr>
          <w:p w14:paraId="5FEB733D" w14:textId="70CCDE1E" w:rsidR="00B9515E" w:rsidRDefault="00B9515E" w:rsidP="00B9515E">
            <w:pPr>
              <w:rPr>
                <w:lang w:val="en-US"/>
              </w:rPr>
            </w:pPr>
            <w:r>
              <w:rPr>
                <w:rFonts w:ascii="Lucida Sans" w:hAnsi="Lucida Sans"/>
                <w:color w:val="000000"/>
                <w:sz w:val="20"/>
                <w:szCs w:val="20"/>
                <w:shd w:val="clear" w:color="auto" w:fill="FFFFFF"/>
              </w:rPr>
              <w:t>225004.9</w:t>
            </w:r>
          </w:p>
        </w:tc>
        <w:tc>
          <w:tcPr>
            <w:tcW w:w="2935" w:type="dxa"/>
          </w:tcPr>
          <w:p w14:paraId="02748D66" w14:textId="78951845" w:rsidR="00B9515E" w:rsidRDefault="00B9515E" w:rsidP="00B9515E">
            <w:pPr>
              <w:rPr>
                <w:lang w:val="en-US"/>
              </w:rPr>
            </w:pPr>
            <w:r>
              <w:rPr>
                <w:rFonts w:ascii="Lucida Sans" w:hAnsi="Lucida Sans"/>
                <w:color w:val="000000"/>
                <w:sz w:val="20"/>
                <w:szCs w:val="20"/>
                <w:shd w:val="clear" w:color="auto" w:fill="FFFFFF"/>
              </w:rPr>
              <w:t>0.8464571</w:t>
            </w:r>
          </w:p>
        </w:tc>
      </w:tr>
    </w:tbl>
    <w:p w14:paraId="1AED7955" w14:textId="53AB4E22" w:rsidR="001D4E25" w:rsidRDefault="001D4E25" w:rsidP="001D4E25">
      <w:pPr>
        <w:rPr>
          <w:lang w:val="en-US"/>
        </w:rPr>
      </w:pPr>
      <w:r>
        <w:rPr>
          <w:lang w:val="en-US"/>
        </w:rPr>
        <w:t>The stacked model is selected as the best model.</w:t>
      </w:r>
    </w:p>
    <w:p w14:paraId="799ACEF0" w14:textId="77777777" w:rsidR="001D4E25" w:rsidRPr="001D4E25" w:rsidRDefault="001D4E25" w:rsidP="001D4E25">
      <w:pPr>
        <w:rPr>
          <w:lang w:val="en-US"/>
        </w:rPr>
      </w:pPr>
    </w:p>
    <w:p w14:paraId="1B79E540" w14:textId="36349965" w:rsidR="00F54DB4" w:rsidRPr="00EA169C" w:rsidRDefault="00F54DB4" w:rsidP="005904FD">
      <w:pPr>
        <w:pStyle w:val="Heading3"/>
        <w:rPr>
          <w:b/>
          <w:bCs/>
          <w:color w:val="000000" w:themeColor="text1"/>
          <w:lang w:val="en-US"/>
        </w:rPr>
      </w:pPr>
      <w:r w:rsidRPr="00EA169C">
        <w:rPr>
          <w:b/>
          <w:bCs/>
          <w:color w:val="000000" w:themeColor="text1"/>
          <w:lang w:val="en-US"/>
        </w:rPr>
        <w:t>Selecting Investments</w:t>
      </w:r>
    </w:p>
    <w:p w14:paraId="3F10F467" w14:textId="63B4F5F3" w:rsidR="00A64481" w:rsidRDefault="00A64481" w:rsidP="00562A80">
      <w:pPr>
        <w:rPr>
          <w:lang w:val="en-US"/>
        </w:rPr>
      </w:pPr>
      <w:r w:rsidRPr="00A64481">
        <w:rPr>
          <w:lang w:val="en-US"/>
        </w:rPr>
        <w:t xml:space="preserve">To select the top 200 investments to buy, I am </w:t>
      </w:r>
      <w:r w:rsidR="001D4E25">
        <w:rPr>
          <w:lang w:val="en-US"/>
        </w:rPr>
        <w:t xml:space="preserve">predicting the price with the stacked model and </w:t>
      </w:r>
      <w:r w:rsidRPr="00A64481">
        <w:rPr>
          <w:lang w:val="en-US"/>
        </w:rPr>
        <w:t xml:space="preserve">adding the predicted price and the difference between </w:t>
      </w:r>
      <w:r w:rsidR="006568E0">
        <w:rPr>
          <w:lang w:val="en-US"/>
        </w:rPr>
        <w:t xml:space="preserve">the </w:t>
      </w:r>
      <w:r w:rsidRPr="00A64481">
        <w:rPr>
          <w:lang w:val="en-US"/>
        </w:rPr>
        <w:t xml:space="preserve">predicted price and asking price to the </w:t>
      </w:r>
      <w:r w:rsidR="006568E0">
        <w:rPr>
          <w:lang w:val="en-US"/>
        </w:rPr>
        <w:t>out-of-s</w:t>
      </w:r>
      <w:r w:rsidRPr="00A64481">
        <w:rPr>
          <w:lang w:val="en-US"/>
        </w:rPr>
        <w:t>ample data</w:t>
      </w:r>
      <w:r>
        <w:rPr>
          <w:lang w:val="en-US"/>
        </w:rPr>
        <w:t xml:space="preserve"> </w:t>
      </w:r>
      <w:r w:rsidRPr="00A64481">
        <w:rPr>
          <w:lang w:val="en-US"/>
        </w:rPr>
        <w:t>frame. Later, the data</w:t>
      </w:r>
      <w:r>
        <w:rPr>
          <w:lang w:val="en-US"/>
        </w:rPr>
        <w:t xml:space="preserve"> </w:t>
      </w:r>
      <w:r w:rsidRPr="00A64481">
        <w:rPr>
          <w:lang w:val="en-US"/>
        </w:rPr>
        <w:t xml:space="preserve">frame is sorted in descending order of the difference and the first 200 rows are flagged </w:t>
      </w:r>
      <w:r w:rsidRPr="00A64481">
        <w:rPr>
          <w:b/>
          <w:bCs/>
          <w:lang w:val="en-US"/>
        </w:rPr>
        <w:t>buy as 1</w:t>
      </w:r>
      <w:r w:rsidRPr="00A64481">
        <w:rPr>
          <w:lang w:val="en-US"/>
        </w:rPr>
        <w:t xml:space="preserve"> and the remaining rows are flagged </w:t>
      </w:r>
      <w:r w:rsidRPr="00A64481">
        <w:rPr>
          <w:b/>
          <w:bCs/>
          <w:lang w:val="en-US"/>
        </w:rPr>
        <w:t>buy as 0</w:t>
      </w:r>
      <w:r w:rsidRPr="00A64481">
        <w:rPr>
          <w:lang w:val="en-US"/>
        </w:rPr>
        <w:t>.</w:t>
      </w:r>
      <w:r w:rsidR="009C412C">
        <w:rPr>
          <w:lang w:val="en-US"/>
        </w:rPr>
        <w:t xml:space="preserve"> At last, the new data frame is written to the csv file.</w:t>
      </w:r>
    </w:p>
    <w:p w14:paraId="7E3745B0" w14:textId="67A3019D" w:rsidR="009C412C" w:rsidRDefault="009C412C" w:rsidP="00562A80">
      <w:pPr>
        <w:rPr>
          <w:lang w:val="en-US"/>
        </w:rPr>
      </w:pPr>
      <w:r w:rsidRPr="009C412C">
        <w:rPr>
          <w:lang w:val="en-US"/>
        </w:rPr>
        <w:lastRenderedPageBreak/>
        <w:drawing>
          <wp:inline distT="0" distB="0" distL="0" distR="0" wp14:anchorId="7381D2ED" wp14:editId="7DB4FE4A">
            <wp:extent cx="5731510" cy="1915795"/>
            <wp:effectExtent l="0" t="0" r="2540" b="8255"/>
            <wp:docPr id="108670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09677" name=""/>
                    <pic:cNvPicPr/>
                  </pic:nvPicPr>
                  <pic:blipFill>
                    <a:blip r:embed="rId11"/>
                    <a:stretch>
                      <a:fillRect/>
                    </a:stretch>
                  </pic:blipFill>
                  <pic:spPr>
                    <a:xfrm>
                      <a:off x="0" y="0"/>
                      <a:ext cx="5731510" cy="1915795"/>
                    </a:xfrm>
                    <a:prstGeom prst="rect">
                      <a:avLst/>
                    </a:prstGeom>
                  </pic:spPr>
                </pic:pic>
              </a:graphicData>
            </a:graphic>
          </wp:inline>
        </w:drawing>
      </w:r>
    </w:p>
    <w:p w14:paraId="59C7FEB1" w14:textId="1B7E116D" w:rsidR="009C412C" w:rsidRPr="009C412C" w:rsidRDefault="009C412C" w:rsidP="009C412C">
      <w:pPr>
        <w:jc w:val="center"/>
        <w:rPr>
          <w:i/>
          <w:iCs/>
          <w:lang w:val="en-US"/>
        </w:rPr>
      </w:pPr>
      <w:r w:rsidRPr="009C412C">
        <w:rPr>
          <w:i/>
          <w:iCs/>
          <w:lang w:val="en-US"/>
        </w:rPr>
        <w:t xml:space="preserve">Figure: Snapshot of the output Excel file with </w:t>
      </w:r>
      <w:proofErr w:type="spellStart"/>
      <w:r w:rsidRPr="009C412C">
        <w:rPr>
          <w:i/>
          <w:iCs/>
          <w:lang w:val="en-US"/>
        </w:rPr>
        <w:t>predicted_price</w:t>
      </w:r>
      <w:proofErr w:type="spellEnd"/>
      <w:r w:rsidRPr="009C412C">
        <w:rPr>
          <w:i/>
          <w:iCs/>
          <w:lang w:val="en-US"/>
        </w:rPr>
        <w:t>, difference</w:t>
      </w:r>
      <w:r>
        <w:rPr>
          <w:i/>
          <w:iCs/>
          <w:lang w:val="en-US"/>
        </w:rPr>
        <w:t xml:space="preserve"> </w:t>
      </w:r>
      <w:r w:rsidRPr="009C412C">
        <w:rPr>
          <w:i/>
          <w:iCs/>
          <w:lang w:val="en-US"/>
        </w:rPr>
        <w:t>(</w:t>
      </w:r>
      <w:proofErr w:type="spellStart"/>
      <w:r w:rsidRPr="009C412C">
        <w:rPr>
          <w:i/>
          <w:iCs/>
          <w:lang w:val="en-US"/>
        </w:rPr>
        <w:t>asking_price</w:t>
      </w:r>
      <w:proofErr w:type="spellEnd"/>
      <w:r w:rsidRPr="009C412C">
        <w:rPr>
          <w:i/>
          <w:iCs/>
          <w:lang w:val="en-US"/>
        </w:rPr>
        <w:t xml:space="preserve"> – </w:t>
      </w:r>
      <w:proofErr w:type="spellStart"/>
      <w:r w:rsidRPr="009C412C">
        <w:rPr>
          <w:i/>
          <w:iCs/>
          <w:lang w:val="en-US"/>
        </w:rPr>
        <w:t>predicted_price</w:t>
      </w:r>
      <w:proofErr w:type="spellEnd"/>
      <w:r w:rsidRPr="009C412C">
        <w:rPr>
          <w:i/>
          <w:iCs/>
          <w:lang w:val="en-US"/>
        </w:rPr>
        <w:t>) and buy</w:t>
      </w:r>
    </w:p>
    <w:p w14:paraId="3949FD6B" w14:textId="25FDFA59" w:rsidR="003D50F9" w:rsidRPr="00AA538C" w:rsidRDefault="003D50F9" w:rsidP="00AA538C">
      <w:pPr>
        <w:pStyle w:val="Heading3"/>
        <w:rPr>
          <w:b/>
          <w:bCs/>
          <w:color w:val="000000" w:themeColor="text1"/>
          <w:lang w:val="en-US"/>
        </w:rPr>
      </w:pPr>
      <w:r w:rsidRPr="00AA538C">
        <w:rPr>
          <w:b/>
          <w:bCs/>
          <w:color w:val="000000" w:themeColor="text1"/>
          <w:lang w:val="en-US"/>
        </w:rPr>
        <w:t>Elizabeth Line</w:t>
      </w:r>
    </w:p>
    <w:p w14:paraId="24D73CE6" w14:textId="2EB6A95A" w:rsidR="00B67EB6" w:rsidRDefault="00B67EB6" w:rsidP="00562A80">
      <w:pPr>
        <w:rPr>
          <w:lang w:val="en-US"/>
        </w:rPr>
      </w:pPr>
      <w:r>
        <w:rPr>
          <w:lang w:val="en-US"/>
        </w:rPr>
        <w:t xml:space="preserve">The Elizabeth Line is the biggest and busiest line connecting </w:t>
      </w:r>
      <w:r w:rsidR="006568E0">
        <w:rPr>
          <w:lang w:val="en-US"/>
        </w:rPr>
        <w:t>W</w:t>
      </w:r>
      <w:r>
        <w:rPr>
          <w:lang w:val="en-US"/>
        </w:rPr>
        <w:t xml:space="preserve">est and </w:t>
      </w:r>
      <w:r w:rsidR="006568E0">
        <w:rPr>
          <w:lang w:val="en-US"/>
        </w:rPr>
        <w:t>E</w:t>
      </w:r>
      <w:r>
        <w:rPr>
          <w:lang w:val="en-US"/>
        </w:rPr>
        <w:t xml:space="preserve">ast London to Central London. To predict if it is worth </w:t>
      </w:r>
      <w:r w:rsidR="006568E0">
        <w:rPr>
          <w:lang w:val="en-US"/>
        </w:rPr>
        <w:t>investing</w:t>
      </w:r>
      <w:r>
        <w:rPr>
          <w:lang w:val="en-US"/>
        </w:rPr>
        <w:t xml:space="preserve"> in the properties closest to </w:t>
      </w:r>
      <w:r w:rsidR="006568E0">
        <w:rPr>
          <w:lang w:val="en-US"/>
        </w:rPr>
        <w:t xml:space="preserve">the </w:t>
      </w:r>
      <w:r>
        <w:rPr>
          <w:lang w:val="en-US"/>
        </w:rPr>
        <w:t>Elizabeth line, the above estimation model could be used with slight changes.</w:t>
      </w:r>
    </w:p>
    <w:p w14:paraId="6C2A5EC8" w14:textId="18E9AFC9" w:rsidR="005501DA" w:rsidRDefault="005501DA" w:rsidP="00562A80">
      <w:pPr>
        <w:rPr>
          <w:lang w:val="en-US"/>
        </w:rPr>
      </w:pPr>
      <w:r>
        <w:t xml:space="preserve">The Elizabeth Line is </w:t>
      </w:r>
      <w:r w:rsidR="006568E0">
        <w:t>the</w:t>
      </w:r>
      <w:r>
        <w:t xml:space="preserve"> biggest and </w:t>
      </w:r>
      <w:r w:rsidR="006568E0">
        <w:t xml:space="preserve">most </w:t>
      </w:r>
      <w:r>
        <w:t>transformative addition to London's transport network, connecting the west, east, and central parts of the city with unprecedented efficiency. Its impact on accessibility has significantly enhanced the appeal of neighbo</w:t>
      </w:r>
      <w:r w:rsidR="006568E0">
        <w:t>u</w:t>
      </w:r>
      <w:r>
        <w:t>rhoods along its route, making these areas prime targets for real estate investment. To determine whether investing in properties near the Elizabeth Line is profitable or not, the existing estimation model can be adapted with slight changes.</w:t>
      </w:r>
    </w:p>
    <w:p w14:paraId="0A710DDB" w14:textId="12E605F1" w:rsidR="005501DA" w:rsidRDefault="00B67EB6" w:rsidP="00562A80">
      <w:pPr>
        <w:rPr>
          <w:lang w:val="en-US"/>
        </w:rPr>
      </w:pPr>
      <w:r>
        <w:rPr>
          <w:lang w:val="en-US"/>
        </w:rPr>
        <w:t xml:space="preserve">Firstly, we will add a new feature the distance from the property to the nearest Elizabeth tube station to the Out of Sample dataset. </w:t>
      </w:r>
      <w:r w:rsidR="005501DA">
        <w:rPr>
          <w:lang w:val="en-US"/>
        </w:rPr>
        <w:t>Later</w:t>
      </w:r>
      <w:r>
        <w:rPr>
          <w:lang w:val="en-US"/>
        </w:rPr>
        <w:t xml:space="preserve">, we will sort the data frame in the ascending order of the distance. </w:t>
      </w:r>
    </w:p>
    <w:p w14:paraId="167A250E" w14:textId="30FDEB51" w:rsidR="004B7129" w:rsidRDefault="005501DA" w:rsidP="005501DA">
      <w:r>
        <w:t xml:space="preserve">Secondly, a comparative profitability analysis can be conducted by calculating the difference between the asking price and the model's predicted price. </w:t>
      </w:r>
      <w:r w:rsidR="00AA538C">
        <w:t>Finally</w:t>
      </w:r>
      <w:r>
        <w:t xml:space="preserve">, we check the correlation between the price difference and the distance to </w:t>
      </w:r>
      <w:r w:rsidR="006568E0">
        <w:t xml:space="preserve">the </w:t>
      </w:r>
      <w:r>
        <w:t>nearest Elizabeth station</w:t>
      </w:r>
      <w:r w:rsidR="004B7129">
        <w:t xml:space="preserve">. If the correlation is moderately or highly negative (range of -0.5 to -1) and if </w:t>
      </w:r>
      <w:r>
        <w:t xml:space="preserve">properties closer to the Elizabeth Line show a positive </w:t>
      </w:r>
      <w:r w:rsidR="00AA538C">
        <w:t>investment profit</w:t>
      </w:r>
      <w:r>
        <w:t xml:space="preserve"> for </w:t>
      </w:r>
      <w:proofErr w:type="gramStart"/>
      <w:r w:rsidR="006568E0">
        <w:t xml:space="preserve">the </w:t>
      </w:r>
      <w:r>
        <w:t>majority of</w:t>
      </w:r>
      <w:proofErr w:type="gramEnd"/>
      <w:r>
        <w:t xml:space="preserve"> the cases, it indicates strong market demand and p</w:t>
      </w:r>
      <w:r w:rsidR="006568E0">
        <w:t>rofit potential</w:t>
      </w:r>
      <w:r>
        <w:t xml:space="preserve">. This data could be helpful for investors </w:t>
      </w:r>
      <w:r w:rsidR="006568E0">
        <w:t>i</w:t>
      </w:r>
      <w:r>
        <w:t xml:space="preserve">n choosing which property to invest </w:t>
      </w:r>
      <w:r w:rsidR="006568E0">
        <w:t xml:space="preserve">in </w:t>
      </w:r>
      <w:r>
        <w:t>and earn profit.</w:t>
      </w:r>
      <w:r w:rsidR="004B7129">
        <w:t xml:space="preserve"> </w:t>
      </w:r>
    </w:p>
    <w:p w14:paraId="3BC531AA" w14:textId="42045623" w:rsidR="005501DA" w:rsidRPr="003D50F9" w:rsidRDefault="004B7129" w:rsidP="005501DA">
      <w:pPr>
        <w:rPr>
          <w:lang w:val="en-US"/>
        </w:rPr>
      </w:pPr>
      <w:r>
        <w:t xml:space="preserve">However, if the correlation is in the range of (-0.4 to 0.4), it indicates that the distance </w:t>
      </w:r>
      <w:proofErr w:type="gramStart"/>
      <w:r>
        <w:t>isn’t</w:t>
      </w:r>
      <w:proofErr w:type="gramEnd"/>
      <w:r>
        <w:t xml:space="preserve"> a determining factor for the investment profit. In addition, if the correlation is in the range (0.4 to 1), it indicates that as property lies far away from the tube station, the investment profit increases. In both these cases, we can warn the investors</w:t>
      </w:r>
      <w:r w:rsidR="00AA538C">
        <w:t xml:space="preserve"> that buying properties closer to Elizabeth incurs loss</w:t>
      </w:r>
      <w:r>
        <w:t>.</w:t>
      </w:r>
    </w:p>
    <w:p w14:paraId="3EDCE836" w14:textId="77777777" w:rsidR="005501DA" w:rsidRPr="003D50F9" w:rsidRDefault="005501DA" w:rsidP="00562A80">
      <w:pPr>
        <w:rPr>
          <w:lang w:val="en-US"/>
        </w:rPr>
      </w:pPr>
    </w:p>
    <w:sectPr w:rsidR="005501DA" w:rsidRPr="003D50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Sans">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F7C60"/>
    <w:multiLevelType w:val="hybridMultilevel"/>
    <w:tmpl w:val="8FBECEF8"/>
    <w:lvl w:ilvl="0" w:tplc="04090001">
      <w:start w:val="1"/>
      <w:numFmt w:val="bullet"/>
      <w:lvlText w:val=""/>
      <w:lvlJc w:val="left"/>
      <w:pPr>
        <w:ind w:left="1364"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2CFA2D36"/>
    <w:multiLevelType w:val="multilevel"/>
    <w:tmpl w:val="7E3A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1451A"/>
    <w:multiLevelType w:val="hybridMultilevel"/>
    <w:tmpl w:val="795E88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40497382"/>
    <w:multiLevelType w:val="multilevel"/>
    <w:tmpl w:val="447A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5931E2"/>
    <w:multiLevelType w:val="hybridMultilevel"/>
    <w:tmpl w:val="510E1C3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776543F"/>
    <w:multiLevelType w:val="hybridMultilevel"/>
    <w:tmpl w:val="78304DB0"/>
    <w:lvl w:ilvl="0" w:tplc="04090001">
      <w:start w:val="1"/>
      <w:numFmt w:val="bullet"/>
      <w:lvlText w:val=""/>
      <w:lvlJc w:val="left"/>
      <w:pPr>
        <w:ind w:left="1364" w:hanging="360"/>
      </w:pPr>
      <w:rPr>
        <w:rFonts w:ascii="Symbol" w:hAnsi="Symbol" w:hint="default"/>
      </w:rPr>
    </w:lvl>
    <w:lvl w:ilvl="1" w:tplc="04090003">
      <w:start w:val="1"/>
      <w:numFmt w:val="bullet"/>
      <w:lvlText w:val="o"/>
      <w:lvlJc w:val="left"/>
      <w:pPr>
        <w:ind w:left="2084" w:hanging="360"/>
      </w:pPr>
      <w:rPr>
        <w:rFonts w:ascii="Courier New" w:hAnsi="Courier New" w:cs="Courier New" w:hint="default"/>
      </w:rPr>
    </w:lvl>
    <w:lvl w:ilvl="2" w:tplc="04090005">
      <w:start w:val="1"/>
      <w:numFmt w:val="bullet"/>
      <w:lvlText w:val=""/>
      <w:lvlJc w:val="left"/>
      <w:pPr>
        <w:ind w:left="2804" w:hanging="360"/>
      </w:pPr>
      <w:rPr>
        <w:rFonts w:ascii="Wingdings" w:hAnsi="Wingdings" w:hint="default"/>
      </w:rPr>
    </w:lvl>
    <w:lvl w:ilvl="3" w:tplc="04090001">
      <w:start w:val="1"/>
      <w:numFmt w:val="bullet"/>
      <w:lvlText w:val=""/>
      <w:lvlJc w:val="left"/>
      <w:pPr>
        <w:ind w:left="3524" w:hanging="360"/>
      </w:pPr>
      <w:rPr>
        <w:rFonts w:ascii="Symbol" w:hAnsi="Symbol" w:hint="default"/>
      </w:rPr>
    </w:lvl>
    <w:lvl w:ilvl="4" w:tplc="04090003">
      <w:start w:val="1"/>
      <w:numFmt w:val="bullet"/>
      <w:lvlText w:val="o"/>
      <w:lvlJc w:val="left"/>
      <w:pPr>
        <w:ind w:left="4244" w:hanging="360"/>
      </w:pPr>
      <w:rPr>
        <w:rFonts w:ascii="Courier New" w:hAnsi="Courier New" w:cs="Courier New" w:hint="default"/>
      </w:rPr>
    </w:lvl>
    <w:lvl w:ilvl="5" w:tplc="04090005">
      <w:start w:val="1"/>
      <w:numFmt w:val="bullet"/>
      <w:lvlText w:val=""/>
      <w:lvlJc w:val="left"/>
      <w:pPr>
        <w:ind w:left="4964" w:hanging="360"/>
      </w:pPr>
      <w:rPr>
        <w:rFonts w:ascii="Wingdings" w:hAnsi="Wingdings" w:hint="default"/>
      </w:rPr>
    </w:lvl>
    <w:lvl w:ilvl="6" w:tplc="04090001">
      <w:start w:val="1"/>
      <w:numFmt w:val="bullet"/>
      <w:lvlText w:val=""/>
      <w:lvlJc w:val="left"/>
      <w:pPr>
        <w:ind w:left="5684" w:hanging="360"/>
      </w:pPr>
      <w:rPr>
        <w:rFonts w:ascii="Symbol" w:hAnsi="Symbol" w:hint="default"/>
      </w:rPr>
    </w:lvl>
    <w:lvl w:ilvl="7" w:tplc="04090003">
      <w:start w:val="1"/>
      <w:numFmt w:val="bullet"/>
      <w:lvlText w:val="o"/>
      <w:lvlJc w:val="left"/>
      <w:pPr>
        <w:ind w:left="6404" w:hanging="360"/>
      </w:pPr>
      <w:rPr>
        <w:rFonts w:ascii="Courier New" w:hAnsi="Courier New" w:cs="Courier New" w:hint="default"/>
      </w:rPr>
    </w:lvl>
    <w:lvl w:ilvl="8" w:tplc="04090005">
      <w:start w:val="1"/>
      <w:numFmt w:val="bullet"/>
      <w:lvlText w:val=""/>
      <w:lvlJc w:val="left"/>
      <w:pPr>
        <w:ind w:left="7124" w:hanging="360"/>
      </w:pPr>
      <w:rPr>
        <w:rFonts w:ascii="Wingdings" w:hAnsi="Wingdings" w:hint="default"/>
      </w:rPr>
    </w:lvl>
  </w:abstractNum>
  <w:abstractNum w:abstractNumId="6" w15:restartNumberingAfterBreak="0">
    <w:nsid w:val="79AB718C"/>
    <w:multiLevelType w:val="hybridMultilevel"/>
    <w:tmpl w:val="16CC136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38052651">
    <w:abstractNumId w:val="5"/>
  </w:num>
  <w:num w:numId="2" w16cid:durableId="306589568">
    <w:abstractNumId w:val="0"/>
  </w:num>
  <w:num w:numId="3" w16cid:durableId="1019890419">
    <w:abstractNumId w:val="2"/>
  </w:num>
  <w:num w:numId="4" w16cid:durableId="1302688412">
    <w:abstractNumId w:val="4"/>
  </w:num>
  <w:num w:numId="5" w16cid:durableId="958874736">
    <w:abstractNumId w:val="3"/>
  </w:num>
  <w:num w:numId="6" w16cid:durableId="1013991098">
    <w:abstractNumId w:val="1"/>
  </w:num>
  <w:num w:numId="7" w16cid:durableId="13910762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QxMTUxsQTRJpaGSjpKwanFxZn5eSAFhrUAN9NG2CwAAAA="/>
  </w:docVars>
  <w:rsids>
    <w:rsidRoot w:val="00562A80"/>
    <w:rsid w:val="00000ED0"/>
    <w:rsid w:val="001626C3"/>
    <w:rsid w:val="001D4E25"/>
    <w:rsid w:val="001E0E11"/>
    <w:rsid w:val="00241EF9"/>
    <w:rsid w:val="002A3916"/>
    <w:rsid w:val="002B16BA"/>
    <w:rsid w:val="0032495B"/>
    <w:rsid w:val="00394424"/>
    <w:rsid w:val="003C1F4A"/>
    <w:rsid w:val="003D50F9"/>
    <w:rsid w:val="00486509"/>
    <w:rsid w:val="00492CEE"/>
    <w:rsid w:val="004B7129"/>
    <w:rsid w:val="005501DA"/>
    <w:rsid w:val="00562A80"/>
    <w:rsid w:val="0056516B"/>
    <w:rsid w:val="005904FD"/>
    <w:rsid w:val="005F03AC"/>
    <w:rsid w:val="006065AC"/>
    <w:rsid w:val="006568E0"/>
    <w:rsid w:val="00674C6A"/>
    <w:rsid w:val="00705FB8"/>
    <w:rsid w:val="007310E4"/>
    <w:rsid w:val="007547AC"/>
    <w:rsid w:val="007A4A61"/>
    <w:rsid w:val="007F16C8"/>
    <w:rsid w:val="00810F35"/>
    <w:rsid w:val="008C047B"/>
    <w:rsid w:val="008F3145"/>
    <w:rsid w:val="009271AB"/>
    <w:rsid w:val="009760D2"/>
    <w:rsid w:val="009C412C"/>
    <w:rsid w:val="00A04F54"/>
    <w:rsid w:val="00A13B19"/>
    <w:rsid w:val="00A64481"/>
    <w:rsid w:val="00A760CD"/>
    <w:rsid w:val="00A80250"/>
    <w:rsid w:val="00A841B7"/>
    <w:rsid w:val="00A85A1D"/>
    <w:rsid w:val="00A95D6F"/>
    <w:rsid w:val="00AA538C"/>
    <w:rsid w:val="00AE062A"/>
    <w:rsid w:val="00B2162E"/>
    <w:rsid w:val="00B57F88"/>
    <w:rsid w:val="00B67EB6"/>
    <w:rsid w:val="00B750A0"/>
    <w:rsid w:val="00B9515E"/>
    <w:rsid w:val="00C12294"/>
    <w:rsid w:val="00C90723"/>
    <w:rsid w:val="00CF49B6"/>
    <w:rsid w:val="00D66BA7"/>
    <w:rsid w:val="00E3450F"/>
    <w:rsid w:val="00EA169C"/>
    <w:rsid w:val="00EA4981"/>
    <w:rsid w:val="00EB46A9"/>
    <w:rsid w:val="00EE28A1"/>
    <w:rsid w:val="00F54D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FDA21"/>
  <w15:chartTrackingRefBased/>
  <w15:docId w15:val="{5082994F-0194-4ECD-8337-7E8551EDF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F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904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904F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C90723"/>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2A80"/>
    <w:pPr>
      <w:spacing w:after="0" w:line="240" w:lineRule="auto"/>
      <w:ind w:left="720"/>
      <w:contextualSpacing/>
    </w:pPr>
    <w:rPr>
      <w:kern w:val="0"/>
      <w:sz w:val="24"/>
      <w:szCs w:val="24"/>
      <w:lang w:val="en-GB"/>
      <w14:ligatures w14:val="none"/>
    </w:rPr>
  </w:style>
  <w:style w:type="paragraph" w:styleId="NormalWeb">
    <w:name w:val="Normal (Web)"/>
    <w:basedOn w:val="Normal"/>
    <w:uiPriority w:val="99"/>
    <w:unhideWhenUsed/>
    <w:rsid w:val="00D66BA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4Char">
    <w:name w:val="Heading 4 Char"/>
    <w:basedOn w:val="DefaultParagraphFont"/>
    <w:link w:val="Heading4"/>
    <w:uiPriority w:val="9"/>
    <w:rsid w:val="00C90723"/>
    <w:rPr>
      <w:rFonts w:ascii="Times New Roman" w:eastAsia="Times New Roman" w:hAnsi="Times New Roman" w:cs="Times New Roman"/>
      <w:b/>
      <w:bCs/>
      <w:kern w:val="0"/>
      <w:sz w:val="24"/>
      <w:szCs w:val="24"/>
      <w:lang w:eastAsia="en-IN"/>
      <w14:ligatures w14:val="none"/>
    </w:rPr>
  </w:style>
  <w:style w:type="character" w:styleId="Strong">
    <w:name w:val="Strong"/>
    <w:basedOn w:val="DefaultParagraphFont"/>
    <w:uiPriority w:val="22"/>
    <w:qFormat/>
    <w:rsid w:val="00C90723"/>
    <w:rPr>
      <w:b/>
      <w:bCs/>
    </w:rPr>
  </w:style>
  <w:style w:type="paragraph" w:styleId="HTMLPreformatted">
    <w:name w:val="HTML Preformatted"/>
    <w:basedOn w:val="Normal"/>
    <w:link w:val="HTMLPreformattedChar"/>
    <w:uiPriority w:val="99"/>
    <w:semiHidden/>
    <w:unhideWhenUsed/>
    <w:rsid w:val="00AE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E062A"/>
    <w:rPr>
      <w:rFonts w:ascii="Courier New" w:eastAsia="Times New Roman" w:hAnsi="Courier New" w:cs="Courier New"/>
      <w:kern w:val="0"/>
      <w:sz w:val="20"/>
      <w:szCs w:val="20"/>
      <w:lang w:eastAsia="en-IN"/>
      <w14:ligatures w14:val="none"/>
    </w:rPr>
  </w:style>
  <w:style w:type="table" w:styleId="TableGrid">
    <w:name w:val="Table Grid"/>
    <w:basedOn w:val="TableNormal"/>
    <w:uiPriority w:val="39"/>
    <w:rsid w:val="00565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05FB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904F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904F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4023">
      <w:bodyDiv w:val="1"/>
      <w:marLeft w:val="0"/>
      <w:marRight w:val="0"/>
      <w:marTop w:val="0"/>
      <w:marBottom w:val="0"/>
      <w:divBdr>
        <w:top w:val="none" w:sz="0" w:space="0" w:color="auto"/>
        <w:left w:val="none" w:sz="0" w:space="0" w:color="auto"/>
        <w:bottom w:val="none" w:sz="0" w:space="0" w:color="auto"/>
        <w:right w:val="none" w:sz="0" w:space="0" w:color="auto"/>
      </w:divBdr>
    </w:div>
    <w:div w:id="175390668">
      <w:bodyDiv w:val="1"/>
      <w:marLeft w:val="0"/>
      <w:marRight w:val="0"/>
      <w:marTop w:val="0"/>
      <w:marBottom w:val="0"/>
      <w:divBdr>
        <w:top w:val="none" w:sz="0" w:space="0" w:color="auto"/>
        <w:left w:val="none" w:sz="0" w:space="0" w:color="auto"/>
        <w:bottom w:val="none" w:sz="0" w:space="0" w:color="auto"/>
        <w:right w:val="none" w:sz="0" w:space="0" w:color="auto"/>
      </w:divBdr>
    </w:div>
    <w:div w:id="179508490">
      <w:bodyDiv w:val="1"/>
      <w:marLeft w:val="0"/>
      <w:marRight w:val="0"/>
      <w:marTop w:val="0"/>
      <w:marBottom w:val="0"/>
      <w:divBdr>
        <w:top w:val="none" w:sz="0" w:space="0" w:color="auto"/>
        <w:left w:val="none" w:sz="0" w:space="0" w:color="auto"/>
        <w:bottom w:val="none" w:sz="0" w:space="0" w:color="auto"/>
        <w:right w:val="none" w:sz="0" w:space="0" w:color="auto"/>
      </w:divBdr>
    </w:div>
    <w:div w:id="225799339">
      <w:bodyDiv w:val="1"/>
      <w:marLeft w:val="0"/>
      <w:marRight w:val="0"/>
      <w:marTop w:val="0"/>
      <w:marBottom w:val="0"/>
      <w:divBdr>
        <w:top w:val="none" w:sz="0" w:space="0" w:color="auto"/>
        <w:left w:val="none" w:sz="0" w:space="0" w:color="auto"/>
        <w:bottom w:val="none" w:sz="0" w:space="0" w:color="auto"/>
        <w:right w:val="none" w:sz="0" w:space="0" w:color="auto"/>
      </w:divBdr>
    </w:div>
    <w:div w:id="299845841">
      <w:bodyDiv w:val="1"/>
      <w:marLeft w:val="0"/>
      <w:marRight w:val="0"/>
      <w:marTop w:val="0"/>
      <w:marBottom w:val="0"/>
      <w:divBdr>
        <w:top w:val="none" w:sz="0" w:space="0" w:color="auto"/>
        <w:left w:val="none" w:sz="0" w:space="0" w:color="auto"/>
        <w:bottom w:val="none" w:sz="0" w:space="0" w:color="auto"/>
        <w:right w:val="none" w:sz="0" w:space="0" w:color="auto"/>
      </w:divBdr>
    </w:div>
    <w:div w:id="318075170">
      <w:bodyDiv w:val="1"/>
      <w:marLeft w:val="0"/>
      <w:marRight w:val="0"/>
      <w:marTop w:val="0"/>
      <w:marBottom w:val="0"/>
      <w:divBdr>
        <w:top w:val="none" w:sz="0" w:space="0" w:color="auto"/>
        <w:left w:val="none" w:sz="0" w:space="0" w:color="auto"/>
        <w:bottom w:val="none" w:sz="0" w:space="0" w:color="auto"/>
        <w:right w:val="none" w:sz="0" w:space="0" w:color="auto"/>
      </w:divBdr>
    </w:div>
    <w:div w:id="354817322">
      <w:bodyDiv w:val="1"/>
      <w:marLeft w:val="0"/>
      <w:marRight w:val="0"/>
      <w:marTop w:val="0"/>
      <w:marBottom w:val="0"/>
      <w:divBdr>
        <w:top w:val="none" w:sz="0" w:space="0" w:color="auto"/>
        <w:left w:val="none" w:sz="0" w:space="0" w:color="auto"/>
        <w:bottom w:val="none" w:sz="0" w:space="0" w:color="auto"/>
        <w:right w:val="none" w:sz="0" w:space="0" w:color="auto"/>
      </w:divBdr>
    </w:div>
    <w:div w:id="549390868">
      <w:bodyDiv w:val="1"/>
      <w:marLeft w:val="0"/>
      <w:marRight w:val="0"/>
      <w:marTop w:val="0"/>
      <w:marBottom w:val="0"/>
      <w:divBdr>
        <w:top w:val="none" w:sz="0" w:space="0" w:color="auto"/>
        <w:left w:val="none" w:sz="0" w:space="0" w:color="auto"/>
        <w:bottom w:val="none" w:sz="0" w:space="0" w:color="auto"/>
        <w:right w:val="none" w:sz="0" w:space="0" w:color="auto"/>
      </w:divBdr>
    </w:div>
    <w:div w:id="694573408">
      <w:bodyDiv w:val="1"/>
      <w:marLeft w:val="0"/>
      <w:marRight w:val="0"/>
      <w:marTop w:val="0"/>
      <w:marBottom w:val="0"/>
      <w:divBdr>
        <w:top w:val="none" w:sz="0" w:space="0" w:color="auto"/>
        <w:left w:val="none" w:sz="0" w:space="0" w:color="auto"/>
        <w:bottom w:val="none" w:sz="0" w:space="0" w:color="auto"/>
        <w:right w:val="none" w:sz="0" w:space="0" w:color="auto"/>
      </w:divBdr>
    </w:div>
    <w:div w:id="1062294300">
      <w:bodyDiv w:val="1"/>
      <w:marLeft w:val="0"/>
      <w:marRight w:val="0"/>
      <w:marTop w:val="0"/>
      <w:marBottom w:val="0"/>
      <w:divBdr>
        <w:top w:val="none" w:sz="0" w:space="0" w:color="auto"/>
        <w:left w:val="none" w:sz="0" w:space="0" w:color="auto"/>
        <w:bottom w:val="none" w:sz="0" w:space="0" w:color="auto"/>
        <w:right w:val="none" w:sz="0" w:space="0" w:color="auto"/>
      </w:divBdr>
    </w:div>
    <w:div w:id="1107504925">
      <w:bodyDiv w:val="1"/>
      <w:marLeft w:val="0"/>
      <w:marRight w:val="0"/>
      <w:marTop w:val="0"/>
      <w:marBottom w:val="0"/>
      <w:divBdr>
        <w:top w:val="none" w:sz="0" w:space="0" w:color="auto"/>
        <w:left w:val="none" w:sz="0" w:space="0" w:color="auto"/>
        <w:bottom w:val="none" w:sz="0" w:space="0" w:color="auto"/>
        <w:right w:val="none" w:sz="0" w:space="0" w:color="auto"/>
      </w:divBdr>
    </w:div>
    <w:div w:id="1407610857">
      <w:bodyDiv w:val="1"/>
      <w:marLeft w:val="0"/>
      <w:marRight w:val="0"/>
      <w:marTop w:val="0"/>
      <w:marBottom w:val="0"/>
      <w:divBdr>
        <w:top w:val="none" w:sz="0" w:space="0" w:color="auto"/>
        <w:left w:val="none" w:sz="0" w:space="0" w:color="auto"/>
        <w:bottom w:val="none" w:sz="0" w:space="0" w:color="auto"/>
        <w:right w:val="none" w:sz="0" w:space="0" w:color="auto"/>
      </w:divBdr>
    </w:div>
    <w:div w:id="1452242323">
      <w:bodyDiv w:val="1"/>
      <w:marLeft w:val="0"/>
      <w:marRight w:val="0"/>
      <w:marTop w:val="0"/>
      <w:marBottom w:val="0"/>
      <w:divBdr>
        <w:top w:val="none" w:sz="0" w:space="0" w:color="auto"/>
        <w:left w:val="none" w:sz="0" w:space="0" w:color="auto"/>
        <w:bottom w:val="none" w:sz="0" w:space="0" w:color="auto"/>
        <w:right w:val="none" w:sz="0" w:space="0" w:color="auto"/>
      </w:divBdr>
    </w:div>
    <w:div w:id="1617324341">
      <w:bodyDiv w:val="1"/>
      <w:marLeft w:val="0"/>
      <w:marRight w:val="0"/>
      <w:marTop w:val="0"/>
      <w:marBottom w:val="0"/>
      <w:divBdr>
        <w:top w:val="none" w:sz="0" w:space="0" w:color="auto"/>
        <w:left w:val="none" w:sz="0" w:space="0" w:color="auto"/>
        <w:bottom w:val="none" w:sz="0" w:space="0" w:color="auto"/>
        <w:right w:val="none" w:sz="0" w:space="0" w:color="auto"/>
      </w:divBdr>
    </w:div>
    <w:div w:id="1691643109">
      <w:bodyDiv w:val="1"/>
      <w:marLeft w:val="0"/>
      <w:marRight w:val="0"/>
      <w:marTop w:val="0"/>
      <w:marBottom w:val="0"/>
      <w:divBdr>
        <w:top w:val="none" w:sz="0" w:space="0" w:color="auto"/>
        <w:left w:val="none" w:sz="0" w:space="0" w:color="auto"/>
        <w:bottom w:val="none" w:sz="0" w:space="0" w:color="auto"/>
        <w:right w:val="none" w:sz="0" w:space="0" w:color="auto"/>
      </w:divBdr>
    </w:div>
    <w:div w:id="1745296812">
      <w:bodyDiv w:val="1"/>
      <w:marLeft w:val="0"/>
      <w:marRight w:val="0"/>
      <w:marTop w:val="0"/>
      <w:marBottom w:val="0"/>
      <w:divBdr>
        <w:top w:val="none" w:sz="0" w:space="0" w:color="auto"/>
        <w:left w:val="none" w:sz="0" w:space="0" w:color="auto"/>
        <w:bottom w:val="none" w:sz="0" w:space="0" w:color="auto"/>
        <w:right w:val="none" w:sz="0" w:space="0" w:color="auto"/>
      </w:divBdr>
    </w:div>
    <w:div w:id="1788304882">
      <w:bodyDiv w:val="1"/>
      <w:marLeft w:val="0"/>
      <w:marRight w:val="0"/>
      <w:marTop w:val="0"/>
      <w:marBottom w:val="0"/>
      <w:divBdr>
        <w:top w:val="none" w:sz="0" w:space="0" w:color="auto"/>
        <w:left w:val="none" w:sz="0" w:space="0" w:color="auto"/>
        <w:bottom w:val="none" w:sz="0" w:space="0" w:color="auto"/>
        <w:right w:val="none" w:sz="0" w:space="0" w:color="auto"/>
      </w:divBdr>
    </w:div>
    <w:div w:id="1920364825">
      <w:bodyDiv w:val="1"/>
      <w:marLeft w:val="0"/>
      <w:marRight w:val="0"/>
      <w:marTop w:val="0"/>
      <w:marBottom w:val="0"/>
      <w:divBdr>
        <w:top w:val="none" w:sz="0" w:space="0" w:color="auto"/>
        <w:left w:val="none" w:sz="0" w:space="0" w:color="auto"/>
        <w:bottom w:val="none" w:sz="0" w:space="0" w:color="auto"/>
        <w:right w:val="none" w:sz="0" w:space="0" w:color="auto"/>
      </w:divBdr>
    </w:div>
    <w:div w:id="1955288919">
      <w:bodyDiv w:val="1"/>
      <w:marLeft w:val="0"/>
      <w:marRight w:val="0"/>
      <w:marTop w:val="0"/>
      <w:marBottom w:val="0"/>
      <w:divBdr>
        <w:top w:val="none" w:sz="0" w:space="0" w:color="auto"/>
        <w:left w:val="none" w:sz="0" w:space="0" w:color="auto"/>
        <w:bottom w:val="none" w:sz="0" w:space="0" w:color="auto"/>
        <w:right w:val="none" w:sz="0" w:space="0" w:color="auto"/>
      </w:divBdr>
    </w:div>
    <w:div w:id="2040201907">
      <w:bodyDiv w:val="1"/>
      <w:marLeft w:val="0"/>
      <w:marRight w:val="0"/>
      <w:marTop w:val="0"/>
      <w:marBottom w:val="0"/>
      <w:divBdr>
        <w:top w:val="none" w:sz="0" w:space="0" w:color="auto"/>
        <w:left w:val="none" w:sz="0" w:space="0" w:color="auto"/>
        <w:bottom w:val="none" w:sz="0" w:space="0" w:color="auto"/>
        <w:right w:val="none" w:sz="0" w:space="0" w:color="auto"/>
      </w:divBdr>
    </w:div>
    <w:div w:id="2066055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534</TotalTime>
  <Pages>9</Pages>
  <Words>1972</Words>
  <Characters>11246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Roopa Yashaswini Kotha</dc:creator>
  <cp:keywords/>
  <dc:description/>
  <cp:lastModifiedBy>Roopa Yashaswini Kotha</cp:lastModifiedBy>
  <cp:revision>24</cp:revision>
  <dcterms:created xsi:type="dcterms:W3CDTF">2024-12-23T05:19:00Z</dcterms:created>
  <dcterms:modified xsi:type="dcterms:W3CDTF">2024-12-23T17:15:00Z</dcterms:modified>
</cp:coreProperties>
</file>