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eastAsia="Times New Roman" w:cs="Times New Roman" w:hAnsi="Times New Roman"/>
          <w:b/>
          <w:bCs/>
          <w:sz w:val="36"/>
          <w:szCs w:val="36"/>
        </w:rPr>
      </w:pPr>
      <w:r>
        <w:rPr>
          <w:color w:val="000000"/>
          <w:sz w:val="36"/>
          <w:szCs w:val="36"/>
          <w:lang w:eastAsia="en-IN"/>
        </w:rPr>
        <w:drawing>
          <wp:anchor distT="0" distB="0" distL="114300" distR="114300" simplePos="0" relativeHeight="52" behindDoc="0" locked="0" layoutInCell="1" hidden="0" allowOverlap="1">
            <wp:simplePos x="0" y="0"/>
            <wp:positionH relativeFrom="margin">
              <wp:posOffset>-457200</wp:posOffset>
            </wp:positionH>
            <wp:positionV relativeFrom="paragraph">
              <wp:posOffset>0</wp:posOffset>
            </wp:positionV>
            <wp:extent cx="6505575" cy="1139189"/>
            <wp:effectExtent l="0" t="0" r="0" b="0"/>
            <wp:wrapTight wrapText="bothSides">
              <wp:wrapPolygon>
                <wp:start x="0" y="0"/>
                <wp:lineTo x="0" y="21491"/>
                <wp:lineTo x="21599" y="21491"/>
                <wp:lineTo x="21599" y="0"/>
                <wp:lineTo x="0" y="0"/>
              </wp:wrapPolygon>
            </wp:wrapTight>
            <wp:docPr id="1" name="图片 1"/>
            <wp:cNvGraphicFramePr>
              <a:graphicFrameLocks noChangeAspect="0"/>
            </wp:cNvGraphicFramePr>
            <a:graphic>
              <a:graphicData uri="http://schemas.openxmlformats.org/drawingml/2006/picture">
                <pic:pic>
                  <pic:nvPicPr>
                    <pic:cNvPr id="3" name="图片 3"/>
                    <pic:cNvPicPr/>
                  </pic:nvPicPr>
                  <pic:blipFill>
                    <a:blip r:embed="rId3"/>
                    <a:stretch>
                      <a:fillRect/>
                    </a:stretch>
                  </pic:blipFill>
                  <pic:spPr>
                    <a:xfrm rot="0">
                      <a:off x="0" y="0"/>
                      <a:ext cx="6505575" cy="1139189"/>
                    </a:xfrm>
                    <a:prstGeom prst="rect"/>
                    <a:noFill/>
                    <a:ln w="12700" cmpd="sng" cap="flat">
                      <a:noFill/>
                      <a:prstDash val="solid"/>
                      <a:miter/>
                    </a:ln>
                  </pic:spPr>
                </pic:pic>
              </a:graphicData>
            </a:graphic>
          </wp:anchor>
        </w:drawing>
      </w:r>
      <w:r>
        <w:rPr>
          <w:rFonts w:ascii="Times New Roman" w:eastAsia="Times New Roman" w:cs="Times New Roman" w:hAnsi="Times New Roman"/>
          <w:b/>
          <w:bCs/>
          <w:sz w:val="36"/>
          <w:szCs w:val="36"/>
        </w:rPr>
        <w:t xml:space="preserve"> </w:t>
      </w:r>
      <w:bookmarkStart w:id="0" w:name="_GoBack"/>
      <w:bookmarkEnd w:id="0"/>
      <w:r>
        <w:rPr>
          <w:rFonts w:ascii="Times New Roman" w:eastAsia="Times New Roman" w:cs="Times New Roman" w:hAnsi="Times New Roman"/>
          <w:b/>
          <w:bCs/>
          <w:sz w:val="36"/>
          <w:szCs w:val="36"/>
        </w:rPr>
        <w:t>SIMATS ENGINEERING</w:t>
      </w:r>
      <w:bookmarkStart w:id="1" w:name="gjdgxs"/>
      <w:bookmarkEnd w:id="1"/>
    </w:p>
    <w:p>
      <w:pPr>
        <w:jc w:val="center"/>
        <w:rPr>
          <w:rFonts w:ascii="Times New Roman" w:eastAsia="Times New Roman" w:cs="Times New Roman" w:hAnsi="Times New Roman"/>
          <w:b/>
          <w:bCs/>
          <w:sz w:val="28"/>
        </w:rPr>
      </w:pPr>
      <w:r>
        <w:rPr>
          <w:rFonts w:ascii="Times New Roman" w:eastAsia="Times New Roman" w:cs="Times New Roman" w:hAnsi="Times New Roman"/>
          <w:b/>
          <w:bCs/>
          <w:sz w:val="28"/>
        </w:rPr>
        <w:t>Saveetha Institute of Medical and Technical Sciences</w:t>
      </w:r>
    </w:p>
    <w:p>
      <w:pPr>
        <w:jc w:val="center"/>
        <w:rPr>
          <w:rFonts w:ascii="Times New Roman" w:eastAsia="Times New Roman" w:cs="Times New Roman" w:hAnsi="Times New Roman"/>
          <w:b/>
          <w:bCs/>
          <w:sz w:val="28"/>
        </w:rPr>
      </w:pPr>
      <w:r>
        <w:rPr>
          <w:rFonts w:ascii="Times New Roman" w:eastAsia="Times New Roman" w:cs="Times New Roman" w:hAnsi="Times New Roman"/>
          <w:b/>
          <w:bCs/>
          <w:sz w:val="28"/>
        </w:rPr>
        <w:t>Chennai-602105</w:t>
      </w:r>
    </w:p>
    <w:p>
      <w:pPr>
        <w:jc w:val="center"/>
        <w:rPr>
          <w:rFonts w:ascii="Times New Roman" w:cs="Times New Roman" w:hAnsi="Times New Roman"/>
          <w:sz w:val="36"/>
          <w:szCs w:val="36"/>
        </w:rPr>
      </w:pPr>
    </w:p>
    <w:p>
      <w:pP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r>
        <w:rPr>
          <w:rFonts w:ascii="Times New Roman" w:cs="Times New Roman" w:hAnsi="Times New Roman"/>
          <w:sz w:val="32"/>
          <w:szCs w:val="32"/>
        </w:rPr>
        <w:t>AQUAGUARD 360: INTELLIGENT WATER QUALITY MONITORING AND PREDICTIVE CONTAMINATION ALERT SYSTEM</w:t>
      </w:r>
    </w:p>
    <w:p>
      <w:pPr>
        <w:jc w:val="cente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r>
        <w:rPr>
          <w:rFonts w:ascii="Times New Roman" w:cs="Times New Roman" w:hAnsi="Times New Roman"/>
          <w:sz w:val="32"/>
          <w:szCs w:val="32"/>
        </w:rPr>
        <w:t xml:space="preserve">                                                                S ROOPAN RAJ(192525474)</w:t>
      </w:r>
    </w:p>
    <w:p>
      <w:pPr>
        <w:rPr>
          <w:rFonts w:ascii="Times New Roman" w:cs="Times New Roman" w:hAnsi="Times New Roman"/>
          <w:sz w:val="32"/>
          <w:szCs w:val="32"/>
        </w:rPr>
      </w:pPr>
      <w:r>
        <w:rPr>
          <w:rFonts w:ascii="Times New Roman" w:cs="Times New Roman" w:hAnsi="Times New Roman"/>
          <w:sz w:val="32"/>
          <w:szCs w:val="32"/>
        </w:rPr>
        <w:t xml:space="preserve">                                                                B.Tech AI&amp;ML</w:t>
      </w:r>
    </w:p>
    <w:p>
      <w:pP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40"/>
          <w:szCs w:val="40"/>
        </w:rPr>
      </w:pPr>
      <w:r>
        <w:rPr>
          <w:rFonts w:ascii="Times New Roman" w:cs="Times New Roman" w:hAnsi="Times New Roman"/>
          <w:sz w:val="40"/>
          <w:szCs w:val="40"/>
        </w:rPr>
        <w:t>DECLARATION</w:t>
      </w:r>
    </w:p>
    <w:p>
      <w:pPr>
        <w:rPr>
          <w:rFonts w:ascii="Times New Roman" w:cs="Times New Roman" w:hAnsi="Times New Roman"/>
          <w:sz w:val="36"/>
          <w:szCs w:val="36"/>
        </w:rPr>
      </w:pPr>
    </w:p>
    <w:p>
      <w:pPr>
        <w:jc w:val="both"/>
        <w:rPr>
          <w:rFonts w:ascii="Times New Roman" w:cs="Times New Roman" w:hAnsi="Times New Roman"/>
          <w:sz w:val="32"/>
          <w:szCs w:val="32"/>
        </w:rPr>
      </w:pPr>
      <w:r>
        <w:rPr>
          <w:rFonts w:ascii="Times New Roman" w:cs="Times New Roman" w:hAnsi="Times New Roman"/>
          <w:sz w:val="32"/>
          <w:szCs w:val="32"/>
        </w:rPr>
        <w:t>I hereby declare that the project entitled "AquaGuard 360: Intelligent Water Quality Monitoring and Predictive Contamination Alert System" submitted in partial fulfillment of the requirements for the award of the degree of Bachelor of Engineering in Artificial Intelligence and Machine Learning is a record of original work carried out by me under the guidance of Dr. ANITADAVAMANI, Department of Artificial Intelligence and Machine Learning, Saveetha Engineering College.</w:t>
      </w:r>
    </w:p>
    <w:p>
      <w:pPr>
        <w:jc w:val="both"/>
        <w:rPr>
          <w:rFonts w:ascii="Times New Roman" w:cs="Times New Roman" w:hAnsi="Times New Roman"/>
          <w:sz w:val="28"/>
          <w:szCs w:val="28"/>
        </w:rPr>
      </w:pPr>
      <w:r>
        <w:rPr>
          <w:rFonts w:ascii="Times New Roman" w:cs="Times New Roman" w:hAnsi="Times New Roman"/>
          <w:sz w:val="32"/>
          <w:szCs w:val="32"/>
        </w:rPr>
        <w:t>I further declare that this project has not previously formed the basis for the award of any degree, diploma, associate ship, fellowship, or any other similar title in any University or Institution</w:t>
      </w:r>
      <w:r>
        <w:rPr>
          <w:rFonts w:ascii="Times New Roman" w:cs="Times New Roman" w:hAnsi="Times New Roman"/>
          <w:sz w:val="28"/>
          <w:szCs w:val="28"/>
        </w:rPr>
        <w:t>.</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32"/>
          <w:szCs w:val="32"/>
        </w:rPr>
      </w:pPr>
      <w:r>
        <w:rPr>
          <w:rFonts w:ascii="Times New Roman" w:cs="Times New Roman" w:hAnsi="Times New Roman"/>
          <w:sz w:val="32"/>
          <w:szCs w:val="32"/>
        </w:rPr>
        <w:t>Date     /08/2026                                             Signature of the Student</w:t>
      </w:r>
    </w:p>
    <w:p>
      <w:pPr>
        <w:jc w:val="both"/>
        <w:rPr>
          <w:rFonts w:ascii="Times New Roman" w:cs="Times New Roman" w:hAnsi="Times New Roman"/>
          <w:sz w:val="32"/>
          <w:szCs w:val="32"/>
        </w:rPr>
      </w:pPr>
      <w:r>
        <w:rPr>
          <w:rFonts w:ascii="Times New Roman" w:cs="Times New Roman" w:hAnsi="Times New Roman"/>
          <w:sz w:val="32"/>
          <w:szCs w:val="32"/>
        </w:rPr>
        <w:t xml:space="preserve">Place: Chennai                                                  S. ROOPAN RAJ </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rPr>
          <w:rFonts w:ascii="Times New Roman" w:cs="Times New Roman" w:hAnsi="Times New Roman"/>
          <w:sz w:val="32"/>
          <w:szCs w:val="32"/>
        </w:rPr>
      </w:pPr>
    </w:p>
    <w:p>
      <w:pPr>
        <w:rPr>
          <w:rFonts w:ascii="Times New Roman" w:cs="Times New Roman" w:hAnsi="Times New Roman"/>
          <w:sz w:val="28"/>
          <w:szCs w:val="28"/>
        </w:rPr>
      </w:pPr>
      <w:r>
        <w:rPr>
          <w:rFonts w:ascii="Times New Roman" w:cs="Times New Roman" w:hAnsi="Times New Roman"/>
          <w:sz w:val="28"/>
          <w:szCs w:val="28"/>
        </w:rPr>
        <w:t>ACKNOWLEDGEMENT</w:t>
      </w:r>
    </w:p>
    <w:p>
      <w:pPr>
        <w:jc w:val="both"/>
        <w:rPr>
          <w:rFonts w:ascii="Times New Roman" w:cs="Times New Roman" w:hAnsi="Times New Roman"/>
          <w:sz w:val="28"/>
          <w:szCs w:val="28"/>
        </w:rPr>
      </w:pPr>
      <w:r>
        <w:rPr>
          <w:rFonts w:ascii="Times New Roman" w:cs="Times New Roman" w:hAnsi="Times New Roman"/>
          <w:sz w:val="28"/>
          <w:szCs w:val="28"/>
        </w:rPr>
        <w:t>I express my sincere gratitude to Saveetha Engineering College, Chennai, for providing an excellent academic environment and the necessary facilities to carry out this project successfully.</w:t>
      </w:r>
    </w:p>
    <w:p>
      <w:pPr>
        <w:jc w:val="both"/>
        <w:rPr>
          <w:rFonts w:ascii="Times New Roman" w:cs="Times New Roman" w:hAnsi="Times New Roman"/>
          <w:sz w:val="28"/>
          <w:szCs w:val="28"/>
        </w:rPr>
      </w:pPr>
      <w:r>
        <w:rPr>
          <w:rFonts w:ascii="Times New Roman" w:cs="Times New Roman" w:hAnsi="Times New Roman"/>
          <w:sz w:val="28"/>
          <w:szCs w:val="28"/>
        </w:rPr>
        <w:t>I extend my heartfelt thanks to the Principal of Saveetha Engineering College for providing continuous encouragement, motivation, and institutional support throughout the completion of this project.</w:t>
      </w:r>
    </w:p>
    <w:p>
      <w:pPr>
        <w:jc w:val="both"/>
        <w:rPr>
          <w:rFonts w:ascii="Times New Roman" w:cs="Times New Roman" w:hAnsi="Times New Roman"/>
          <w:sz w:val="28"/>
          <w:szCs w:val="28"/>
        </w:rPr>
      </w:pPr>
      <w:r>
        <w:rPr>
          <w:rFonts w:ascii="Times New Roman" w:cs="Times New Roman" w:hAnsi="Times New Roman"/>
          <w:sz w:val="28"/>
          <w:szCs w:val="28"/>
        </w:rPr>
        <w:t>I express my sincere gratitude to the Head of the Department of Artificial Intelligence and Machine Learning for providing valuable guidance, encouragement, and the necessary infrastructure required for the successful completion of this work.</w:t>
      </w:r>
    </w:p>
    <w:p>
      <w:pPr>
        <w:jc w:val="both"/>
        <w:rPr>
          <w:rFonts w:ascii="Times New Roman" w:cs="Times New Roman" w:hAnsi="Times New Roman"/>
          <w:sz w:val="28"/>
          <w:szCs w:val="28"/>
        </w:rPr>
      </w:pPr>
      <w:r>
        <w:rPr>
          <w:rFonts w:ascii="Times New Roman" w:cs="Times New Roman" w:hAnsi="Times New Roman"/>
          <w:sz w:val="28"/>
          <w:szCs w:val="28"/>
        </w:rPr>
        <w:t>I am deeply indebted to my project guide, Dr. ANITADAVAMANI, for their constant encouragement, technical expertise, valuable suggestions, and continuous supervision throughout every stage of this project. Their guidance played a vital role in shaping this work into its present form.</w:t>
      </w:r>
    </w:p>
    <w:p>
      <w:pPr>
        <w:jc w:val="both"/>
        <w:rPr>
          <w:rFonts w:ascii="Times New Roman" w:cs="Times New Roman" w:hAnsi="Times New Roman"/>
          <w:sz w:val="28"/>
          <w:szCs w:val="28"/>
        </w:rPr>
      </w:pPr>
      <w:r>
        <w:rPr>
          <w:rFonts w:ascii="Times New Roman" w:cs="Times New Roman" w:hAnsi="Times New Roman"/>
          <w:sz w:val="28"/>
          <w:szCs w:val="28"/>
        </w:rPr>
        <w:t>I also thank all the faculty members of the Department of Artificial Intelligence and Machine Learning for sharing their knowledge and extending their support whenever required.</w:t>
      </w:r>
    </w:p>
    <w:p>
      <w:pPr>
        <w:jc w:val="both"/>
        <w:rPr>
          <w:rFonts w:ascii="Times New Roman" w:cs="Times New Roman" w:hAnsi="Times New Roman"/>
          <w:sz w:val="28"/>
          <w:szCs w:val="28"/>
        </w:rPr>
      </w:pPr>
      <w:r>
        <w:rPr>
          <w:rFonts w:ascii="Times New Roman" w:cs="Times New Roman" w:hAnsi="Times New Roman"/>
          <w:sz w:val="28"/>
          <w:szCs w:val="28"/>
        </w:rPr>
        <w:t>Finally, I express my heartfelt gratitude to my parents, family members, friends, and classmates for their unwavering encouragement, motivation, and moral support throughout the development of this project.</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r>
        <w:rPr>
          <w:rFonts w:ascii="Times New Roman" w:cs="Times New Roman" w:hAnsi="Times New Roman"/>
          <w:sz w:val="28"/>
          <w:szCs w:val="28"/>
        </w:rPr>
        <w:tab/>
      </w: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1. INTRODUCTION</w:t>
      </w:r>
    </w:p>
    <w:p>
      <w:pPr>
        <w:jc w:val="both"/>
        <w:rPr>
          <w:rFonts w:ascii="Times New Roman" w:cs="Times New Roman" w:hAnsi="Times New Roman"/>
          <w:sz w:val="28"/>
          <w:szCs w:val="28"/>
        </w:rPr>
      </w:pPr>
      <w:r>
        <w:rPr>
          <w:rFonts w:ascii="Times New Roman" w:cs="Times New Roman" w:hAnsi="Times New Roman"/>
          <w:sz w:val="28"/>
          <w:szCs w:val="28"/>
        </w:rPr>
        <w:t>Clean and safe water is essential for human health, agriculture, industries, and environmental sustainability. However, increasing pollution from industrial discharge, agricultural runoff, and domestic waste has made continuous water quality monitoring a significant challenge. Traditional monitoring methods depend on manual sample collection and laboratory analysis, which often delay contamination detection and increase the risk of unsafe water reaching consumers.</w:t>
      </w:r>
    </w:p>
    <w:p>
      <w:pPr>
        <w:jc w:val="both"/>
        <w:rPr>
          <w:rFonts w:ascii="Times New Roman" w:cs="Times New Roman" w:hAnsi="Times New Roman"/>
          <w:sz w:val="28"/>
          <w:szCs w:val="28"/>
        </w:rPr>
      </w:pPr>
      <w:r>
        <w:rPr>
          <w:rFonts w:ascii="Times New Roman" w:cs="Times New Roman" w:hAnsi="Times New Roman"/>
          <w:sz w:val="28"/>
          <w:szCs w:val="28"/>
        </w:rPr>
        <w:t xml:space="preserve">AquaGuard 360 is an intelligent water quality monitoring and predictive contamination alert system that combines </w:t>
      </w:r>
      <w:r>
        <w:rPr>
          <w:rFonts w:ascii="Times New Roman" w:cs="Times New Roman" w:hAnsi="Times New Roman"/>
          <w:b/>
          <w:bCs/>
          <w:sz w:val="28"/>
          <w:szCs w:val="28"/>
        </w:rPr>
        <w:t>IoT sensors, Artificial Intelligence (AI), Machine Learning (ML), and Cloud Computing</w:t>
      </w:r>
      <w:r>
        <w:rPr>
          <w:rFonts w:ascii="Times New Roman" w:cs="Times New Roman" w:hAnsi="Times New Roman"/>
          <w:sz w:val="28"/>
          <w:szCs w:val="28"/>
        </w:rPr>
        <w:t xml:space="preserve"> to continuously monitor water quality in real time. Sensors collect parameters such as pH, turbidity, temperature, dissolved oxygen, and conductivity. These values are analyzed using AI algorithms to predict contamination and generate early alerts for water authorities.</w:t>
      </w:r>
    </w:p>
    <w:p>
      <w:pPr>
        <w:jc w:val="both"/>
        <w:rPr>
          <w:rFonts w:ascii="Times New Roman" w:cs="Times New Roman" w:hAnsi="Times New Roman"/>
          <w:sz w:val="28"/>
          <w:szCs w:val="28"/>
        </w:rPr>
      </w:pPr>
      <w:r>
        <w:rPr>
          <w:rFonts w:ascii="Times New Roman" w:cs="Times New Roman" w:hAnsi="Times New Roman"/>
          <w:sz w:val="28"/>
          <w:szCs w:val="28"/>
        </w:rPr>
        <w:t>To ensure that the application functions correctly and reliably, comprehensive software testing is required. Test case design helps verify that every module behaves as expected under normal, boundary, invalid, and exceptional conditions.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 name="矩形 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 o:spid="_x0000_s5"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2. FUNCTIONAL REQUIREMENTS</w:t>
      </w:r>
    </w:p>
    <w:p>
      <w:pPr>
        <w:jc w:val="both"/>
        <w:rPr>
          <w:rFonts w:ascii="Times New Roman" w:cs="Times New Roman" w:hAnsi="Times New Roman"/>
          <w:sz w:val="28"/>
          <w:szCs w:val="28"/>
        </w:rPr>
      </w:pPr>
      <w:r>
        <w:rPr>
          <w:rFonts w:ascii="Times New Roman" w:cs="Times New Roman" w:hAnsi="Times New Roman"/>
          <w:sz w:val="28"/>
          <w:szCs w:val="28"/>
        </w:rPr>
        <w:t>The AquaGuard 360 system provides several functional features that must be verified during testing.</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User Login and Authentication.</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Continuous collection of sensor data.</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Storage of sensor readings in the database.</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AI-based contamination prediction.</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Real-time alert generation.</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Dashboard displaying live water quality data.</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Historical report generation.</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962"/>
        <w:gridCol w:w="3387"/>
      </w:tblGrid>
      <w:tr>
        <w:trPr>
          <w:tblHeader/>
        </w:trPr>
        <w:tc>
          <w:tcPr>
            <w:tcW w:w="2932"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Requirement ID</w:t>
            </w:r>
          </w:p>
        </w:tc>
        <w:tc>
          <w:tcPr>
            <w:tcW w:w="3357"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Functional Requirement</w:t>
            </w:r>
          </w:p>
        </w:tc>
      </w:tr>
      <w:tr>
        <w:tc>
          <w:tcPr>
            <w:tcW w:w="2932" w:type="dxa"/>
            <w:vAlign w:val="center"/>
          </w:tcPr>
          <w:p>
            <w:pPr>
              <w:jc w:val="both"/>
              <w:rPr>
                <w:rFonts w:ascii="Times New Roman" w:cs="Times New Roman" w:hAnsi="Times New Roman"/>
                <w:sz w:val="28"/>
                <w:szCs w:val="28"/>
              </w:rPr>
            </w:pPr>
            <w:r>
              <w:rPr>
                <w:rFonts w:ascii="Times New Roman" w:cs="Times New Roman" w:hAnsi="Times New Roman"/>
                <w:sz w:val="28"/>
                <w:szCs w:val="28"/>
              </w:rPr>
              <w:t>FR-01</w:t>
            </w:r>
          </w:p>
        </w:tc>
        <w:tc>
          <w:tcPr>
            <w:tcW w:w="3357" w:type="dxa"/>
            <w:vAlign w:val="center"/>
          </w:tcPr>
          <w:p>
            <w:pPr>
              <w:jc w:val="both"/>
              <w:rPr>
                <w:rFonts w:ascii="Times New Roman" w:cs="Times New Roman" w:hAnsi="Times New Roman"/>
                <w:sz w:val="28"/>
                <w:szCs w:val="28"/>
              </w:rPr>
            </w:pPr>
            <w:r>
              <w:rPr>
                <w:rFonts w:ascii="Times New Roman" w:cs="Times New Roman" w:hAnsi="Times New Roman"/>
                <w:sz w:val="28"/>
                <w:szCs w:val="28"/>
              </w:rPr>
              <w:t>User Login</w:t>
            </w:r>
          </w:p>
        </w:tc>
      </w:tr>
      <w:tr>
        <w:tc>
          <w:tcPr>
            <w:tcW w:w="2932" w:type="dxa"/>
            <w:vAlign w:val="center"/>
          </w:tcPr>
          <w:p>
            <w:pPr>
              <w:jc w:val="both"/>
              <w:rPr>
                <w:rFonts w:ascii="Times New Roman" w:cs="Times New Roman" w:hAnsi="Times New Roman"/>
                <w:sz w:val="28"/>
                <w:szCs w:val="28"/>
              </w:rPr>
            </w:pPr>
            <w:r>
              <w:rPr>
                <w:rFonts w:ascii="Times New Roman" w:cs="Times New Roman" w:hAnsi="Times New Roman"/>
                <w:sz w:val="28"/>
                <w:szCs w:val="28"/>
              </w:rPr>
              <w:t>FR-02</w:t>
            </w:r>
          </w:p>
        </w:tc>
        <w:tc>
          <w:tcPr>
            <w:tcW w:w="3357" w:type="dxa"/>
            <w:vAlign w:val="center"/>
          </w:tcPr>
          <w:p>
            <w:pPr>
              <w:jc w:val="both"/>
              <w:rPr>
                <w:rFonts w:ascii="Times New Roman" w:cs="Times New Roman" w:hAnsi="Times New Roman"/>
                <w:sz w:val="28"/>
                <w:szCs w:val="28"/>
              </w:rPr>
            </w:pPr>
            <w:r>
              <w:rPr>
                <w:rFonts w:ascii="Times New Roman" w:cs="Times New Roman" w:hAnsi="Times New Roman"/>
                <w:sz w:val="28"/>
                <w:szCs w:val="28"/>
              </w:rPr>
              <w:t>Sensor Data Collection</w:t>
            </w:r>
          </w:p>
        </w:tc>
      </w:tr>
      <w:tr>
        <w:tc>
          <w:tcPr>
            <w:tcW w:w="2932" w:type="dxa"/>
            <w:vAlign w:val="center"/>
          </w:tcPr>
          <w:p>
            <w:pPr>
              <w:jc w:val="both"/>
              <w:rPr>
                <w:rFonts w:ascii="Times New Roman" w:cs="Times New Roman" w:hAnsi="Times New Roman"/>
                <w:sz w:val="28"/>
                <w:szCs w:val="28"/>
              </w:rPr>
            </w:pPr>
            <w:r>
              <w:rPr>
                <w:rFonts w:ascii="Times New Roman" w:cs="Times New Roman" w:hAnsi="Times New Roman"/>
                <w:sz w:val="28"/>
                <w:szCs w:val="28"/>
              </w:rPr>
              <w:t>FR-03</w:t>
            </w:r>
          </w:p>
        </w:tc>
        <w:tc>
          <w:tcPr>
            <w:tcW w:w="3357" w:type="dxa"/>
            <w:vAlign w:val="center"/>
          </w:tcPr>
          <w:p>
            <w:pPr>
              <w:jc w:val="both"/>
              <w:rPr>
                <w:rFonts w:ascii="Times New Roman" w:cs="Times New Roman" w:hAnsi="Times New Roman"/>
                <w:sz w:val="28"/>
                <w:szCs w:val="28"/>
              </w:rPr>
            </w:pPr>
            <w:r>
              <w:rPr>
                <w:rFonts w:ascii="Times New Roman" w:cs="Times New Roman" w:hAnsi="Times New Roman"/>
                <w:sz w:val="28"/>
                <w:szCs w:val="28"/>
              </w:rPr>
              <w:t>Data Storage</w:t>
            </w:r>
          </w:p>
        </w:tc>
      </w:tr>
      <w:tr>
        <w:tc>
          <w:tcPr>
            <w:tcW w:w="2932" w:type="dxa"/>
            <w:vAlign w:val="center"/>
          </w:tcPr>
          <w:p>
            <w:pPr>
              <w:jc w:val="both"/>
              <w:rPr>
                <w:rFonts w:ascii="Times New Roman" w:cs="Times New Roman" w:hAnsi="Times New Roman"/>
                <w:sz w:val="28"/>
                <w:szCs w:val="28"/>
              </w:rPr>
            </w:pPr>
            <w:r>
              <w:rPr>
                <w:rFonts w:ascii="Times New Roman" w:cs="Times New Roman" w:hAnsi="Times New Roman"/>
                <w:sz w:val="28"/>
                <w:szCs w:val="28"/>
              </w:rPr>
              <w:t>FR-04</w:t>
            </w:r>
          </w:p>
        </w:tc>
        <w:tc>
          <w:tcPr>
            <w:tcW w:w="3357" w:type="dxa"/>
            <w:vAlign w:val="center"/>
          </w:tcPr>
          <w:p>
            <w:pPr>
              <w:jc w:val="both"/>
              <w:rPr>
                <w:rFonts w:ascii="Times New Roman" w:cs="Times New Roman" w:hAnsi="Times New Roman"/>
                <w:sz w:val="28"/>
                <w:szCs w:val="28"/>
              </w:rPr>
            </w:pPr>
            <w:r>
              <w:rPr>
                <w:rFonts w:ascii="Times New Roman" w:cs="Times New Roman" w:hAnsi="Times New Roman"/>
                <w:sz w:val="28"/>
                <w:szCs w:val="28"/>
              </w:rPr>
              <w:t>AI Prediction</w:t>
            </w:r>
          </w:p>
        </w:tc>
      </w:tr>
      <w:tr>
        <w:tc>
          <w:tcPr>
            <w:tcW w:w="2932" w:type="dxa"/>
            <w:vAlign w:val="center"/>
          </w:tcPr>
          <w:p>
            <w:pPr>
              <w:jc w:val="both"/>
              <w:rPr>
                <w:rFonts w:ascii="Times New Roman" w:cs="Times New Roman" w:hAnsi="Times New Roman"/>
                <w:sz w:val="28"/>
                <w:szCs w:val="28"/>
              </w:rPr>
            </w:pPr>
            <w:r>
              <w:rPr>
                <w:rFonts w:ascii="Times New Roman" w:cs="Times New Roman" w:hAnsi="Times New Roman"/>
                <w:sz w:val="28"/>
                <w:szCs w:val="28"/>
              </w:rPr>
              <w:t>FR-05</w:t>
            </w:r>
          </w:p>
        </w:tc>
        <w:tc>
          <w:tcPr>
            <w:tcW w:w="3357" w:type="dxa"/>
            <w:vAlign w:val="center"/>
          </w:tcPr>
          <w:p>
            <w:pPr>
              <w:jc w:val="both"/>
              <w:rPr>
                <w:rFonts w:ascii="Times New Roman" w:cs="Times New Roman" w:hAnsi="Times New Roman"/>
                <w:sz w:val="28"/>
                <w:szCs w:val="28"/>
              </w:rPr>
            </w:pPr>
            <w:r>
              <w:rPr>
                <w:rFonts w:ascii="Times New Roman" w:cs="Times New Roman" w:hAnsi="Times New Roman"/>
                <w:sz w:val="28"/>
                <w:szCs w:val="28"/>
              </w:rPr>
              <w:t>Alert Generation</w:t>
            </w:r>
          </w:p>
        </w:tc>
      </w:tr>
      <w:tr>
        <w:tc>
          <w:tcPr>
            <w:tcW w:w="2932" w:type="dxa"/>
            <w:vAlign w:val="center"/>
          </w:tcPr>
          <w:p>
            <w:pPr>
              <w:jc w:val="both"/>
              <w:rPr>
                <w:rFonts w:ascii="Times New Roman" w:cs="Times New Roman" w:hAnsi="Times New Roman"/>
                <w:sz w:val="28"/>
                <w:szCs w:val="28"/>
              </w:rPr>
            </w:pPr>
            <w:r>
              <w:rPr>
                <w:rFonts w:ascii="Times New Roman" w:cs="Times New Roman" w:hAnsi="Times New Roman"/>
                <w:sz w:val="28"/>
                <w:szCs w:val="28"/>
              </w:rPr>
              <w:t>FR-06</w:t>
            </w:r>
          </w:p>
        </w:tc>
        <w:tc>
          <w:tcPr>
            <w:tcW w:w="3357" w:type="dxa"/>
            <w:vAlign w:val="center"/>
          </w:tcPr>
          <w:p>
            <w:pPr>
              <w:jc w:val="both"/>
              <w:rPr>
                <w:rFonts w:ascii="Times New Roman" w:cs="Times New Roman" w:hAnsi="Times New Roman"/>
                <w:sz w:val="28"/>
                <w:szCs w:val="28"/>
              </w:rPr>
            </w:pPr>
            <w:r>
              <w:rPr>
                <w:rFonts w:ascii="Times New Roman" w:cs="Times New Roman" w:hAnsi="Times New Roman"/>
                <w:sz w:val="28"/>
                <w:szCs w:val="28"/>
              </w:rPr>
              <w:t>Dashboard Display</w:t>
            </w:r>
          </w:p>
        </w:tc>
      </w:tr>
      <w:tr>
        <w:tc>
          <w:tcPr>
            <w:tcW w:w="2932" w:type="dxa"/>
            <w:vAlign w:val="center"/>
          </w:tcPr>
          <w:p>
            <w:pPr>
              <w:jc w:val="both"/>
              <w:rPr>
                <w:rFonts w:ascii="Times New Roman" w:cs="Times New Roman" w:hAnsi="Times New Roman"/>
                <w:sz w:val="28"/>
                <w:szCs w:val="28"/>
              </w:rPr>
            </w:pPr>
            <w:r>
              <w:rPr>
                <w:rFonts w:ascii="Times New Roman" w:cs="Times New Roman" w:hAnsi="Times New Roman"/>
                <w:sz w:val="28"/>
                <w:szCs w:val="28"/>
              </w:rPr>
              <w:t>FR-07</w:t>
            </w:r>
          </w:p>
        </w:tc>
        <w:tc>
          <w:tcPr>
            <w:tcW w:w="3357" w:type="dxa"/>
            <w:vAlign w:val="center"/>
          </w:tcPr>
          <w:p>
            <w:pPr>
              <w:jc w:val="both"/>
              <w:rPr>
                <w:rFonts w:ascii="Times New Roman" w:cs="Times New Roman" w:hAnsi="Times New Roman"/>
                <w:sz w:val="28"/>
                <w:szCs w:val="28"/>
              </w:rPr>
            </w:pPr>
            <w:r>
              <w:rPr>
                <w:rFonts w:ascii="Times New Roman" w:cs="Times New Roman" w:hAnsi="Times New Roman"/>
                <w:sz w:val="28"/>
                <w:szCs w:val="28"/>
              </w:rPr>
              <w:t>Report Generation</w:t>
            </w:r>
          </w:p>
        </w:tc>
      </w:tr>
    </w:tbl>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6" name="矩形 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7" o:spid="_x0000_s7"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3. NON-FUNCTIONAL REQUIREMENTS</w:t>
      </w:r>
    </w:p>
    <w:p>
      <w:pPr>
        <w:jc w:val="both"/>
        <w:rPr>
          <w:rFonts w:ascii="Times New Roman" w:cs="Times New Roman" w:hAnsi="Times New Roman"/>
          <w:sz w:val="28"/>
          <w:szCs w:val="28"/>
        </w:rPr>
      </w:pPr>
      <w:r>
        <w:rPr>
          <w:rFonts w:ascii="Times New Roman" w:cs="Times New Roman" w:hAnsi="Times New Roman"/>
          <w:sz w:val="28"/>
          <w:szCs w:val="28"/>
        </w:rPr>
        <w:t>Apart from functional correctness, the system should satisfy several quality requirements.</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High system reliability.</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Fast response to sensor updates.</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Secure user authentication.</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Continuous system availability.</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Scalable architecture for multiple monitoring locations.</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Easy usability through an interactive dashboard.</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Maintainable and modular software architecture.</w:t>
      </w:r>
    </w:p>
    <w:p>
      <w:pPr>
        <w:jc w:val="both"/>
        <w:rPr>
          <w:rFonts w:ascii="Times New Roman" w:cs="Times New Roman" w:hAnsi="Times New Roman"/>
          <w:sz w:val="28"/>
          <w:szCs w:val="28"/>
        </w:rPr>
      </w:pPr>
      <w:r>
        <w:rPr>
          <w:rFonts w:ascii="Times New Roman" w:cs="Times New Roman" w:hAnsi="Times New Roman"/>
          <w:sz w:val="28"/>
          <w:szCs w:val="28"/>
        </w:rPr>
        <w:t>These requirements ensure that AquaGuard 360 performs efficiently even when handling continuous real-time monitoring.</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8" name="矩形 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9" o:spid="_x0000_s9"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4. TEST SCENARIO IDENTIFICATION</w:t>
      </w:r>
    </w:p>
    <w:p>
      <w:pPr>
        <w:jc w:val="both"/>
        <w:rPr>
          <w:rFonts w:ascii="Times New Roman" w:cs="Times New Roman" w:hAnsi="Times New Roman"/>
          <w:sz w:val="28"/>
          <w:szCs w:val="28"/>
        </w:rPr>
      </w:pPr>
      <w:r>
        <w:rPr>
          <w:rFonts w:ascii="Times New Roman" w:cs="Times New Roman" w:hAnsi="Times New Roman"/>
          <w:sz w:val="28"/>
          <w:szCs w:val="28"/>
        </w:rPr>
        <w:t>Test scenarios describe the major situations that must be verified during software testing.</w:t>
      </w:r>
    </w:p>
    <w:tbl>
      <w:tblPr>
        <w:jc w:val="left"/>
        <w:tblW w:w="9498" w:type="dxa"/>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112"/>
        <w:gridCol w:w="7356"/>
      </w:tblGrid>
      <w:tr>
        <w:trPr>
          <w:tblHeader/>
        </w:trPr>
        <w:tc>
          <w:tcPr>
            <w:tcW w:w="2082"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Scenario ID</w:t>
            </w:r>
          </w:p>
        </w:tc>
        <w:tc>
          <w:tcPr>
            <w:tcW w:w="7326"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Test Scenario</w:t>
            </w:r>
          </w:p>
        </w:tc>
      </w:tr>
      <w:tr>
        <w:tc>
          <w:tcPr>
            <w:tcW w:w="2082" w:type="dxa"/>
            <w:vAlign w:val="center"/>
          </w:tcPr>
          <w:p>
            <w:pPr>
              <w:jc w:val="both"/>
              <w:rPr>
                <w:rFonts w:ascii="Times New Roman" w:cs="Times New Roman" w:hAnsi="Times New Roman"/>
                <w:sz w:val="28"/>
                <w:szCs w:val="28"/>
              </w:rPr>
            </w:pPr>
            <w:r>
              <w:rPr>
                <w:rFonts w:ascii="Times New Roman" w:cs="Times New Roman" w:hAnsi="Times New Roman"/>
                <w:sz w:val="28"/>
                <w:szCs w:val="28"/>
              </w:rPr>
              <w:t>TS-01</w:t>
            </w:r>
          </w:p>
        </w:tc>
        <w:tc>
          <w:tcPr>
            <w:tcW w:w="7326" w:type="dxa"/>
            <w:vAlign w:val="center"/>
          </w:tcPr>
          <w:p>
            <w:pPr>
              <w:jc w:val="both"/>
              <w:rPr>
                <w:rFonts w:ascii="Times New Roman" w:cs="Times New Roman" w:hAnsi="Times New Roman"/>
                <w:sz w:val="28"/>
                <w:szCs w:val="28"/>
              </w:rPr>
            </w:pPr>
            <w:r>
              <w:rPr>
                <w:rFonts w:ascii="Times New Roman" w:cs="Times New Roman" w:hAnsi="Times New Roman"/>
                <w:sz w:val="28"/>
                <w:szCs w:val="28"/>
              </w:rPr>
              <w:t>Verify successful user login</w:t>
            </w:r>
          </w:p>
        </w:tc>
      </w:tr>
      <w:tr>
        <w:tc>
          <w:tcPr>
            <w:tcW w:w="2082" w:type="dxa"/>
            <w:vAlign w:val="center"/>
          </w:tcPr>
          <w:p>
            <w:pPr>
              <w:jc w:val="both"/>
              <w:rPr>
                <w:rFonts w:ascii="Times New Roman" w:cs="Times New Roman" w:hAnsi="Times New Roman"/>
                <w:sz w:val="28"/>
                <w:szCs w:val="28"/>
              </w:rPr>
            </w:pPr>
            <w:r>
              <w:rPr>
                <w:rFonts w:ascii="Times New Roman" w:cs="Times New Roman" w:hAnsi="Times New Roman"/>
                <w:sz w:val="28"/>
                <w:szCs w:val="28"/>
              </w:rPr>
              <w:t>TS-02</w:t>
            </w:r>
          </w:p>
        </w:tc>
        <w:tc>
          <w:tcPr>
            <w:tcW w:w="7326" w:type="dxa"/>
            <w:vAlign w:val="center"/>
          </w:tcPr>
          <w:p>
            <w:pPr>
              <w:jc w:val="both"/>
              <w:rPr>
                <w:rFonts w:ascii="Times New Roman" w:cs="Times New Roman" w:hAnsi="Times New Roman"/>
                <w:sz w:val="28"/>
                <w:szCs w:val="28"/>
              </w:rPr>
            </w:pPr>
            <w:r>
              <w:rPr>
                <w:rFonts w:ascii="Times New Roman" w:cs="Times New Roman" w:hAnsi="Times New Roman"/>
                <w:sz w:val="28"/>
                <w:szCs w:val="28"/>
              </w:rPr>
              <w:t>Verify invalid login credentials</w:t>
            </w:r>
          </w:p>
        </w:tc>
      </w:tr>
      <w:tr>
        <w:tc>
          <w:tcPr>
            <w:tcW w:w="2082" w:type="dxa"/>
            <w:vAlign w:val="center"/>
          </w:tcPr>
          <w:p>
            <w:pPr>
              <w:jc w:val="both"/>
              <w:rPr>
                <w:rFonts w:ascii="Times New Roman" w:cs="Times New Roman" w:hAnsi="Times New Roman"/>
                <w:sz w:val="28"/>
                <w:szCs w:val="28"/>
              </w:rPr>
            </w:pPr>
            <w:r>
              <w:rPr>
                <w:rFonts w:ascii="Times New Roman" w:cs="Times New Roman" w:hAnsi="Times New Roman"/>
                <w:sz w:val="28"/>
                <w:szCs w:val="28"/>
              </w:rPr>
              <w:t>TS-03</w:t>
            </w:r>
          </w:p>
        </w:tc>
        <w:tc>
          <w:tcPr>
            <w:tcW w:w="7326" w:type="dxa"/>
            <w:vAlign w:val="center"/>
          </w:tcPr>
          <w:p>
            <w:pPr>
              <w:jc w:val="both"/>
              <w:rPr>
                <w:rFonts w:ascii="Times New Roman" w:cs="Times New Roman" w:hAnsi="Times New Roman"/>
                <w:sz w:val="28"/>
                <w:szCs w:val="28"/>
              </w:rPr>
            </w:pPr>
            <w:r>
              <w:rPr>
                <w:rFonts w:ascii="Times New Roman" w:cs="Times New Roman" w:hAnsi="Times New Roman"/>
                <w:sz w:val="28"/>
                <w:szCs w:val="28"/>
              </w:rPr>
              <w:t>Verify sensor data collection</w:t>
            </w:r>
          </w:p>
        </w:tc>
      </w:tr>
      <w:tr>
        <w:tc>
          <w:tcPr>
            <w:tcW w:w="2082" w:type="dxa"/>
            <w:vAlign w:val="center"/>
          </w:tcPr>
          <w:p>
            <w:pPr>
              <w:jc w:val="both"/>
              <w:rPr>
                <w:rFonts w:ascii="Times New Roman" w:cs="Times New Roman" w:hAnsi="Times New Roman"/>
                <w:sz w:val="28"/>
                <w:szCs w:val="28"/>
              </w:rPr>
            </w:pPr>
            <w:r>
              <w:rPr>
                <w:rFonts w:ascii="Times New Roman" w:cs="Times New Roman" w:hAnsi="Times New Roman"/>
                <w:sz w:val="28"/>
                <w:szCs w:val="28"/>
              </w:rPr>
              <w:t>TS-04</w:t>
            </w:r>
          </w:p>
        </w:tc>
        <w:tc>
          <w:tcPr>
            <w:tcW w:w="7326" w:type="dxa"/>
            <w:vAlign w:val="center"/>
          </w:tcPr>
          <w:p>
            <w:pPr>
              <w:jc w:val="both"/>
              <w:rPr>
                <w:rFonts w:ascii="Times New Roman" w:cs="Times New Roman" w:hAnsi="Times New Roman"/>
                <w:sz w:val="28"/>
                <w:szCs w:val="28"/>
              </w:rPr>
            </w:pPr>
            <w:r>
              <w:rPr>
                <w:rFonts w:ascii="Times New Roman" w:cs="Times New Roman" w:hAnsi="Times New Roman"/>
                <w:sz w:val="28"/>
                <w:szCs w:val="28"/>
              </w:rPr>
              <w:t>Verify AI prediction accuracy</w:t>
            </w:r>
          </w:p>
        </w:tc>
      </w:tr>
      <w:tr>
        <w:tc>
          <w:tcPr>
            <w:tcW w:w="2082" w:type="dxa"/>
            <w:vAlign w:val="center"/>
          </w:tcPr>
          <w:p>
            <w:pPr>
              <w:jc w:val="both"/>
              <w:rPr>
                <w:rFonts w:ascii="Times New Roman" w:cs="Times New Roman" w:hAnsi="Times New Roman"/>
                <w:sz w:val="28"/>
                <w:szCs w:val="28"/>
              </w:rPr>
            </w:pPr>
            <w:r>
              <w:rPr>
                <w:rFonts w:ascii="Times New Roman" w:cs="Times New Roman" w:hAnsi="Times New Roman"/>
                <w:sz w:val="28"/>
                <w:szCs w:val="28"/>
              </w:rPr>
              <w:t>TS-05</w:t>
            </w:r>
          </w:p>
        </w:tc>
        <w:tc>
          <w:tcPr>
            <w:tcW w:w="7326" w:type="dxa"/>
            <w:vAlign w:val="center"/>
          </w:tcPr>
          <w:p>
            <w:pPr>
              <w:jc w:val="both"/>
              <w:rPr>
                <w:rFonts w:ascii="Times New Roman" w:cs="Times New Roman" w:hAnsi="Times New Roman"/>
                <w:sz w:val="28"/>
                <w:szCs w:val="28"/>
              </w:rPr>
            </w:pPr>
            <w:r>
              <w:rPr>
                <w:rFonts w:ascii="Times New Roman" w:cs="Times New Roman" w:hAnsi="Times New Roman"/>
                <w:sz w:val="28"/>
                <w:szCs w:val="28"/>
              </w:rPr>
              <w:t>Verify contamination alert generation</w:t>
            </w:r>
          </w:p>
        </w:tc>
      </w:tr>
      <w:tr>
        <w:tc>
          <w:tcPr>
            <w:tcW w:w="2082" w:type="dxa"/>
            <w:vAlign w:val="center"/>
          </w:tcPr>
          <w:p>
            <w:pPr>
              <w:jc w:val="both"/>
              <w:rPr>
                <w:rFonts w:ascii="Times New Roman" w:cs="Times New Roman" w:hAnsi="Times New Roman"/>
                <w:sz w:val="28"/>
                <w:szCs w:val="28"/>
              </w:rPr>
            </w:pPr>
            <w:r>
              <w:rPr>
                <w:rFonts w:ascii="Times New Roman" w:cs="Times New Roman" w:hAnsi="Times New Roman"/>
                <w:sz w:val="28"/>
                <w:szCs w:val="28"/>
              </w:rPr>
              <w:t>TS-06</w:t>
            </w:r>
          </w:p>
        </w:tc>
        <w:tc>
          <w:tcPr>
            <w:tcW w:w="7326" w:type="dxa"/>
            <w:vAlign w:val="center"/>
          </w:tcPr>
          <w:p>
            <w:pPr>
              <w:jc w:val="both"/>
              <w:rPr>
                <w:rFonts w:ascii="Times New Roman" w:cs="Times New Roman" w:hAnsi="Times New Roman"/>
                <w:sz w:val="28"/>
                <w:szCs w:val="28"/>
              </w:rPr>
            </w:pPr>
            <w:r>
              <w:rPr>
                <w:rFonts w:ascii="Times New Roman" w:cs="Times New Roman" w:hAnsi="Times New Roman"/>
                <w:sz w:val="28"/>
                <w:szCs w:val="28"/>
              </w:rPr>
              <w:t>Verify dashboard updates</w:t>
            </w:r>
          </w:p>
        </w:tc>
      </w:tr>
      <w:tr>
        <w:tc>
          <w:tcPr>
            <w:tcW w:w="2082" w:type="dxa"/>
            <w:vAlign w:val="center"/>
          </w:tcPr>
          <w:p>
            <w:pPr>
              <w:jc w:val="both"/>
              <w:rPr>
                <w:rFonts w:ascii="Times New Roman" w:cs="Times New Roman" w:hAnsi="Times New Roman"/>
                <w:sz w:val="28"/>
                <w:szCs w:val="28"/>
              </w:rPr>
            </w:pPr>
            <w:r>
              <w:rPr>
                <w:rFonts w:ascii="Times New Roman" w:cs="Times New Roman" w:hAnsi="Times New Roman"/>
                <w:sz w:val="28"/>
                <w:szCs w:val="28"/>
              </w:rPr>
              <w:t>TS-07</w:t>
            </w:r>
          </w:p>
        </w:tc>
        <w:tc>
          <w:tcPr>
            <w:tcW w:w="7326" w:type="dxa"/>
            <w:vAlign w:val="center"/>
          </w:tcPr>
          <w:p>
            <w:pPr>
              <w:jc w:val="both"/>
              <w:rPr>
                <w:rFonts w:ascii="Times New Roman" w:cs="Times New Roman" w:hAnsi="Times New Roman"/>
                <w:sz w:val="28"/>
                <w:szCs w:val="28"/>
              </w:rPr>
            </w:pPr>
            <w:r>
              <w:rPr>
                <w:rFonts w:ascii="Times New Roman" w:cs="Times New Roman" w:hAnsi="Times New Roman"/>
                <w:sz w:val="28"/>
                <w:szCs w:val="28"/>
              </w:rPr>
              <w:t>Verify report generation</w:t>
            </w:r>
          </w:p>
        </w:tc>
      </w:tr>
      <w:tr>
        <w:tc>
          <w:tcPr>
            <w:tcW w:w="2082" w:type="dxa"/>
            <w:vAlign w:val="center"/>
          </w:tcPr>
          <w:p>
            <w:pPr>
              <w:jc w:val="both"/>
              <w:rPr>
                <w:rFonts w:ascii="Times New Roman" w:cs="Times New Roman" w:hAnsi="Times New Roman"/>
                <w:sz w:val="28"/>
                <w:szCs w:val="28"/>
              </w:rPr>
            </w:pPr>
            <w:r>
              <w:rPr>
                <w:rFonts w:ascii="Times New Roman" w:cs="Times New Roman" w:hAnsi="Times New Roman"/>
                <w:sz w:val="28"/>
                <w:szCs w:val="28"/>
              </w:rPr>
              <w:t>TS-08</w:t>
            </w:r>
          </w:p>
        </w:tc>
        <w:tc>
          <w:tcPr>
            <w:tcW w:w="7326" w:type="dxa"/>
            <w:vAlign w:val="center"/>
          </w:tcPr>
          <w:p>
            <w:pPr>
              <w:jc w:val="both"/>
              <w:rPr>
                <w:rFonts w:ascii="Times New Roman" w:cs="Times New Roman" w:hAnsi="Times New Roman"/>
                <w:sz w:val="28"/>
                <w:szCs w:val="28"/>
              </w:rPr>
            </w:pPr>
            <w:r>
              <w:rPr>
                <w:rFonts w:ascii="Times New Roman" w:cs="Times New Roman" w:hAnsi="Times New Roman"/>
                <w:sz w:val="28"/>
                <w:szCs w:val="28"/>
              </w:rPr>
              <w:t>Verify system behavior under invalid sensor data</w:t>
            </w:r>
          </w:p>
        </w:tc>
      </w:tr>
    </w:tbl>
    <w:p>
      <w:pPr>
        <w:jc w:val="both"/>
        <w:rPr>
          <w:rFonts w:ascii="Times New Roman" w:cs="Times New Roman" w:hAnsi="Times New Roman"/>
          <w:sz w:val="28"/>
          <w:szCs w:val="28"/>
        </w:rPr>
      </w:pPr>
      <w:r>
        <w:rPr>
          <w:rFonts w:ascii="Times New Roman" w:cs="Times New Roman" w:hAnsi="Times New Roman"/>
          <w:sz w:val="28"/>
          <w:szCs w:val="28"/>
        </w:rPr>
        <w:t>Each scenario represents a real-world operation of the system and forms the basis for detailed test case development in the next section.</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0" name="矩形 1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1" o:spid="_x0000_s11"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5. TESTING OBJECTIVES</w:t>
      </w:r>
    </w:p>
    <w:p>
      <w:pPr>
        <w:jc w:val="both"/>
        <w:rPr>
          <w:rFonts w:ascii="Times New Roman" w:cs="Times New Roman" w:hAnsi="Times New Roman"/>
          <w:sz w:val="28"/>
          <w:szCs w:val="28"/>
        </w:rPr>
      </w:pPr>
      <w:r>
        <w:rPr>
          <w:rFonts w:ascii="Times New Roman" w:cs="Times New Roman" w:hAnsi="Times New Roman"/>
          <w:sz w:val="28"/>
          <w:szCs w:val="28"/>
        </w:rPr>
        <w:t>The primary objective of testing AquaGuard 360 is to ensure that every module functions correctly under different operating conditions. Testing verifies that the application accepts valid inputs, rejects invalid data, predicts contamination accurately, and generates alerts whenever unsafe water quality is detected.</w:t>
      </w:r>
    </w:p>
    <w:p>
      <w:pPr>
        <w:jc w:val="both"/>
        <w:rPr>
          <w:rFonts w:ascii="Times New Roman" w:cs="Times New Roman" w:hAnsi="Times New Roman"/>
          <w:sz w:val="28"/>
          <w:szCs w:val="28"/>
        </w:rPr>
      </w:pPr>
      <w:r>
        <w:rPr>
          <w:rFonts w:ascii="Times New Roman" w:cs="Times New Roman" w:hAnsi="Times New Roman"/>
          <w:sz w:val="28"/>
          <w:szCs w:val="28"/>
        </w:rPr>
        <w:t>The testing process also evaluates system reliability, response time, security, and overall usability. Proper testing reduces software defects and improves confidence before deployment.</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2" name="矩形 1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3" o:spid="_x0000_s13"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5731510" cy="2176780"/>
            <wp:effectExtent l="0" t="0" r="0" b="0"/>
            <wp:docPr id="14" name="图片 14"/>
            <wp:cNvGraphicFramePr>
              <a:graphicFrameLocks noChangeAspect="1"/>
            </wp:cNvGraphicFramePr>
            <a:graphic>
              <a:graphicData uri="http://schemas.openxmlformats.org/drawingml/2006/picture">
                <pic:pic>
                  <pic:nvPicPr>
                    <pic:cNvPr id="16" name="图片 16"/>
                    <pic:cNvPicPr/>
                  </pic:nvPicPr>
                  <pic:blipFill>
                    <a:blip r:embed="rId4"/>
                    <a:stretch>
                      <a:fillRect/>
                    </a:stretch>
                  </pic:blipFill>
                  <pic:spPr>
                    <a:xfrm rot="0">
                      <a:off x="0" y="0"/>
                      <a:ext cx="5731510" cy="2176780"/>
                    </a:xfrm>
                    <a:prstGeom prst="rect"/>
                    <a:noFill/>
                    <a:ln w="12700" cmpd="sng" cap="flat">
                      <a:noFill/>
                      <a:prstDash val="solid"/>
                      <a:miter/>
                    </a:ln>
                  </pic:spPr>
                </pic:pic>
              </a:graphicData>
            </a:graphic>
          </wp:inline>
        </w:drawing>
      </w: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5731510" cy="1362075"/>
            <wp:effectExtent l="0" t="0" r="0" b="0"/>
            <wp:docPr id="17" name="图片 17"/>
            <wp:cNvGraphicFramePr>
              <a:graphicFrameLocks noChangeAspect="1"/>
            </wp:cNvGraphicFramePr>
            <a:graphic>
              <a:graphicData uri="http://schemas.openxmlformats.org/drawingml/2006/picture">
                <pic:pic>
                  <pic:nvPicPr>
                    <pic:cNvPr id="19" name="图片 19"/>
                    <pic:cNvPicPr/>
                  </pic:nvPicPr>
                  <pic:blipFill>
                    <a:blip r:embed="rId5"/>
                    <a:stretch>
                      <a:fillRect/>
                    </a:stretch>
                  </pic:blipFill>
                  <pic:spPr>
                    <a:xfrm rot="0">
                      <a:off x="0" y="0"/>
                      <a:ext cx="5731510" cy="1362075"/>
                    </a:xfrm>
                    <a:prstGeom prst="rect"/>
                    <a:noFill/>
                    <a:ln w="12700" cmpd="sng" cap="flat">
                      <a:noFill/>
                      <a:prstDash val="solid"/>
                      <a:miter/>
                    </a:ln>
                  </pic:spPr>
                </pic:pic>
              </a:graphicData>
            </a:graphic>
          </wp:inline>
        </w:drawing>
      </w: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6. TEST CASE DESIGN</w:t>
      </w:r>
    </w:p>
    <w:p>
      <w:pPr>
        <w:jc w:val="both"/>
        <w:rPr>
          <w:rFonts w:ascii="Times New Roman" w:cs="Times New Roman" w:hAnsi="Times New Roman"/>
          <w:sz w:val="28"/>
          <w:szCs w:val="28"/>
        </w:rPr>
      </w:pPr>
      <w:r>
        <w:rPr>
          <w:rFonts w:ascii="Times New Roman" w:cs="Times New Roman" w:hAnsi="Times New Roman"/>
          <w:sz w:val="28"/>
          <w:szCs w:val="28"/>
        </w:rPr>
        <w:t>The AquaGuard 360 application contains multiple modules that require systematic testing before deployment. The following test cases validate authentication, sensor monitoring, AI prediction, dashboard updates, and alert generation.</w:t>
      </w:r>
    </w:p>
    <w:tbl>
      <w:tblPr>
        <w:jc w:val="left"/>
        <w:tblInd w:w="-1276" w:type="dxa"/>
        <w:tblW w:w="11482" w:type="dxa"/>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10"/>
        <w:gridCol w:w="1509"/>
        <w:gridCol w:w="2122"/>
        <w:gridCol w:w="1677"/>
        <w:gridCol w:w="131"/>
        <w:gridCol w:w="2740"/>
        <w:gridCol w:w="1481"/>
        <w:gridCol w:w="882"/>
      </w:tblGrid>
      <w:tr>
        <w:trPr>
          <w:tblHeader/>
        </w:trPr>
        <w:tc>
          <w:tcPr>
            <w:tcW w:w="598"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TC ID</w:t>
            </w:r>
          </w:p>
        </w:tc>
        <w:tc>
          <w:tcPr>
            <w:tcW w:w="1274"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Test Scenario</w:t>
            </w:r>
          </w:p>
        </w:tc>
        <w:tc>
          <w:tcPr>
            <w:tcW w:w="2276"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Test Steps</w:t>
            </w:r>
          </w:p>
        </w:tc>
        <w:tc>
          <w:tcPr>
            <w:tcW w:w="1671"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 xml:space="preserve">  Test Data</w:t>
            </w:r>
          </w:p>
        </w:tc>
        <w:tc>
          <w:tcPr>
            <w:tcW w:w="3089" w:type="dxa"/>
            <w:gridSpan w:val="2"/>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Expected Result</w:t>
            </w:r>
          </w:p>
        </w:tc>
        <w:tc>
          <w:tcPr>
            <w:tcW w:w="1531"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Actual Result</w:t>
            </w:r>
          </w:p>
        </w:tc>
        <w:tc>
          <w:tcPr>
            <w:tcW w:w="803"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Status</w:t>
            </w:r>
          </w:p>
        </w:tc>
      </w:tr>
      <w:tr>
        <w:tc>
          <w:tcPr>
            <w:tcW w:w="598" w:type="dxa"/>
            <w:vAlign w:val="center"/>
          </w:tcPr>
          <w:p>
            <w:pPr>
              <w:jc w:val="both"/>
              <w:rPr>
                <w:rFonts w:ascii="Times New Roman" w:cs="Times New Roman" w:hAnsi="Times New Roman"/>
                <w:sz w:val="28"/>
                <w:szCs w:val="28"/>
              </w:rPr>
            </w:pPr>
            <w:r>
              <w:rPr>
                <w:rFonts w:ascii="Times New Roman" w:cs="Times New Roman" w:hAnsi="Times New Roman"/>
                <w:sz w:val="28"/>
                <w:szCs w:val="28"/>
              </w:rPr>
              <w:t>TC-01</w:t>
            </w:r>
          </w:p>
        </w:tc>
        <w:tc>
          <w:tcPr>
            <w:tcW w:w="1274" w:type="dxa"/>
            <w:vAlign w:val="center"/>
          </w:tcPr>
          <w:p>
            <w:pPr>
              <w:jc w:val="both"/>
              <w:rPr>
                <w:rFonts w:ascii="Times New Roman" w:cs="Times New Roman" w:hAnsi="Times New Roman"/>
                <w:sz w:val="28"/>
                <w:szCs w:val="28"/>
              </w:rPr>
            </w:pPr>
            <w:r>
              <w:rPr>
                <w:rFonts w:ascii="Times New Roman" w:cs="Times New Roman" w:hAnsi="Times New Roman"/>
                <w:sz w:val="28"/>
                <w:szCs w:val="28"/>
              </w:rPr>
              <w:t>Valid User Login</w:t>
            </w:r>
          </w:p>
        </w:tc>
        <w:tc>
          <w:tcPr>
            <w:tcW w:w="2276" w:type="dxa"/>
            <w:vAlign w:val="center"/>
          </w:tcPr>
          <w:p>
            <w:pPr>
              <w:jc w:val="both"/>
              <w:rPr>
                <w:rFonts w:ascii="Times New Roman" w:cs="Times New Roman" w:hAnsi="Times New Roman"/>
                <w:sz w:val="28"/>
                <w:szCs w:val="28"/>
              </w:rPr>
            </w:pPr>
            <w:r>
              <w:rPr>
                <w:rFonts w:ascii="Times New Roman" w:cs="Times New Roman" w:hAnsi="Times New Roman"/>
                <w:sz w:val="28"/>
                <w:szCs w:val="28"/>
              </w:rPr>
              <w:t>Enter valid username &amp; password</w:t>
            </w:r>
          </w:p>
        </w:tc>
        <w:tc>
          <w:tcPr>
            <w:tcW w:w="1813" w:type="dxa"/>
            <w:gridSpan w:val="2"/>
            <w:vAlign w:val="center"/>
          </w:tcPr>
          <w:p>
            <w:pPr>
              <w:jc w:val="both"/>
              <w:rPr>
                <w:rFonts w:ascii="Times New Roman" w:cs="Times New Roman" w:hAnsi="Times New Roman"/>
                <w:sz w:val="28"/>
                <w:szCs w:val="28"/>
              </w:rPr>
            </w:pPr>
            <w:r>
              <w:rPr>
                <w:rFonts w:ascii="Times New Roman" w:cs="Times New Roman" w:hAnsi="Times New Roman"/>
                <w:sz w:val="28"/>
                <w:szCs w:val="28"/>
              </w:rPr>
              <w:t>Admin / Admin123</w:t>
            </w:r>
          </w:p>
        </w:tc>
        <w:tc>
          <w:tcPr>
            <w:tcW w:w="2947" w:type="dxa"/>
            <w:vAlign w:val="center"/>
          </w:tcPr>
          <w:p>
            <w:pPr>
              <w:jc w:val="both"/>
              <w:rPr>
                <w:rFonts w:ascii="Times New Roman" w:cs="Times New Roman" w:hAnsi="Times New Roman"/>
                <w:sz w:val="28"/>
                <w:szCs w:val="28"/>
              </w:rPr>
            </w:pPr>
            <w:r>
              <w:rPr>
                <w:rFonts w:ascii="Times New Roman" w:cs="Times New Roman" w:hAnsi="Times New Roman"/>
                <w:sz w:val="28"/>
                <w:szCs w:val="28"/>
              </w:rPr>
              <w:t>User logged in successfully</w:t>
            </w:r>
          </w:p>
        </w:tc>
        <w:tc>
          <w:tcPr>
            <w:tcW w:w="1531" w:type="dxa"/>
            <w:vAlign w:val="center"/>
          </w:tcPr>
          <w:p>
            <w:pPr>
              <w:jc w:val="both"/>
              <w:rPr>
                <w:rFonts w:ascii="Times New Roman" w:cs="Times New Roman" w:hAnsi="Times New Roman"/>
                <w:sz w:val="28"/>
                <w:szCs w:val="28"/>
              </w:rPr>
            </w:pPr>
            <w:r>
              <w:rPr>
                <w:rFonts w:ascii="Times New Roman" w:cs="Times New Roman" w:hAnsi="Times New Roman"/>
                <w:sz w:val="28"/>
                <w:szCs w:val="28"/>
              </w:rPr>
              <w:t>Successful Login</w:t>
            </w:r>
          </w:p>
        </w:tc>
        <w:tc>
          <w:tcPr>
            <w:tcW w:w="803" w:type="dxa"/>
            <w:vAlign w:val="center"/>
          </w:tcPr>
          <w:p>
            <w:pPr>
              <w:jc w:val="both"/>
              <w:rPr>
                <w:rFonts w:ascii="Times New Roman" w:cs="Times New Roman" w:hAnsi="Times New Roman"/>
                <w:sz w:val="28"/>
                <w:szCs w:val="28"/>
              </w:rPr>
            </w:pPr>
            <w:r>
              <w:rPr>
                <w:rFonts w:ascii="Times New Roman" w:cs="Times New Roman" w:hAnsi="Times New Roman"/>
                <w:sz w:val="28"/>
                <w:szCs w:val="28"/>
              </w:rPr>
              <w:t>Pass</w:t>
            </w:r>
          </w:p>
        </w:tc>
      </w:tr>
      <w:tr>
        <w:tc>
          <w:tcPr>
            <w:tcW w:w="598" w:type="dxa"/>
            <w:vAlign w:val="center"/>
          </w:tcPr>
          <w:p>
            <w:pPr>
              <w:jc w:val="both"/>
              <w:rPr>
                <w:rFonts w:ascii="Times New Roman" w:cs="Times New Roman" w:hAnsi="Times New Roman"/>
                <w:sz w:val="28"/>
                <w:szCs w:val="28"/>
              </w:rPr>
            </w:pPr>
            <w:r>
              <w:rPr>
                <w:rFonts w:ascii="Times New Roman" w:cs="Times New Roman" w:hAnsi="Times New Roman"/>
                <w:sz w:val="28"/>
                <w:szCs w:val="28"/>
              </w:rPr>
              <w:t>TC-02</w:t>
            </w:r>
          </w:p>
        </w:tc>
        <w:tc>
          <w:tcPr>
            <w:tcW w:w="1274" w:type="dxa"/>
            <w:vAlign w:val="center"/>
          </w:tcPr>
          <w:p>
            <w:pPr>
              <w:jc w:val="both"/>
              <w:rPr>
                <w:rFonts w:ascii="Times New Roman" w:cs="Times New Roman" w:hAnsi="Times New Roman"/>
                <w:sz w:val="28"/>
                <w:szCs w:val="28"/>
              </w:rPr>
            </w:pPr>
            <w:r>
              <w:rPr>
                <w:rFonts w:ascii="Times New Roman" w:cs="Times New Roman" w:hAnsi="Times New Roman"/>
                <w:sz w:val="28"/>
                <w:szCs w:val="28"/>
              </w:rPr>
              <w:t>Invalid Login</w:t>
            </w:r>
          </w:p>
        </w:tc>
        <w:tc>
          <w:tcPr>
            <w:tcW w:w="2276" w:type="dxa"/>
            <w:vAlign w:val="center"/>
          </w:tcPr>
          <w:p>
            <w:pPr>
              <w:jc w:val="both"/>
              <w:rPr>
                <w:rFonts w:ascii="Times New Roman" w:cs="Times New Roman" w:hAnsi="Times New Roman"/>
                <w:sz w:val="28"/>
                <w:szCs w:val="28"/>
              </w:rPr>
            </w:pPr>
            <w:r>
              <w:rPr>
                <w:rFonts w:ascii="Times New Roman" w:cs="Times New Roman" w:hAnsi="Times New Roman"/>
                <w:sz w:val="28"/>
                <w:szCs w:val="28"/>
              </w:rPr>
              <w:t>Enter incorrect password</w:t>
            </w:r>
          </w:p>
        </w:tc>
        <w:tc>
          <w:tcPr>
            <w:tcW w:w="1813" w:type="dxa"/>
            <w:gridSpan w:val="2"/>
            <w:vAlign w:val="center"/>
          </w:tcPr>
          <w:p>
            <w:pPr>
              <w:jc w:val="both"/>
              <w:rPr>
                <w:rFonts w:ascii="Times New Roman" w:cs="Times New Roman" w:hAnsi="Times New Roman"/>
                <w:sz w:val="28"/>
                <w:szCs w:val="28"/>
              </w:rPr>
            </w:pPr>
            <w:r>
              <w:rPr>
                <w:rFonts w:ascii="Times New Roman" w:cs="Times New Roman" w:hAnsi="Times New Roman"/>
                <w:sz w:val="28"/>
                <w:szCs w:val="28"/>
              </w:rPr>
              <w:t>Admin /12345</w:t>
            </w:r>
          </w:p>
        </w:tc>
        <w:tc>
          <w:tcPr>
            <w:tcW w:w="2947" w:type="dxa"/>
            <w:vAlign w:val="center"/>
          </w:tcPr>
          <w:p>
            <w:pPr>
              <w:jc w:val="both"/>
              <w:rPr>
                <w:rFonts w:ascii="Times New Roman" w:cs="Times New Roman" w:hAnsi="Times New Roman"/>
                <w:sz w:val="28"/>
                <w:szCs w:val="28"/>
              </w:rPr>
            </w:pPr>
            <w:r>
              <w:rPr>
                <w:rFonts w:ascii="Times New Roman" w:cs="Times New Roman" w:hAnsi="Times New Roman"/>
                <w:sz w:val="28"/>
                <w:szCs w:val="28"/>
              </w:rPr>
              <w:t>Error message displayed</w:t>
            </w:r>
          </w:p>
        </w:tc>
        <w:tc>
          <w:tcPr>
            <w:tcW w:w="1531" w:type="dxa"/>
            <w:vAlign w:val="center"/>
          </w:tcPr>
          <w:p>
            <w:pPr>
              <w:jc w:val="both"/>
              <w:rPr>
                <w:rFonts w:ascii="Times New Roman" w:cs="Times New Roman" w:hAnsi="Times New Roman"/>
                <w:sz w:val="28"/>
                <w:szCs w:val="28"/>
              </w:rPr>
            </w:pPr>
            <w:r>
              <w:rPr>
                <w:rFonts w:ascii="Times New Roman" w:cs="Times New Roman" w:hAnsi="Times New Roman"/>
                <w:sz w:val="28"/>
                <w:szCs w:val="28"/>
              </w:rPr>
              <w:t>Error Displayed</w:t>
            </w:r>
          </w:p>
        </w:tc>
        <w:tc>
          <w:tcPr>
            <w:tcW w:w="803" w:type="dxa"/>
            <w:vAlign w:val="center"/>
          </w:tcPr>
          <w:p>
            <w:pPr>
              <w:jc w:val="both"/>
              <w:rPr>
                <w:rFonts w:ascii="Times New Roman" w:cs="Times New Roman" w:hAnsi="Times New Roman"/>
                <w:sz w:val="28"/>
                <w:szCs w:val="28"/>
              </w:rPr>
            </w:pPr>
            <w:r>
              <w:rPr>
                <w:rFonts w:ascii="Times New Roman" w:cs="Times New Roman" w:hAnsi="Times New Roman"/>
                <w:sz w:val="28"/>
                <w:szCs w:val="28"/>
              </w:rPr>
              <w:t>Pass</w:t>
            </w:r>
          </w:p>
        </w:tc>
      </w:tr>
      <w:tr>
        <w:tc>
          <w:tcPr>
            <w:tcW w:w="598" w:type="dxa"/>
            <w:vAlign w:val="center"/>
          </w:tcPr>
          <w:p>
            <w:pPr>
              <w:jc w:val="both"/>
              <w:rPr>
                <w:rFonts w:ascii="Times New Roman" w:cs="Times New Roman" w:hAnsi="Times New Roman"/>
                <w:sz w:val="28"/>
                <w:szCs w:val="28"/>
              </w:rPr>
            </w:pPr>
            <w:r>
              <w:rPr>
                <w:rFonts w:ascii="Times New Roman" w:cs="Times New Roman" w:hAnsi="Times New Roman"/>
                <w:sz w:val="28"/>
                <w:szCs w:val="28"/>
              </w:rPr>
              <w:t>TC-03</w:t>
            </w:r>
          </w:p>
        </w:tc>
        <w:tc>
          <w:tcPr>
            <w:tcW w:w="1274" w:type="dxa"/>
            <w:vAlign w:val="center"/>
          </w:tcPr>
          <w:p>
            <w:pPr>
              <w:jc w:val="both"/>
              <w:rPr>
                <w:rFonts w:ascii="Times New Roman" w:cs="Times New Roman" w:hAnsi="Times New Roman"/>
                <w:sz w:val="28"/>
                <w:szCs w:val="28"/>
              </w:rPr>
            </w:pPr>
            <w:r>
              <w:rPr>
                <w:rFonts w:ascii="Times New Roman" w:cs="Times New Roman" w:hAnsi="Times New Roman"/>
                <w:sz w:val="28"/>
                <w:szCs w:val="28"/>
              </w:rPr>
              <w:t>Sensor Data Collection</w:t>
            </w:r>
          </w:p>
        </w:tc>
        <w:tc>
          <w:tcPr>
            <w:tcW w:w="2276" w:type="dxa"/>
            <w:vAlign w:val="center"/>
          </w:tcPr>
          <w:p>
            <w:pPr>
              <w:jc w:val="both"/>
              <w:rPr>
                <w:rFonts w:ascii="Times New Roman" w:cs="Times New Roman" w:hAnsi="Times New Roman"/>
                <w:sz w:val="28"/>
                <w:szCs w:val="28"/>
              </w:rPr>
            </w:pPr>
            <w:r>
              <w:rPr>
                <w:rFonts w:ascii="Times New Roman" w:cs="Times New Roman" w:hAnsi="Times New Roman"/>
                <w:sz w:val="28"/>
                <w:szCs w:val="28"/>
              </w:rPr>
              <w:t>Send sensor readings</w:t>
            </w:r>
          </w:p>
        </w:tc>
        <w:tc>
          <w:tcPr>
            <w:tcW w:w="1813" w:type="dxa"/>
            <w:gridSpan w:val="2"/>
            <w:vAlign w:val="center"/>
          </w:tcPr>
          <w:p>
            <w:pPr>
              <w:jc w:val="both"/>
              <w:rPr>
                <w:rFonts w:ascii="Times New Roman" w:cs="Times New Roman" w:hAnsi="Times New Roman"/>
                <w:sz w:val="28"/>
                <w:szCs w:val="28"/>
              </w:rPr>
            </w:pPr>
            <w:r>
              <w:rPr>
                <w:rFonts w:ascii="Times New Roman" w:cs="Times New Roman" w:hAnsi="Times New Roman"/>
                <w:sz w:val="28"/>
                <w:szCs w:val="28"/>
              </w:rPr>
              <w:t>pH=7.2, Temp=25°C</w:t>
            </w:r>
          </w:p>
        </w:tc>
        <w:tc>
          <w:tcPr>
            <w:tcW w:w="2947" w:type="dxa"/>
            <w:vAlign w:val="center"/>
          </w:tcPr>
          <w:p>
            <w:pPr>
              <w:jc w:val="both"/>
              <w:rPr>
                <w:rFonts w:ascii="Times New Roman" w:cs="Times New Roman" w:hAnsi="Times New Roman"/>
                <w:sz w:val="28"/>
                <w:szCs w:val="28"/>
              </w:rPr>
            </w:pPr>
            <w:r>
              <w:rPr>
                <w:rFonts w:ascii="Times New Roman" w:cs="Times New Roman" w:hAnsi="Times New Roman"/>
                <w:sz w:val="28"/>
                <w:szCs w:val="28"/>
              </w:rPr>
              <w:t>Data stored successfully</w:t>
            </w:r>
          </w:p>
        </w:tc>
        <w:tc>
          <w:tcPr>
            <w:tcW w:w="1531" w:type="dxa"/>
            <w:vAlign w:val="center"/>
          </w:tcPr>
          <w:p>
            <w:pPr>
              <w:jc w:val="both"/>
              <w:rPr>
                <w:rFonts w:ascii="Times New Roman" w:cs="Times New Roman" w:hAnsi="Times New Roman"/>
                <w:sz w:val="28"/>
                <w:szCs w:val="28"/>
              </w:rPr>
            </w:pPr>
            <w:r>
              <w:rPr>
                <w:rFonts w:ascii="Times New Roman" w:cs="Times New Roman" w:hAnsi="Times New Roman"/>
                <w:sz w:val="28"/>
                <w:szCs w:val="28"/>
              </w:rPr>
              <w:t>Stored</w:t>
            </w:r>
          </w:p>
        </w:tc>
        <w:tc>
          <w:tcPr>
            <w:tcW w:w="803" w:type="dxa"/>
            <w:vAlign w:val="center"/>
          </w:tcPr>
          <w:p>
            <w:pPr>
              <w:jc w:val="both"/>
              <w:rPr>
                <w:rFonts w:ascii="Times New Roman" w:cs="Times New Roman" w:hAnsi="Times New Roman"/>
                <w:sz w:val="28"/>
                <w:szCs w:val="28"/>
              </w:rPr>
            </w:pPr>
            <w:r>
              <w:rPr>
                <w:rFonts w:ascii="Times New Roman" w:cs="Times New Roman" w:hAnsi="Times New Roman"/>
                <w:sz w:val="28"/>
                <w:szCs w:val="28"/>
              </w:rPr>
              <w:t>Pass</w:t>
            </w:r>
          </w:p>
        </w:tc>
      </w:tr>
      <w:tr>
        <w:tc>
          <w:tcPr>
            <w:tcW w:w="598" w:type="dxa"/>
            <w:vAlign w:val="center"/>
          </w:tcPr>
          <w:p>
            <w:pPr>
              <w:jc w:val="both"/>
              <w:rPr>
                <w:rFonts w:ascii="Times New Roman" w:cs="Times New Roman" w:hAnsi="Times New Roman"/>
                <w:sz w:val="28"/>
                <w:szCs w:val="28"/>
              </w:rPr>
            </w:pPr>
            <w:r>
              <w:rPr>
                <w:rFonts w:ascii="Times New Roman" w:cs="Times New Roman" w:hAnsi="Times New Roman"/>
                <w:sz w:val="28"/>
                <w:szCs w:val="28"/>
              </w:rPr>
              <w:t>TC-04</w:t>
            </w:r>
          </w:p>
        </w:tc>
        <w:tc>
          <w:tcPr>
            <w:tcW w:w="1274" w:type="dxa"/>
            <w:vAlign w:val="center"/>
          </w:tcPr>
          <w:p>
            <w:pPr>
              <w:jc w:val="both"/>
              <w:rPr>
                <w:rFonts w:ascii="Times New Roman" w:cs="Times New Roman" w:hAnsi="Times New Roman"/>
                <w:sz w:val="28"/>
                <w:szCs w:val="28"/>
              </w:rPr>
            </w:pPr>
            <w:r>
              <w:rPr>
                <w:rFonts w:ascii="Times New Roman" w:cs="Times New Roman" w:hAnsi="Times New Roman"/>
                <w:sz w:val="28"/>
                <w:szCs w:val="28"/>
              </w:rPr>
              <w:t>AI Prediction</w:t>
            </w:r>
          </w:p>
        </w:tc>
        <w:tc>
          <w:tcPr>
            <w:tcW w:w="2276" w:type="dxa"/>
            <w:vAlign w:val="center"/>
          </w:tcPr>
          <w:p>
            <w:pPr>
              <w:jc w:val="both"/>
              <w:rPr>
                <w:rFonts w:ascii="Times New Roman" w:cs="Times New Roman" w:hAnsi="Times New Roman"/>
                <w:sz w:val="28"/>
                <w:szCs w:val="28"/>
              </w:rPr>
            </w:pPr>
            <w:r>
              <w:rPr>
                <w:rFonts w:ascii="Times New Roman" w:cs="Times New Roman" w:hAnsi="Times New Roman"/>
                <w:sz w:val="28"/>
                <w:szCs w:val="28"/>
              </w:rPr>
              <w:t>Submit valid sensor values</w:t>
            </w:r>
          </w:p>
        </w:tc>
        <w:tc>
          <w:tcPr>
            <w:tcW w:w="1813" w:type="dxa"/>
            <w:gridSpan w:val="2"/>
            <w:vAlign w:val="center"/>
          </w:tcPr>
          <w:p>
            <w:pPr>
              <w:jc w:val="both"/>
              <w:rPr>
                <w:rFonts w:ascii="Times New Roman" w:cs="Times New Roman" w:hAnsi="Times New Roman"/>
                <w:sz w:val="28"/>
                <w:szCs w:val="28"/>
              </w:rPr>
            </w:pPr>
            <w:r>
              <w:rPr>
                <w:rFonts w:ascii="Times New Roman" w:cs="Times New Roman" w:hAnsi="Times New Roman"/>
                <w:sz w:val="28"/>
                <w:szCs w:val="28"/>
              </w:rPr>
              <w:t>Normal Water Values</w:t>
            </w:r>
          </w:p>
        </w:tc>
        <w:tc>
          <w:tcPr>
            <w:tcW w:w="2947" w:type="dxa"/>
            <w:vAlign w:val="center"/>
          </w:tcPr>
          <w:p>
            <w:pPr>
              <w:jc w:val="both"/>
              <w:rPr>
                <w:rFonts w:ascii="Times New Roman" w:cs="Times New Roman" w:hAnsi="Times New Roman"/>
                <w:sz w:val="28"/>
                <w:szCs w:val="28"/>
              </w:rPr>
            </w:pPr>
            <w:r>
              <w:rPr>
                <w:rFonts w:ascii="Times New Roman" w:cs="Times New Roman" w:hAnsi="Times New Roman"/>
                <w:sz w:val="28"/>
                <w:szCs w:val="28"/>
              </w:rPr>
              <w:t>Prediction generated</w:t>
            </w:r>
          </w:p>
        </w:tc>
        <w:tc>
          <w:tcPr>
            <w:tcW w:w="1531" w:type="dxa"/>
            <w:vAlign w:val="center"/>
          </w:tcPr>
          <w:p>
            <w:pPr>
              <w:jc w:val="both"/>
              <w:rPr>
                <w:rFonts w:ascii="Times New Roman" w:cs="Times New Roman" w:hAnsi="Times New Roman"/>
                <w:sz w:val="28"/>
                <w:szCs w:val="28"/>
              </w:rPr>
            </w:pPr>
            <w:r>
              <w:rPr>
                <w:rFonts w:ascii="Times New Roman" w:cs="Times New Roman" w:hAnsi="Times New Roman"/>
                <w:sz w:val="28"/>
                <w:szCs w:val="28"/>
              </w:rPr>
              <w:t>Safe Water</w:t>
            </w:r>
          </w:p>
        </w:tc>
        <w:tc>
          <w:tcPr>
            <w:tcW w:w="803" w:type="dxa"/>
            <w:vAlign w:val="center"/>
          </w:tcPr>
          <w:p>
            <w:pPr>
              <w:jc w:val="both"/>
              <w:rPr>
                <w:rFonts w:ascii="Times New Roman" w:cs="Times New Roman" w:hAnsi="Times New Roman"/>
                <w:sz w:val="28"/>
                <w:szCs w:val="28"/>
              </w:rPr>
            </w:pPr>
            <w:r>
              <w:rPr>
                <w:rFonts w:ascii="Times New Roman" w:cs="Times New Roman" w:hAnsi="Times New Roman"/>
                <w:sz w:val="28"/>
                <w:szCs w:val="28"/>
              </w:rPr>
              <w:t>Pass</w:t>
            </w:r>
          </w:p>
        </w:tc>
      </w:tr>
      <w:tr>
        <w:tc>
          <w:tcPr>
            <w:tcW w:w="598" w:type="dxa"/>
            <w:vAlign w:val="center"/>
          </w:tcPr>
          <w:p>
            <w:pPr>
              <w:jc w:val="both"/>
              <w:rPr>
                <w:rFonts w:ascii="Times New Roman" w:cs="Times New Roman" w:hAnsi="Times New Roman"/>
                <w:sz w:val="28"/>
                <w:szCs w:val="28"/>
              </w:rPr>
            </w:pPr>
            <w:r>
              <w:rPr>
                <w:rFonts w:ascii="Times New Roman" w:cs="Times New Roman" w:hAnsi="Times New Roman"/>
                <w:sz w:val="28"/>
                <w:szCs w:val="28"/>
              </w:rPr>
              <w:t>TC-05</w:t>
            </w:r>
          </w:p>
        </w:tc>
        <w:tc>
          <w:tcPr>
            <w:tcW w:w="1274" w:type="dxa"/>
            <w:vAlign w:val="center"/>
          </w:tcPr>
          <w:p>
            <w:pPr>
              <w:jc w:val="both"/>
              <w:rPr>
                <w:rFonts w:ascii="Times New Roman" w:cs="Times New Roman" w:hAnsi="Times New Roman"/>
                <w:sz w:val="28"/>
                <w:szCs w:val="28"/>
              </w:rPr>
            </w:pPr>
            <w:r>
              <w:rPr>
                <w:rFonts w:ascii="Times New Roman" w:cs="Times New Roman" w:hAnsi="Times New Roman"/>
                <w:sz w:val="28"/>
                <w:szCs w:val="28"/>
              </w:rPr>
              <w:t>Alert Generation</w:t>
            </w:r>
          </w:p>
        </w:tc>
        <w:tc>
          <w:tcPr>
            <w:tcW w:w="2276" w:type="dxa"/>
            <w:vAlign w:val="center"/>
          </w:tcPr>
          <w:p>
            <w:pPr>
              <w:jc w:val="both"/>
              <w:rPr>
                <w:rFonts w:ascii="Times New Roman" w:cs="Times New Roman" w:hAnsi="Times New Roman"/>
                <w:sz w:val="28"/>
                <w:szCs w:val="28"/>
              </w:rPr>
            </w:pPr>
            <w:r>
              <w:rPr>
                <w:rFonts w:ascii="Times New Roman" w:cs="Times New Roman" w:hAnsi="Times New Roman"/>
                <w:sz w:val="28"/>
                <w:szCs w:val="28"/>
              </w:rPr>
              <w:t>Submit contaminated values</w:t>
            </w:r>
          </w:p>
        </w:tc>
        <w:tc>
          <w:tcPr>
            <w:tcW w:w="1813" w:type="dxa"/>
            <w:gridSpan w:val="2"/>
            <w:vAlign w:val="center"/>
          </w:tcPr>
          <w:p>
            <w:pPr>
              <w:jc w:val="both"/>
              <w:rPr>
                <w:rFonts w:ascii="Times New Roman" w:cs="Times New Roman" w:hAnsi="Times New Roman"/>
                <w:sz w:val="28"/>
                <w:szCs w:val="28"/>
              </w:rPr>
            </w:pPr>
            <w:r>
              <w:rPr>
                <w:rFonts w:ascii="Times New Roman" w:cs="Times New Roman" w:hAnsi="Times New Roman"/>
                <w:sz w:val="28"/>
                <w:szCs w:val="28"/>
              </w:rPr>
              <w:t>pH=3.5, Turbidity=120 NTU</w:t>
            </w:r>
          </w:p>
        </w:tc>
        <w:tc>
          <w:tcPr>
            <w:tcW w:w="2947" w:type="dxa"/>
            <w:vAlign w:val="center"/>
          </w:tcPr>
          <w:p>
            <w:pPr>
              <w:jc w:val="both"/>
              <w:rPr>
                <w:rFonts w:ascii="Times New Roman" w:cs="Times New Roman" w:hAnsi="Times New Roman"/>
                <w:sz w:val="28"/>
                <w:szCs w:val="28"/>
              </w:rPr>
            </w:pPr>
            <w:r>
              <w:rPr>
                <w:rFonts w:ascii="Times New Roman" w:cs="Times New Roman" w:hAnsi="Times New Roman"/>
                <w:sz w:val="28"/>
                <w:szCs w:val="28"/>
              </w:rPr>
              <w:t>Alert generated</w:t>
            </w:r>
          </w:p>
        </w:tc>
        <w:tc>
          <w:tcPr>
            <w:tcW w:w="1531" w:type="dxa"/>
            <w:vAlign w:val="center"/>
          </w:tcPr>
          <w:p>
            <w:pPr>
              <w:jc w:val="both"/>
              <w:rPr>
                <w:rFonts w:ascii="Times New Roman" w:cs="Times New Roman" w:hAnsi="Times New Roman"/>
                <w:sz w:val="28"/>
                <w:szCs w:val="28"/>
              </w:rPr>
            </w:pPr>
            <w:r>
              <w:rPr>
                <w:rFonts w:ascii="Times New Roman" w:cs="Times New Roman" w:hAnsi="Times New Roman"/>
                <w:sz w:val="28"/>
                <w:szCs w:val="28"/>
              </w:rPr>
              <w:t>Alert Sent</w:t>
            </w:r>
          </w:p>
        </w:tc>
        <w:tc>
          <w:tcPr>
            <w:tcW w:w="803" w:type="dxa"/>
            <w:vAlign w:val="center"/>
          </w:tcPr>
          <w:p>
            <w:pPr>
              <w:jc w:val="both"/>
              <w:rPr>
                <w:rFonts w:ascii="Times New Roman" w:cs="Times New Roman" w:hAnsi="Times New Roman"/>
                <w:sz w:val="28"/>
                <w:szCs w:val="28"/>
              </w:rPr>
            </w:pPr>
            <w:r>
              <w:rPr>
                <w:rFonts w:ascii="Times New Roman" w:cs="Times New Roman" w:hAnsi="Times New Roman"/>
                <w:sz w:val="28"/>
                <w:szCs w:val="28"/>
              </w:rPr>
              <w:t>Pass</w:t>
            </w:r>
          </w:p>
        </w:tc>
      </w:tr>
      <w:tr>
        <w:tc>
          <w:tcPr>
            <w:tcW w:w="598" w:type="dxa"/>
            <w:vAlign w:val="center"/>
          </w:tcPr>
          <w:p>
            <w:pPr>
              <w:jc w:val="both"/>
              <w:rPr>
                <w:rFonts w:ascii="Times New Roman" w:cs="Times New Roman" w:hAnsi="Times New Roman"/>
                <w:sz w:val="28"/>
                <w:szCs w:val="28"/>
              </w:rPr>
            </w:pPr>
            <w:r>
              <w:rPr>
                <w:rFonts w:ascii="Times New Roman" w:cs="Times New Roman" w:hAnsi="Times New Roman"/>
                <w:sz w:val="28"/>
                <w:szCs w:val="28"/>
              </w:rPr>
              <w:t>TC-06</w:t>
            </w:r>
          </w:p>
        </w:tc>
        <w:tc>
          <w:tcPr>
            <w:tcW w:w="1274" w:type="dxa"/>
            <w:vAlign w:val="center"/>
          </w:tcPr>
          <w:p>
            <w:pPr>
              <w:jc w:val="both"/>
              <w:rPr>
                <w:rFonts w:ascii="Times New Roman" w:cs="Times New Roman" w:hAnsi="Times New Roman"/>
                <w:sz w:val="28"/>
                <w:szCs w:val="28"/>
              </w:rPr>
            </w:pPr>
            <w:r>
              <w:rPr>
                <w:rFonts w:ascii="Times New Roman" w:cs="Times New Roman" w:hAnsi="Times New Roman"/>
                <w:sz w:val="28"/>
                <w:szCs w:val="28"/>
              </w:rPr>
              <w:t>Dashboard Update</w:t>
            </w:r>
          </w:p>
        </w:tc>
        <w:tc>
          <w:tcPr>
            <w:tcW w:w="2276" w:type="dxa"/>
            <w:vAlign w:val="center"/>
          </w:tcPr>
          <w:p>
            <w:pPr>
              <w:jc w:val="both"/>
              <w:rPr>
                <w:rFonts w:ascii="Times New Roman" w:cs="Times New Roman" w:hAnsi="Times New Roman"/>
                <w:sz w:val="28"/>
                <w:szCs w:val="28"/>
              </w:rPr>
            </w:pPr>
            <w:r>
              <w:rPr>
                <w:rFonts w:ascii="Times New Roman" w:cs="Times New Roman" w:hAnsi="Times New Roman"/>
                <w:sz w:val="28"/>
                <w:szCs w:val="28"/>
              </w:rPr>
              <w:t>Refresh dashboard</w:t>
            </w:r>
          </w:p>
        </w:tc>
        <w:tc>
          <w:tcPr>
            <w:tcW w:w="1813" w:type="dxa"/>
            <w:gridSpan w:val="2"/>
            <w:vAlign w:val="center"/>
          </w:tcPr>
          <w:p>
            <w:pPr>
              <w:jc w:val="both"/>
              <w:rPr>
                <w:rFonts w:ascii="Times New Roman" w:cs="Times New Roman" w:hAnsi="Times New Roman"/>
                <w:sz w:val="28"/>
                <w:szCs w:val="28"/>
              </w:rPr>
            </w:pPr>
            <w:r>
              <w:rPr>
                <w:rFonts w:ascii="Times New Roman" w:cs="Times New Roman" w:hAnsi="Times New Roman"/>
                <w:sz w:val="28"/>
                <w:szCs w:val="28"/>
              </w:rPr>
              <w:t>Live Sensor Data</w:t>
            </w:r>
          </w:p>
        </w:tc>
        <w:tc>
          <w:tcPr>
            <w:tcW w:w="2947" w:type="dxa"/>
            <w:vAlign w:val="center"/>
          </w:tcPr>
          <w:p>
            <w:pPr>
              <w:jc w:val="both"/>
              <w:rPr>
                <w:rFonts w:ascii="Times New Roman" w:cs="Times New Roman" w:hAnsi="Times New Roman"/>
                <w:sz w:val="28"/>
                <w:szCs w:val="28"/>
              </w:rPr>
            </w:pPr>
            <w:r>
              <w:rPr>
                <w:rFonts w:ascii="Times New Roman" w:cs="Times New Roman" w:hAnsi="Times New Roman"/>
                <w:sz w:val="28"/>
                <w:szCs w:val="28"/>
              </w:rPr>
              <w:t>Dashboard updated</w:t>
            </w:r>
          </w:p>
        </w:tc>
        <w:tc>
          <w:tcPr>
            <w:tcW w:w="1531" w:type="dxa"/>
            <w:vAlign w:val="center"/>
          </w:tcPr>
          <w:p>
            <w:pPr>
              <w:jc w:val="both"/>
              <w:rPr>
                <w:rFonts w:ascii="Times New Roman" w:cs="Times New Roman" w:hAnsi="Times New Roman"/>
                <w:sz w:val="28"/>
                <w:szCs w:val="28"/>
              </w:rPr>
            </w:pPr>
            <w:r>
              <w:rPr>
                <w:rFonts w:ascii="Times New Roman" w:cs="Times New Roman" w:hAnsi="Times New Roman"/>
                <w:sz w:val="28"/>
                <w:szCs w:val="28"/>
              </w:rPr>
              <w:t>Updated</w:t>
            </w:r>
          </w:p>
        </w:tc>
        <w:tc>
          <w:tcPr>
            <w:tcW w:w="803" w:type="dxa"/>
            <w:vAlign w:val="center"/>
          </w:tcPr>
          <w:p>
            <w:pPr>
              <w:jc w:val="both"/>
              <w:rPr>
                <w:rFonts w:ascii="Times New Roman" w:cs="Times New Roman" w:hAnsi="Times New Roman"/>
                <w:sz w:val="28"/>
                <w:szCs w:val="28"/>
              </w:rPr>
            </w:pPr>
            <w:r>
              <w:rPr>
                <w:rFonts w:ascii="Times New Roman" w:cs="Times New Roman" w:hAnsi="Times New Roman"/>
                <w:sz w:val="28"/>
                <w:szCs w:val="28"/>
              </w:rPr>
              <w:t>Pass</w:t>
            </w:r>
          </w:p>
        </w:tc>
      </w:tr>
      <w:tr>
        <w:tc>
          <w:tcPr>
            <w:tcW w:w="598" w:type="dxa"/>
            <w:vAlign w:val="center"/>
          </w:tcPr>
          <w:p>
            <w:pPr>
              <w:jc w:val="both"/>
              <w:rPr>
                <w:rFonts w:ascii="Times New Roman" w:cs="Times New Roman" w:hAnsi="Times New Roman"/>
                <w:sz w:val="28"/>
                <w:szCs w:val="28"/>
              </w:rPr>
            </w:pPr>
            <w:r>
              <w:rPr>
                <w:rFonts w:ascii="Times New Roman" w:cs="Times New Roman" w:hAnsi="Times New Roman"/>
                <w:sz w:val="28"/>
                <w:szCs w:val="28"/>
              </w:rPr>
              <w:t>TC-07</w:t>
            </w:r>
          </w:p>
        </w:tc>
        <w:tc>
          <w:tcPr>
            <w:tcW w:w="1274" w:type="dxa"/>
            <w:vAlign w:val="center"/>
          </w:tcPr>
          <w:p>
            <w:pPr>
              <w:jc w:val="both"/>
              <w:rPr>
                <w:rFonts w:ascii="Times New Roman" w:cs="Times New Roman" w:hAnsi="Times New Roman"/>
                <w:sz w:val="28"/>
                <w:szCs w:val="28"/>
              </w:rPr>
            </w:pPr>
            <w:r>
              <w:rPr>
                <w:rFonts w:ascii="Times New Roman" w:cs="Times New Roman" w:hAnsi="Times New Roman"/>
                <w:sz w:val="28"/>
                <w:szCs w:val="28"/>
              </w:rPr>
              <w:t>Report Generation</w:t>
            </w:r>
          </w:p>
        </w:tc>
        <w:tc>
          <w:tcPr>
            <w:tcW w:w="2276" w:type="dxa"/>
            <w:vAlign w:val="center"/>
          </w:tcPr>
          <w:p>
            <w:pPr>
              <w:jc w:val="both"/>
              <w:rPr>
                <w:rFonts w:ascii="Times New Roman" w:cs="Times New Roman" w:hAnsi="Times New Roman"/>
                <w:sz w:val="28"/>
                <w:szCs w:val="28"/>
              </w:rPr>
            </w:pPr>
            <w:r>
              <w:rPr>
                <w:rFonts w:ascii="Times New Roman" w:cs="Times New Roman" w:hAnsi="Times New Roman"/>
                <w:sz w:val="28"/>
                <w:szCs w:val="28"/>
              </w:rPr>
              <w:t>Generate report</w:t>
            </w:r>
          </w:p>
        </w:tc>
        <w:tc>
          <w:tcPr>
            <w:tcW w:w="1813" w:type="dxa"/>
            <w:gridSpan w:val="2"/>
            <w:vAlign w:val="center"/>
          </w:tcPr>
          <w:p>
            <w:pPr>
              <w:jc w:val="both"/>
              <w:rPr>
                <w:rFonts w:ascii="Times New Roman" w:cs="Times New Roman" w:hAnsi="Times New Roman"/>
                <w:sz w:val="28"/>
                <w:szCs w:val="28"/>
              </w:rPr>
            </w:pPr>
            <w:r>
              <w:rPr>
                <w:rFonts w:ascii="Times New Roman" w:cs="Times New Roman" w:hAnsi="Times New Roman"/>
                <w:sz w:val="28"/>
                <w:szCs w:val="28"/>
              </w:rPr>
              <w:t>Monthly Data</w:t>
            </w:r>
          </w:p>
        </w:tc>
        <w:tc>
          <w:tcPr>
            <w:tcW w:w="2947" w:type="dxa"/>
            <w:vAlign w:val="center"/>
          </w:tcPr>
          <w:p>
            <w:pPr>
              <w:jc w:val="both"/>
              <w:rPr>
                <w:rFonts w:ascii="Times New Roman" w:cs="Times New Roman" w:hAnsi="Times New Roman"/>
                <w:sz w:val="28"/>
                <w:szCs w:val="28"/>
              </w:rPr>
            </w:pPr>
            <w:r>
              <w:rPr>
                <w:rFonts w:ascii="Times New Roman" w:cs="Times New Roman" w:hAnsi="Times New Roman"/>
                <w:sz w:val="28"/>
                <w:szCs w:val="28"/>
              </w:rPr>
              <w:t>PDF Report Created</w:t>
            </w:r>
          </w:p>
        </w:tc>
        <w:tc>
          <w:tcPr>
            <w:tcW w:w="1531" w:type="dxa"/>
            <w:vAlign w:val="center"/>
          </w:tcPr>
          <w:p>
            <w:pPr>
              <w:jc w:val="both"/>
              <w:rPr>
                <w:rFonts w:ascii="Times New Roman" w:cs="Times New Roman" w:hAnsi="Times New Roman"/>
                <w:sz w:val="28"/>
                <w:szCs w:val="28"/>
              </w:rPr>
            </w:pPr>
            <w:r>
              <w:rPr>
                <w:rFonts w:ascii="Times New Roman" w:cs="Times New Roman" w:hAnsi="Times New Roman"/>
                <w:sz w:val="28"/>
                <w:szCs w:val="28"/>
              </w:rPr>
              <w:t>Generated</w:t>
            </w:r>
          </w:p>
        </w:tc>
        <w:tc>
          <w:tcPr>
            <w:tcW w:w="803" w:type="dxa"/>
            <w:vAlign w:val="center"/>
          </w:tcPr>
          <w:p>
            <w:pPr>
              <w:jc w:val="both"/>
              <w:rPr>
                <w:rFonts w:ascii="Times New Roman" w:cs="Times New Roman" w:hAnsi="Times New Roman"/>
                <w:sz w:val="28"/>
                <w:szCs w:val="28"/>
              </w:rPr>
            </w:pPr>
            <w:r>
              <w:rPr>
                <w:rFonts w:ascii="Times New Roman" w:cs="Times New Roman" w:hAnsi="Times New Roman"/>
                <w:sz w:val="28"/>
                <w:szCs w:val="28"/>
              </w:rPr>
              <w:t>Pass</w:t>
            </w:r>
          </w:p>
        </w:tc>
      </w:tr>
      <w:tr>
        <w:tc>
          <w:tcPr>
            <w:tcW w:w="598" w:type="dxa"/>
            <w:vAlign w:val="center"/>
          </w:tcPr>
          <w:p>
            <w:pPr>
              <w:jc w:val="both"/>
              <w:rPr>
                <w:rFonts w:ascii="Times New Roman" w:cs="Times New Roman" w:hAnsi="Times New Roman"/>
                <w:sz w:val="28"/>
                <w:szCs w:val="28"/>
              </w:rPr>
            </w:pPr>
            <w:r>
              <w:rPr>
                <w:rFonts w:ascii="Times New Roman" w:cs="Times New Roman" w:hAnsi="Times New Roman"/>
                <w:sz w:val="28"/>
                <w:szCs w:val="28"/>
              </w:rPr>
              <w:t>TC-08</w:t>
            </w:r>
          </w:p>
        </w:tc>
        <w:tc>
          <w:tcPr>
            <w:tcW w:w="1274" w:type="dxa"/>
            <w:vAlign w:val="center"/>
          </w:tcPr>
          <w:p>
            <w:pPr>
              <w:jc w:val="both"/>
              <w:rPr>
                <w:rFonts w:ascii="Times New Roman" w:cs="Times New Roman" w:hAnsi="Times New Roman"/>
                <w:sz w:val="28"/>
                <w:szCs w:val="28"/>
              </w:rPr>
            </w:pPr>
            <w:r>
              <w:rPr>
                <w:rFonts w:ascii="Times New Roman" w:cs="Times New Roman" w:hAnsi="Times New Roman"/>
                <w:sz w:val="28"/>
                <w:szCs w:val="28"/>
              </w:rPr>
              <w:t>Invalid Sensor Data</w:t>
            </w:r>
          </w:p>
        </w:tc>
        <w:tc>
          <w:tcPr>
            <w:tcW w:w="2276" w:type="dxa"/>
            <w:vAlign w:val="center"/>
          </w:tcPr>
          <w:p>
            <w:pPr>
              <w:jc w:val="both"/>
              <w:rPr>
                <w:rFonts w:ascii="Times New Roman" w:cs="Times New Roman" w:hAnsi="Times New Roman"/>
                <w:sz w:val="28"/>
                <w:szCs w:val="28"/>
              </w:rPr>
            </w:pPr>
            <w:r>
              <w:rPr>
                <w:rFonts w:ascii="Times New Roman" w:cs="Times New Roman" w:hAnsi="Times New Roman"/>
                <w:sz w:val="28"/>
                <w:szCs w:val="28"/>
              </w:rPr>
              <w:t>Submit negative values</w:t>
            </w:r>
          </w:p>
        </w:tc>
        <w:tc>
          <w:tcPr>
            <w:tcW w:w="1813" w:type="dxa"/>
            <w:gridSpan w:val="2"/>
            <w:vAlign w:val="center"/>
          </w:tcPr>
          <w:p>
            <w:pPr>
              <w:jc w:val="both"/>
              <w:rPr>
                <w:rFonts w:ascii="Times New Roman" w:cs="Times New Roman" w:hAnsi="Times New Roman"/>
                <w:sz w:val="28"/>
                <w:szCs w:val="28"/>
              </w:rPr>
            </w:pPr>
            <w:r>
              <w:rPr>
                <w:rFonts w:ascii="Times New Roman" w:cs="Times New Roman" w:hAnsi="Times New Roman"/>
                <w:sz w:val="28"/>
                <w:szCs w:val="28"/>
              </w:rPr>
              <w:t>pH=-2</w:t>
            </w:r>
          </w:p>
        </w:tc>
        <w:tc>
          <w:tcPr>
            <w:tcW w:w="2947" w:type="dxa"/>
            <w:vAlign w:val="center"/>
          </w:tcPr>
          <w:p>
            <w:pPr>
              <w:jc w:val="both"/>
              <w:rPr>
                <w:rFonts w:ascii="Times New Roman" w:cs="Times New Roman" w:hAnsi="Times New Roman"/>
                <w:sz w:val="28"/>
                <w:szCs w:val="28"/>
              </w:rPr>
            </w:pPr>
            <w:r>
              <w:rPr>
                <w:rFonts w:ascii="Times New Roman" w:cs="Times New Roman" w:hAnsi="Times New Roman"/>
                <w:sz w:val="28"/>
                <w:szCs w:val="28"/>
              </w:rPr>
              <w:t>Validation Error</w:t>
            </w:r>
          </w:p>
        </w:tc>
        <w:tc>
          <w:tcPr>
            <w:tcW w:w="1531" w:type="dxa"/>
            <w:vAlign w:val="center"/>
          </w:tcPr>
          <w:p>
            <w:pPr>
              <w:jc w:val="both"/>
              <w:rPr>
                <w:rFonts w:ascii="Times New Roman" w:cs="Times New Roman" w:hAnsi="Times New Roman"/>
                <w:sz w:val="28"/>
                <w:szCs w:val="28"/>
              </w:rPr>
            </w:pPr>
            <w:r>
              <w:rPr>
                <w:rFonts w:ascii="Times New Roman" w:cs="Times New Roman" w:hAnsi="Times New Roman"/>
                <w:sz w:val="28"/>
                <w:szCs w:val="28"/>
              </w:rPr>
              <w:t>Error Displayed</w:t>
            </w:r>
          </w:p>
        </w:tc>
        <w:tc>
          <w:tcPr>
            <w:tcW w:w="803" w:type="dxa"/>
            <w:vAlign w:val="center"/>
          </w:tcPr>
          <w:p>
            <w:pPr>
              <w:jc w:val="both"/>
              <w:rPr>
                <w:rFonts w:ascii="Times New Roman" w:cs="Times New Roman" w:hAnsi="Times New Roman"/>
                <w:sz w:val="28"/>
                <w:szCs w:val="28"/>
              </w:rPr>
            </w:pPr>
            <w:r>
              <w:rPr>
                <w:rFonts w:ascii="Times New Roman" w:cs="Times New Roman" w:hAnsi="Times New Roman"/>
                <w:sz w:val="28"/>
                <w:szCs w:val="28"/>
              </w:rPr>
              <w:t>Pass</w:t>
            </w:r>
          </w:p>
        </w:tc>
      </w:tr>
    </w:tbl>
    <w:p>
      <w:pPr>
        <w:jc w:val="both"/>
        <w:rPr>
          <w:rFonts w:ascii="Times New Roman" w:cs="Times New Roman" w:hAnsi="Times New Roman"/>
          <w:sz w:val="28"/>
          <w:szCs w:val="28"/>
        </w:rPr>
      </w:pPr>
      <w:r>
        <w:rPr>
          <w:rFonts w:ascii="Times New Roman" w:cs="Times New Roman" w:hAnsi="Times New Roman"/>
          <w:sz w:val="28"/>
          <w:szCs w:val="28"/>
        </w:rPr>
        <w:t>The above test cases verify all major modules of AquaGuard 360. They ensure that the system correctly accepts valid inputs, rejects invalid values, predicts contamination accurately, and generates timely notifications for abnormal water quality conditions.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0" name="矩形 2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1" o:spid="_x0000_s21" filled="f" stroked="f" strokeweight="1.0pt" style="width:0.074998856pt;&#10;height:1.5pt;">
                <v:stroke color="#000000"/>
                <w10:anchorLock/>
              </v:rect>
            </w:pict>
          </mc:Fallback>
        </mc:AlternateContent>
      </w: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6497116" cy="1762125"/>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6"/>
                    <a:stretch>
                      <a:fillRect/>
                    </a:stretch>
                  </pic:blipFill>
                  <pic:spPr>
                    <a:xfrm rot="0">
                      <a:off x="0" y="0"/>
                      <a:ext cx="6497116" cy="1762125"/>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5" name="矩形 2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6" o:spid="_x0000_s26"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7. TEST DATA AND EXPECTED RESULTS</w:t>
      </w:r>
    </w:p>
    <w:p>
      <w:pPr>
        <w:jc w:val="both"/>
        <w:rPr>
          <w:rFonts w:ascii="Times New Roman" w:cs="Times New Roman" w:hAnsi="Times New Roman"/>
          <w:sz w:val="28"/>
          <w:szCs w:val="28"/>
        </w:rPr>
      </w:pPr>
      <w:r>
        <w:rPr>
          <w:rFonts w:ascii="Times New Roman" w:cs="Times New Roman" w:hAnsi="Times New Roman"/>
          <w:sz w:val="28"/>
          <w:szCs w:val="28"/>
        </w:rPr>
        <w:t>Different categories of test data are used to verify system behavior under various operating conditions.</w:t>
      </w:r>
    </w:p>
    <w:p>
      <w:pPr>
        <w:jc w:val="both"/>
        <w:rPr>
          <w:rFonts w:ascii="Times New Roman" w:cs="Times New Roman" w:hAnsi="Times New Roman"/>
          <w:b/>
          <w:bCs/>
          <w:sz w:val="28"/>
          <w:szCs w:val="28"/>
        </w:rPr>
      </w:pPr>
      <w:r>
        <w:rPr>
          <w:rFonts w:ascii="Times New Roman" w:cs="Times New Roman" w:hAnsi="Times New Roman"/>
          <w:b/>
          <w:bCs/>
          <w:sz w:val="28"/>
          <w:szCs w:val="28"/>
        </w:rPr>
        <w:t>Normal Test Data</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Valid login credentials</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Sensor values within acceptable range</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Valid report generation requests</w:t>
      </w:r>
    </w:p>
    <w:p>
      <w:pPr>
        <w:jc w:val="both"/>
        <w:rPr>
          <w:rFonts w:ascii="Times New Roman" w:cs="Times New Roman" w:hAnsi="Times New Roman"/>
          <w:b/>
          <w:bCs/>
          <w:sz w:val="28"/>
          <w:szCs w:val="28"/>
        </w:rPr>
      </w:pPr>
      <w:r>
        <w:rPr>
          <w:rFonts w:ascii="Times New Roman" w:cs="Times New Roman" w:hAnsi="Times New Roman"/>
          <w:b/>
          <w:bCs/>
          <w:sz w:val="28"/>
          <w:szCs w:val="28"/>
        </w:rPr>
        <w:t>Boundary Test Data</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pH = 0</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pH = 14</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Temperature = 0°C</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Maximum supported sensor values</w:t>
      </w:r>
    </w:p>
    <w:p>
      <w:pPr>
        <w:jc w:val="both"/>
        <w:rPr>
          <w:rFonts w:ascii="Times New Roman" w:cs="Times New Roman" w:hAnsi="Times New Roman"/>
          <w:b/>
          <w:bCs/>
          <w:sz w:val="28"/>
          <w:szCs w:val="28"/>
        </w:rPr>
      </w:pPr>
      <w:r>
        <w:rPr>
          <w:rFonts w:ascii="Times New Roman" w:cs="Times New Roman" w:hAnsi="Times New Roman"/>
          <w:b/>
          <w:bCs/>
          <w:sz w:val="28"/>
          <w:szCs w:val="28"/>
        </w:rPr>
        <w:t>Invalid Test Data</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Empty username or password</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Negative sensor values</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Missing sensor information</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Incorrect data format</w:t>
      </w:r>
    </w:p>
    <w:p>
      <w:pPr>
        <w:jc w:val="both"/>
        <w:rPr>
          <w:rFonts w:ascii="Times New Roman" w:cs="Times New Roman" w:hAnsi="Times New Roman"/>
          <w:b/>
          <w:bCs/>
          <w:sz w:val="28"/>
          <w:szCs w:val="28"/>
        </w:rPr>
      </w:pPr>
      <w:r>
        <w:rPr>
          <w:rFonts w:ascii="Times New Roman" w:cs="Times New Roman" w:hAnsi="Times New Roman"/>
          <w:b/>
          <w:bCs/>
          <w:sz w:val="28"/>
          <w:szCs w:val="28"/>
        </w:rPr>
        <w:t>Exceptional Conditions</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Database connection failure</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Network interruption</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Sensor communication failure</w:t>
      </w:r>
    </w:p>
    <w:p>
      <w:pPr>
        <w:numPr>
          <w:ilvl w:val="0"/>
          <w:numId w:val="6"/>
        </w:numPr>
        <w:jc w:val="both"/>
        <w:rPr>
          <w:rFonts w:ascii="Times New Roman" w:cs="Times New Roman" w:hAnsi="Times New Roman"/>
          <w:sz w:val="28"/>
          <w:szCs w:val="28"/>
        </w:rPr>
      </w:pPr>
      <w:r>
        <w:rPr>
          <w:rFonts w:ascii="Times New Roman" w:cs="Times New Roman" w:hAnsi="Times New Roman"/>
          <w:sz w:val="28"/>
          <w:szCs w:val="28"/>
        </w:rPr>
        <w:t>AI prediction service unavailable</w:t>
      </w:r>
    </w:p>
    <w:p>
      <w:pPr>
        <w:jc w:val="both"/>
        <w:rPr>
          <w:rFonts w:ascii="Times New Roman" w:cs="Times New Roman" w:hAnsi="Times New Roman"/>
          <w:sz w:val="28"/>
          <w:szCs w:val="28"/>
        </w:rPr>
      </w:pPr>
      <w:r>
        <w:rPr>
          <w:rFonts w:ascii="Times New Roman" w:cs="Times New Roman" w:hAnsi="Times New Roman"/>
          <w:sz w:val="28"/>
          <w:szCs w:val="28"/>
        </w:rPr>
        <w:t>The expected result is that the application should process valid inputs correctly while displaying meaningful validation messages for invalid or exceptional situations without affecting overall system stability.</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7" name="矩形 2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8" o:spid="_x0000_s28"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6433588" cy="1600200"/>
            <wp:effectExtent l="0" t="0" r="0" b="0"/>
            <wp:docPr id="29" name="图片 29"/>
            <wp:cNvGraphicFramePr>
              <a:graphicFrameLocks noChangeAspect="1"/>
            </wp:cNvGraphicFramePr>
            <a:graphic>
              <a:graphicData uri="http://schemas.openxmlformats.org/drawingml/2006/picture">
                <pic:pic>
                  <pic:nvPicPr>
                    <pic:cNvPr id="31" name="图片 31"/>
                    <pic:cNvPicPr/>
                  </pic:nvPicPr>
                  <pic:blipFill>
                    <a:blip r:embed="rId7"/>
                    <a:stretch>
                      <a:fillRect/>
                    </a:stretch>
                  </pic:blipFill>
                  <pic:spPr>
                    <a:xfrm rot="0">
                      <a:off x="0" y="0"/>
                      <a:ext cx="6433588" cy="1600200"/>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2" name="矩形 3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3" o:spid="_x0000_s33"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8. TEST EXECUTION SUMMARY</w:t>
      </w:r>
    </w:p>
    <w:p>
      <w:pPr>
        <w:jc w:val="both"/>
        <w:rPr>
          <w:rFonts w:ascii="Times New Roman" w:cs="Times New Roman" w:hAnsi="Times New Roman"/>
          <w:sz w:val="28"/>
          <w:szCs w:val="28"/>
        </w:rPr>
      </w:pPr>
      <w:r>
        <w:rPr>
          <w:rFonts w:ascii="Times New Roman" w:cs="Times New Roman" w:hAnsi="Times New Roman"/>
          <w:sz w:val="28"/>
          <w:szCs w:val="28"/>
        </w:rPr>
        <w:t>The designed test cases successfully validate all major functionalities of AquaGuard 360. Functional testing confirms that user authentication, sensor monitoring, AI prediction, dashboard visualization, and report generation perform as expected.</w:t>
      </w:r>
    </w:p>
    <w:p>
      <w:pPr>
        <w:jc w:val="both"/>
        <w:rPr>
          <w:rFonts w:ascii="Times New Roman" w:cs="Times New Roman" w:hAnsi="Times New Roman"/>
          <w:sz w:val="28"/>
          <w:szCs w:val="28"/>
        </w:rPr>
      </w:pPr>
      <w:r>
        <w:rPr>
          <w:rFonts w:ascii="Times New Roman" w:cs="Times New Roman" w:hAnsi="Times New Roman"/>
          <w:sz w:val="28"/>
          <w:szCs w:val="28"/>
        </w:rPr>
        <w:t>Boundary testing verifies system behavior at minimum and maximum input limits, while invalid input testing confirms that appropriate validation messages are displayed without causing application failure. Exceptional condition testing further demonstrates that the system remains reliable even during abnormal operating conditions.</w:t>
      </w:r>
    </w:p>
    <w:p>
      <w:pPr>
        <w:jc w:val="both"/>
        <w:rPr>
          <w:rFonts w:ascii="Times New Roman" w:cs="Times New Roman" w:hAnsi="Times New Roman"/>
          <w:sz w:val="28"/>
          <w:szCs w:val="28"/>
        </w:rPr>
      </w:pPr>
      <w:r>
        <w:rPr>
          <w:rFonts w:ascii="Times New Roman" w:cs="Times New Roman" w:hAnsi="Times New Roman"/>
          <w:sz w:val="28"/>
          <w:szCs w:val="28"/>
        </w:rPr>
        <w:t>Overall, the testing process provides confidence that AquaGuard 360 is functionally correct, reliable, and ready for deployment in real-world water quality monitoring applications.</w:t>
      </w: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9. TEST DESIGN TECHNIQUES</w:t>
      </w:r>
    </w:p>
    <w:p>
      <w:pPr>
        <w:jc w:val="both"/>
        <w:rPr>
          <w:rFonts w:ascii="Times New Roman" w:cs="Times New Roman" w:hAnsi="Times New Roman"/>
          <w:sz w:val="28"/>
          <w:szCs w:val="28"/>
        </w:rPr>
      </w:pPr>
      <w:r>
        <w:rPr>
          <w:rFonts w:ascii="Times New Roman" w:cs="Times New Roman" w:hAnsi="Times New Roman"/>
          <w:sz w:val="28"/>
          <w:szCs w:val="28"/>
        </w:rPr>
        <w:t>To improve the effectiveness of testing, standard software testing techniques are applied while designing the test cases.</w:t>
      </w:r>
    </w:p>
    <w:p>
      <w:pPr>
        <w:jc w:val="both"/>
        <w:rPr>
          <w:rFonts w:ascii="Times New Roman" w:cs="Times New Roman" w:hAnsi="Times New Roman"/>
          <w:b/>
          <w:bCs/>
          <w:sz w:val="28"/>
          <w:szCs w:val="28"/>
        </w:rPr>
      </w:pPr>
      <w:r>
        <w:rPr>
          <w:rFonts w:ascii="Times New Roman" w:cs="Times New Roman" w:hAnsi="Times New Roman"/>
          <w:b/>
          <w:bCs/>
          <w:sz w:val="28"/>
          <w:szCs w:val="28"/>
        </w:rPr>
        <w:t>9.1 Equivalence Partitioning (EP)</w:t>
      </w:r>
    </w:p>
    <w:p>
      <w:pPr>
        <w:jc w:val="both"/>
        <w:rPr>
          <w:rFonts w:ascii="Times New Roman" w:cs="Times New Roman" w:hAnsi="Times New Roman"/>
          <w:sz w:val="28"/>
          <w:szCs w:val="28"/>
        </w:rPr>
      </w:pPr>
      <w:r>
        <w:rPr>
          <w:rFonts w:ascii="Times New Roman" w:cs="Times New Roman" w:hAnsi="Times New Roman"/>
          <w:sz w:val="28"/>
          <w:szCs w:val="28"/>
        </w:rPr>
        <w:t xml:space="preserve">Equivalence Partitioning divides the input values into </w:t>
      </w:r>
      <w:r>
        <w:rPr>
          <w:rFonts w:ascii="Times New Roman" w:cs="Times New Roman" w:hAnsi="Times New Roman"/>
          <w:b/>
          <w:bCs/>
          <w:sz w:val="28"/>
          <w:szCs w:val="28"/>
        </w:rPr>
        <w:t>valid</w:t>
      </w:r>
      <w:r>
        <w:rPr>
          <w:rFonts w:ascii="Times New Roman" w:cs="Times New Roman" w:hAnsi="Times New Roman"/>
          <w:sz w:val="28"/>
          <w:szCs w:val="28"/>
        </w:rPr>
        <w:t xml:space="preserve"> and </w:t>
      </w:r>
      <w:r>
        <w:rPr>
          <w:rFonts w:ascii="Times New Roman" w:cs="Times New Roman" w:hAnsi="Times New Roman"/>
          <w:b/>
          <w:bCs/>
          <w:sz w:val="28"/>
          <w:szCs w:val="28"/>
        </w:rPr>
        <w:t>invalid</w:t>
      </w:r>
      <w:r>
        <w:rPr>
          <w:rFonts w:ascii="Times New Roman" w:cs="Times New Roman" w:hAnsi="Times New Roman"/>
          <w:sz w:val="28"/>
          <w:szCs w:val="28"/>
        </w:rPr>
        <w:t xml:space="preserve"> groups. Instead of testing every possible input, one representative value from each group is selected.</w:t>
      </w:r>
    </w:p>
    <w:p>
      <w:pPr>
        <w:jc w:val="both"/>
        <w:rPr>
          <w:rFonts w:ascii="Times New Roman" w:cs="Times New Roman" w:hAnsi="Times New Roman"/>
          <w:sz w:val="28"/>
          <w:szCs w:val="28"/>
        </w:rPr>
      </w:pPr>
      <w:r>
        <w:rPr>
          <w:rFonts w:ascii="Times New Roman" w:cs="Times New Roman" w:hAnsi="Times New Roman"/>
          <w:b/>
          <w:bCs/>
          <w:sz w:val="28"/>
          <w:szCs w:val="28"/>
        </w:rPr>
        <w:t>Example</w:t>
      </w:r>
    </w:p>
    <w:p>
      <w:pPr>
        <w:numPr>
          <w:ilvl w:val="0"/>
          <w:numId w:val="7"/>
        </w:numPr>
        <w:jc w:val="both"/>
        <w:rPr>
          <w:rFonts w:ascii="Times New Roman" w:cs="Times New Roman" w:hAnsi="Times New Roman"/>
          <w:sz w:val="28"/>
          <w:szCs w:val="28"/>
        </w:rPr>
      </w:pPr>
      <w:r>
        <w:rPr>
          <w:rFonts w:ascii="Times New Roman" w:cs="Times New Roman" w:hAnsi="Times New Roman"/>
          <w:sz w:val="28"/>
          <w:szCs w:val="28"/>
        </w:rPr>
        <w:t xml:space="preserve">Valid pH Range → </w:t>
      </w:r>
      <w:r>
        <w:rPr>
          <w:rFonts w:ascii="Times New Roman" w:cs="Times New Roman" w:hAnsi="Times New Roman"/>
          <w:b/>
          <w:bCs/>
          <w:sz w:val="28"/>
          <w:szCs w:val="28"/>
        </w:rPr>
        <w:t>0 – 14</w:t>
      </w:r>
    </w:p>
    <w:p>
      <w:pPr>
        <w:numPr>
          <w:ilvl w:val="0"/>
          <w:numId w:val="7"/>
        </w:numPr>
        <w:jc w:val="both"/>
        <w:rPr>
          <w:rFonts w:ascii="Times New Roman" w:cs="Times New Roman" w:hAnsi="Times New Roman"/>
          <w:sz w:val="28"/>
          <w:szCs w:val="28"/>
        </w:rPr>
      </w:pPr>
      <w:r>
        <w:rPr>
          <w:rFonts w:ascii="Times New Roman" w:cs="Times New Roman" w:hAnsi="Times New Roman"/>
          <w:sz w:val="28"/>
          <w:szCs w:val="28"/>
        </w:rPr>
        <w:t xml:space="preserve">Invalid pH Range → </w:t>
      </w:r>
      <w:r>
        <w:rPr>
          <w:rFonts w:ascii="Times New Roman" w:cs="Times New Roman" w:hAnsi="Times New Roman"/>
          <w:b/>
          <w:bCs/>
          <w:sz w:val="28"/>
          <w:szCs w:val="28"/>
        </w:rPr>
        <w:t>Below 0 or Above 14</w:t>
      </w:r>
    </w:p>
    <w:p>
      <w:pPr>
        <w:jc w:val="both"/>
        <w:rPr>
          <w:rFonts w:ascii="Times New Roman" w:cs="Times New Roman" w:hAnsi="Times New Roman"/>
          <w:sz w:val="28"/>
          <w:szCs w:val="28"/>
        </w:rPr>
      </w:pPr>
      <w:r>
        <w:rPr>
          <w:rFonts w:ascii="Times New Roman" w:cs="Times New Roman" w:hAnsi="Times New Roman"/>
          <w:sz w:val="28"/>
          <w:szCs w:val="28"/>
        </w:rPr>
        <w:t>This technique reduces the number of test cases while maintaining effective coverage of the application.</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4" name="矩形 3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5" o:spid="_x0000_s35"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9.2 Boundary Value Analysis (BVA)</w:t>
      </w:r>
    </w:p>
    <w:p>
      <w:pPr>
        <w:jc w:val="both"/>
        <w:rPr>
          <w:rFonts w:ascii="Times New Roman" w:cs="Times New Roman" w:hAnsi="Times New Roman"/>
          <w:sz w:val="28"/>
          <w:szCs w:val="28"/>
        </w:rPr>
      </w:pPr>
      <w:r>
        <w:rPr>
          <w:rFonts w:ascii="Times New Roman" w:cs="Times New Roman" w:hAnsi="Times New Roman"/>
          <w:sz w:val="28"/>
          <w:szCs w:val="28"/>
        </w:rPr>
        <w:t>Boundary Value Analysis verifies system behavior at the minimum and maximum limits where software defects are most likely to occur.</w:t>
      </w:r>
    </w:p>
    <w:p>
      <w:pPr>
        <w:jc w:val="both"/>
        <w:rPr>
          <w:rFonts w:ascii="Times New Roman" w:cs="Times New Roman" w:hAnsi="Times New Roman"/>
          <w:sz w:val="28"/>
          <w:szCs w:val="28"/>
        </w:rPr>
      </w:pPr>
      <w:r>
        <w:rPr>
          <w:rFonts w:ascii="Times New Roman" w:cs="Times New Roman" w:hAnsi="Times New Roman"/>
          <w:sz w:val="28"/>
          <w:szCs w:val="28"/>
        </w:rPr>
        <w:t>Examples: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739"/>
        <w:gridCol w:w="3732"/>
      </w:tblGrid>
      <w:tr>
        <w:trPr>
          <w:tblHeader/>
        </w:trPr>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Parameter</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Boundary Values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pH</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0, 1, 13, 14</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Temperature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0°C, 50°C</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Turbidity</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Minimum &amp; Maximum Value</w:t>
            </w:r>
          </w:p>
        </w:tc>
      </w:tr>
    </w:tbl>
    <w:p>
      <w:pPr>
        <w:jc w:val="both"/>
        <w:rPr>
          <w:rFonts w:ascii="Times New Roman" w:cs="Times New Roman" w:hAnsi="Times New Roman"/>
          <w:sz w:val="28"/>
          <w:szCs w:val="28"/>
        </w:rPr>
      </w:pPr>
      <w:r>
        <w:rPr>
          <w:rFonts w:ascii="Times New Roman" w:cs="Times New Roman" w:hAnsi="Times New Roman"/>
          <w:sz w:val="28"/>
          <w:szCs w:val="28"/>
        </w:rPr>
        <w:t>Testing these boundary values ensures that the application correctly handles extreme input conditions.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6" name="矩形 3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7" o:spid="_x0000_s37"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9.3 Decision Table Testing</w:t>
      </w:r>
    </w:p>
    <w:p>
      <w:pPr>
        <w:jc w:val="both"/>
        <w:rPr>
          <w:rFonts w:ascii="Times New Roman" w:cs="Times New Roman" w:hAnsi="Times New Roman"/>
          <w:sz w:val="28"/>
          <w:szCs w:val="28"/>
        </w:rPr>
      </w:pPr>
      <w:r>
        <w:rPr>
          <w:rFonts w:ascii="Times New Roman" w:cs="Times New Roman" w:hAnsi="Times New Roman"/>
          <w:sz w:val="28"/>
          <w:szCs w:val="28"/>
        </w:rPr>
        <w:t>Decision Table Testing validates system behavior for different combinations of input conditions.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862"/>
        <w:gridCol w:w="1369"/>
        <w:gridCol w:w="2175"/>
      </w:tblGrid>
      <w:tr>
        <w:trPr>
          <w:tblHeader/>
        </w:trPr>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Sensor Status</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Prediction</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Expected Action</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Normal</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Safe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No Alert</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High Turbidity</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Unsafe</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Generate Alert</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Missing Data</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Unknown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Display Error</w:t>
            </w:r>
          </w:p>
        </w:tc>
      </w:tr>
    </w:tbl>
    <w:p>
      <w:pPr>
        <w:jc w:val="both"/>
        <w:rPr>
          <w:rFonts w:ascii="Times New Roman" w:cs="Times New Roman" w:hAnsi="Times New Roman"/>
          <w:sz w:val="28"/>
          <w:szCs w:val="28"/>
        </w:rPr>
      </w:pPr>
      <w:r>
        <w:rPr>
          <w:rFonts w:ascii="Times New Roman" w:cs="Times New Roman" w:hAnsi="Times New Roman"/>
          <w:sz w:val="28"/>
          <w:szCs w:val="28"/>
        </w:rPr>
        <w:t>This technique verifies that every possible decision outcome is handled correctly.</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8" name="矩形 3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9" o:spid="_x0000_s39" filled="f" stroked="f" strokeweight="1.0pt" style="width:0.074998856pt;&#10;height:1.5pt;">
                <v:stroke color="#000000"/>
                <w10:anchorLock/>
              </v:rect>
            </w:pict>
          </mc:Fallback>
        </mc:AlternateContent>
      </w: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6469410" cy="2009775"/>
            <wp:effectExtent l="0" t="0" r="0" b="0"/>
            <wp:docPr id="40" name="图片 40"/>
            <wp:cNvGraphicFramePr>
              <a:graphicFrameLocks noChangeAspect="1"/>
            </wp:cNvGraphicFramePr>
            <a:graphic>
              <a:graphicData uri="http://schemas.openxmlformats.org/drawingml/2006/picture">
                <pic:pic>
                  <pic:nvPicPr>
                    <pic:cNvPr id="42" name="图片 42"/>
                    <pic:cNvPicPr/>
                  </pic:nvPicPr>
                  <pic:blipFill>
                    <a:blip r:embed="rId8"/>
                    <a:stretch>
                      <a:fillRect/>
                    </a:stretch>
                  </pic:blipFill>
                  <pic:spPr>
                    <a:xfrm rot="0">
                      <a:off x="0" y="0"/>
                      <a:ext cx="6469410" cy="2009775"/>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3" name="矩形 4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4" o:spid="_x0000_s44"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10. REQUIREMENT TRACEABILITY MATRIX (RTM)</w:t>
      </w:r>
    </w:p>
    <w:p>
      <w:pPr>
        <w:jc w:val="both"/>
        <w:rPr>
          <w:rFonts w:ascii="Times New Roman" w:cs="Times New Roman" w:hAnsi="Times New Roman"/>
          <w:sz w:val="28"/>
          <w:szCs w:val="28"/>
        </w:rPr>
      </w:pPr>
      <w:r>
        <w:rPr>
          <w:rFonts w:ascii="Times New Roman" w:cs="Times New Roman" w:hAnsi="Times New Roman"/>
          <w:sz w:val="28"/>
          <w:szCs w:val="28"/>
        </w:rPr>
        <w:t>The Requirement Traceability Matrix maps every functional requirement to one or more test cases. It ensures complete requirement coverage and confirms that no functional requirement has been left untested.</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075"/>
        <w:gridCol w:w="3004"/>
        <w:gridCol w:w="1839"/>
      </w:tblGrid>
      <w:tr>
        <w:trPr>
          <w:tblHeader/>
        </w:trPr>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Requirement ID</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Requirement</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Test Case</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FR-01</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User Login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TC-01, TC-02</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FR-02</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Sensor Data Collection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TC-03</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FR-03</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AI Prediction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TC-04</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FR-04</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Alert Generation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TC-05</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FR-05</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Dashboard Display</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TC-06</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FR-06</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Report Generation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TC-07</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FR-07</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Invalid Data Validation</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TC-08</w:t>
            </w:r>
          </w:p>
        </w:tc>
      </w:tr>
    </w:tbl>
    <w:p>
      <w:pPr>
        <w:jc w:val="both"/>
        <w:rPr>
          <w:rFonts w:ascii="Times New Roman" w:cs="Times New Roman" w:hAnsi="Times New Roman"/>
          <w:sz w:val="28"/>
          <w:szCs w:val="28"/>
        </w:rPr>
      </w:pPr>
      <w:r>
        <w:rPr>
          <w:rFonts w:ascii="Times New Roman" w:cs="Times New Roman" w:hAnsi="Times New Roman"/>
          <w:sz w:val="28"/>
          <w:szCs w:val="28"/>
        </w:rPr>
        <w:t>The RTM confirms that each requirement is mapped to at least one corresponding test case, ensuring complete functional verification.</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5" name="矩形 4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6" o:spid="_x0000_s46" filled="f" stroked="f" strokeweight="1.0pt" style="width:0.074998856pt;&#10;height:1.5pt;">
                <v:stroke color="#000000"/>
                <w10:anchorLock/>
              </v:rect>
            </w:pict>
          </mc:Fallback>
        </mc:AlternateContent>
      </w: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6289075" cy="1819275"/>
            <wp:effectExtent l="0" t="0" r="0" b="0"/>
            <wp:docPr id="47" name="图片 47"/>
            <wp:cNvGraphicFramePr>
              <a:graphicFrameLocks noChangeAspect="1"/>
            </wp:cNvGraphicFramePr>
            <a:graphic>
              <a:graphicData uri="http://schemas.openxmlformats.org/drawingml/2006/picture">
                <pic:pic>
                  <pic:nvPicPr>
                    <pic:cNvPr id="49" name="图片 49"/>
                    <pic:cNvPicPr/>
                  </pic:nvPicPr>
                  <pic:blipFill>
                    <a:blip r:embed="rId9"/>
                    <a:stretch>
                      <a:fillRect/>
                    </a:stretch>
                  </pic:blipFill>
                  <pic:spPr>
                    <a:xfrm rot="0">
                      <a:off x="0" y="0"/>
                      <a:ext cx="6289075" cy="1819275"/>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50" name="矩形 5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1" o:spid="_x0000_s51"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11. CONCLUSION</w:t>
      </w:r>
    </w:p>
    <w:p>
      <w:pPr>
        <w:jc w:val="both"/>
        <w:rPr>
          <w:rFonts w:ascii="Times New Roman" w:cs="Times New Roman" w:hAnsi="Times New Roman"/>
          <w:sz w:val="28"/>
          <w:szCs w:val="28"/>
        </w:rPr>
      </w:pPr>
      <w:r>
        <w:rPr>
          <w:rFonts w:ascii="Times New Roman" w:cs="Times New Roman" w:hAnsi="Times New Roman"/>
          <w:sz w:val="28"/>
          <w:szCs w:val="28"/>
        </w:rPr>
        <w:t>The test case design prepared for AquaGuard 360 provides systematic verification of all major functionalities of the application. Functional and non-functional requirements were identified, relevant test scenarios were created, and comprehensive test cases were designed to validate normal, boundary, invalid, and exceptional conditions.</w:t>
      </w:r>
    </w:p>
    <w:p>
      <w:pPr>
        <w:jc w:val="both"/>
        <w:rPr>
          <w:rFonts w:ascii="Times New Roman" w:cs="Times New Roman" w:hAnsi="Times New Roman"/>
          <w:sz w:val="28"/>
          <w:szCs w:val="28"/>
        </w:rPr>
      </w:pPr>
      <w:r>
        <w:rPr>
          <w:rFonts w:ascii="Times New Roman" w:cs="Times New Roman" w:hAnsi="Times New Roman"/>
          <w:sz w:val="28"/>
          <w:szCs w:val="28"/>
        </w:rPr>
        <w:t>The application of Equivalence Partitioning, Boundary Value Analysis, and Decision Table Testing improves the effectiveness of testing while reducing redundant test cases. The Requirement Traceability Matrix confirms that all functional requirements are completely covered.</w:t>
      </w:r>
    </w:p>
    <w:p>
      <w:pPr>
        <w:jc w:val="both"/>
        <w:rPr>
          <w:rFonts w:ascii="Times New Roman" w:cs="Times New Roman" w:hAnsi="Times New Roman"/>
          <w:sz w:val="28"/>
          <w:szCs w:val="28"/>
        </w:rPr>
      </w:pPr>
      <w:r>
        <w:rPr>
          <w:rFonts w:ascii="Times New Roman" w:cs="Times New Roman" w:hAnsi="Times New Roman"/>
          <w:sz w:val="28"/>
          <w:szCs w:val="28"/>
        </w:rPr>
        <w:t>Overall, the designed test cases indicate that AquaGuard 360 is reliable, secure, and capable of performing continuous water quality monitoring with accurate AI-based contamination prediction.</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REFERENCES</w:t>
      </w:r>
    </w:p>
    <w:p>
      <w:pPr>
        <w:numPr>
          <w:ilvl w:val="0"/>
          <w:numId w:val="8"/>
        </w:numPr>
        <w:jc w:val="both"/>
        <w:rPr>
          <w:rFonts w:ascii="Times New Roman" w:cs="Times New Roman" w:hAnsi="Times New Roman"/>
          <w:sz w:val="28"/>
          <w:szCs w:val="28"/>
        </w:rPr>
      </w:pPr>
      <w:r>
        <w:rPr>
          <w:rFonts w:ascii="Times New Roman" w:cs="Times New Roman" w:hAnsi="Times New Roman"/>
          <w:sz w:val="28"/>
          <w:szCs w:val="28"/>
        </w:rPr>
        <w:t xml:space="preserve">Ian Sommerville, </w:t>
      </w:r>
      <w:r>
        <w:rPr>
          <w:rFonts w:ascii="Times New Roman" w:cs="Times New Roman" w:hAnsi="Times New Roman"/>
          <w:b/>
          <w:bCs/>
          <w:sz w:val="28"/>
          <w:szCs w:val="28"/>
        </w:rPr>
        <w:t>Software Engineering</w:t>
      </w:r>
      <w:r>
        <w:rPr>
          <w:rFonts w:ascii="Times New Roman" w:cs="Times New Roman" w:hAnsi="Times New Roman"/>
          <w:sz w:val="28"/>
          <w:szCs w:val="28"/>
        </w:rPr>
        <w:t>, 10th Edition.</w:t>
      </w:r>
    </w:p>
    <w:p>
      <w:pPr>
        <w:numPr>
          <w:ilvl w:val="0"/>
          <w:numId w:val="8"/>
        </w:numPr>
        <w:jc w:val="both"/>
        <w:rPr>
          <w:rFonts w:ascii="Times New Roman" w:cs="Times New Roman" w:hAnsi="Times New Roman"/>
          <w:sz w:val="28"/>
          <w:szCs w:val="28"/>
        </w:rPr>
      </w:pPr>
      <w:r>
        <w:rPr>
          <w:rFonts w:ascii="Times New Roman" w:cs="Times New Roman" w:hAnsi="Times New Roman"/>
          <w:sz w:val="28"/>
          <w:szCs w:val="28"/>
        </w:rPr>
        <w:t xml:space="preserve">Roger S. Pressman, </w:t>
      </w:r>
      <w:r>
        <w:rPr>
          <w:rFonts w:ascii="Times New Roman" w:cs="Times New Roman" w:hAnsi="Times New Roman"/>
          <w:b/>
          <w:bCs/>
          <w:sz w:val="28"/>
          <w:szCs w:val="28"/>
        </w:rPr>
        <w:t>Software Engineering – A Practitioner's Approach</w:t>
      </w:r>
      <w:r>
        <w:rPr>
          <w:rFonts w:ascii="Times New Roman" w:cs="Times New Roman" w:hAnsi="Times New Roman"/>
          <w:sz w:val="28"/>
          <w:szCs w:val="28"/>
        </w:rPr>
        <w:t>, 9th Edition.</w:t>
      </w:r>
    </w:p>
    <w:p>
      <w:pPr>
        <w:numPr>
          <w:ilvl w:val="0"/>
          <w:numId w:val="8"/>
        </w:numPr>
        <w:jc w:val="both"/>
        <w:rPr>
          <w:rFonts w:ascii="Times New Roman" w:cs="Times New Roman" w:hAnsi="Times New Roman"/>
          <w:sz w:val="28"/>
          <w:szCs w:val="28"/>
        </w:rPr>
      </w:pPr>
      <w:r>
        <w:rPr>
          <w:rFonts w:ascii="Times New Roman" w:cs="Times New Roman" w:hAnsi="Times New Roman"/>
          <w:sz w:val="28"/>
          <w:szCs w:val="28"/>
        </w:rPr>
        <w:t>IEEE Software Testing Standards.</w:t>
      </w:r>
    </w:p>
    <w:p>
      <w:pPr>
        <w:numPr>
          <w:ilvl w:val="0"/>
          <w:numId w:val="8"/>
        </w:numPr>
        <w:jc w:val="both"/>
        <w:rPr>
          <w:rFonts w:ascii="Times New Roman" w:cs="Times New Roman" w:hAnsi="Times New Roman"/>
          <w:sz w:val="28"/>
          <w:szCs w:val="28"/>
        </w:rPr>
      </w:pPr>
      <w:r>
        <w:rPr>
          <w:rFonts w:ascii="Times New Roman" w:cs="Times New Roman" w:hAnsi="Times New Roman"/>
          <w:sz w:val="28"/>
          <w:szCs w:val="28"/>
        </w:rPr>
        <w:t>ISTQB Foundation Level Testing Syllabus.</w:t>
      </w:r>
    </w:p>
    <w:p>
      <w:pPr>
        <w:numPr>
          <w:ilvl w:val="0"/>
          <w:numId w:val="8"/>
        </w:numPr>
        <w:jc w:val="both"/>
        <w:rPr>
          <w:rFonts w:ascii="Times New Roman" w:cs="Times New Roman" w:hAnsi="Times New Roman"/>
          <w:sz w:val="28"/>
          <w:szCs w:val="28"/>
        </w:rPr>
      </w:pPr>
      <w:r>
        <w:rPr>
          <w:rFonts w:ascii="Times New Roman" w:cs="Times New Roman" w:hAnsi="Times New Roman"/>
          <w:sz w:val="28"/>
          <w:szCs w:val="28"/>
        </w:rPr>
        <w:t>AquaGuard 360 Project Specification.</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t xml:space="preserve"> </w:t>
      </w:r>
    </w:p>
    <w:sectPr>
      <w:footerReference w:type="default" r:id="rId2"/>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Arial">
    <w:panose1 w:val="00000000000000000000"/>
    <w:charset w:val="00"/>
    <w:family w:val="auto"/>
    <w:pitch w:val="variable"/>
    <w:sig w:usb0="00000000" w:usb1="00000000" w:usb2="00000000" w:usb3="00000000" w:csb0="00000000" w:csb1="00000000"/>
  </w:font>
  <w:font w:name="Aptos Display">
    <w:altName w:val="Arial"/>
    <w:panose1 w:val="00000000000000000000"/>
    <w:charset w:val="00"/>
    <w:family w:val="swiss"/>
    <w:pitch w:val="variable"/>
    <w:sig w:usb0="20000287" w:usb1="00000003" w:usb2="00000000" w:usb3="00000000" w:csb0="0000019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3"/>
      <w:tabs>
        <w:tab w:val="center" w:pos="4513"/>
        <w:tab w:val="right" w:pos="9026"/>
      </w:tabs>
      <w:jc w:val="right"/>
    </w:pPr>
    <w:r>
      <w:fldChar w:fldCharType="begin"/>
    </w:r>
    <w:r>
      <w:instrText xml:space="preserve"> PAGE   \* MERGEFORMAT </w:instrText>
    </w:r>
    <w:r>
      <w:fldChar w:fldCharType="separate"/>
    </w:r>
    <w:r>
      <w:t>2</w:t>
    </w:r>
    <w:r>
      <w:fldChar w:fldCharType="end"/>
    </w:r>
  </w:p>
  <w:p>
    <w:pPr>
      <w:pStyle w:val="23"/>
      <w:tabs>
        <w:tab w:val="center" w:pos="4513"/>
        <w:tab w:val="right" w:pos="9026"/>
      </w:tabs>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20CE3855"/>
    <w:multiLevelType w:val="multilevel"/>
    <w:tmpl w:val="B4525B3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6AC3354"/>
    <w:multiLevelType w:val="multilevel"/>
    <w:tmpl w:val="C2302DD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768E78DB"/>
    <w:multiLevelType w:val="multilevel"/>
    <w:tmpl w:val="57142D5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79201B0D"/>
    <w:multiLevelType w:val="multilevel"/>
    <w:tmpl w:val="EA8EC98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76D7757B"/>
    <w:multiLevelType w:val="multilevel"/>
    <w:tmpl w:val="804A15F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7C0C2EF4"/>
    <w:multiLevelType w:val="multilevel"/>
    <w:tmpl w:val="FA40EE8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322B4EBB"/>
    <w:multiLevelType w:val="multilevel"/>
    <w:tmpl w:val="3664FCC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7BCE5F82"/>
    <w:multiLevelType w:val="multilevel"/>
    <w:tmpl w:val="A198E58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IN"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styleId="22">
    <w:name w:val="header"/>
    <w:basedOn w:val="0"/>
    <w:pPr>
      <w:tabs>
        <w:tab w:val="center" w:pos="4513"/>
        <w:tab w:val="right" w:pos="9026"/>
      </w:tabs>
      <w:spacing w:after="0" w:line="240" w:lineRule="auto"/>
    </w:pPr>
  </w:style>
  <w:style w:type="paragraph" w:styleId="23">
    <w:name w:val="footer"/>
    <w:basedOn w:val="0"/>
    <w:pPr>
      <w:tabs>
        <w:tab w:val="center" w:pos="4513"/>
        <w:tab w:val="right" w:pos="9026"/>
      </w:tabs>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15.png"/><Relationship Id="rId5" Type="http://schemas.openxmlformats.org/officeDocument/2006/relationships/image" Target="media/18.png"/><Relationship Id="rId6" Type="http://schemas.openxmlformats.org/officeDocument/2006/relationships/image" Target="media/23.png"/><Relationship Id="rId7" Type="http://schemas.openxmlformats.org/officeDocument/2006/relationships/image" Target="media/30.png"/><Relationship Id="rId8" Type="http://schemas.openxmlformats.org/officeDocument/2006/relationships/image" Target="media/41.png"/><Relationship Id="rId9" Type="http://schemas.openxmlformats.org/officeDocument/2006/relationships/image" Target="media/48.png"/><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s>
</file>

<file path=docProps/app.xml><?xml version="1.0" encoding="utf-8"?>
<Properties xmlns="http://schemas.openxmlformats.org/officeDocument/2006/extended-properties">
  <Template>Normal.eit</Template>
  <TotalTime>477</TotalTime>
  <Application>Yozo_Office</Application>
  <Pages>16</Pages>
  <Words>1601</Words>
  <Characters>10103</Characters>
  <Lines>468</Lines>
  <Paragraphs>245</Paragraphs>
  <CharactersWithSpaces>11692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ROOPAN RAJ S</dc:creator>
  <cp:lastModifiedBy>vivo user</cp:lastModifiedBy>
  <cp:revision>56</cp:revision>
  <dcterms:created xsi:type="dcterms:W3CDTF">2026-07-21T03:10:00Z</dcterms:created>
  <dcterms:modified xsi:type="dcterms:W3CDTF">2026-08-18T02:13:41Z</dcterms:modified>
</cp:coreProperties>
</file>