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10058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ool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F172A"/>
                <w:sz w:val="40"/>
              </w:rPr>
              <w:t>LORD KRISHNA CONVENT SCHOOL</w:t>
              <w:br/>
            </w:r>
            <w:r>
              <w:rPr>
                <w:i/>
                <w:color w:val="475569"/>
                <w:sz w:val="19"/>
              </w:rPr>
              <w:t>Affiliated to CISCE</w:t>
              <w:br/>
            </w:r>
            <w:r>
              <w:rPr>
                <w:color w:val="64748B"/>
                <w:sz w:val="17"/>
              </w:rPr>
              <w:t>Gurugram</w:t>
            </w:r>
          </w:p>
        </w:tc>
      </w:tr>
    </w:tbl>
    <w:p>
      <w:pPr>
        <w:spacing w:before="80" w:after="120"/>
        <w:jc w:val="center"/>
      </w:pPr>
      <w:r>
        <w:rPr>
          <w:b/>
          <w:sz w:val="26"/>
          <w:u w:val="single"/>
        </w:rPr>
        <w:t>HALF YEARLY EXAMINATION 2026-27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20"/>
              </w:rPr>
              <w:t>Class: Class 10 (A)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20"/>
              </w:rPr>
              <w:t>Subject: ENG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sz w:val="20"/>
              </w:rPr>
              <w:t>Roll No: ________________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20"/>
              </w:rPr>
              <w:t>Time Allowed: 180 Mins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20"/>
              </w:rPr>
              <w:t>Maximum Marks: 80.0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sz w:val="20"/>
              </w:rPr>
              <w:t>Date: ____________</w:t>
            </w:r>
          </w:p>
        </w:tc>
      </w:tr>
    </w:tbl>
    <w:p>
      <w:pPr>
        <w:spacing w:before="160" w:after="40"/>
      </w:pPr>
      <w:r>
        <w:rPr>
          <w:b/>
          <w:sz w:val="20"/>
        </w:rPr>
        <w:t>General Instructions:</w:t>
      </w:r>
    </w:p>
    <w:p>
      <w:pPr>
        <w:spacing w:after="20" w:line="252" w:lineRule="auto"/>
        <w:ind w:left="288"/>
      </w:pPr>
      <w:r>
        <w:rPr>
          <w:i/>
          <w:color w:val="334155"/>
          <w:sz w:val="19"/>
        </w:rPr>
        <w:t>1. All questions are compulsory.</w:t>
      </w:r>
    </w:p>
    <w:p>
      <w:pPr>
        <w:spacing w:after="20" w:line="252" w:lineRule="auto"/>
        <w:ind w:left="288"/>
      </w:pPr>
      <w:r>
        <w:rPr>
          <w:i/>
          <w:color w:val="334155"/>
          <w:sz w:val="19"/>
        </w:rPr>
        <w:t>2. The question paper consists of sections as outlined below.</w:t>
      </w:r>
    </w:p>
    <w:p>
      <w:pPr>
        <w:spacing w:after="20" w:line="252" w:lineRule="auto"/>
        <w:ind w:left="288"/>
      </w:pPr>
      <w:r>
        <w:rPr>
          <w:i/>
          <w:color w:val="334155"/>
          <w:sz w:val="19"/>
        </w:rPr>
        <w:t>3. Use of calculators is strictly prohibited.</w:t>
      </w:r>
    </w:p>
    <w:p>
      <w:pPr>
        <w:spacing w:before="80" w:after="160"/>
        <w:jc w:val="center"/>
      </w:pPr>
      <w:r>
        <w:rPr>
          <w:color w:val="94A3B8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80"/>
        <w:jc w:val="center"/>
      </w:pPr>
      <w:r>
        <w:rPr>
          <w:b/>
          <w:color w:val="0F172A"/>
          <w:sz w:val="22"/>
        </w:rPr>
        <w:t>― SECTION A (MULTIPLE CHOICE QUESTIONS) 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Q1. </w:t>
            </w:r>
            <w:r>
              <w:t>uyuyuiy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[1]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40"/>
            </w:pPr>
            <w:r>
              <w:t>(a) yuy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(b) uiui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(c) uiyu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(d) uiui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Q2. </w:t>
            </w:r>
            <w:r>
              <w:t>qwrwer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[1]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40"/>
            </w:pPr>
            <w:r>
              <w:t>(a) uiyjhg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(b) jhgjhg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(c) hjgjhg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(d) jhgjhg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Q3. </w:t>
            </w:r>
            <w:r>
              <w:t>uuiyiuy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[1]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40"/>
            </w:pPr>
            <w:r>
              <w:t>(a) iuyuiy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(b) uiiuy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(c) iuiu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(d) iuiu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Q4. </w:t>
            </w:r>
            <w:r>
              <w:t>tuyit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[1]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40"/>
            </w:pPr>
            <w:r>
              <w:t>(a) gyutyui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(b) kuyku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(c) uiuiy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(d) iuiu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Q5. </w:t>
            </w:r>
            <w:r>
              <w:t>uytuytuyt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[1]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40"/>
            </w:pPr>
            <w:r>
              <w:t>(a) uytuyt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(b) uytuyt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(c) uytuyt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(d) ytyutuy</w:t>
            </w:r>
          </w:p>
        </w:tc>
      </w:tr>
    </w:tbl>
    <w:p>
      <w:pPr>
        <w:spacing w:after="60"/>
      </w:pPr>
    </w:p>
    <w:p>
      <w:pPr>
        <w:spacing w:before="200" w:after="80"/>
        <w:jc w:val="center"/>
      </w:pPr>
      <w:r>
        <w:rPr>
          <w:b/>
          <w:color w:val="0F172A"/>
          <w:sz w:val="22"/>
        </w:rPr>
        <w:t>― SECTION B (SHORT ANSWER TYPE-I) 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Q6. </w:t>
            </w:r>
            <w:r>
              <w:t>iutiuyiuy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[2]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Q7. </w:t>
            </w:r>
            <w:r>
              <w:t>dsfsdf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[2]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Q8. </w:t>
            </w:r>
            <w:r>
              <w:t>sdfsedfsdf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[2]</w:t>
            </w:r>
          </w:p>
        </w:tc>
      </w:tr>
    </w:tbl>
    <w:p>
      <w:pPr>
        <w:spacing w:after="60"/>
      </w:pPr>
    </w:p>
    <w:p>
      <w:pPr>
        <w:spacing w:before="200" w:after="80"/>
        <w:jc w:val="center"/>
      </w:pPr>
      <w:r>
        <w:rPr>
          <w:b/>
          <w:color w:val="0F172A"/>
          <w:sz w:val="22"/>
        </w:rPr>
        <w:t>― SECTION C (SHORT ANSWER TYPE-II) 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Q9. </w:t>
            </w:r>
            <w:r>
              <w:t>rtyrytryt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[3]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Q10. </w:t>
            </w:r>
            <w:r>
              <w:t>hoiuhyiuoy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[3]</w:t>
            </w:r>
          </w:p>
        </w:tc>
      </w:tr>
    </w:tbl>
    <w:p>
      <w:pPr>
        <w:spacing w:after="60"/>
      </w:pPr>
    </w:p>
    <w:p>
      <w:pPr>
        <w:spacing w:before="200" w:after="80"/>
        <w:jc w:val="center"/>
      </w:pPr>
      <w:r>
        <w:rPr>
          <w:b/>
          <w:color w:val="0F172A"/>
          <w:sz w:val="22"/>
        </w:rPr>
        <w:t>― SECTION D (LONG ANSWER TYPE) 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Q11. </w:t>
            </w:r>
            <w:r>
              <w:t>hughiuy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[5]</w:t>
            </w:r>
          </w:p>
        </w:tc>
      </w:tr>
    </w:tbl>
    <w:p>
      <w:pPr>
        <w:spacing w:after="60"/>
      </w:pPr>
    </w:p>
    <w:p>
      <w:pPr>
        <w:spacing w:before="240"/>
        <w:jc w:val="center"/>
      </w:pPr>
      <w:r>
        <w:rPr>
          <w:b/>
          <w:color w:val="64748B"/>
          <w:sz w:val="19"/>
        </w:rPr>
        <w:t>*** END OF QUESTION PAPER ***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