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7AE0D" w14:textId="3237E2AE" w:rsidR="00BC06A2" w:rsidRPr="00507128" w:rsidRDefault="00B21162" w:rsidP="00465E94">
      <w:pPr>
        <w:spacing w:after="0" w:line="240" w:lineRule="auto"/>
        <w:ind w:left="-851" w:right="-705"/>
        <w:rPr>
          <w:b/>
          <w:color w:val="404040" w:themeColor="text1" w:themeTint="BF"/>
          <w:sz w:val="32"/>
          <w:szCs w:val="32"/>
        </w:rPr>
      </w:pPr>
      <w:r w:rsidRPr="00507128">
        <w:rPr>
          <w:b/>
          <w:color w:val="404040" w:themeColor="text1" w:themeTint="BF"/>
          <w:sz w:val="32"/>
          <w:szCs w:val="32"/>
        </w:rPr>
        <w:t>ROOPESH NIVEDIT ASHOK KUMAR</w:t>
      </w:r>
      <w:r w:rsidR="00465E94">
        <w:rPr>
          <w:b/>
          <w:color w:val="404040" w:themeColor="text1" w:themeTint="BF"/>
          <w:sz w:val="32"/>
          <w:szCs w:val="32"/>
        </w:rPr>
        <w:t xml:space="preserve">                                             </w:t>
      </w:r>
      <w:r w:rsidR="00465E94" w:rsidRPr="00507128">
        <w:rPr>
          <w:b/>
          <w:color w:val="404040" w:themeColor="text1" w:themeTint="BF"/>
        </w:rPr>
        <w:t>MOBILE</w:t>
      </w:r>
      <w:r w:rsidR="00A954F6">
        <w:rPr>
          <w:b/>
          <w:color w:val="404040" w:themeColor="text1" w:themeTint="BF"/>
        </w:rPr>
        <w:t xml:space="preserve"> (India)</w:t>
      </w:r>
      <w:r w:rsidR="00465E94">
        <w:rPr>
          <w:b/>
          <w:color w:val="404040" w:themeColor="text1" w:themeTint="BF"/>
        </w:rPr>
        <w:t xml:space="preserve">: </w:t>
      </w:r>
      <w:r w:rsidR="00465E94" w:rsidRPr="00507128">
        <w:rPr>
          <w:b/>
          <w:color w:val="404040" w:themeColor="text1" w:themeTint="BF"/>
          <w:sz w:val="20"/>
        </w:rPr>
        <w:t>+91-9600 194 579</w:t>
      </w:r>
    </w:p>
    <w:p w14:paraId="481D0482" w14:textId="31F24EEF" w:rsidR="006847EF" w:rsidRDefault="000B5959" w:rsidP="00465E94">
      <w:pPr>
        <w:spacing w:before="120" w:after="0" w:line="240" w:lineRule="auto"/>
        <w:ind w:left="-851" w:right="-1440"/>
        <w:rPr>
          <w:b/>
          <w:color w:val="404040" w:themeColor="text1" w:themeTint="BF"/>
          <w:sz w:val="20"/>
        </w:rPr>
      </w:pPr>
      <w:r w:rsidRPr="00507128">
        <w:rPr>
          <w:b/>
          <w:color w:val="404040" w:themeColor="text1" w:themeTint="BF"/>
          <w:sz w:val="28"/>
          <w:szCs w:val="32"/>
        </w:rPr>
        <w:t xml:space="preserve">Senior </w:t>
      </w:r>
      <w:r w:rsidR="00793186">
        <w:rPr>
          <w:b/>
          <w:color w:val="404040" w:themeColor="text1" w:themeTint="BF"/>
          <w:sz w:val="28"/>
          <w:szCs w:val="32"/>
        </w:rPr>
        <w:t>Technical Writer</w:t>
      </w:r>
      <w:r w:rsidR="00465E94">
        <w:rPr>
          <w:b/>
          <w:color w:val="404040" w:themeColor="text1" w:themeTint="BF"/>
          <w:sz w:val="28"/>
          <w:szCs w:val="32"/>
        </w:rPr>
        <w:t xml:space="preserve">                                                                                 </w:t>
      </w:r>
      <w:r w:rsidR="00465E94" w:rsidRPr="00507128">
        <w:rPr>
          <w:b/>
          <w:color w:val="404040" w:themeColor="text1" w:themeTint="BF"/>
        </w:rPr>
        <w:t>E-MAIL</w:t>
      </w:r>
      <w:r w:rsidR="00465E94">
        <w:rPr>
          <w:b/>
          <w:color w:val="404040" w:themeColor="text1" w:themeTint="BF"/>
        </w:rPr>
        <w:t xml:space="preserve">: </w:t>
      </w:r>
      <w:hyperlink r:id="rId6" w:history="1">
        <w:r w:rsidR="00465E94" w:rsidRPr="002F524D">
          <w:rPr>
            <w:rStyle w:val="Hyperlink"/>
            <w:b/>
            <w:sz w:val="20"/>
          </w:rPr>
          <w:t>roopeshnivedit@gmail.com</w:t>
        </w:r>
      </w:hyperlink>
    </w:p>
    <w:p w14:paraId="54987D73" w14:textId="77777777" w:rsidR="00D91305" w:rsidRDefault="00D91305" w:rsidP="002802F0">
      <w:pPr>
        <w:spacing w:after="120" w:line="240" w:lineRule="auto"/>
        <w:ind w:right="-1440"/>
        <w:rPr>
          <w:b/>
          <w:sz w:val="28"/>
          <w:szCs w:val="28"/>
        </w:rPr>
      </w:pPr>
    </w:p>
    <w:tbl>
      <w:tblPr>
        <w:tblStyle w:val="TableGrid"/>
        <w:tblW w:w="10800" w:type="dxa"/>
        <w:tblInd w:w="-7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4"/>
        <w:gridCol w:w="9286"/>
      </w:tblGrid>
      <w:tr w:rsidR="0093200B" w14:paraId="5954A469" w14:textId="77777777" w:rsidTr="00F22F7F">
        <w:tc>
          <w:tcPr>
            <w:tcW w:w="10800" w:type="dxa"/>
            <w:gridSpan w:val="2"/>
            <w:shd w:val="clear" w:color="auto" w:fill="3F3F3F"/>
          </w:tcPr>
          <w:p w14:paraId="6AAF120E" w14:textId="3C4E47C4" w:rsidR="0093200B" w:rsidRPr="00766F55" w:rsidRDefault="0049524A" w:rsidP="000F0F52">
            <w:pPr>
              <w:spacing w:before="60" w:after="60"/>
              <w:ind w:right="-1440"/>
              <w:rPr>
                <w:b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PROFESSIONAL SUMMARY</w:t>
            </w:r>
          </w:p>
        </w:tc>
      </w:tr>
      <w:tr w:rsidR="00C963DD" w14:paraId="7DCD02A5" w14:textId="77777777" w:rsidTr="00386611">
        <w:trPr>
          <w:trHeight w:val="845"/>
        </w:trPr>
        <w:tc>
          <w:tcPr>
            <w:tcW w:w="10800" w:type="dxa"/>
            <w:gridSpan w:val="2"/>
          </w:tcPr>
          <w:p w14:paraId="73DCEF16" w14:textId="6D656732" w:rsidR="00C963DD" w:rsidRPr="0049524A" w:rsidRDefault="006D4EA5" w:rsidP="00D2037F">
            <w:pPr>
              <w:spacing w:before="240" w:after="240"/>
              <w:jc w:val="both"/>
              <w:rPr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color w:val="3B3838" w:themeColor="background2" w:themeShade="40"/>
                <w:sz w:val="20"/>
                <w:szCs w:val="20"/>
              </w:rPr>
              <w:t>A highly resourceful</w:t>
            </w:r>
            <w:r w:rsidR="00C963DD">
              <w:rPr>
                <w:color w:val="3B3838" w:themeColor="background2" w:themeShade="40"/>
                <w:sz w:val="20"/>
                <w:szCs w:val="20"/>
              </w:rPr>
              <w:t>,</w:t>
            </w:r>
            <w:r>
              <w:rPr>
                <w:color w:val="3B3838" w:themeColor="background2" w:themeShade="40"/>
                <w:sz w:val="20"/>
                <w:szCs w:val="20"/>
              </w:rPr>
              <w:t xml:space="preserve"> flexible, innovative,</w:t>
            </w:r>
            <w:r w:rsidR="00C963DD">
              <w:rPr>
                <w:color w:val="3B3838" w:themeColor="background2" w:themeShade="40"/>
                <w:sz w:val="20"/>
                <w:szCs w:val="20"/>
              </w:rPr>
              <w:t xml:space="preserve"> and self-motivated t</w:t>
            </w:r>
            <w:r w:rsidR="00DB583E">
              <w:rPr>
                <w:color w:val="3B3838" w:themeColor="background2" w:themeShade="40"/>
                <w:sz w:val="20"/>
                <w:szCs w:val="20"/>
              </w:rPr>
              <w:t>echnical writer with more than 7</w:t>
            </w:r>
            <w:r w:rsidR="00C963DD">
              <w:rPr>
                <w:color w:val="3B3838" w:themeColor="background2" w:themeShade="40"/>
                <w:sz w:val="20"/>
                <w:szCs w:val="20"/>
              </w:rPr>
              <w:t xml:space="preserve"> years of</w:t>
            </w:r>
            <w:r w:rsidR="00EC586B">
              <w:rPr>
                <w:color w:val="3B3838" w:themeColor="background2" w:themeShade="40"/>
                <w:sz w:val="20"/>
                <w:szCs w:val="20"/>
              </w:rPr>
              <w:t xml:space="preserve"> experience</w:t>
            </w:r>
            <w:r w:rsidR="00C963DD">
              <w:rPr>
                <w:color w:val="3B3838" w:themeColor="background2" w:themeShade="40"/>
                <w:sz w:val="20"/>
                <w:szCs w:val="20"/>
              </w:rPr>
              <w:t xml:space="preserve"> </w:t>
            </w:r>
            <w:r w:rsidR="00103AA0">
              <w:rPr>
                <w:color w:val="3B3838" w:themeColor="background2" w:themeShade="40"/>
                <w:sz w:val="20"/>
                <w:szCs w:val="20"/>
              </w:rPr>
              <w:t xml:space="preserve">in </w:t>
            </w:r>
            <w:r w:rsidR="00C963DD">
              <w:rPr>
                <w:color w:val="3B3838" w:themeColor="background2" w:themeShade="40"/>
                <w:sz w:val="20"/>
                <w:szCs w:val="20"/>
              </w:rPr>
              <w:t xml:space="preserve">designing, writing, and editing technical documentation and </w:t>
            </w:r>
            <w:r w:rsidR="00482554">
              <w:rPr>
                <w:color w:val="3B3838" w:themeColor="background2" w:themeShade="40"/>
                <w:sz w:val="20"/>
                <w:szCs w:val="20"/>
              </w:rPr>
              <w:t xml:space="preserve">developing </w:t>
            </w:r>
            <w:r w:rsidR="00A438E1">
              <w:rPr>
                <w:color w:val="3B3838" w:themeColor="background2" w:themeShade="40"/>
                <w:sz w:val="20"/>
                <w:szCs w:val="20"/>
              </w:rPr>
              <w:t>learning</w:t>
            </w:r>
            <w:r w:rsidR="0086337C">
              <w:rPr>
                <w:color w:val="3B3838" w:themeColor="background2" w:themeShade="40"/>
                <w:sz w:val="20"/>
                <w:szCs w:val="20"/>
              </w:rPr>
              <w:t xml:space="preserve"> assets</w:t>
            </w:r>
            <w:r w:rsidR="00482554">
              <w:rPr>
                <w:color w:val="3B3838" w:themeColor="background2" w:themeShade="40"/>
                <w:sz w:val="20"/>
                <w:szCs w:val="20"/>
              </w:rPr>
              <w:t>, such as tutorials and videos</w:t>
            </w:r>
            <w:r w:rsidR="0086337C">
              <w:rPr>
                <w:color w:val="3B3838" w:themeColor="background2" w:themeShade="40"/>
                <w:sz w:val="20"/>
                <w:szCs w:val="20"/>
              </w:rPr>
              <w:t>.</w:t>
            </w:r>
          </w:p>
        </w:tc>
      </w:tr>
      <w:tr w:rsidR="00766F55" w14:paraId="0DC03DFA" w14:textId="77777777" w:rsidTr="00057F1D">
        <w:tc>
          <w:tcPr>
            <w:tcW w:w="10800" w:type="dxa"/>
            <w:gridSpan w:val="2"/>
            <w:shd w:val="clear" w:color="auto" w:fill="3F3F3F"/>
          </w:tcPr>
          <w:p w14:paraId="2D721C9B" w14:textId="22240492" w:rsidR="00766F55" w:rsidRPr="00766F55" w:rsidRDefault="00766F55" w:rsidP="00766F55">
            <w:pPr>
              <w:spacing w:before="60" w:after="60"/>
              <w:ind w:right="-1440"/>
              <w:rPr>
                <w:b/>
                <w:sz w:val="24"/>
                <w:szCs w:val="24"/>
              </w:rPr>
            </w:pPr>
            <w:r w:rsidRPr="000C0E80">
              <w:rPr>
                <w:b/>
                <w:color w:val="FFFFFF" w:themeColor="background1"/>
                <w:sz w:val="24"/>
                <w:szCs w:val="24"/>
              </w:rPr>
              <w:t>EXPERIENCE</w:t>
            </w:r>
          </w:p>
        </w:tc>
      </w:tr>
      <w:tr w:rsidR="00A438E1" w14:paraId="4DE021F5" w14:textId="77777777" w:rsidTr="000C644A">
        <w:trPr>
          <w:trHeight w:val="845"/>
        </w:trPr>
        <w:tc>
          <w:tcPr>
            <w:tcW w:w="1514" w:type="dxa"/>
          </w:tcPr>
          <w:p w14:paraId="7D6E8149" w14:textId="16B688FB" w:rsidR="00A438E1" w:rsidRDefault="00A438E1" w:rsidP="00400D2F">
            <w:pPr>
              <w:spacing w:before="120" w:after="120"/>
              <w:rPr>
                <w:b/>
                <w:color w:val="3B3838" w:themeColor="background2" w:themeShade="40"/>
                <w:sz w:val="20"/>
                <w:szCs w:val="28"/>
              </w:rPr>
            </w:pPr>
            <w:r>
              <w:rPr>
                <w:b/>
                <w:color w:val="3B3838" w:themeColor="background2" w:themeShade="40"/>
                <w:sz w:val="20"/>
                <w:szCs w:val="28"/>
              </w:rPr>
              <w:t>September, 2020 to Present</w:t>
            </w:r>
          </w:p>
        </w:tc>
        <w:tc>
          <w:tcPr>
            <w:tcW w:w="9286" w:type="dxa"/>
          </w:tcPr>
          <w:p w14:paraId="7E554083" w14:textId="77777777" w:rsidR="00A438E1" w:rsidRPr="000C644A" w:rsidRDefault="00A438E1" w:rsidP="00400D2F">
            <w:pPr>
              <w:spacing w:before="120" w:after="120"/>
              <w:rPr>
                <w:color w:val="3B3838" w:themeColor="background2" w:themeShade="40"/>
              </w:rPr>
            </w:pPr>
            <w:r w:rsidRPr="000C644A">
              <w:rPr>
                <w:color w:val="3B3838" w:themeColor="background2" w:themeShade="40"/>
              </w:rPr>
              <w:t>Senior Technical Writer</w:t>
            </w:r>
          </w:p>
          <w:p w14:paraId="1362BC57" w14:textId="30264E64" w:rsidR="00A438E1" w:rsidRPr="00953EBF" w:rsidRDefault="00A438E1" w:rsidP="00953EBF">
            <w:pPr>
              <w:spacing w:before="200" w:after="120"/>
              <w:rPr>
                <w:b/>
                <w:color w:val="3B3838" w:themeColor="background2" w:themeShade="40"/>
              </w:rPr>
            </w:pPr>
            <w:r w:rsidRPr="00953EBF">
              <w:rPr>
                <w:b/>
                <w:color w:val="3B3838" w:themeColor="background2" w:themeShade="40"/>
              </w:rPr>
              <w:t>Conviva</w:t>
            </w:r>
          </w:p>
        </w:tc>
      </w:tr>
      <w:tr w:rsidR="00A438E1" w14:paraId="0A36D370" w14:textId="77777777" w:rsidTr="000C644A">
        <w:trPr>
          <w:trHeight w:val="845"/>
        </w:trPr>
        <w:tc>
          <w:tcPr>
            <w:tcW w:w="1514" w:type="dxa"/>
            <w:tcBorders>
              <w:bottom w:val="single" w:sz="4" w:space="0" w:color="auto"/>
            </w:tcBorders>
          </w:tcPr>
          <w:p w14:paraId="064B8FC0" w14:textId="5A9652F8" w:rsidR="00A438E1" w:rsidRPr="00A438E1" w:rsidRDefault="00A438E1" w:rsidP="00400D2F">
            <w:pPr>
              <w:spacing w:before="120" w:after="120"/>
            </w:pPr>
            <w:r>
              <w:rPr>
                <w:b/>
                <w:color w:val="3B3838" w:themeColor="background2" w:themeShade="40"/>
                <w:sz w:val="20"/>
                <w:szCs w:val="28"/>
              </w:rPr>
              <w:t>Roles &amp; Responsibilities</w:t>
            </w:r>
          </w:p>
        </w:tc>
        <w:tc>
          <w:tcPr>
            <w:tcW w:w="9286" w:type="dxa"/>
            <w:tcBorders>
              <w:bottom w:val="single" w:sz="4" w:space="0" w:color="auto"/>
            </w:tcBorders>
          </w:tcPr>
          <w:p w14:paraId="383BE5BE" w14:textId="285EBF7E" w:rsidR="00953EBF" w:rsidRPr="00953EBF" w:rsidRDefault="000C644A" w:rsidP="000C644A">
            <w:pPr>
              <w:pStyle w:val="ListParagraph"/>
              <w:numPr>
                <w:ilvl w:val="0"/>
                <w:numId w:val="2"/>
              </w:numPr>
              <w:spacing w:before="120" w:after="40"/>
              <w:ind w:left="357" w:hanging="357"/>
              <w:contextualSpacing w:val="0"/>
              <w:rPr>
                <w:color w:val="3B3838" w:themeColor="background2" w:themeShade="40"/>
                <w:sz w:val="20"/>
                <w:szCs w:val="20"/>
              </w:rPr>
            </w:pPr>
            <w:r>
              <w:rPr>
                <w:color w:val="3B3838" w:themeColor="background2" w:themeShade="40"/>
                <w:sz w:val="20"/>
                <w:szCs w:val="20"/>
              </w:rPr>
              <w:t xml:space="preserve">Responsible for publishing technical documentation for the </w:t>
            </w:r>
            <w:r w:rsidR="007B1D89">
              <w:rPr>
                <w:color w:val="3B3838" w:themeColor="background2" w:themeShade="40"/>
                <w:sz w:val="20"/>
                <w:szCs w:val="20"/>
              </w:rPr>
              <w:t xml:space="preserve">content and learning </w:t>
            </w:r>
            <w:r>
              <w:rPr>
                <w:color w:val="3B3838" w:themeColor="background2" w:themeShade="40"/>
                <w:sz w:val="20"/>
                <w:szCs w:val="20"/>
              </w:rPr>
              <w:t>team</w:t>
            </w:r>
            <w:r w:rsidR="007B1D89">
              <w:rPr>
                <w:color w:val="3B3838" w:themeColor="background2" w:themeShade="40"/>
                <w:sz w:val="20"/>
                <w:szCs w:val="20"/>
              </w:rPr>
              <w:t>.</w:t>
            </w:r>
          </w:p>
          <w:p w14:paraId="2DD6285E" w14:textId="75B844A4" w:rsidR="00953EBF" w:rsidRPr="00465E94" w:rsidRDefault="00A438E1" w:rsidP="00465E94">
            <w:pPr>
              <w:pStyle w:val="ListParagraph"/>
              <w:numPr>
                <w:ilvl w:val="0"/>
                <w:numId w:val="2"/>
              </w:numPr>
              <w:spacing w:before="40" w:after="40"/>
              <w:ind w:left="357" w:hanging="357"/>
              <w:contextualSpacing w:val="0"/>
              <w:rPr>
                <w:color w:val="3B3838" w:themeColor="background2" w:themeShade="40"/>
                <w:sz w:val="20"/>
                <w:szCs w:val="20"/>
              </w:rPr>
            </w:pPr>
            <w:r w:rsidRPr="007A0BDB">
              <w:rPr>
                <w:color w:val="3B3838" w:themeColor="background2" w:themeShade="40"/>
                <w:sz w:val="20"/>
                <w:szCs w:val="20"/>
              </w:rPr>
              <w:t>Worked in a fast-pac</w:t>
            </w:r>
            <w:r w:rsidR="00465E94">
              <w:rPr>
                <w:color w:val="3B3838" w:themeColor="background2" w:themeShade="40"/>
                <w:sz w:val="20"/>
                <w:szCs w:val="20"/>
              </w:rPr>
              <w:t xml:space="preserve">ed agile </w:t>
            </w:r>
            <w:r w:rsidR="00B63774">
              <w:rPr>
                <w:color w:val="3B3838" w:themeColor="background2" w:themeShade="40"/>
                <w:sz w:val="20"/>
                <w:szCs w:val="20"/>
              </w:rPr>
              <w:t xml:space="preserve">environment </w:t>
            </w:r>
            <w:r w:rsidR="00AF25D8">
              <w:rPr>
                <w:color w:val="3B3838" w:themeColor="background2" w:themeShade="40"/>
                <w:sz w:val="20"/>
                <w:szCs w:val="20"/>
              </w:rPr>
              <w:t xml:space="preserve">to create </w:t>
            </w:r>
            <w:r w:rsidR="00B63774">
              <w:rPr>
                <w:color w:val="3B3838" w:themeColor="background2" w:themeShade="40"/>
                <w:sz w:val="20"/>
                <w:szCs w:val="20"/>
              </w:rPr>
              <w:t xml:space="preserve">SDK documentation, installation and configuration guides, application user guides, how-to guides, quick guides, API user guides and reference documentation, release notes, FAQ, and videos </w:t>
            </w:r>
            <w:r w:rsidRPr="007A0BDB">
              <w:rPr>
                <w:color w:val="3B3838" w:themeColor="background2" w:themeShade="40"/>
                <w:sz w:val="20"/>
                <w:szCs w:val="20"/>
              </w:rPr>
              <w:t>for</w:t>
            </w:r>
            <w:r w:rsidR="00AF25D8">
              <w:rPr>
                <w:color w:val="3B3838" w:themeColor="background2" w:themeShade="40"/>
                <w:sz w:val="20"/>
                <w:szCs w:val="20"/>
              </w:rPr>
              <w:t xml:space="preserve"> developers</w:t>
            </w:r>
            <w:r w:rsidR="00953EBF">
              <w:rPr>
                <w:color w:val="3B3838" w:themeColor="background2" w:themeShade="40"/>
                <w:sz w:val="20"/>
                <w:szCs w:val="20"/>
              </w:rPr>
              <w:t>.</w:t>
            </w:r>
          </w:p>
          <w:p w14:paraId="5FF8AFF8" w14:textId="27A10B69" w:rsidR="000273D9" w:rsidRPr="00A438E1" w:rsidRDefault="000273D9" w:rsidP="000C644A">
            <w:pPr>
              <w:pStyle w:val="ListParagraph"/>
              <w:numPr>
                <w:ilvl w:val="0"/>
                <w:numId w:val="2"/>
              </w:numPr>
              <w:spacing w:before="40" w:after="40"/>
              <w:ind w:left="357" w:hanging="357"/>
              <w:contextualSpacing w:val="0"/>
              <w:rPr>
                <w:color w:val="3B3838" w:themeColor="background2" w:themeShade="40"/>
                <w:sz w:val="20"/>
                <w:szCs w:val="20"/>
              </w:rPr>
            </w:pPr>
            <w:r>
              <w:rPr>
                <w:color w:val="3B3838" w:themeColor="background2" w:themeShade="40"/>
                <w:sz w:val="20"/>
                <w:szCs w:val="20"/>
              </w:rPr>
              <w:t>Contributed signifi</w:t>
            </w:r>
            <w:r w:rsidR="00AF25D8">
              <w:rPr>
                <w:color w:val="3B3838" w:themeColor="background2" w:themeShade="40"/>
                <w:sz w:val="20"/>
                <w:szCs w:val="20"/>
              </w:rPr>
              <w:t xml:space="preserve">cantly towards the creation </w:t>
            </w:r>
            <w:r>
              <w:rPr>
                <w:color w:val="3B3838" w:themeColor="background2" w:themeShade="40"/>
                <w:sz w:val="20"/>
                <w:szCs w:val="20"/>
              </w:rPr>
              <w:t>of a new learning center for the organization.</w:t>
            </w:r>
          </w:p>
          <w:p w14:paraId="7C328CAD" w14:textId="6811B8D5" w:rsidR="00953EBF" w:rsidRDefault="00953EBF" w:rsidP="000C644A">
            <w:pPr>
              <w:pStyle w:val="ListParagraph"/>
              <w:numPr>
                <w:ilvl w:val="0"/>
                <w:numId w:val="2"/>
              </w:numPr>
              <w:spacing w:before="40" w:after="40"/>
              <w:contextualSpacing w:val="0"/>
              <w:rPr>
                <w:color w:val="3B3838" w:themeColor="background2" w:themeShade="40"/>
                <w:sz w:val="20"/>
                <w:szCs w:val="20"/>
              </w:rPr>
            </w:pPr>
            <w:r w:rsidRPr="007A0BDB">
              <w:rPr>
                <w:color w:val="3B3838" w:themeColor="background2" w:themeShade="40"/>
                <w:sz w:val="20"/>
                <w:szCs w:val="20"/>
              </w:rPr>
              <w:t xml:space="preserve">Collaborated with internal stakeholders to document new features and develop </w:t>
            </w:r>
            <w:r>
              <w:rPr>
                <w:color w:val="3B3838" w:themeColor="background2" w:themeShade="40"/>
                <w:sz w:val="20"/>
                <w:szCs w:val="20"/>
              </w:rPr>
              <w:t>learning</w:t>
            </w:r>
            <w:r w:rsidRPr="007A0BDB">
              <w:rPr>
                <w:color w:val="3B3838" w:themeColor="background2" w:themeShade="40"/>
                <w:sz w:val="20"/>
                <w:szCs w:val="20"/>
              </w:rPr>
              <w:t xml:space="preserve"> as</w:t>
            </w:r>
            <w:r>
              <w:rPr>
                <w:color w:val="3B3838" w:themeColor="background2" w:themeShade="40"/>
                <w:sz w:val="20"/>
                <w:szCs w:val="20"/>
              </w:rPr>
              <w:t xml:space="preserve">sets for </w:t>
            </w:r>
            <w:r w:rsidR="00A06FDE">
              <w:rPr>
                <w:color w:val="3B3838" w:themeColor="background2" w:themeShade="40"/>
                <w:sz w:val="20"/>
                <w:szCs w:val="20"/>
              </w:rPr>
              <w:t>analytics-based</w:t>
            </w:r>
            <w:r w:rsidR="00931347">
              <w:rPr>
                <w:color w:val="3B3838" w:themeColor="background2" w:themeShade="40"/>
                <w:sz w:val="20"/>
                <w:szCs w:val="20"/>
              </w:rPr>
              <w:t xml:space="preserve"> products</w:t>
            </w:r>
            <w:r>
              <w:rPr>
                <w:color w:val="3B3838" w:themeColor="background2" w:themeShade="40"/>
                <w:sz w:val="20"/>
                <w:szCs w:val="20"/>
              </w:rPr>
              <w:t>.</w:t>
            </w:r>
          </w:p>
          <w:p w14:paraId="23B43380" w14:textId="66A79C26" w:rsidR="00A438E1" w:rsidRDefault="00953EBF" w:rsidP="000273D9">
            <w:pPr>
              <w:pStyle w:val="ListParagraph"/>
              <w:numPr>
                <w:ilvl w:val="0"/>
                <w:numId w:val="2"/>
              </w:numPr>
              <w:spacing w:before="40" w:after="40"/>
              <w:ind w:left="357" w:hanging="357"/>
              <w:contextualSpacing w:val="0"/>
              <w:rPr>
                <w:color w:val="3B3838" w:themeColor="background2" w:themeShade="40"/>
                <w:sz w:val="20"/>
                <w:szCs w:val="20"/>
              </w:rPr>
            </w:pPr>
            <w:r w:rsidRPr="007A0BDB">
              <w:rPr>
                <w:color w:val="3B3838" w:themeColor="background2" w:themeShade="40"/>
                <w:sz w:val="20"/>
                <w:szCs w:val="20"/>
              </w:rPr>
              <w:t xml:space="preserve">Learnt </w:t>
            </w:r>
            <w:r w:rsidR="002802F0">
              <w:rPr>
                <w:color w:val="3B3838" w:themeColor="background2" w:themeShade="40"/>
                <w:sz w:val="20"/>
                <w:szCs w:val="20"/>
              </w:rPr>
              <w:t>complex</w:t>
            </w:r>
            <w:r w:rsidRPr="007A0BDB">
              <w:rPr>
                <w:color w:val="3B3838" w:themeColor="background2" w:themeShade="40"/>
                <w:sz w:val="20"/>
                <w:szCs w:val="20"/>
              </w:rPr>
              <w:t xml:space="preserve"> </w:t>
            </w:r>
            <w:r>
              <w:rPr>
                <w:color w:val="3B3838" w:themeColor="background2" w:themeShade="40"/>
                <w:sz w:val="20"/>
                <w:szCs w:val="20"/>
              </w:rPr>
              <w:t xml:space="preserve">technologies to enhance </w:t>
            </w:r>
            <w:r w:rsidRPr="007A0BDB">
              <w:rPr>
                <w:color w:val="3B3838" w:themeColor="background2" w:themeShade="40"/>
                <w:sz w:val="20"/>
                <w:szCs w:val="20"/>
              </w:rPr>
              <w:t>technical documentation</w:t>
            </w:r>
            <w:r w:rsidR="00D2037F">
              <w:rPr>
                <w:color w:val="3B3838" w:themeColor="background2" w:themeShade="40"/>
                <w:sz w:val="20"/>
                <w:szCs w:val="20"/>
              </w:rPr>
              <w:t xml:space="preserve"> </w:t>
            </w:r>
            <w:r w:rsidRPr="007A0BDB">
              <w:rPr>
                <w:color w:val="3B3838" w:themeColor="background2" w:themeShade="40"/>
                <w:sz w:val="20"/>
                <w:szCs w:val="20"/>
              </w:rPr>
              <w:t>and improve customer engagement.</w:t>
            </w:r>
          </w:p>
          <w:p w14:paraId="1BD6603D" w14:textId="19176117" w:rsidR="000273D9" w:rsidRPr="00A438E1" w:rsidRDefault="000273D9" w:rsidP="002802F0">
            <w:pPr>
              <w:pStyle w:val="ListParagraph"/>
              <w:numPr>
                <w:ilvl w:val="0"/>
                <w:numId w:val="2"/>
              </w:numPr>
              <w:spacing w:before="40" w:after="120"/>
              <w:ind w:left="357" w:hanging="357"/>
              <w:contextualSpacing w:val="0"/>
              <w:rPr>
                <w:color w:val="3B3838" w:themeColor="background2" w:themeShade="40"/>
                <w:sz w:val="20"/>
                <w:szCs w:val="20"/>
              </w:rPr>
            </w:pPr>
            <w:r>
              <w:rPr>
                <w:color w:val="3B3838" w:themeColor="background2" w:themeShade="40"/>
                <w:sz w:val="20"/>
                <w:szCs w:val="20"/>
              </w:rPr>
              <w:t xml:space="preserve">Conducted peer reviews to enhance the quality of </w:t>
            </w:r>
            <w:r w:rsidR="00DD77FB">
              <w:rPr>
                <w:color w:val="3B3838" w:themeColor="background2" w:themeShade="40"/>
                <w:sz w:val="20"/>
                <w:szCs w:val="20"/>
              </w:rPr>
              <w:t xml:space="preserve">new and </w:t>
            </w:r>
            <w:r>
              <w:rPr>
                <w:color w:val="3B3838" w:themeColor="background2" w:themeShade="40"/>
                <w:sz w:val="20"/>
                <w:szCs w:val="20"/>
              </w:rPr>
              <w:t>existing technical documentation assets.</w:t>
            </w:r>
          </w:p>
        </w:tc>
      </w:tr>
      <w:tr w:rsidR="00A438E1" w14:paraId="0E9C7625" w14:textId="77777777" w:rsidTr="000C644A">
        <w:trPr>
          <w:trHeight w:val="845"/>
        </w:trPr>
        <w:tc>
          <w:tcPr>
            <w:tcW w:w="1514" w:type="dxa"/>
            <w:tcBorders>
              <w:top w:val="single" w:sz="4" w:space="0" w:color="auto"/>
            </w:tcBorders>
          </w:tcPr>
          <w:p w14:paraId="3243D738" w14:textId="21ECD455" w:rsidR="00A438E1" w:rsidRDefault="00A438E1" w:rsidP="00A438E1">
            <w:pPr>
              <w:spacing w:before="120" w:after="120"/>
              <w:rPr>
                <w:b/>
                <w:color w:val="3B3838" w:themeColor="background2" w:themeShade="40"/>
                <w:sz w:val="20"/>
                <w:szCs w:val="28"/>
              </w:rPr>
            </w:pPr>
            <w:r>
              <w:rPr>
                <w:b/>
                <w:color w:val="3B3838" w:themeColor="background2" w:themeShade="40"/>
                <w:sz w:val="20"/>
                <w:szCs w:val="28"/>
              </w:rPr>
              <w:t>June, 2016</w:t>
            </w:r>
            <w:r>
              <w:rPr>
                <w:b/>
                <w:color w:val="3B3838" w:themeColor="background2" w:themeShade="40"/>
                <w:sz w:val="20"/>
                <w:szCs w:val="28"/>
              </w:rPr>
              <w:br/>
              <w:t>to</w:t>
            </w:r>
            <w:r>
              <w:rPr>
                <w:b/>
                <w:color w:val="3B3838" w:themeColor="background2" w:themeShade="40"/>
                <w:sz w:val="20"/>
                <w:szCs w:val="28"/>
              </w:rPr>
              <w:br/>
              <w:t>September, 2020</w:t>
            </w:r>
          </w:p>
        </w:tc>
        <w:tc>
          <w:tcPr>
            <w:tcW w:w="9286" w:type="dxa"/>
            <w:tcBorders>
              <w:top w:val="single" w:sz="4" w:space="0" w:color="auto"/>
            </w:tcBorders>
          </w:tcPr>
          <w:p w14:paraId="1BD55DFC" w14:textId="10F5BF0B" w:rsidR="00A438E1" w:rsidRPr="000C644A" w:rsidRDefault="00A438E1" w:rsidP="00400D2F">
            <w:pPr>
              <w:spacing w:before="120" w:after="120"/>
              <w:rPr>
                <w:color w:val="3B3838" w:themeColor="background2" w:themeShade="40"/>
              </w:rPr>
            </w:pPr>
            <w:r w:rsidRPr="000C644A">
              <w:rPr>
                <w:color w:val="3B3838" w:themeColor="background2" w:themeShade="40"/>
              </w:rPr>
              <w:t>Senior User Assistance Developer</w:t>
            </w:r>
          </w:p>
          <w:p w14:paraId="6FA456A2" w14:textId="7C6CF0CC" w:rsidR="00A438E1" w:rsidRPr="00D22512" w:rsidRDefault="00A438E1" w:rsidP="00953EBF">
            <w:pPr>
              <w:spacing w:before="440" w:after="120"/>
              <w:rPr>
                <w:color w:val="3B3838" w:themeColor="background2" w:themeShade="40"/>
                <w:sz w:val="20"/>
                <w:szCs w:val="20"/>
              </w:rPr>
            </w:pPr>
            <w:r>
              <w:rPr>
                <w:b/>
                <w:color w:val="3B3838" w:themeColor="background2" w:themeShade="40"/>
                <w:szCs w:val="20"/>
              </w:rPr>
              <w:t>Oracle India</w:t>
            </w:r>
          </w:p>
        </w:tc>
      </w:tr>
      <w:tr w:rsidR="00A438E1" w14:paraId="45A6FDDB" w14:textId="77777777" w:rsidTr="00931347">
        <w:trPr>
          <w:trHeight w:val="845"/>
        </w:trPr>
        <w:tc>
          <w:tcPr>
            <w:tcW w:w="1514" w:type="dxa"/>
            <w:tcBorders>
              <w:bottom w:val="single" w:sz="4" w:space="0" w:color="auto"/>
            </w:tcBorders>
          </w:tcPr>
          <w:p w14:paraId="0BFF6896" w14:textId="6E128AD7" w:rsidR="00A438E1" w:rsidRDefault="00A438E1" w:rsidP="00382EF3">
            <w:pPr>
              <w:spacing w:before="120" w:after="120"/>
              <w:rPr>
                <w:b/>
                <w:color w:val="3B3838" w:themeColor="background2" w:themeShade="40"/>
                <w:sz w:val="20"/>
                <w:szCs w:val="28"/>
              </w:rPr>
            </w:pPr>
            <w:r>
              <w:rPr>
                <w:b/>
                <w:color w:val="3B3838" w:themeColor="background2" w:themeShade="40"/>
                <w:sz w:val="20"/>
                <w:szCs w:val="28"/>
              </w:rPr>
              <w:t>Roles &amp; Responsibilities</w:t>
            </w:r>
          </w:p>
        </w:tc>
        <w:tc>
          <w:tcPr>
            <w:tcW w:w="9286" w:type="dxa"/>
            <w:tcBorders>
              <w:bottom w:val="single" w:sz="4" w:space="0" w:color="auto"/>
            </w:tcBorders>
          </w:tcPr>
          <w:p w14:paraId="068C8568" w14:textId="517B22B7" w:rsidR="00A438E1" w:rsidRPr="00953C64" w:rsidRDefault="007B1D89" w:rsidP="000C644A">
            <w:pPr>
              <w:pStyle w:val="ListParagraph"/>
              <w:numPr>
                <w:ilvl w:val="0"/>
                <w:numId w:val="2"/>
              </w:numPr>
              <w:spacing w:before="120" w:after="40"/>
              <w:ind w:left="357" w:hanging="357"/>
              <w:contextualSpacing w:val="0"/>
              <w:rPr>
                <w:color w:val="3B3838" w:themeColor="background2" w:themeShade="40"/>
                <w:sz w:val="20"/>
                <w:szCs w:val="20"/>
              </w:rPr>
            </w:pPr>
            <w:r>
              <w:rPr>
                <w:color w:val="3B3838" w:themeColor="background2" w:themeShade="40"/>
                <w:sz w:val="20"/>
                <w:szCs w:val="20"/>
              </w:rPr>
              <w:t xml:space="preserve">Lead publisher </w:t>
            </w:r>
            <w:r w:rsidR="00A438E1">
              <w:rPr>
                <w:color w:val="3B3838" w:themeColor="background2" w:themeShade="40"/>
                <w:sz w:val="20"/>
                <w:szCs w:val="20"/>
              </w:rPr>
              <w:t xml:space="preserve">for the </w:t>
            </w:r>
            <w:r>
              <w:rPr>
                <w:color w:val="3B3838" w:themeColor="background2" w:themeShade="40"/>
                <w:sz w:val="20"/>
                <w:szCs w:val="20"/>
              </w:rPr>
              <w:t xml:space="preserve">core database documentation </w:t>
            </w:r>
            <w:r w:rsidR="00A438E1">
              <w:rPr>
                <w:color w:val="3B3838" w:themeColor="background2" w:themeShade="40"/>
                <w:sz w:val="20"/>
                <w:szCs w:val="20"/>
              </w:rPr>
              <w:t>team.</w:t>
            </w:r>
          </w:p>
          <w:p w14:paraId="184EC081" w14:textId="6D37B70C" w:rsidR="00A438E1" w:rsidRDefault="0040489E" w:rsidP="000C644A">
            <w:pPr>
              <w:pStyle w:val="ListParagraph"/>
              <w:numPr>
                <w:ilvl w:val="0"/>
                <w:numId w:val="2"/>
              </w:numPr>
              <w:spacing w:before="40" w:after="40"/>
              <w:contextualSpacing w:val="0"/>
              <w:rPr>
                <w:color w:val="3B3838" w:themeColor="background2" w:themeShade="40"/>
                <w:sz w:val="20"/>
                <w:szCs w:val="20"/>
              </w:rPr>
            </w:pPr>
            <w:r>
              <w:rPr>
                <w:color w:val="3B3838" w:themeColor="background2" w:themeShade="40"/>
                <w:sz w:val="20"/>
                <w:szCs w:val="20"/>
              </w:rPr>
              <w:t xml:space="preserve">Worked in </w:t>
            </w:r>
            <w:r w:rsidR="00A438E1" w:rsidRPr="007A0BDB">
              <w:rPr>
                <w:color w:val="3B3838" w:themeColor="background2" w:themeShade="40"/>
                <w:sz w:val="20"/>
                <w:szCs w:val="20"/>
              </w:rPr>
              <w:t>fast-paced agile</w:t>
            </w:r>
            <w:r>
              <w:rPr>
                <w:color w:val="3B3838" w:themeColor="background2" w:themeShade="40"/>
                <w:sz w:val="20"/>
                <w:szCs w:val="20"/>
              </w:rPr>
              <w:t xml:space="preserve"> and waterfall</w:t>
            </w:r>
            <w:r w:rsidR="00A438E1" w:rsidRPr="007A0BDB">
              <w:rPr>
                <w:color w:val="3B3838" w:themeColor="background2" w:themeShade="40"/>
                <w:sz w:val="20"/>
                <w:szCs w:val="20"/>
              </w:rPr>
              <w:t xml:space="preserve"> environment</w:t>
            </w:r>
            <w:r>
              <w:rPr>
                <w:color w:val="3B3838" w:themeColor="background2" w:themeShade="40"/>
                <w:sz w:val="20"/>
                <w:szCs w:val="20"/>
              </w:rPr>
              <w:t>s</w:t>
            </w:r>
            <w:r w:rsidR="002802F0">
              <w:rPr>
                <w:color w:val="3B3838" w:themeColor="background2" w:themeShade="40"/>
                <w:sz w:val="20"/>
                <w:szCs w:val="20"/>
              </w:rPr>
              <w:t xml:space="preserve"> </w:t>
            </w:r>
            <w:r w:rsidR="00A438E1" w:rsidRPr="007A0BDB">
              <w:rPr>
                <w:color w:val="3B3838" w:themeColor="background2" w:themeShade="40"/>
                <w:sz w:val="20"/>
                <w:szCs w:val="20"/>
              </w:rPr>
              <w:t xml:space="preserve">to </w:t>
            </w:r>
            <w:r w:rsidR="002802F0">
              <w:rPr>
                <w:color w:val="3B3838" w:themeColor="background2" w:themeShade="40"/>
                <w:sz w:val="20"/>
                <w:szCs w:val="20"/>
              </w:rPr>
              <w:t>document new features for core database products</w:t>
            </w:r>
            <w:r w:rsidR="00A438E1" w:rsidRPr="007A0BDB">
              <w:rPr>
                <w:color w:val="3B3838" w:themeColor="background2" w:themeShade="40"/>
                <w:sz w:val="20"/>
                <w:szCs w:val="20"/>
              </w:rPr>
              <w:t>.</w:t>
            </w:r>
          </w:p>
          <w:p w14:paraId="0D764BEA" w14:textId="2F6E8686" w:rsidR="002802F0" w:rsidRDefault="002802F0" w:rsidP="000C644A">
            <w:pPr>
              <w:pStyle w:val="ListParagraph"/>
              <w:numPr>
                <w:ilvl w:val="0"/>
                <w:numId w:val="2"/>
              </w:numPr>
              <w:spacing w:before="40" w:after="40"/>
              <w:contextualSpacing w:val="0"/>
              <w:rPr>
                <w:color w:val="3B3838" w:themeColor="background2" w:themeShade="40"/>
                <w:sz w:val="20"/>
                <w:szCs w:val="20"/>
              </w:rPr>
            </w:pPr>
            <w:r>
              <w:rPr>
                <w:color w:val="3B3838" w:themeColor="background2" w:themeShade="40"/>
                <w:sz w:val="20"/>
                <w:szCs w:val="20"/>
              </w:rPr>
              <w:t>Created API user guides, API reference documentation, and videos for core database products.</w:t>
            </w:r>
          </w:p>
          <w:p w14:paraId="01AF93F4" w14:textId="16F8C284" w:rsidR="00A438E1" w:rsidRDefault="00A438E1" w:rsidP="000C644A">
            <w:pPr>
              <w:pStyle w:val="ListParagraph"/>
              <w:numPr>
                <w:ilvl w:val="0"/>
                <w:numId w:val="2"/>
              </w:numPr>
              <w:spacing w:before="40" w:after="40"/>
              <w:contextualSpacing w:val="0"/>
              <w:rPr>
                <w:color w:val="3B3838" w:themeColor="background2" w:themeShade="40"/>
                <w:sz w:val="20"/>
                <w:szCs w:val="20"/>
              </w:rPr>
            </w:pPr>
            <w:r w:rsidRPr="007A0BDB">
              <w:rPr>
                <w:color w:val="3B3838" w:themeColor="background2" w:themeShade="40"/>
                <w:sz w:val="20"/>
                <w:szCs w:val="20"/>
              </w:rPr>
              <w:t>Subject Matte</w:t>
            </w:r>
            <w:r>
              <w:rPr>
                <w:color w:val="3B3838" w:themeColor="background2" w:themeShade="40"/>
                <w:sz w:val="20"/>
                <w:szCs w:val="20"/>
              </w:rPr>
              <w:t xml:space="preserve">r Expert (SME) for several </w:t>
            </w:r>
            <w:r w:rsidR="00953EBF" w:rsidRPr="007A0BDB">
              <w:rPr>
                <w:color w:val="3B3838" w:themeColor="background2" w:themeShade="40"/>
                <w:sz w:val="20"/>
                <w:szCs w:val="20"/>
              </w:rPr>
              <w:t>technical documentation</w:t>
            </w:r>
            <w:r w:rsidR="00953EBF">
              <w:rPr>
                <w:color w:val="3B3838" w:themeColor="background2" w:themeShade="40"/>
                <w:sz w:val="20"/>
                <w:szCs w:val="20"/>
              </w:rPr>
              <w:t xml:space="preserve"> </w:t>
            </w:r>
            <w:r>
              <w:rPr>
                <w:color w:val="3B3838" w:themeColor="background2" w:themeShade="40"/>
                <w:sz w:val="20"/>
                <w:szCs w:val="20"/>
              </w:rPr>
              <w:t xml:space="preserve">and learning </w:t>
            </w:r>
            <w:r w:rsidRPr="007A0BDB">
              <w:rPr>
                <w:color w:val="3B3838" w:themeColor="background2" w:themeShade="40"/>
                <w:sz w:val="20"/>
                <w:szCs w:val="20"/>
              </w:rPr>
              <w:t>assets</w:t>
            </w:r>
            <w:r>
              <w:rPr>
                <w:color w:val="3B3838" w:themeColor="background2" w:themeShade="40"/>
                <w:sz w:val="20"/>
                <w:szCs w:val="20"/>
              </w:rPr>
              <w:t>.</w:t>
            </w:r>
          </w:p>
          <w:p w14:paraId="553B0C7E" w14:textId="2579970A" w:rsidR="00A438E1" w:rsidRDefault="00A438E1" w:rsidP="000C644A">
            <w:pPr>
              <w:pStyle w:val="ListParagraph"/>
              <w:numPr>
                <w:ilvl w:val="0"/>
                <w:numId w:val="2"/>
              </w:numPr>
              <w:spacing w:before="40" w:after="40"/>
              <w:contextualSpacing w:val="0"/>
              <w:rPr>
                <w:color w:val="3B3838" w:themeColor="background2" w:themeShade="40"/>
                <w:sz w:val="20"/>
                <w:szCs w:val="20"/>
              </w:rPr>
            </w:pPr>
            <w:r w:rsidRPr="007A0BDB">
              <w:rPr>
                <w:color w:val="3B3838" w:themeColor="background2" w:themeShade="40"/>
                <w:sz w:val="20"/>
                <w:szCs w:val="20"/>
              </w:rPr>
              <w:t xml:space="preserve">Collaborated with internal stakeholders to document new features and develop </w:t>
            </w:r>
            <w:r>
              <w:rPr>
                <w:color w:val="3B3838" w:themeColor="background2" w:themeShade="40"/>
                <w:sz w:val="20"/>
                <w:szCs w:val="20"/>
              </w:rPr>
              <w:t>learning</w:t>
            </w:r>
            <w:r w:rsidRPr="007A0BDB">
              <w:rPr>
                <w:color w:val="3B3838" w:themeColor="background2" w:themeShade="40"/>
                <w:sz w:val="20"/>
                <w:szCs w:val="20"/>
              </w:rPr>
              <w:t xml:space="preserve"> assets for core database products.</w:t>
            </w:r>
          </w:p>
          <w:p w14:paraId="101EB42C" w14:textId="213C1E67" w:rsidR="00A438E1" w:rsidRDefault="00A438E1" w:rsidP="000C644A">
            <w:pPr>
              <w:pStyle w:val="ListParagraph"/>
              <w:numPr>
                <w:ilvl w:val="0"/>
                <w:numId w:val="2"/>
              </w:numPr>
              <w:spacing w:before="40" w:after="40"/>
              <w:contextualSpacing w:val="0"/>
              <w:rPr>
                <w:color w:val="3B3838" w:themeColor="background2" w:themeShade="40"/>
                <w:sz w:val="20"/>
                <w:szCs w:val="20"/>
              </w:rPr>
            </w:pPr>
            <w:r w:rsidRPr="007A0BDB">
              <w:rPr>
                <w:color w:val="3B3838" w:themeColor="background2" w:themeShade="40"/>
                <w:sz w:val="20"/>
                <w:szCs w:val="20"/>
              </w:rPr>
              <w:t>Created and tested code examples for the assigned focus areas in core database products.</w:t>
            </w:r>
          </w:p>
          <w:p w14:paraId="4371668C" w14:textId="35492EA8" w:rsidR="00A438E1" w:rsidRDefault="00A438E1" w:rsidP="000C644A">
            <w:pPr>
              <w:pStyle w:val="ListParagraph"/>
              <w:numPr>
                <w:ilvl w:val="0"/>
                <w:numId w:val="2"/>
              </w:numPr>
              <w:spacing w:before="40" w:after="40"/>
              <w:contextualSpacing w:val="0"/>
              <w:rPr>
                <w:color w:val="3B3838" w:themeColor="background2" w:themeShade="40"/>
                <w:sz w:val="20"/>
                <w:szCs w:val="20"/>
              </w:rPr>
            </w:pPr>
            <w:r w:rsidRPr="007A0BDB">
              <w:rPr>
                <w:color w:val="3B3838" w:themeColor="background2" w:themeShade="40"/>
                <w:sz w:val="20"/>
                <w:szCs w:val="20"/>
              </w:rPr>
              <w:t>Developed Oracle Application Express applications for internal teams and customers.</w:t>
            </w:r>
          </w:p>
          <w:p w14:paraId="57926031" w14:textId="655D5D6D" w:rsidR="00A438E1" w:rsidRDefault="00A438E1" w:rsidP="000C644A">
            <w:pPr>
              <w:pStyle w:val="ListParagraph"/>
              <w:numPr>
                <w:ilvl w:val="0"/>
                <w:numId w:val="2"/>
              </w:numPr>
              <w:spacing w:before="40" w:after="40"/>
              <w:ind w:left="357" w:hanging="357"/>
              <w:contextualSpacing w:val="0"/>
              <w:rPr>
                <w:color w:val="3B3838" w:themeColor="background2" w:themeShade="40"/>
                <w:sz w:val="20"/>
                <w:szCs w:val="20"/>
              </w:rPr>
            </w:pPr>
            <w:r>
              <w:rPr>
                <w:color w:val="3B3838" w:themeColor="background2" w:themeShade="40"/>
                <w:sz w:val="20"/>
                <w:szCs w:val="20"/>
              </w:rPr>
              <w:t>Developed Python and PL/SQL scripts for automating tasks and processing data.</w:t>
            </w:r>
          </w:p>
          <w:p w14:paraId="538FABDC" w14:textId="70742224" w:rsidR="00A438E1" w:rsidRDefault="00A438E1" w:rsidP="000C644A">
            <w:pPr>
              <w:pStyle w:val="ListParagraph"/>
              <w:numPr>
                <w:ilvl w:val="0"/>
                <w:numId w:val="2"/>
              </w:numPr>
              <w:spacing w:before="40" w:after="40"/>
              <w:contextualSpacing w:val="0"/>
              <w:rPr>
                <w:color w:val="3B3838" w:themeColor="background2" w:themeShade="40"/>
                <w:sz w:val="20"/>
                <w:szCs w:val="20"/>
              </w:rPr>
            </w:pPr>
            <w:r w:rsidRPr="007A0BDB">
              <w:rPr>
                <w:color w:val="3B3838" w:themeColor="background2" w:themeShade="40"/>
                <w:sz w:val="20"/>
                <w:szCs w:val="20"/>
              </w:rPr>
              <w:t xml:space="preserve">Learnt </w:t>
            </w:r>
            <w:r w:rsidR="002802F0">
              <w:rPr>
                <w:color w:val="3B3838" w:themeColor="background2" w:themeShade="40"/>
                <w:sz w:val="20"/>
                <w:szCs w:val="20"/>
              </w:rPr>
              <w:t>complex</w:t>
            </w:r>
            <w:r w:rsidRPr="007A0BDB">
              <w:rPr>
                <w:color w:val="3B3838" w:themeColor="background2" w:themeShade="40"/>
                <w:sz w:val="20"/>
                <w:szCs w:val="20"/>
              </w:rPr>
              <w:t xml:space="preserve"> </w:t>
            </w:r>
            <w:r w:rsidR="00953EBF">
              <w:rPr>
                <w:color w:val="3B3838" w:themeColor="background2" w:themeShade="40"/>
                <w:sz w:val="20"/>
                <w:szCs w:val="20"/>
              </w:rPr>
              <w:t xml:space="preserve">technologies to enhance </w:t>
            </w:r>
            <w:r w:rsidR="00953EBF" w:rsidRPr="007A0BDB">
              <w:rPr>
                <w:color w:val="3B3838" w:themeColor="background2" w:themeShade="40"/>
                <w:sz w:val="20"/>
                <w:szCs w:val="20"/>
              </w:rPr>
              <w:t>technical documentation</w:t>
            </w:r>
            <w:r w:rsidR="00953EBF">
              <w:rPr>
                <w:color w:val="3B3838" w:themeColor="background2" w:themeShade="40"/>
                <w:sz w:val="20"/>
                <w:szCs w:val="20"/>
              </w:rPr>
              <w:t xml:space="preserve"> and learning </w:t>
            </w:r>
            <w:r w:rsidR="00D2037F">
              <w:rPr>
                <w:color w:val="3B3838" w:themeColor="background2" w:themeShade="40"/>
                <w:sz w:val="20"/>
                <w:szCs w:val="20"/>
              </w:rPr>
              <w:t>assets</w:t>
            </w:r>
            <w:r w:rsidRPr="007A0BDB">
              <w:rPr>
                <w:color w:val="3B3838" w:themeColor="background2" w:themeShade="40"/>
                <w:sz w:val="20"/>
                <w:szCs w:val="20"/>
              </w:rPr>
              <w:t>.</w:t>
            </w:r>
          </w:p>
          <w:p w14:paraId="605C07E0" w14:textId="4FBF577B" w:rsidR="00A438E1" w:rsidRPr="003C00E3" w:rsidRDefault="00A438E1" w:rsidP="002802F0">
            <w:pPr>
              <w:pStyle w:val="ListParagraph"/>
              <w:numPr>
                <w:ilvl w:val="0"/>
                <w:numId w:val="2"/>
              </w:numPr>
              <w:spacing w:before="40" w:after="120"/>
              <w:ind w:left="357" w:hanging="357"/>
              <w:contextualSpacing w:val="0"/>
              <w:rPr>
                <w:color w:val="3B3838" w:themeColor="background2" w:themeShade="40"/>
                <w:sz w:val="20"/>
                <w:szCs w:val="20"/>
              </w:rPr>
            </w:pPr>
            <w:r>
              <w:rPr>
                <w:color w:val="3B3838" w:themeColor="background2" w:themeShade="40"/>
                <w:sz w:val="20"/>
                <w:szCs w:val="20"/>
              </w:rPr>
              <w:t xml:space="preserve">Mentored </w:t>
            </w:r>
            <w:r w:rsidRPr="001B3387">
              <w:rPr>
                <w:color w:val="3B3838" w:themeColor="background2" w:themeShade="40"/>
                <w:sz w:val="20"/>
                <w:szCs w:val="20"/>
              </w:rPr>
              <w:t>new hires</w:t>
            </w:r>
            <w:r w:rsidR="007B1D89">
              <w:rPr>
                <w:color w:val="3B3838" w:themeColor="background2" w:themeShade="40"/>
                <w:sz w:val="20"/>
                <w:szCs w:val="20"/>
              </w:rPr>
              <w:t xml:space="preserve"> for the core database documentation team</w:t>
            </w:r>
            <w:r w:rsidRPr="001B3387">
              <w:rPr>
                <w:color w:val="3B3838" w:themeColor="background2" w:themeShade="40"/>
                <w:sz w:val="20"/>
                <w:szCs w:val="20"/>
              </w:rPr>
              <w:t>.</w:t>
            </w:r>
          </w:p>
        </w:tc>
      </w:tr>
      <w:tr w:rsidR="00931347" w14:paraId="6211D99F" w14:textId="77777777" w:rsidTr="00931347">
        <w:trPr>
          <w:trHeight w:val="845"/>
        </w:trPr>
        <w:tc>
          <w:tcPr>
            <w:tcW w:w="1514" w:type="dxa"/>
            <w:tcBorders>
              <w:top w:val="single" w:sz="4" w:space="0" w:color="auto"/>
            </w:tcBorders>
          </w:tcPr>
          <w:p w14:paraId="4FAC99C4" w14:textId="0FD1D0B7" w:rsidR="00931347" w:rsidRDefault="00931347" w:rsidP="00931347">
            <w:pPr>
              <w:spacing w:before="120" w:after="120"/>
              <w:rPr>
                <w:b/>
                <w:color w:val="3B3838" w:themeColor="background2" w:themeShade="40"/>
                <w:sz w:val="20"/>
                <w:szCs w:val="28"/>
              </w:rPr>
            </w:pPr>
            <w:r>
              <w:rPr>
                <w:b/>
                <w:color w:val="3B3838" w:themeColor="background2" w:themeShade="40"/>
                <w:sz w:val="20"/>
                <w:szCs w:val="28"/>
              </w:rPr>
              <w:t>March, 2015</w:t>
            </w:r>
            <w:r>
              <w:rPr>
                <w:b/>
                <w:color w:val="3B3838" w:themeColor="background2" w:themeShade="40"/>
                <w:sz w:val="20"/>
                <w:szCs w:val="28"/>
              </w:rPr>
              <w:br/>
              <w:t>to</w:t>
            </w:r>
            <w:r>
              <w:rPr>
                <w:b/>
                <w:color w:val="3B3838" w:themeColor="background2" w:themeShade="40"/>
                <w:sz w:val="20"/>
                <w:szCs w:val="28"/>
              </w:rPr>
              <w:br/>
              <w:t xml:space="preserve">June, 2016 </w:t>
            </w:r>
          </w:p>
        </w:tc>
        <w:tc>
          <w:tcPr>
            <w:tcW w:w="9286" w:type="dxa"/>
            <w:tcBorders>
              <w:top w:val="single" w:sz="4" w:space="0" w:color="auto"/>
            </w:tcBorders>
          </w:tcPr>
          <w:p w14:paraId="4D9421ED" w14:textId="2D479FD7" w:rsidR="00931347" w:rsidRPr="000273D9" w:rsidRDefault="007A0DBE" w:rsidP="00931347">
            <w:pPr>
              <w:spacing w:before="120" w:after="120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Programmer Analyst (Technical Writer)</w:t>
            </w:r>
          </w:p>
          <w:p w14:paraId="2B93D9A8" w14:textId="10AE6BCC" w:rsidR="00931347" w:rsidRPr="00931347" w:rsidRDefault="00931347" w:rsidP="002D6527">
            <w:pPr>
              <w:spacing w:before="220" w:after="40"/>
              <w:rPr>
                <w:b/>
                <w:color w:val="3B3838" w:themeColor="background2" w:themeShade="40"/>
                <w:szCs w:val="20"/>
              </w:rPr>
            </w:pPr>
            <w:r w:rsidRPr="00D22512">
              <w:rPr>
                <w:b/>
                <w:color w:val="3B3838" w:themeColor="background2" w:themeShade="40"/>
                <w:szCs w:val="20"/>
              </w:rPr>
              <w:t>Cognizant Technology Solutions</w:t>
            </w:r>
          </w:p>
        </w:tc>
      </w:tr>
      <w:tr w:rsidR="00931347" w14:paraId="2D2D5B5B" w14:textId="77777777" w:rsidTr="00931347">
        <w:trPr>
          <w:trHeight w:val="845"/>
        </w:trPr>
        <w:tc>
          <w:tcPr>
            <w:tcW w:w="1514" w:type="dxa"/>
            <w:tcBorders>
              <w:bottom w:val="single" w:sz="4" w:space="0" w:color="auto"/>
            </w:tcBorders>
          </w:tcPr>
          <w:p w14:paraId="07507A1E" w14:textId="7F40AA55" w:rsidR="00931347" w:rsidRDefault="00931347" w:rsidP="00382EF3">
            <w:pPr>
              <w:spacing w:before="120" w:after="120"/>
              <w:rPr>
                <w:b/>
                <w:color w:val="3B3838" w:themeColor="background2" w:themeShade="40"/>
                <w:sz w:val="20"/>
                <w:szCs w:val="28"/>
              </w:rPr>
            </w:pPr>
            <w:r>
              <w:rPr>
                <w:b/>
                <w:color w:val="3B3838" w:themeColor="background2" w:themeShade="40"/>
                <w:sz w:val="20"/>
                <w:szCs w:val="28"/>
              </w:rPr>
              <w:t>Roles &amp; Responsibilities</w:t>
            </w:r>
          </w:p>
        </w:tc>
        <w:tc>
          <w:tcPr>
            <w:tcW w:w="9286" w:type="dxa"/>
            <w:tcBorders>
              <w:bottom w:val="single" w:sz="4" w:space="0" w:color="auto"/>
            </w:tcBorders>
          </w:tcPr>
          <w:p w14:paraId="6FE73F9E" w14:textId="77777777" w:rsidR="00931347" w:rsidRPr="00D15957" w:rsidRDefault="00931347" w:rsidP="00931347">
            <w:pPr>
              <w:pStyle w:val="ListParagraph"/>
              <w:numPr>
                <w:ilvl w:val="0"/>
                <w:numId w:val="2"/>
              </w:numPr>
              <w:spacing w:before="120"/>
              <w:contextualSpacing w:val="0"/>
              <w:rPr>
                <w:color w:val="3B3838" w:themeColor="background2" w:themeShade="40"/>
                <w:sz w:val="20"/>
                <w:szCs w:val="20"/>
              </w:rPr>
            </w:pPr>
            <w:r w:rsidRPr="005976F4">
              <w:rPr>
                <w:color w:val="3B3838" w:themeColor="background2" w:themeShade="40"/>
                <w:sz w:val="20"/>
                <w:szCs w:val="20"/>
              </w:rPr>
              <w:t>Led a small team of technical writers in a fast-paced agile environment.</w:t>
            </w:r>
          </w:p>
          <w:p w14:paraId="15808CEF" w14:textId="693DAC3D" w:rsidR="00931347" w:rsidRPr="0073378C" w:rsidRDefault="00931347" w:rsidP="00931347">
            <w:pPr>
              <w:pStyle w:val="ListParagraph"/>
              <w:numPr>
                <w:ilvl w:val="0"/>
                <w:numId w:val="2"/>
              </w:numPr>
              <w:contextualSpacing w:val="0"/>
              <w:rPr>
                <w:color w:val="3B3838" w:themeColor="background2" w:themeShade="40"/>
                <w:sz w:val="20"/>
                <w:szCs w:val="20"/>
              </w:rPr>
            </w:pPr>
            <w:r w:rsidRPr="005976F4">
              <w:rPr>
                <w:color w:val="3B3838" w:themeColor="background2" w:themeShade="40"/>
                <w:sz w:val="20"/>
                <w:szCs w:val="20"/>
              </w:rPr>
              <w:t xml:space="preserve">Created user </w:t>
            </w:r>
            <w:r w:rsidR="002802F0">
              <w:rPr>
                <w:color w:val="3B3838" w:themeColor="background2" w:themeShade="40"/>
                <w:sz w:val="20"/>
                <w:szCs w:val="20"/>
              </w:rPr>
              <w:t>guides</w:t>
            </w:r>
            <w:r w:rsidRPr="005976F4">
              <w:rPr>
                <w:color w:val="3B3838" w:themeColor="background2" w:themeShade="40"/>
                <w:sz w:val="20"/>
                <w:szCs w:val="20"/>
              </w:rPr>
              <w:t>, administrator gui</w:t>
            </w:r>
            <w:r w:rsidR="002802F0">
              <w:rPr>
                <w:color w:val="3B3838" w:themeColor="background2" w:themeShade="40"/>
                <w:sz w:val="20"/>
                <w:szCs w:val="20"/>
              </w:rPr>
              <w:t>des, runbooks, and API documentation</w:t>
            </w:r>
            <w:r>
              <w:rPr>
                <w:color w:val="3B3838" w:themeColor="background2" w:themeShade="40"/>
                <w:sz w:val="20"/>
                <w:szCs w:val="20"/>
              </w:rPr>
              <w:t xml:space="preserve"> </w:t>
            </w:r>
            <w:r w:rsidRPr="005976F4">
              <w:rPr>
                <w:color w:val="3B3838" w:themeColor="background2" w:themeShade="40"/>
                <w:sz w:val="20"/>
                <w:szCs w:val="20"/>
              </w:rPr>
              <w:t>for clients across domains.</w:t>
            </w:r>
          </w:p>
          <w:p w14:paraId="7FAB5C1A" w14:textId="77777777" w:rsidR="00931347" w:rsidRPr="000E0E5F" w:rsidRDefault="00931347" w:rsidP="00931347">
            <w:pPr>
              <w:pStyle w:val="ListParagraph"/>
              <w:numPr>
                <w:ilvl w:val="0"/>
                <w:numId w:val="2"/>
              </w:numPr>
              <w:contextualSpacing w:val="0"/>
              <w:rPr>
                <w:color w:val="3B3838" w:themeColor="background2" w:themeShade="40"/>
                <w:sz w:val="20"/>
                <w:szCs w:val="20"/>
              </w:rPr>
            </w:pPr>
            <w:r w:rsidRPr="005976F4">
              <w:rPr>
                <w:color w:val="3B3838" w:themeColor="background2" w:themeShade="40"/>
                <w:sz w:val="20"/>
                <w:szCs w:val="20"/>
              </w:rPr>
              <w:t>Collaborated with internal stakeholders to write and update documentation.</w:t>
            </w:r>
          </w:p>
          <w:p w14:paraId="3903DBDA" w14:textId="77777777" w:rsidR="00931347" w:rsidRDefault="00931347" w:rsidP="002802F0">
            <w:pPr>
              <w:pStyle w:val="ListParagraph"/>
              <w:numPr>
                <w:ilvl w:val="0"/>
                <w:numId w:val="2"/>
              </w:numPr>
              <w:spacing w:before="120" w:after="200"/>
              <w:ind w:left="357" w:hanging="357"/>
              <w:rPr>
                <w:color w:val="3B3838" w:themeColor="background2" w:themeShade="40"/>
                <w:sz w:val="20"/>
                <w:szCs w:val="20"/>
              </w:rPr>
            </w:pPr>
            <w:r w:rsidRPr="005976F4">
              <w:rPr>
                <w:color w:val="3B3838" w:themeColor="background2" w:themeShade="40"/>
                <w:sz w:val="20"/>
                <w:szCs w:val="20"/>
              </w:rPr>
              <w:t>Created Architecture diagrams of critical applications for a banking and financial services client.</w:t>
            </w:r>
          </w:p>
          <w:p w14:paraId="35698C05" w14:textId="64160E43" w:rsidR="00931347" w:rsidRPr="00931347" w:rsidRDefault="00931347" w:rsidP="002802F0">
            <w:pPr>
              <w:pStyle w:val="ListParagraph"/>
              <w:numPr>
                <w:ilvl w:val="0"/>
                <w:numId w:val="2"/>
              </w:numPr>
              <w:spacing w:before="120" w:after="120"/>
              <w:ind w:left="357" w:hanging="357"/>
              <w:rPr>
                <w:color w:val="3B3838" w:themeColor="background2" w:themeShade="40"/>
                <w:sz w:val="20"/>
                <w:szCs w:val="20"/>
              </w:rPr>
            </w:pPr>
            <w:r w:rsidRPr="00931347">
              <w:rPr>
                <w:color w:val="3B3838" w:themeColor="background2" w:themeShade="40"/>
                <w:sz w:val="20"/>
                <w:szCs w:val="20"/>
              </w:rPr>
              <w:t>Collaborated with Business Analysts for task analysis and estimations.</w:t>
            </w:r>
          </w:p>
        </w:tc>
      </w:tr>
      <w:tr w:rsidR="000C644A" w:rsidRPr="00766F55" w14:paraId="5ABD1070" w14:textId="77777777" w:rsidTr="00594206">
        <w:tc>
          <w:tcPr>
            <w:tcW w:w="10800" w:type="dxa"/>
            <w:gridSpan w:val="2"/>
            <w:shd w:val="clear" w:color="auto" w:fill="3F3F3F"/>
          </w:tcPr>
          <w:p w14:paraId="3249F808" w14:textId="180F8CCD" w:rsidR="000C644A" w:rsidRPr="00766F55" w:rsidRDefault="000C644A" w:rsidP="00594206">
            <w:pPr>
              <w:spacing w:before="60" w:after="60"/>
              <w:ind w:right="-1440"/>
              <w:rPr>
                <w:b/>
                <w:sz w:val="24"/>
                <w:szCs w:val="24"/>
              </w:rPr>
            </w:pPr>
            <w:r w:rsidRPr="000C0E80">
              <w:rPr>
                <w:b/>
                <w:color w:val="FFFFFF" w:themeColor="background1"/>
                <w:sz w:val="24"/>
                <w:szCs w:val="24"/>
              </w:rPr>
              <w:lastRenderedPageBreak/>
              <w:t>EXPERIENCE</w:t>
            </w:r>
          </w:p>
        </w:tc>
      </w:tr>
      <w:tr w:rsidR="00A438E1" w14:paraId="1B9F9206" w14:textId="77777777" w:rsidTr="00057F1D">
        <w:trPr>
          <w:trHeight w:val="845"/>
        </w:trPr>
        <w:tc>
          <w:tcPr>
            <w:tcW w:w="1514" w:type="dxa"/>
            <w:tcBorders>
              <w:top w:val="single" w:sz="4" w:space="0" w:color="auto"/>
            </w:tcBorders>
          </w:tcPr>
          <w:p w14:paraId="2316673B" w14:textId="77777777" w:rsidR="00A438E1" w:rsidRPr="00D22512" w:rsidRDefault="00A438E1" w:rsidP="00400D2F">
            <w:pPr>
              <w:spacing w:before="120" w:after="120"/>
              <w:rPr>
                <w:b/>
                <w:color w:val="3B3838" w:themeColor="background2" w:themeShade="40"/>
                <w:sz w:val="28"/>
                <w:szCs w:val="28"/>
              </w:rPr>
            </w:pPr>
            <w:r w:rsidRPr="00D22512">
              <w:rPr>
                <w:b/>
                <w:color w:val="3B3838" w:themeColor="background2" w:themeShade="40"/>
                <w:sz w:val="20"/>
                <w:szCs w:val="28"/>
              </w:rPr>
              <w:t>May, 2014</w:t>
            </w:r>
            <w:r w:rsidRPr="00D22512">
              <w:rPr>
                <w:b/>
                <w:color w:val="3B3838" w:themeColor="background2" w:themeShade="40"/>
                <w:sz w:val="20"/>
                <w:szCs w:val="28"/>
              </w:rPr>
              <w:br/>
              <w:t>to</w:t>
            </w:r>
            <w:r w:rsidRPr="00D22512">
              <w:rPr>
                <w:b/>
                <w:color w:val="3B3838" w:themeColor="background2" w:themeShade="40"/>
                <w:sz w:val="20"/>
                <w:szCs w:val="28"/>
              </w:rPr>
              <w:br/>
              <w:t>March, 2015</w:t>
            </w:r>
          </w:p>
        </w:tc>
        <w:tc>
          <w:tcPr>
            <w:tcW w:w="9286" w:type="dxa"/>
            <w:tcBorders>
              <w:top w:val="single" w:sz="4" w:space="0" w:color="auto"/>
            </w:tcBorders>
          </w:tcPr>
          <w:p w14:paraId="2D82F9E2" w14:textId="77777777" w:rsidR="00A438E1" w:rsidRPr="000273D9" w:rsidRDefault="00A438E1" w:rsidP="00400D2F">
            <w:pPr>
              <w:spacing w:before="120" w:after="120"/>
              <w:rPr>
                <w:color w:val="3B3838" w:themeColor="background2" w:themeShade="40"/>
              </w:rPr>
            </w:pPr>
            <w:r w:rsidRPr="000273D9">
              <w:rPr>
                <w:color w:val="3B3838" w:themeColor="background2" w:themeShade="40"/>
              </w:rPr>
              <w:t>Associate Software Trainee</w:t>
            </w:r>
          </w:p>
          <w:p w14:paraId="14B91677" w14:textId="5B15C356" w:rsidR="00A438E1" w:rsidRPr="00D22512" w:rsidRDefault="00A438E1" w:rsidP="00211833">
            <w:pPr>
              <w:spacing w:before="200" w:after="120"/>
              <w:rPr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b/>
                <w:color w:val="3B3838" w:themeColor="background2" w:themeShade="40"/>
                <w:szCs w:val="20"/>
              </w:rPr>
              <w:t>www.ticketgoose.com</w:t>
            </w:r>
          </w:p>
        </w:tc>
      </w:tr>
      <w:tr w:rsidR="00A438E1" w14:paraId="52E6C84B" w14:textId="77777777" w:rsidTr="00C963DD">
        <w:trPr>
          <w:trHeight w:val="68"/>
        </w:trPr>
        <w:tc>
          <w:tcPr>
            <w:tcW w:w="1514" w:type="dxa"/>
            <w:tcBorders>
              <w:bottom w:val="single" w:sz="4" w:space="0" w:color="auto"/>
            </w:tcBorders>
          </w:tcPr>
          <w:p w14:paraId="53B1ABE6" w14:textId="77777777" w:rsidR="00A438E1" w:rsidRPr="00D22512" w:rsidRDefault="00A438E1" w:rsidP="00382EF3">
            <w:pPr>
              <w:spacing w:before="120" w:after="120"/>
              <w:rPr>
                <w:b/>
                <w:color w:val="3B3838" w:themeColor="background2" w:themeShade="40"/>
                <w:sz w:val="20"/>
                <w:szCs w:val="28"/>
              </w:rPr>
            </w:pPr>
            <w:r>
              <w:rPr>
                <w:b/>
                <w:color w:val="3B3838" w:themeColor="background2" w:themeShade="40"/>
                <w:sz w:val="20"/>
                <w:szCs w:val="28"/>
              </w:rPr>
              <w:t>Roles &amp; Responsibilities</w:t>
            </w:r>
          </w:p>
        </w:tc>
        <w:tc>
          <w:tcPr>
            <w:tcW w:w="9286" w:type="dxa"/>
            <w:tcBorders>
              <w:bottom w:val="single" w:sz="4" w:space="0" w:color="auto"/>
            </w:tcBorders>
          </w:tcPr>
          <w:p w14:paraId="701078A7" w14:textId="2E7C09A3" w:rsidR="00A438E1" w:rsidRDefault="005D6BD8" w:rsidP="005976F4">
            <w:pPr>
              <w:pStyle w:val="ListParagraph"/>
              <w:numPr>
                <w:ilvl w:val="0"/>
                <w:numId w:val="1"/>
              </w:numPr>
              <w:spacing w:before="120"/>
              <w:contextualSpacing w:val="0"/>
              <w:rPr>
                <w:color w:val="3B3838" w:themeColor="background2" w:themeShade="40"/>
                <w:sz w:val="20"/>
                <w:szCs w:val="20"/>
              </w:rPr>
            </w:pPr>
            <w:r>
              <w:rPr>
                <w:color w:val="3B3838" w:themeColor="background2" w:themeShade="40"/>
                <w:sz w:val="20"/>
                <w:szCs w:val="20"/>
              </w:rPr>
              <w:t xml:space="preserve">Developed </w:t>
            </w:r>
            <w:r w:rsidR="00A438E1" w:rsidRPr="005976F4">
              <w:rPr>
                <w:color w:val="3B3838" w:themeColor="background2" w:themeShade="40"/>
                <w:sz w:val="20"/>
                <w:szCs w:val="20"/>
              </w:rPr>
              <w:t>new features</w:t>
            </w:r>
            <w:r w:rsidR="00AF25D8">
              <w:rPr>
                <w:color w:val="3B3838" w:themeColor="background2" w:themeShade="40"/>
                <w:sz w:val="20"/>
                <w:szCs w:val="20"/>
              </w:rPr>
              <w:t xml:space="preserve"> using Java</w:t>
            </w:r>
            <w:r w:rsidR="00A438E1" w:rsidRPr="005976F4">
              <w:rPr>
                <w:color w:val="3B3838" w:themeColor="background2" w:themeShade="40"/>
                <w:sz w:val="20"/>
                <w:szCs w:val="20"/>
              </w:rPr>
              <w:t xml:space="preserve"> for sprint releases in a fast-paced agile environment.</w:t>
            </w:r>
          </w:p>
          <w:p w14:paraId="629483FF" w14:textId="6747B997" w:rsidR="00A438E1" w:rsidRPr="009F6AA8" w:rsidRDefault="00A438E1" w:rsidP="005976F4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color w:val="3B3838" w:themeColor="background2" w:themeShade="40"/>
                <w:sz w:val="20"/>
                <w:szCs w:val="20"/>
              </w:rPr>
            </w:pPr>
            <w:r w:rsidRPr="005976F4">
              <w:rPr>
                <w:color w:val="3B3838" w:themeColor="background2" w:themeShade="40"/>
                <w:sz w:val="20"/>
                <w:szCs w:val="20"/>
              </w:rPr>
              <w:t xml:space="preserve">Modified existing code to </w:t>
            </w:r>
            <w:r w:rsidR="003C00E3">
              <w:rPr>
                <w:color w:val="3B3838" w:themeColor="background2" w:themeShade="40"/>
                <w:sz w:val="20"/>
                <w:szCs w:val="20"/>
              </w:rPr>
              <w:t>fix</w:t>
            </w:r>
            <w:r w:rsidRPr="005976F4">
              <w:rPr>
                <w:color w:val="3B3838" w:themeColor="background2" w:themeShade="40"/>
                <w:sz w:val="20"/>
                <w:szCs w:val="20"/>
              </w:rPr>
              <w:t xml:space="preserve"> errors and improve performance.</w:t>
            </w:r>
          </w:p>
          <w:p w14:paraId="4D26570F" w14:textId="74A5D7C3" w:rsidR="00A438E1" w:rsidRPr="003C00E3" w:rsidRDefault="00A438E1" w:rsidP="003C00E3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color w:val="3B3838" w:themeColor="background2" w:themeShade="40"/>
                <w:sz w:val="20"/>
                <w:szCs w:val="20"/>
              </w:rPr>
            </w:pPr>
            <w:r w:rsidRPr="005976F4">
              <w:rPr>
                <w:color w:val="3B3838" w:themeColor="background2" w:themeShade="40"/>
                <w:sz w:val="20"/>
                <w:szCs w:val="20"/>
              </w:rPr>
              <w:t>Integrated code using API documents.</w:t>
            </w:r>
          </w:p>
        </w:tc>
      </w:tr>
    </w:tbl>
    <w:p w14:paraId="025F2D49" w14:textId="77777777" w:rsidR="0083331E" w:rsidRDefault="0083331E" w:rsidP="002C3E3D">
      <w:pPr>
        <w:spacing w:after="0" w:line="240" w:lineRule="auto"/>
        <w:ind w:right="-1440"/>
        <w:rPr>
          <w:b/>
          <w:sz w:val="28"/>
          <w:szCs w:val="28"/>
        </w:rPr>
      </w:pPr>
    </w:p>
    <w:tbl>
      <w:tblPr>
        <w:tblStyle w:val="TableGrid"/>
        <w:tblW w:w="10800" w:type="dxa"/>
        <w:tblInd w:w="-7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8"/>
        <w:gridCol w:w="9272"/>
      </w:tblGrid>
      <w:tr w:rsidR="0093200B" w14:paraId="09285420" w14:textId="77777777" w:rsidTr="004B7FB3">
        <w:tc>
          <w:tcPr>
            <w:tcW w:w="10800" w:type="dxa"/>
            <w:gridSpan w:val="2"/>
            <w:shd w:val="clear" w:color="auto" w:fill="3F3F3F"/>
          </w:tcPr>
          <w:p w14:paraId="50EC027D" w14:textId="5AD00AC3" w:rsidR="0093200B" w:rsidRPr="00766F55" w:rsidRDefault="0093200B" w:rsidP="000F0F52">
            <w:pPr>
              <w:spacing w:before="60" w:after="60"/>
              <w:ind w:right="-1440"/>
              <w:rPr>
                <w:b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INTERNSHIP</w:t>
            </w:r>
          </w:p>
        </w:tc>
      </w:tr>
      <w:tr w:rsidR="0093200B" w14:paraId="08FC30AD" w14:textId="77777777" w:rsidTr="004B7FB3">
        <w:trPr>
          <w:trHeight w:val="472"/>
        </w:trPr>
        <w:tc>
          <w:tcPr>
            <w:tcW w:w="1528" w:type="dxa"/>
          </w:tcPr>
          <w:p w14:paraId="0D35C2FB" w14:textId="77777777" w:rsidR="00400D2F" w:rsidRDefault="00F22F7F" w:rsidP="00507128">
            <w:pPr>
              <w:spacing w:before="240"/>
              <w:rPr>
                <w:b/>
                <w:color w:val="3B3838" w:themeColor="background2" w:themeShade="40"/>
                <w:sz w:val="20"/>
                <w:szCs w:val="28"/>
              </w:rPr>
            </w:pPr>
            <w:r>
              <w:rPr>
                <w:b/>
                <w:color w:val="3B3838" w:themeColor="background2" w:themeShade="40"/>
                <w:sz w:val="20"/>
                <w:szCs w:val="28"/>
              </w:rPr>
              <w:t>February, 2014 to</w:t>
            </w:r>
          </w:p>
          <w:p w14:paraId="6B2FF383" w14:textId="0693B1FC" w:rsidR="0093200B" w:rsidRPr="005F7F4C" w:rsidRDefault="00F22F7F" w:rsidP="00400D2F">
            <w:pPr>
              <w:rPr>
                <w:b/>
                <w:color w:val="3B3838" w:themeColor="background2" w:themeShade="40"/>
                <w:sz w:val="20"/>
                <w:szCs w:val="28"/>
              </w:rPr>
            </w:pPr>
            <w:r>
              <w:rPr>
                <w:b/>
                <w:color w:val="3B3838" w:themeColor="background2" w:themeShade="40"/>
                <w:sz w:val="20"/>
                <w:szCs w:val="28"/>
              </w:rPr>
              <w:t>May, 2014</w:t>
            </w:r>
          </w:p>
        </w:tc>
        <w:tc>
          <w:tcPr>
            <w:tcW w:w="9272" w:type="dxa"/>
          </w:tcPr>
          <w:p w14:paraId="299DE905" w14:textId="77777777" w:rsidR="00716BBF" w:rsidRPr="000273D9" w:rsidRDefault="00716BBF" w:rsidP="00507128">
            <w:pPr>
              <w:spacing w:before="240"/>
              <w:rPr>
                <w:color w:val="3B3838" w:themeColor="background2" w:themeShade="40"/>
              </w:rPr>
            </w:pPr>
            <w:r w:rsidRPr="000273D9">
              <w:rPr>
                <w:color w:val="3B3838" w:themeColor="background2" w:themeShade="40"/>
              </w:rPr>
              <w:t>Intern</w:t>
            </w:r>
          </w:p>
          <w:p w14:paraId="2A01252E" w14:textId="7B9CFF3B" w:rsidR="0093200B" w:rsidRPr="00400D2F" w:rsidRDefault="007D1B22" w:rsidP="00772179">
            <w:pPr>
              <w:spacing w:before="200"/>
              <w:rPr>
                <w:b/>
                <w:color w:val="3B3838" w:themeColor="background2" w:themeShade="40"/>
              </w:rPr>
            </w:pPr>
            <w:r w:rsidRPr="00400D2F">
              <w:rPr>
                <w:b/>
                <w:color w:val="3B3838" w:themeColor="background2" w:themeShade="40"/>
              </w:rPr>
              <w:t>www.ticketgoose.com</w:t>
            </w:r>
          </w:p>
        </w:tc>
      </w:tr>
    </w:tbl>
    <w:p w14:paraId="0FC50139" w14:textId="5822A3A5" w:rsidR="00F81C1F" w:rsidRDefault="00F81C1F" w:rsidP="001450F1">
      <w:pPr>
        <w:spacing w:after="0" w:line="240" w:lineRule="auto"/>
        <w:ind w:left="-1166" w:right="-1440"/>
        <w:rPr>
          <w:b/>
          <w:sz w:val="28"/>
          <w:szCs w:val="28"/>
        </w:rPr>
      </w:pPr>
    </w:p>
    <w:tbl>
      <w:tblPr>
        <w:tblStyle w:val="TableGrid"/>
        <w:tblW w:w="10800" w:type="dxa"/>
        <w:tblInd w:w="-7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3937C6" w14:paraId="28267538" w14:textId="77777777" w:rsidTr="001450F1">
        <w:tc>
          <w:tcPr>
            <w:tcW w:w="10800" w:type="dxa"/>
            <w:shd w:val="clear" w:color="auto" w:fill="3F3F3F"/>
          </w:tcPr>
          <w:p w14:paraId="6BC964A1" w14:textId="7A39BDBE" w:rsidR="003937C6" w:rsidRPr="00766F55" w:rsidRDefault="00387DC4" w:rsidP="003937C6">
            <w:pPr>
              <w:spacing w:before="60" w:after="60"/>
              <w:ind w:right="-1440"/>
              <w:rPr>
                <w:b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TECHNICAL </w:t>
            </w:r>
            <w:r w:rsidR="003937C6">
              <w:rPr>
                <w:b/>
                <w:color w:val="FFFFFF" w:themeColor="background1"/>
                <w:sz w:val="24"/>
                <w:szCs w:val="24"/>
              </w:rPr>
              <w:t>SKILLS</w:t>
            </w:r>
          </w:p>
        </w:tc>
      </w:tr>
      <w:tr w:rsidR="006D4EA5" w14:paraId="6DAA9C51" w14:textId="77777777" w:rsidTr="00BE6189">
        <w:trPr>
          <w:trHeight w:val="2015"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66"/>
              <w:gridCol w:w="8003"/>
            </w:tblGrid>
            <w:tr w:rsidR="008735A8" w14:paraId="66368E90" w14:textId="77777777" w:rsidTr="006967D9">
              <w:tc>
                <w:tcPr>
                  <w:tcW w:w="2566" w:type="dxa"/>
                </w:tcPr>
                <w:p w14:paraId="46079767" w14:textId="09D1B4E9" w:rsidR="008735A8" w:rsidRDefault="008735A8" w:rsidP="00CA31DF">
                  <w:pPr>
                    <w:spacing w:before="240"/>
                    <w:ind w:left="-99"/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</w:pPr>
                  <w:r w:rsidRPr="001450F1">
                    <w:rPr>
                      <w:rFonts w:eastAsia="Times New Roman" w:cstheme="minorHAnsi"/>
                      <w:b/>
                      <w:color w:val="000000" w:themeColor="text1"/>
                      <w:sz w:val="20"/>
                      <w:szCs w:val="20"/>
                    </w:rPr>
                    <w:t>Documentation Tools</w:t>
                  </w:r>
                </w:p>
              </w:tc>
              <w:tc>
                <w:tcPr>
                  <w:tcW w:w="8003" w:type="dxa"/>
                </w:tcPr>
                <w:p w14:paraId="2C482169" w14:textId="2F49EC65" w:rsidR="008735A8" w:rsidRDefault="008735A8" w:rsidP="009D7E30">
                  <w:pPr>
                    <w:spacing w:before="240"/>
                    <w:jc w:val="both"/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</w:pPr>
                  <w:r w:rsidRPr="008735A8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 xml:space="preserve">Oxygen XML Author, PTC </w:t>
                  </w:r>
                  <w:proofErr w:type="spellStart"/>
                  <w:r w:rsidRPr="008735A8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Arbortext</w:t>
                  </w:r>
                  <w:proofErr w:type="spellEnd"/>
                  <w:r w:rsidRPr="008735A8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 xml:space="preserve"> Editor, SDL Knowledge Center, </w:t>
                  </w:r>
                  <w:proofErr w:type="spellStart"/>
                  <w:r w:rsidR="000273D9" w:rsidRPr="008735A8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MadCap</w:t>
                  </w:r>
                  <w:proofErr w:type="spellEnd"/>
                  <w:r w:rsidR="000273D9" w:rsidRPr="008735A8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 xml:space="preserve"> Flare, </w:t>
                  </w:r>
                  <w:r w:rsidR="00ED622A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 xml:space="preserve">Stoplight, </w:t>
                  </w:r>
                  <w:r w:rsidR="005A2C41" w:rsidRPr="005A2C41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Google Docs Editors</w:t>
                  </w:r>
                  <w:r w:rsidR="005A2C41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8735A8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Microso</w:t>
                  </w:r>
                  <w:r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 xml:space="preserve">ft Office Suite, Atlassian </w:t>
                  </w:r>
                  <w:r w:rsidR="009D7E30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Confluence, Atlassian Jira, Camtasia</w:t>
                  </w:r>
                  <w:r w:rsidRPr="008735A8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 xml:space="preserve">, Adobe </w:t>
                  </w:r>
                  <w:proofErr w:type="spellStart"/>
                  <w:r w:rsidRPr="008735A8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RoboHelp</w:t>
                  </w:r>
                  <w:proofErr w:type="spellEnd"/>
                  <w:r w:rsidRPr="008735A8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, and Adobe FrameMaker</w:t>
                  </w:r>
                </w:p>
              </w:tc>
            </w:tr>
            <w:tr w:rsidR="008735A8" w14:paraId="2B307E8F" w14:textId="77777777" w:rsidTr="006967D9">
              <w:tc>
                <w:tcPr>
                  <w:tcW w:w="2566" w:type="dxa"/>
                </w:tcPr>
                <w:p w14:paraId="560806D9" w14:textId="47557E2D" w:rsidR="008735A8" w:rsidRDefault="008735A8" w:rsidP="00CA31DF">
                  <w:pPr>
                    <w:spacing w:before="120"/>
                    <w:ind w:left="-99"/>
                    <w:jc w:val="both"/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</w:pPr>
                  <w:r w:rsidRPr="001450F1">
                    <w:rPr>
                      <w:rFonts w:eastAsia="Times New Roman" w:cstheme="minorHAnsi"/>
                      <w:b/>
                      <w:color w:val="000000" w:themeColor="text1"/>
                      <w:sz w:val="20"/>
                      <w:szCs w:val="20"/>
                    </w:rPr>
                    <w:t>Graphic Design Tools</w:t>
                  </w:r>
                </w:p>
              </w:tc>
              <w:tc>
                <w:tcPr>
                  <w:tcW w:w="8003" w:type="dxa"/>
                </w:tcPr>
                <w:p w14:paraId="0CFB9930" w14:textId="4A080A36" w:rsidR="008735A8" w:rsidRDefault="008735A8" w:rsidP="00400D2F">
                  <w:pPr>
                    <w:spacing w:before="120"/>
                    <w:jc w:val="both"/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</w:pPr>
                  <w:r w:rsidRPr="001450F1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Microsoft</w:t>
                  </w:r>
                  <w:r w:rsidRPr="001450F1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  <w:vertAlign w:val="superscript"/>
                    </w:rPr>
                    <w:t xml:space="preserve"> </w:t>
                  </w:r>
                  <w:r w:rsidRPr="001450F1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Visio</w:t>
                  </w:r>
                  <w:r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 xml:space="preserve">, GIMP, and </w:t>
                  </w:r>
                  <w:r w:rsidRPr="001450F1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Adobe Photoshop</w:t>
                  </w:r>
                </w:p>
              </w:tc>
            </w:tr>
            <w:tr w:rsidR="008735A8" w14:paraId="4DB7D9D1" w14:textId="77777777" w:rsidTr="006967D9">
              <w:tc>
                <w:tcPr>
                  <w:tcW w:w="2566" w:type="dxa"/>
                </w:tcPr>
                <w:p w14:paraId="7E740FA8" w14:textId="47F2B9BC" w:rsidR="008735A8" w:rsidRDefault="00903275" w:rsidP="00CA31DF">
                  <w:pPr>
                    <w:spacing w:before="120"/>
                    <w:ind w:left="-99"/>
                    <w:jc w:val="both"/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b/>
                      <w:color w:val="000000" w:themeColor="text1"/>
                      <w:sz w:val="20"/>
                      <w:szCs w:val="20"/>
                    </w:rPr>
                    <w:t>Programming Language</w:t>
                  </w:r>
                  <w:r w:rsidR="005A2C41">
                    <w:rPr>
                      <w:rFonts w:eastAsia="Times New Roman" w:cstheme="minorHAnsi"/>
                      <w:b/>
                      <w:color w:val="000000" w:themeColor="text1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8003" w:type="dxa"/>
                </w:tcPr>
                <w:p w14:paraId="4589ACD2" w14:textId="675EC6F8" w:rsidR="008735A8" w:rsidRDefault="009D7E30" w:rsidP="00516D67">
                  <w:pPr>
                    <w:spacing w:before="120"/>
                    <w:jc w:val="both"/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Python</w:t>
                  </w:r>
                  <w:r w:rsidR="008E60D8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, SQL, and Java</w:t>
                  </w:r>
                </w:p>
              </w:tc>
            </w:tr>
            <w:tr w:rsidR="00903275" w14:paraId="799477E2" w14:textId="77777777" w:rsidTr="006967D9">
              <w:tc>
                <w:tcPr>
                  <w:tcW w:w="2566" w:type="dxa"/>
                </w:tcPr>
                <w:p w14:paraId="43E34251" w14:textId="02ABCD74" w:rsidR="00903275" w:rsidRDefault="00EB22FD" w:rsidP="00CA31DF">
                  <w:pPr>
                    <w:spacing w:before="120"/>
                    <w:ind w:left="-99"/>
                    <w:jc w:val="both"/>
                    <w:rPr>
                      <w:rFonts w:eastAsia="Times New Roman" w:cstheme="minorHAnsi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b/>
                      <w:color w:val="000000" w:themeColor="text1"/>
                      <w:sz w:val="20"/>
                      <w:szCs w:val="20"/>
                    </w:rPr>
                    <w:t>Web Technologies</w:t>
                  </w:r>
                </w:p>
              </w:tc>
              <w:tc>
                <w:tcPr>
                  <w:tcW w:w="8003" w:type="dxa"/>
                </w:tcPr>
                <w:p w14:paraId="0073E7E9" w14:textId="0CEB6989" w:rsidR="00903275" w:rsidRDefault="00EB22FD" w:rsidP="00183048">
                  <w:pPr>
                    <w:spacing w:before="120"/>
                    <w:jc w:val="both"/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</w:pPr>
                  <w:r w:rsidRPr="001450F1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HTML</w:t>
                  </w:r>
                  <w:r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5</w:t>
                  </w:r>
                  <w:r w:rsidRPr="001450F1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, C</w:t>
                  </w:r>
                  <w:r w:rsidRPr="00CC11D8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SS</w:t>
                  </w:r>
                  <w:r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 xml:space="preserve">3, </w:t>
                  </w:r>
                  <w:r w:rsidR="00EB3292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 xml:space="preserve">JSON, </w:t>
                  </w:r>
                  <w:r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XML</w:t>
                  </w:r>
                  <w:r w:rsidR="00183048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, and Markdown</w:t>
                  </w:r>
                </w:p>
              </w:tc>
            </w:tr>
            <w:tr w:rsidR="008735A8" w14:paraId="7E0B11B6" w14:textId="77777777" w:rsidTr="006967D9">
              <w:tc>
                <w:tcPr>
                  <w:tcW w:w="2566" w:type="dxa"/>
                </w:tcPr>
                <w:p w14:paraId="7DF61C33" w14:textId="506BE578" w:rsidR="008735A8" w:rsidRDefault="008735A8" w:rsidP="00CA31DF">
                  <w:pPr>
                    <w:spacing w:before="120"/>
                    <w:ind w:left="-99"/>
                    <w:jc w:val="both"/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</w:pPr>
                  <w:r w:rsidRPr="001450F1">
                    <w:rPr>
                      <w:rFonts w:eastAsia="Times New Roman" w:cstheme="minorHAnsi"/>
                      <w:b/>
                      <w:color w:val="000000" w:themeColor="text1"/>
                      <w:sz w:val="20"/>
                      <w:szCs w:val="20"/>
                    </w:rPr>
                    <w:t>Database</w:t>
                  </w:r>
                  <w:r w:rsidR="009D7E30">
                    <w:rPr>
                      <w:rFonts w:eastAsia="Times New Roman" w:cstheme="minorHAnsi"/>
                      <w:b/>
                      <w:color w:val="000000" w:themeColor="text1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8003" w:type="dxa"/>
                </w:tcPr>
                <w:p w14:paraId="65A4CAF5" w14:textId="7D11B191" w:rsidR="008735A8" w:rsidRDefault="008735A8" w:rsidP="00400D2F">
                  <w:pPr>
                    <w:spacing w:before="120"/>
                    <w:jc w:val="both"/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</w:pPr>
                  <w:r w:rsidRPr="001450F1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MySQL</w:t>
                  </w:r>
                  <w:r w:rsidR="009A6A59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,</w:t>
                  </w:r>
                  <w:r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9A6A59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 xml:space="preserve">PostgreSQL, </w:t>
                  </w:r>
                  <w:r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 xml:space="preserve">and </w:t>
                  </w:r>
                  <w:r w:rsidRPr="001450F1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Oracle</w:t>
                  </w:r>
                  <w:r w:rsidRPr="001450F1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  <w:vertAlign w:val="superscript"/>
                    </w:rPr>
                    <w:t xml:space="preserve"> </w:t>
                  </w:r>
                  <w:r w:rsidR="00E43260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Database</w:t>
                  </w:r>
                </w:p>
              </w:tc>
            </w:tr>
            <w:tr w:rsidR="008735A8" w14:paraId="70FB8D19" w14:textId="77777777" w:rsidTr="006967D9">
              <w:tc>
                <w:tcPr>
                  <w:tcW w:w="2566" w:type="dxa"/>
                </w:tcPr>
                <w:p w14:paraId="09B364DD" w14:textId="25D86F99" w:rsidR="008735A8" w:rsidRDefault="008735A8" w:rsidP="00CA31DF">
                  <w:pPr>
                    <w:spacing w:before="120"/>
                    <w:ind w:left="-99"/>
                    <w:jc w:val="both"/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</w:pPr>
                  <w:r w:rsidRPr="004B1E9C">
                    <w:rPr>
                      <w:rFonts w:eastAsia="Times New Roman" w:cstheme="minorHAnsi"/>
                      <w:b/>
                      <w:color w:val="000000" w:themeColor="text1"/>
                      <w:sz w:val="20"/>
                      <w:szCs w:val="20"/>
                    </w:rPr>
                    <w:t>Programming Tools</w:t>
                  </w:r>
                </w:p>
              </w:tc>
              <w:tc>
                <w:tcPr>
                  <w:tcW w:w="8003" w:type="dxa"/>
                </w:tcPr>
                <w:p w14:paraId="42311B92" w14:textId="56D58437" w:rsidR="008735A8" w:rsidRDefault="00103AA0" w:rsidP="00A60E05">
                  <w:pPr>
                    <w:spacing w:before="120"/>
                    <w:jc w:val="both"/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Eclipse, Oracle Application Express</w:t>
                  </w:r>
                  <w:r w:rsidR="008735A8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="006E137C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 xml:space="preserve">Atom, </w:t>
                  </w:r>
                  <w:r w:rsidR="006E137C" w:rsidRPr="006E137C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Microsoft Visual Studio</w:t>
                  </w:r>
                  <w:r w:rsidR="006E137C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 xml:space="preserve"> Code, </w:t>
                  </w:r>
                  <w:r w:rsidR="000E2110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 xml:space="preserve">Git, GitHub, </w:t>
                  </w:r>
                  <w:r w:rsidR="008735A8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 xml:space="preserve">Apache </w:t>
                  </w:r>
                  <w:r w:rsidR="006E137C" w:rsidRPr="006E137C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Subversion</w:t>
                  </w:r>
                  <w:r w:rsidR="00A60E0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 xml:space="preserve">, Swagger, </w:t>
                  </w:r>
                  <w:r w:rsidR="00985A46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 xml:space="preserve">Postman, </w:t>
                  </w:r>
                  <w:r w:rsidR="00A60E0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 xml:space="preserve">and </w:t>
                  </w:r>
                  <w:proofErr w:type="spellStart"/>
                  <w:r w:rsidR="00A60E05" w:rsidRPr="00A60E0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CircleCI</w:t>
                  </w:r>
                  <w:proofErr w:type="spellEnd"/>
                </w:p>
              </w:tc>
            </w:tr>
          </w:tbl>
          <w:p w14:paraId="3B48A9E5" w14:textId="703B8124" w:rsidR="008735A8" w:rsidRPr="004B1E9C" w:rsidRDefault="008735A8" w:rsidP="00400D2F">
            <w:pPr>
              <w:spacing w:before="120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06BA657C" w14:textId="6DB371C2" w:rsidR="00D91305" w:rsidRDefault="00D91305" w:rsidP="006D4EA5">
      <w:pPr>
        <w:spacing w:after="0" w:line="240" w:lineRule="auto"/>
        <w:ind w:right="-1440"/>
        <w:rPr>
          <w:b/>
          <w:sz w:val="28"/>
          <w:szCs w:val="28"/>
        </w:rPr>
      </w:pPr>
    </w:p>
    <w:tbl>
      <w:tblPr>
        <w:tblStyle w:val="TableGrid"/>
        <w:tblW w:w="10800" w:type="dxa"/>
        <w:tblInd w:w="-7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4"/>
        <w:gridCol w:w="9286"/>
      </w:tblGrid>
      <w:tr w:rsidR="008804E5" w14:paraId="6E896CC0" w14:textId="77777777" w:rsidTr="001450F1">
        <w:tc>
          <w:tcPr>
            <w:tcW w:w="10800" w:type="dxa"/>
            <w:gridSpan w:val="2"/>
            <w:shd w:val="clear" w:color="auto" w:fill="3F3F3F"/>
          </w:tcPr>
          <w:p w14:paraId="20296160" w14:textId="1431193D" w:rsidR="008804E5" w:rsidRPr="00766F55" w:rsidRDefault="000C0E80" w:rsidP="00E02948">
            <w:pPr>
              <w:spacing w:before="60" w:after="60"/>
              <w:ind w:right="-1440"/>
              <w:rPr>
                <w:b/>
                <w:sz w:val="24"/>
                <w:szCs w:val="24"/>
              </w:rPr>
            </w:pPr>
            <w:r w:rsidRPr="00AA51EA">
              <w:rPr>
                <w:b/>
                <w:color w:val="FFFFFF" w:themeColor="background1"/>
                <w:sz w:val="24"/>
                <w:szCs w:val="24"/>
              </w:rPr>
              <w:t>EDUCATION</w:t>
            </w:r>
          </w:p>
        </w:tc>
      </w:tr>
      <w:tr w:rsidR="008804E5" w14:paraId="5C7E2D27" w14:textId="77777777" w:rsidTr="009D7E30">
        <w:trPr>
          <w:trHeight w:val="845"/>
        </w:trPr>
        <w:tc>
          <w:tcPr>
            <w:tcW w:w="1514" w:type="dxa"/>
          </w:tcPr>
          <w:p w14:paraId="291DE987" w14:textId="77777777" w:rsidR="008804E5" w:rsidRPr="00D22512" w:rsidRDefault="00AA51EA" w:rsidP="00507128">
            <w:pPr>
              <w:spacing w:before="240" w:after="120"/>
              <w:rPr>
                <w:b/>
                <w:color w:val="3B3838" w:themeColor="background2" w:themeShade="40"/>
                <w:sz w:val="28"/>
                <w:szCs w:val="28"/>
              </w:rPr>
            </w:pPr>
            <w:r>
              <w:rPr>
                <w:b/>
                <w:color w:val="3B3838" w:themeColor="background2" w:themeShade="40"/>
                <w:sz w:val="20"/>
                <w:szCs w:val="28"/>
              </w:rPr>
              <w:t>2010 - 2014</w:t>
            </w:r>
          </w:p>
        </w:tc>
        <w:tc>
          <w:tcPr>
            <w:tcW w:w="9286" w:type="dxa"/>
          </w:tcPr>
          <w:p w14:paraId="7B94A98B" w14:textId="71C22C50" w:rsidR="008804E5" w:rsidRPr="004075CB" w:rsidRDefault="00FE0FB4" w:rsidP="00507128">
            <w:pPr>
              <w:spacing w:before="240" w:after="120"/>
              <w:rPr>
                <w:color w:val="3B3838" w:themeColor="background2" w:themeShade="40"/>
              </w:rPr>
            </w:pPr>
            <w:r w:rsidRPr="004075CB">
              <w:rPr>
                <w:color w:val="3B3838" w:themeColor="background2" w:themeShade="40"/>
              </w:rPr>
              <w:t>B</w:t>
            </w:r>
            <w:r w:rsidR="00103AA0" w:rsidRPr="004075CB">
              <w:rPr>
                <w:color w:val="3B3838" w:themeColor="background2" w:themeShade="40"/>
              </w:rPr>
              <w:t xml:space="preserve">achelor of Engineering </w:t>
            </w:r>
            <w:r w:rsidR="00A7280E" w:rsidRPr="004075CB">
              <w:rPr>
                <w:color w:val="3B3838" w:themeColor="background2" w:themeShade="40"/>
              </w:rPr>
              <w:t>in</w:t>
            </w:r>
            <w:r w:rsidR="0093200B" w:rsidRPr="004075CB">
              <w:rPr>
                <w:color w:val="3B3838" w:themeColor="background2" w:themeShade="40"/>
              </w:rPr>
              <w:t xml:space="preserve"> Computer Science and Engineering</w:t>
            </w:r>
          </w:p>
          <w:p w14:paraId="113940F8" w14:textId="77777777" w:rsidR="008804E5" w:rsidRPr="00D22512" w:rsidRDefault="0093200B" w:rsidP="00103AA0">
            <w:pPr>
              <w:spacing w:before="240" w:after="120"/>
              <w:rPr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b/>
                <w:color w:val="3B3838" w:themeColor="background2" w:themeShade="40"/>
                <w:szCs w:val="20"/>
              </w:rPr>
              <w:t>S.K.R. Engineering College (Anna University)</w:t>
            </w:r>
          </w:p>
        </w:tc>
      </w:tr>
      <w:tr w:rsidR="008804E5" w14:paraId="111509B5" w14:textId="77777777" w:rsidTr="009D7E30">
        <w:trPr>
          <w:trHeight w:val="535"/>
        </w:trPr>
        <w:tc>
          <w:tcPr>
            <w:tcW w:w="1514" w:type="dxa"/>
          </w:tcPr>
          <w:p w14:paraId="6F9720CF" w14:textId="77777777" w:rsidR="008804E5" w:rsidRPr="00D22512" w:rsidRDefault="00D274D7" w:rsidP="00E02948">
            <w:pPr>
              <w:spacing w:before="120" w:after="120"/>
              <w:rPr>
                <w:b/>
                <w:color w:val="3B3838" w:themeColor="background2" w:themeShade="40"/>
                <w:sz w:val="20"/>
                <w:szCs w:val="28"/>
              </w:rPr>
            </w:pPr>
            <w:r>
              <w:rPr>
                <w:b/>
                <w:color w:val="3B3838" w:themeColor="background2" w:themeShade="40"/>
                <w:sz w:val="20"/>
                <w:szCs w:val="28"/>
              </w:rPr>
              <w:t>Classification</w:t>
            </w:r>
          </w:p>
        </w:tc>
        <w:tc>
          <w:tcPr>
            <w:tcW w:w="9286" w:type="dxa"/>
          </w:tcPr>
          <w:p w14:paraId="13D297C5" w14:textId="22BB3C24" w:rsidR="00F040AB" w:rsidRPr="00D9291D" w:rsidRDefault="00D274D7" w:rsidP="003C00E3">
            <w:pPr>
              <w:spacing w:before="120"/>
              <w:rPr>
                <w:color w:val="3B3838" w:themeColor="background2" w:themeShade="40"/>
                <w:sz w:val="20"/>
                <w:szCs w:val="20"/>
              </w:rPr>
            </w:pPr>
            <w:r w:rsidRPr="00D9291D">
              <w:rPr>
                <w:color w:val="3B3838" w:themeColor="background2" w:themeShade="40"/>
                <w:sz w:val="20"/>
                <w:szCs w:val="20"/>
              </w:rPr>
              <w:t>First Class</w:t>
            </w:r>
          </w:p>
        </w:tc>
      </w:tr>
    </w:tbl>
    <w:p w14:paraId="40DBDE5A" w14:textId="77777777" w:rsidR="00D92118" w:rsidRDefault="00D92118" w:rsidP="00400D2F">
      <w:pPr>
        <w:spacing w:after="0" w:line="240" w:lineRule="auto"/>
        <w:ind w:right="-1440"/>
        <w:rPr>
          <w:b/>
          <w:sz w:val="28"/>
          <w:szCs w:val="28"/>
        </w:rPr>
      </w:pPr>
    </w:p>
    <w:tbl>
      <w:tblPr>
        <w:tblStyle w:val="TableGrid"/>
        <w:tblW w:w="10800" w:type="dxa"/>
        <w:tblInd w:w="-7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D91305" w14:paraId="6F283870" w14:textId="77777777" w:rsidTr="001875F1">
        <w:tc>
          <w:tcPr>
            <w:tcW w:w="10800" w:type="dxa"/>
            <w:shd w:val="clear" w:color="auto" w:fill="3F3F3F"/>
          </w:tcPr>
          <w:p w14:paraId="258EB7A7" w14:textId="150D4021" w:rsidR="00D91305" w:rsidRPr="00766F55" w:rsidRDefault="00D91305" w:rsidP="001875F1">
            <w:pPr>
              <w:spacing w:before="60" w:after="60"/>
              <w:ind w:right="-1440"/>
              <w:rPr>
                <w:b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TRAINING</w:t>
            </w:r>
            <w:r w:rsidR="009A7E74">
              <w:rPr>
                <w:b/>
                <w:color w:val="FFFFFF" w:themeColor="background1"/>
                <w:sz w:val="24"/>
                <w:szCs w:val="24"/>
              </w:rPr>
              <w:t>S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AND CERTIFICATION</w:t>
            </w:r>
            <w:r w:rsidR="009A7E74">
              <w:rPr>
                <w:b/>
                <w:color w:val="FFFFFF" w:themeColor="background1"/>
                <w:sz w:val="24"/>
                <w:szCs w:val="24"/>
              </w:rPr>
              <w:t>S</w:t>
            </w:r>
          </w:p>
        </w:tc>
      </w:tr>
      <w:tr w:rsidR="006D4EA5" w14:paraId="02464E9A" w14:textId="77777777" w:rsidTr="008D54A4">
        <w:trPr>
          <w:trHeight w:val="472"/>
        </w:trPr>
        <w:tc>
          <w:tcPr>
            <w:tcW w:w="10800" w:type="dxa"/>
          </w:tcPr>
          <w:p w14:paraId="45559CAA" w14:textId="43AABE18" w:rsidR="00854CD3" w:rsidRDefault="00854CD3" w:rsidP="00931347">
            <w:pPr>
              <w:pStyle w:val="ListParagraph"/>
              <w:numPr>
                <w:ilvl w:val="0"/>
                <w:numId w:val="6"/>
              </w:numPr>
              <w:spacing w:before="240" w:after="120"/>
              <w:ind w:left="357" w:hanging="357"/>
              <w:rPr>
                <w:color w:val="3B3838" w:themeColor="background2" w:themeShade="40"/>
                <w:sz w:val="20"/>
                <w:szCs w:val="20"/>
              </w:rPr>
            </w:pPr>
            <w:r>
              <w:rPr>
                <w:color w:val="3B3838" w:themeColor="background2" w:themeShade="40"/>
                <w:sz w:val="20"/>
                <w:szCs w:val="20"/>
              </w:rPr>
              <w:t>IELTS (General Training) Overall Band Score - 8.0</w:t>
            </w:r>
          </w:p>
          <w:p w14:paraId="061DB611" w14:textId="10231BD0" w:rsidR="006D4EA5" w:rsidRDefault="006D4EA5" w:rsidP="00931347">
            <w:pPr>
              <w:pStyle w:val="ListParagraph"/>
              <w:numPr>
                <w:ilvl w:val="0"/>
                <w:numId w:val="6"/>
              </w:numPr>
              <w:spacing w:before="240" w:after="120"/>
              <w:ind w:left="357" w:hanging="357"/>
              <w:rPr>
                <w:color w:val="3B3838" w:themeColor="background2" w:themeShade="40"/>
                <w:sz w:val="20"/>
                <w:szCs w:val="20"/>
              </w:rPr>
            </w:pPr>
            <w:r>
              <w:rPr>
                <w:color w:val="3B3838" w:themeColor="background2" w:themeShade="40"/>
                <w:sz w:val="20"/>
                <w:szCs w:val="20"/>
              </w:rPr>
              <w:t>SQL and PL/SQL Fundamentals</w:t>
            </w:r>
            <w:r w:rsidR="00216C80">
              <w:rPr>
                <w:color w:val="3B3838" w:themeColor="background2" w:themeShade="40"/>
                <w:sz w:val="20"/>
                <w:szCs w:val="20"/>
              </w:rPr>
              <w:t xml:space="preserve"> </w:t>
            </w:r>
            <w:r>
              <w:rPr>
                <w:color w:val="3B3838" w:themeColor="background2" w:themeShade="40"/>
                <w:sz w:val="20"/>
                <w:szCs w:val="20"/>
              </w:rPr>
              <w:t>from Oracle University</w:t>
            </w:r>
          </w:p>
          <w:p w14:paraId="73A32E82" w14:textId="074694EB" w:rsidR="006D4EA5" w:rsidRDefault="006D4EA5" w:rsidP="00B410EC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color w:val="3B3838" w:themeColor="background2" w:themeShade="40"/>
                <w:sz w:val="20"/>
                <w:szCs w:val="20"/>
              </w:rPr>
            </w:pPr>
            <w:r>
              <w:rPr>
                <w:color w:val="3B3838" w:themeColor="background2" w:themeShade="40"/>
                <w:sz w:val="20"/>
                <w:szCs w:val="20"/>
              </w:rPr>
              <w:t>Oracle Application Express Workshop I from Oracle University</w:t>
            </w:r>
          </w:p>
          <w:p w14:paraId="39CBA123" w14:textId="2813B2F4" w:rsidR="006D4EA5" w:rsidRDefault="006D4EA5" w:rsidP="00B410EC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color w:val="3B3838" w:themeColor="background2" w:themeShade="40"/>
                <w:sz w:val="20"/>
                <w:szCs w:val="20"/>
              </w:rPr>
            </w:pPr>
            <w:r>
              <w:rPr>
                <w:color w:val="3B3838" w:themeColor="background2" w:themeShade="40"/>
                <w:sz w:val="20"/>
                <w:szCs w:val="20"/>
              </w:rPr>
              <w:t>Oracle Database Cloud for DBAs from Oracle University</w:t>
            </w:r>
          </w:p>
          <w:p w14:paraId="16CC9174" w14:textId="751B9128" w:rsidR="007B79CB" w:rsidRDefault="007B79CB" w:rsidP="00507128">
            <w:pPr>
              <w:pStyle w:val="ListParagraph"/>
              <w:numPr>
                <w:ilvl w:val="0"/>
                <w:numId w:val="7"/>
              </w:numPr>
              <w:spacing w:before="120"/>
              <w:ind w:left="357" w:hanging="357"/>
              <w:rPr>
                <w:color w:val="3B3838" w:themeColor="background2" w:themeShade="40"/>
                <w:sz w:val="20"/>
                <w:szCs w:val="20"/>
              </w:rPr>
            </w:pPr>
            <w:r>
              <w:rPr>
                <w:color w:val="3B3838" w:themeColor="background2" w:themeShade="40"/>
                <w:sz w:val="20"/>
                <w:szCs w:val="20"/>
              </w:rPr>
              <w:t>Complete Python Bootcamp from Udemy</w:t>
            </w:r>
          </w:p>
          <w:p w14:paraId="3734DE70" w14:textId="156F54EB" w:rsidR="007B79CB" w:rsidRPr="006D4EA5" w:rsidRDefault="007B79CB" w:rsidP="007B79CB">
            <w:pPr>
              <w:pStyle w:val="ListParagraph"/>
              <w:numPr>
                <w:ilvl w:val="0"/>
                <w:numId w:val="7"/>
              </w:numPr>
              <w:spacing w:before="120"/>
              <w:rPr>
                <w:color w:val="3B3838" w:themeColor="background2" w:themeShade="40"/>
                <w:sz w:val="20"/>
                <w:szCs w:val="20"/>
              </w:rPr>
            </w:pPr>
            <w:r w:rsidRPr="007B79CB">
              <w:rPr>
                <w:color w:val="3B3838" w:themeColor="background2" w:themeShade="40"/>
                <w:sz w:val="20"/>
                <w:szCs w:val="20"/>
              </w:rPr>
              <w:t xml:space="preserve">Build Responsive </w:t>
            </w:r>
            <w:proofErr w:type="gramStart"/>
            <w:r w:rsidRPr="007B79CB">
              <w:rPr>
                <w:color w:val="3B3838" w:themeColor="background2" w:themeShade="40"/>
                <w:sz w:val="20"/>
                <w:szCs w:val="20"/>
              </w:rPr>
              <w:t>Real World</w:t>
            </w:r>
            <w:proofErr w:type="gramEnd"/>
            <w:r w:rsidRPr="007B79CB">
              <w:rPr>
                <w:color w:val="3B3838" w:themeColor="background2" w:themeShade="40"/>
                <w:sz w:val="20"/>
                <w:szCs w:val="20"/>
              </w:rPr>
              <w:t xml:space="preserve"> Websites with HTML5 and CSS3</w:t>
            </w:r>
            <w:r>
              <w:rPr>
                <w:color w:val="3B3838" w:themeColor="background2" w:themeShade="40"/>
                <w:sz w:val="20"/>
                <w:szCs w:val="20"/>
              </w:rPr>
              <w:t xml:space="preserve"> from Udemy</w:t>
            </w:r>
          </w:p>
        </w:tc>
      </w:tr>
    </w:tbl>
    <w:p w14:paraId="4FFBA7FF" w14:textId="77777777" w:rsidR="00FE71BE" w:rsidRDefault="00FE71BE" w:rsidP="00C95CBD">
      <w:pPr>
        <w:spacing w:after="0" w:line="240" w:lineRule="auto"/>
        <w:jc w:val="both"/>
        <w:rPr>
          <w:b/>
          <w:sz w:val="28"/>
          <w:szCs w:val="28"/>
        </w:rPr>
      </w:pPr>
    </w:p>
    <w:sectPr w:rsidR="00FE71BE" w:rsidSect="008F4728"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3569"/>
    <w:multiLevelType w:val="hybridMultilevel"/>
    <w:tmpl w:val="56FA150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3C5062"/>
    <w:multiLevelType w:val="hybridMultilevel"/>
    <w:tmpl w:val="0B2CD78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847FAD"/>
    <w:multiLevelType w:val="hybridMultilevel"/>
    <w:tmpl w:val="5EF08144"/>
    <w:lvl w:ilvl="0" w:tplc="72409438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8B7B6B"/>
    <w:multiLevelType w:val="hybridMultilevel"/>
    <w:tmpl w:val="E2BCE95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1B0E7B"/>
    <w:multiLevelType w:val="hybridMultilevel"/>
    <w:tmpl w:val="5E1CACC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B935AC"/>
    <w:multiLevelType w:val="hybridMultilevel"/>
    <w:tmpl w:val="AAE224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2C1EC5"/>
    <w:multiLevelType w:val="hybridMultilevel"/>
    <w:tmpl w:val="D194B57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D823D0"/>
    <w:multiLevelType w:val="hybridMultilevel"/>
    <w:tmpl w:val="1DC8DE2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1E0530"/>
    <w:multiLevelType w:val="hybridMultilevel"/>
    <w:tmpl w:val="4C2CB4D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D570F3"/>
    <w:multiLevelType w:val="hybridMultilevel"/>
    <w:tmpl w:val="D38C23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812B7A"/>
    <w:multiLevelType w:val="hybridMultilevel"/>
    <w:tmpl w:val="49DE30D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9"/>
  </w:num>
  <w:num w:numId="5">
    <w:abstractNumId w:val="3"/>
  </w:num>
  <w:num w:numId="6">
    <w:abstractNumId w:val="1"/>
  </w:num>
  <w:num w:numId="7">
    <w:abstractNumId w:val="8"/>
  </w:num>
  <w:num w:numId="8">
    <w:abstractNumId w:val="10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DD"/>
    <w:rsid w:val="000248F1"/>
    <w:rsid w:val="0002688E"/>
    <w:rsid w:val="000273D9"/>
    <w:rsid w:val="00057F1D"/>
    <w:rsid w:val="00061CEC"/>
    <w:rsid w:val="00077496"/>
    <w:rsid w:val="000839B8"/>
    <w:rsid w:val="000845BA"/>
    <w:rsid w:val="0009159E"/>
    <w:rsid w:val="0009493C"/>
    <w:rsid w:val="000A2643"/>
    <w:rsid w:val="000B5959"/>
    <w:rsid w:val="000B715F"/>
    <w:rsid w:val="000C0E80"/>
    <w:rsid w:val="000C1419"/>
    <w:rsid w:val="000C644A"/>
    <w:rsid w:val="000D4AC5"/>
    <w:rsid w:val="000E0E5F"/>
    <w:rsid w:val="000E2110"/>
    <w:rsid w:val="00103AA0"/>
    <w:rsid w:val="00115127"/>
    <w:rsid w:val="00132795"/>
    <w:rsid w:val="001333F6"/>
    <w:rsid w:val="00137FEC"/>
    <w:rsid w:val="001450F1"/>
    <w:rsid w:val="00150C74"/>
    <w:rsid w:val="00153073"/>
    <w:rsid w:val="00183048"/>
    <w:rsid w:val="001B3319"/>
    <w:rsid w:val="001B3387"/>
    <w:rsid w:val="001B4AB2"/>
    <w:rsid w:val="001B4EC6"/>
    <w:rsid w:val="001C35D9"/>
    <w:rsid w:val="001E2FCD"/>
    <w:rsid w:val="001F5BB5"/>
    <w:rsid w:val="00211833"/>
    <w:rsid w:val="00216C80"/>
    <w:rsid w:val="00220102"/>
    <w:rsid w:val="002251B6"/>
    <w:rsid w:val="00226CF1"/>
    <w:rsid w:val="002356C6"/>
    <w:rsid w:val="002613C2"/>
    <w:rsid w:val="00277AB5"/>
    <w:rsid w:val="002802F0"/>
    <w:rsid w:val="00290E60"/>
    <w:rsid w:val="0029481D"/>
    <w:rsid w:val="002C02BC"/>
    <w:rsid w:val="002C3E3D"/>
    <w:rsid w:val="002C4C7E"/>
    <w:rsid w:val="002C6F15"/>
    <w:rsid w:val="002D1B1C"/>
    <w:rsid w:val="002D2070"/>
    <w:rsid w:val="002D6527"/>
    <w:rsid w:val="002E16C1"/>
    <w:rsid w:val="002E4A03"/>
    <w:rsid w:val="00310F43"/>
    <w:rsid w:val="003200DD"/>
    <w:rsid w:val="0033434D"/>
    <w:rsid w:val="00347380"/>
    <w:rsid w:val="00362386"/>
    <w:rsid w:val="00364F71"/>
    <w:rsid w:val="003657CA"/>
    <w:rsid w:val="00382EF3"/>
    <w:rsid w:val="00387DC4"/>
    <w:rsid w:val="003937C6"/>
    <w:rsid w:val="00393CC8"/>
    <w:rsid w:val="003A36E0"/>
    <w:rsid w:val="003A54B4"/>
    <w:rsid w:val="003C00E3"/>
    <w:rsid w:val="003D0553"/>
    <w:rsid w:val="003F2A76"/>
    <w:rsid w:val="00400D2F"/>
    <w:rsid w:val="0040489E"/>
    <w:rsid w:val="00404DC4"/>
    <w:rsid w:val="004075CB"/>
    <w:rsid w:val="0042301F"/>
    <w:rsid w:val="0042415E"/>
    <w:rsid w:val="004272CC"/>
    <w:rsid w:val="0044161A"/>
    <w:rsid w:val="0044243E"/>
    <w:rsid w:val="004539C4"/>
    <w:rsid w:val="00455A5A"/>
    <w:rsid w:val="00465E94"/>
    <w:rsid w:val="004777CF"/>
    <w:rsid w:val="00482554"/>
    <w:rsid w:val="00482A4E"/>
    <w:rsid w:val="0049524A"/>
    <w:rsid w:val="004B1E9C"/>
    <w:rsid w:val="004B7FB3"/>
    <w:rsid w:val="004F1E37"/>
    <w:rsid w:val="00502581"/>
    <w:rsid w:val="00507128"/>
    <w:rsid w:val="005168F7"/>
    <w:rsid w:val="00516D67"/>
    <w:rsid w:val="00552351"/>
    <w:rsid w:val="00564FE6"/>
    <w:rsid w:val="00570D9E"/>
    <w:rsid w:val="005761DC"/>
    <w:rsid w:val="0058040D"/>
    <w:rsid w:val="00591A28"/>
    <w:rsid w:val="005976F4"/>
    <w:rsid w:val="005A2C41"/>
    <w:rsid w:val="005A6CBD"/>
    <w:rsid w:val="005B072D"/>
    <w:rsid w:val="005D6BD8"/>
    <w:rsid w:val="005D6F95"/>
    <w:rsid w:val="005F4918"/>
    <w:rsid w:val="005F7F4C"/>
    <w:rsid w:val="006128F3"/>
    <w:rsid w:val="006138D9"/>
    <w:rsid w:val="006424DD"/>
    <w:rsid w:val="00645F5D"/>
    <w:rsid w:val="006847EF"/>
    <w:rsid w:val="00684E65"/>
    <w:rsid w:val="00695253"/>
    <w:rsid w:val="006967D9"/>
    <w:rsid w:val="006A213D"/>
    <w:rsid w:val="006C3F2B"/>
    <w:rsid w:val="006C606C"/>
    <w:rsid w:val="006D2BED"/>
    <w:rsid w:val="006D4EA5"/>
    <w:rsid w:val="006E137C"/>
    <w:rsid w:val="006E5452"/>
    <w:rsid w:val="00701D32"/>
    <w:rsid w:val="00705B82"/>
    <w:rsid w:val="00716BBF"/>
    <w:rsid w:val="007300B7"/>
    <w:rsid w:val="0073378C"/>
    <w:rsid w:val="00741ED8"/>
    <w:rsid w:val="00752DA9"/>
    <w:rsid w:val="00766F55"/>
    <w:rsid w:val="00771EB0"/>
    <w:rsid w:val="00772179"/>
    <w:rsid w:val="00773AAA"/>
    <w:rsid w:val="00776F36"/>
    <w:rsid w:val="00784E02"/>
    <w:rsid w:val="007906A7"/>
    <w:rsid w:val="00793186"/>
    <w:rsid w:val="007A0BDB"/>
    <w:rsid w:val="007A0DBE"/>
    <w:rsid w:val="007A6A92"/>
    <w:rsid w:val="007B1D89"/>
    <w:rsid w:val="007B79CB"/>
    <w:rsid w:val="007D1B22"/>
    <w:rsid w:val="00822FEC"/>
    <w:rsid w:val="0083331E"/>
    <w:rsid w:val="00854CD3"/>
    <w:rsid w:val="00855F77"/>
    <w:rsid w:val="0086337C"/>
    <w:rsid w:val="00871B8C"/>
    <w:rsid w:val="008735A8"/>
    <w:rsid w:val="00877D4A"/>
    <w:rsid w:val="008804E5"/>
    <w:rsid w:val="00883E0C"/>
    <w:rsid w:val="00884A7D"/>
    <w:rsid w:val="008B7F6B"/>
    <w:rsid w:val="008D2DE1"/>
    <w:rsid w:val="008E5928"/>
    <w:rsid w:val="008E60D8"/>
    <w:rsid w:val="008F4728"/>
    <w:rsid w:val="00903275"/>
    <w:rsid w:val="00931347"/>
    <w:rsid w:val="0093200B"/>
    <w:rsid w:val="00942F83"/>
    <w:rsid w:val="00944B84"/>
    <w:rsid w:val="00953C64"/>
    <w:rsid w:val="00953EBF"/>
    <w:rsid w:val="0095516E"/>
    <w:rsid w:val="00973DA2"/>
    <w:rsid w:val="00985A46"/>
    <w:rsid w:val="00990264"/>
    <w:rsid w:val="0099136A"/>
    <w:rsid w:val="009A2510"/>
    <w:rsid w:val="009A6A59"/>
    <w:rsid w:val="009A7E74"/>
    <w:rsid w:val="009B3E12"/>
    <w:rsid w:val="009D1FFC"/>
    <w:rsid w:val="009D7E30"/>
    <w:rsid w:val="009E7A33"/>
    <w:rsid w:val="009F2557"/>
    <w:rsid w:val="009F6AA8"/>
    <w:rsid w:val="00A00C01"/>
    <w:rsid w:val="00A06FDE"/>
    <w:rsid w:val="00A438E1"/>
    <w:rsid w:val="00A54B2C"/>
    <w:rsid w:val="00A60E05"/>
    <w:rsid w:val="00A71CC6"/>
    <w:rsid w:val="00A7280E"/>
    <w:rsid w:val="00A81D7F"/>
    <w:rsid w:val="00A861E9"/>
    <w:rsid w:val="00A954F6"/>
    <w:rsid w:val="00AA51EA"/>
    <w:rsid w:val="00AB6A00"/>
    <w:rsid w:val="00AC2EBF"/>
    <w:rsid w:val="00AC48D4"/>
    <w:rsid w:val="00AE0E74"/>
    <w:rsid w:val="00AF14C1"/>
    <w:rsid w:val="00AF25D8"/>
    <w:rsid w:val="00AF4084"/>
    <w:rsid w:val="00AF50D7"/>
    <w:rsid w:val="00AF7531"/>
    <w:rsid w:val="00B21162"/>
    <w:rsid w:val="00B410EC"/>
    <w:rsid w:val="00B45488"/>
    <w:rsid w:val="00B4555E"/>
    <w:rsid w:val="00B53360"/>
    <w:rsid w:val="00B63774"/>
    <w:rsid w:val="00B71F3C"/>
    <w:rsid w:val="00B85E44"/>
    <w:rsid w:val="00B905DF"/>
    <w:rsid w:val="00B9151C"/>
    <w:rsid w:val="00B93A55"/>
    <w:rsid w:val="00B9461D"/>
    <w:rsid w:val="00BA426D"/>
    <w:rsid w:val="00BB1705"/>
    <w:rsid w:val="00BC06A2"/>
    <w:rsid w:val="00C01E3D"/>
    <w:rsid w:val="00C11C82"/>
    <w:rsid w:val="00C15B34"/>
    <w:rsid w:val="00C17E93"/>
    <w:rsid w:val="00C22199"/>
    <w:rsid w:val="00C46E24"/>
    <w:rsid w:val="00C570EB"/>
    <w:rsid w:val="00C84143"/>
    <w:rsid w:val="00C95CBD"/>
    <w:rsid w:val="00C963DD"/>
    <w:rsid w:val="00C975E1"/>
    <w:rsid w:val="00C97DAE"/>
    <w:rsid w:val="00CA27C3"/>
    <w:rsid w:val="00CA31DF"/>
    <w:rsid w:val="00CB2C20"/>
    <w:rsid w:val="00CB7BD9"/>
    <w:rsid w:val="00CC11D8"/>
    <w:rsid w:val="00CD2B0B"/>
    <w:rsid w:val="00CD6FEB"/>
    <w:rsid w:val="00CE1D81"/>
    <w:rsid w:val="00D00B2E"/>
    <w:rsid w:val="00D00B86"/>
    <w:rsid w:val="00D0250B"/>
    <w:rsid w:val="00D111D1"/>
    <w:rsid w:val="00D15957"/>
    <w:rsid w:val="00D2037F"/>
    <w:rsid w:val="00D22512"/>
    <w:rsid w:val="00D274D7"/>
    <w:rsid w:val="00D33B89"/>
    <w:rsid w:val="00D373AB"/>
    <w:rsid w:val="00D55CA2"/>
    <w:rsid w:val="00D72DC0"/>
    <w:rsid w:val="00D742D2"/>
    <w:rsid w:val="00D91305"/>
    <w:rsid w:val="00D92118"/>
    <w:rsid w:val="00D9291D"/>
    <w:rsid w:val="00D96090"/>
    <w:rsid w:val="00DB3CA4"/>
    <w:rsid w:val="00DB583E"/>
    <w:rsid w:val="00DD5762"/>
    <w:rsid w:val="00DD77FB"/>
    <w:rsid w:val="00DE2B8D"/>
    <w:rsid w:val="00DE4169"/>
    <w:rsid w:val="00DF02D3"/>
    <w:rsid w:val="00E127F3"/>
    <w:rsid w:val="00E31CD0"/>
    <w:rsid w:val="00E34543"/>
    <w:rsid w:val="00E37E38"/>
    <w:rsid w:val="00E43260"/>
    <w:rsid w:val="00E539BD"/>
    <w:rsid w:val="00EB22FD"/>
    <w:rsid w:val="00EB3292"/>
    <w:rsid w:val="00EC586B"/>
    <w:rsid w:val="00ED0E7F"/>
    <w:rsid w:val="00ED47B1"/>
    <w:rsid w:val="00ED622A"/>
    <w:rsid w:val="00EE33B3"/>
    <w:rsid w:val="00EE552D"/>
    <w:rsid w:val="00F040AB"/>
    <w:rsid w:val="00F13473"/>
    <w:rsid w:val="00F22F7F"/>
    <w:rsid w:val="00F2494A"/>
    <w:rsid w:val="00F526A8"/>
    <w:rsid w:val="00F67163"/>
    <w:rsid w:val="00F8005F"/>
    <w:rsid w:val="00F81C1F"/>
    <w:rsid w:val="00FB06EA"/>
    <w:rsid w:val="00FB7D9F"/>
    <w:rsid w:val="00FD0345"/>
    <w:rsid w:val="00FD0F99"/>
    <w:rsid w:val="00FE0FB4"/>
    <w:rsid w:val="00FE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1D8A5"/>
  <w15:docId w15:val="{A7FA06BF-880E-4286-9212-6B0C0120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25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11D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111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6AA8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80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1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opeshnivedi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054CE-423C-440D-A1E5-7042AE722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Roopesh</dc:creator>
  <cp:lastModifiedBy>Roopesh Nivedit</cp:lastModifiedBy>
  <cp:revision>2</cp:revision>
  <cp:lastPrinted>2022-01-16T13:40:00Z</cp:lastPrinted>
  <dcterms:created xsi:type="dcterms:W3CDTF">2022-03-15T12:54:00Z</dcterms:created>
  <dcterms:modified xsi:type="dcterms:W3CDTF">2022-03-15T12:54:00Z</dcterms:modified>
</cp:coreProperties>
</file>