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73" w:type="dxa"/>
        <w:tblLook w:val="04A0" w:firstRow="1" w:lastRow="0" w:firstColumn="1" w:lastColumn="0" w:noHBand="0" w:noVBand="1"/>
      </w:tblPr>
      <w:tblGrid>
        <w:gridCol w:w="5955"/>
        <w:gridCol w:w="4818"/>
      </w:tblGrid>
      <w:tr w:rsidR="00F34F5B" w:rsidRPr="0076001F" w14:paraId="16D1B5F5" w14:textId="77777777" w:rsidTr="00BD4304">
        <w:trPr>
          <w:trHeight w:val="1021"/>
        </w:trPr>
        <w:tc>
          <w:tcPr>
            <w:tcW w:w="5955" w:type="dxa"/>
            <w:tcBorders>
              <w:bottom w:val="nil"/>
              <w:right w:val="single" w:sz="4" w:space="0" w:color="FFFFFF" w:themeColor="background1"/>
            </w:tcBorders>
            <w:shd w:val="clear" w:color="auto" w:fill="002060"/>
            <w:vAlign w:val="center"/>
          </w:tcPr>
          <w:p w14:paraId="528FA096" w14:textId="17CF8627" w:rsidR="00250C7C" w:rsidRPr="0076001F" w:rsidRDefault="00B93C01" w:rsidP="00250C7C">
            <w:pPr>
              <w:tabs>
                <w:tab w:val="left" w:pos="1276"/>
                <w:tab w:val="left" w:pos="1701"/>
              </w:tabs>
              <w:rPr>
                <w:rFonts w:cs="Calibri"/>
                <w:b/>
                <w:bCs/>
                <w:color w:val="FFFFFF" w:themeColor="background1"/>
                <w:sz w:val="40"/>
                <w:lang w:val="en-AU"/>
              </w:rPr>
            </w:pPr>
            <w:bookmarkStart w:id="0" w:name="_Hlk202787999"/>
            <w:r>
              <w:rPr>
                <w:rFonts w:cs="Calibri"/>
                <w:b/>
                <w:bCs/>
                <w:color w:val="FFFFFF" w:themeColor="background1"/>
                <w:sz w:val="40"/>
                <w:lang w:val="en-AU"/>
              </w:rPr>
              <w:t>Roopesh Saxena</w:t>
            </w:r>
          </w:p>
          <w:p w14:paraId="27446013" w14:textId="77777777" w:rsidR="0089620E" w:rsidRPr="0076001F" w:rsidRDefault="0089620E" w:rsidP="00BD4304">
            <w:pPr>
              <w:pStyle w:val="NoSpacing"/>
              <w:rPr>
                <w:rFonts w:cs="Calibri"/>
                <w:color w:val="FFFFFF" w:themeColor="background1"/>
                <w:sz w:val="32"/>
              </w:rPr>
            </w:pPr>
          </w:p>
        </w:tc>
        <w:tc>
          <w:tcPr>
            <w:tcW w:w="4818" w:type="dxa"/>
            <w:tcBorders>
              <w:left w:val="single" w:sz="4" w:space="0" w:color="FFFFFF" w:themeColor="background1"/>
              <w:bottom w:val="nil"/>
            </w:tcBorders>
            <w:shd w:val="clear" w:color="auto" w:fill="002060"/>
          </w:tcPr>
          <w:p w14:paraId="0526893B" w14:textId="77777777" w:rsidR="0089620E" w:rsidRPr="0076001F" w:rsidRDefault="0089620E" w:rsidP="0089620E">
            <w:pPr>
              <w:pStyle w:val="Tableformat"/>
              <w:tabs>
                <w:tab w:val="left" w:pos="3633"/>
              </w:tabs>
              <w:kinsoku w:val="0"/>
              <w:overflowPunct w:val="0"/>
              <w:spacing w:before="160"/>
              <w:ind w:left="284" w:right="284" w:hanging="26"/>
              <w:rPr>
                <w:rFonts w:ascii="Calibri" w:hAnsi="Calibri" w:cs="Calibri"/>
                <w:b/>
                <w:color w:val="FFFFFF" w:themeColor="background1"/>
                <w:sz w:val="28"/>
              </w:rPr>
            </w:pPr>
            <w:r w:rsidRPr="0076001F">
              <w:rPr>
                <w:rFonts w:ascii="Calibri" w:hAnsi="Calibri" w:cs="Calibri"/>
                <w:b/>
                <w:color w:val="FFFFFF" w:themeColor="background1"/>
                <w:sz w:val="28"/>
              </w:rPr>
              <w:t>Contact</w:t>
            </w:r>
          </w:p>
          <w:p w14:paraId="326B451F" w14:textId="60D4932B" w:rsidR="0089620E" w:rsidRPr="0076001F" w:rsidRDefault="00797F65" w:rsidP="00D72A6C">
            <w:pPr>
              <w:pStyle w:val="Tableformat"/>
              <w:tabs>
                <w:tab w:val="left" w:pos="3633"/>
              </w:tabs>
              <w:kinsoku w:val="0"/>
              <w:overflowPunct w:val="0"/>
              <w:spacing w:before="200"/>
              <w:ind w:left="284" w:right="232" w:hanging="26"/>
              <w:rPr>
                <w:rFonts w:ascii="Calibri" w:hAnsi="Calibri" w:cs="Calibri"/>
                <w:b/>
                <w:color w:val="FFFFFF"/>
              </w:rPr>
            </w:pPr>
            <w:r w:rsidRPr="0076001F">
              <w:rPr>
                <w:rFonts w:ascii="Calibri" w:hAnsi="Calibri" w:cs="Calibri"/>
                <w:b/>
                <w:noProof/>
                <w:color w:val="FFFFFF"/>
                <w:sz w:val="22"/>
                <w:lang w:val="en-US"/>
              </w:rPr>
              <w:drawing>
                <wp:inline distT="0" distB="0" distL="0" distR="0" wp14:anchorId="730B782F" wp14:editId="1A0E8755">
                  <wp:extent cx="182880" cy="182880"/>
                  <wp:effectExtent l="0" t="0" r="7620" b="7620"/>
                  <wp:docPr id="340" name="Picture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Contact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100" cy="183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3C01">
              <w:rPr>
                <w:rFonts w:ascii="Calibri" w:hAnsi="Calibri" w:cs="Calibri"/>
                <w:b/>
                <w:color w:val="FFFFFF"/>
              </w:rPr>
              <w:t>9923406970</w:t>
            </w:r>
          </w:p>
          <w:p w14:paraId="584781F0" w14:textId="7E72C3B4" w:rsidR="0089620E" w:rsidRPr="0076001F" w:rsidRDefault="00797F65" w:rsidP="0089620E">
            <w:pPr>
              <w:pStyle w:val="BodyText"/>
              <w:kinsoku w:val="0"/>
              <w:overflowPunct w:val="0"/>
              <w:spacing w:before="94"/>
              <w:ind w:left="284" w:right="-388" w:hanging="26"/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noProof/>
                <w:color w:val="FFFFFF" w:themeColor="background1"/>
                <w:lang w:val="en-US" w:eastAsia="en-US"/>
              </w:rPr>
              <w:drawing>
                <wp:inline distT="0" distB="0" distL="0" distR="0" wp14:anchorId="3A6A7CDB" wp14:editId="2244A125">
                  <wp:extent cx="183600" cy="183600"/>
                  <wp:effectExtent l="0" t="0" r="6985" b="6985"/>
                  <wp:docPr id="341" name="Picture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we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600" cy="18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93C01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u w:val="single"/>
              </w:rPr>
              <w:t>Roopesh</w:t>
            </w:r>
            <w:r w:rsidR="00BD4304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u w:val="single"/>
              </w:rPr>
              <w:t>S</w:t>
            </w:r>
            <w:r w:rsidR="00B93C01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u w:val="single"/>
              </w:rPr>
              <w:t>axena@</w:t>
            </w:r>
            <w:r w:rsidR="00BD4304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u w:val="single"/>
              </w:rPr>
              <w:t>gmail</w:t>
            </w:r>
            <w:r w:rsidR="00057275" w:rsidRPr="0076001F">
              <w:rPr>
                <w:rFonts w:ascii="Calibri" w:hAnsi="Calibri" w:cs="Calibri"/>
                <w:b/>
                <w:color w:val="FFFFFF" w:themeColor="background1"/>
                <w:sz w:val="20"/>
                <w:szCs w:val="20"/>
                <w:u w:val="single"/>
              </w:rPr>
              <w:t>.com</w:t>
            </w:r>
          </w:p>
          <w:p w14:paraId="4A50BF8F" w14:textId="77777777" w:rsidR="00F34F5B" w:rsidRPr="0076001F" w:rsidRDefault="00F34F5B" w:rsidP="00EE489C">
            <w:pPr>
              <w:tabs>
                <w:tab w:val="left" w:pos="1276"/>
                <w:tab w:val="left" w:pos="1701"/>
              </w:tabs>
              <w:rPr>
                <w:rFonts w:cs="Calibri"/>
                <w:color w:val="FFFFFF" w:themeColor="background1"/>
                <w:sz w:val="22"/>
              </w:rPr>
            </w:pPr>
          </w:p>
        </w:tc>
      </w:tr>
      <w:tr w:rsidR="0089620E" w:rsidRPr="0076001F" w14:paraId="27155D98" w14:textId="77777777" w:rsidTr="00BD4304">
        <w:trPr>
          <w:trHeight w:val="1676"/>
        </w:trPr>
        <w:tc>
          <w:tcPr>
            <w:tcW w:w="1077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22732E3" w14:textId="14D82514" w:rsidR="00A403F6" w:rsidRPr="0076001F" w:rsidRDefault="0089620E" w:rsidP="00D81694">
            <w:pPr>
              <w:pStyle w:val="BodyText"/>
              <w:tabs>
                <w:tab w:val="left" w:pos="3633"/>
              </w:tabs>
              <w:kinsoku w:val="0"/>
              <w:overflowPunct w:val="0"/>
              <w:spacing w:before="160"/>
              <w:ind w:right="284"/>
              <w:rPr>
                <w:rFonts w:ascii="Calibri" w:hAnsi="Calibri" w:cs="Calibri"/>
                <w:b/>
                <w:color w:val="595959" w:themeColor="accent4"/>
                <w:sz w:val="28"/>
              </w:rPr>
            </w:pPr>
            <w:r w:rsidRPr="0076001F">
              <w:rPr>
                <w:rFonts w:ascii="Calibri" w:hAnsi="Calibri" w:cs="Calibri"/>
                <w:b/>
                <w:color w:val="595959" w:themeColor="accent4"/>
                <w:sz w:val="28"/>
              </w:rPr>
              <w:t>P</w:t>
            </w:r>
            <w:r w:rsidR="00824539" w:rsidRPr="0076001F">
              <w:rPr>
                <w:rFonts w:ascii="Calibri" w:hAnsi="Calibri" w:cs="Calibri"/>
                <w:b/>
                <w:color w:val="595959" w:themeColor="accent4"/>
                <w:sz w:val="28"/>
              </w:rPr>
              <w:t>rofile Summary</w:t>
            </w:r>
          </w:p>
          <w:p w14:paraId="53657E21" w14:textId="77777777" w:rsidR="00A403F6" w:rsidRPr="0076001F" w:rsidRDefault="00A403F6" w:rsidP="00D81694">
            <w:pPr>
              <w:rPr>
                <w:rFonts w:cs="Calibri"/>
                <w:color w:val="424242" w:themeColor="text2" w:themeTint="E6"/>
              </w:rPr>
            </w:pPr>
          </w:p>
          <w:p w14:paraId="59CE8823" w14:textId="5BB34A46" w:rsidR="00C8178C" w:rsidRPr="0094181B" w:rsidRDefault="00C8178C" w:rsidP="00C8178C">
            <w:pPr>
              <w:rPr>
                <w:rFonts w:cs="Calibri"/>
                <w:color w:val="2E2E2E" w:themeColor="text2"/>
                <w:sz w:val="22"/>
              </w:rPr>
            </w:pPr>
            <w:r w:rsidRPr="0094181B">
              <w:rPr>
                <w:rFonts w:cs="Calibri"/>
                <w:color w:val="2E2E2E" w:themeColor="text2"/>
                <w:sz w:val="22"/>
              </w:rPr>
              <w:t>Roopesh brings over 1</w:t>
            </w:r>
            <w:r w:rsidR="00847812">
              <w:rPr>
                <w:rFonts w:cs="Calibri"/>
                <w:color w:val="2E2E2E" w:themeColor="text2"/>
                <w:sz w:val="22"/>
              </w:rPr>
              <w:t>5</w:t>
            </w:r>
            <w:r>
              <w:rPr>
                <w:rFonts w:cs="Calibri"/>
                <w:color w:val="2E2E2E" w:themeColor="text2"/>
                <w:sz w:val="22"/>
              </w:rPr>
              <w:t>+</w:t>
            </w:r>
            <w:r w:rsidRPr="0094181B">
              <w:rPr>
                <w:rFonts w:cs="Calibri"/>
                <w:color w:val="2E2E2E" w:themeColor="text2"/>
                <w:sz w:val="22"/>
              </w:rPr>
              <w:t xml:space="preserve"> years of experience across a diverse range of tools and technologies, including Pega, Pega Decisioning, Java, HTML, JavaScript, and React JS. With 11+ years of specialized experience in Pega, Roopesh has spent the last 5+ years working as a Certified Lead System Architect (LSA), delivering robust solutions and architectural leadership.</w:t>
            </w:r>
          </w:p>
          <w:p w14:paraId="3D9C0FC2" w14:textId="2FCC3CB0" w:rsidR="00A403F6" w:rsidRPr="0076001F" w:rsidRDefault="00C8178C" w:rsidP="00C8178C">
            <w:pPr>
              <w:rPr>
                <w:rFonts w:cs="Calibri"/>
                <w:color w:val="FFFFFF" w:themeColor="text1" w:themeTint="BF"/>
                <w:sz w:val="22"/>
              </w:rPr>
            </w:pPr>
            <w:r w:rsidRPr="0094181B">
              <w:rPr>
                <w:rFonts w:cs="Calibri"/>
                <w:color w:val="2E2E2E" w:themeColor="text2"/>
                <w:sz w:val="22"/>
              </w:rPr>
              <w:t>Roopesh domain expertise spans Banking, Finance, and Telecommunications, where he has consistently contributed to high-impact projects. Currently, Roopesh serves as a Chapter Lead, overseeing multiple squads and driving excellence in delivery and technical strategy</w:t>
            </w:r>
            <w:r>
              <w:rPr>
                <w:rFonts w:cs="Calibri"/>
                <w:color w:val="2E2E2E" w:themeColor="text2"/>
                <w:sz w:val="22"/>
              </w:rPr>
              <w:t>.</w:t>
            </w:r>
          </w:p>
        </w:tc>
      </w:tr>
      <w:bookmarkEnd w:id="0"/>
    </w:tbl>
    <w:p w14:paraId="79B45B12" w14:textId="77777777" w:rsidR="0089620E" w:rsidRPr="0076001F" w:rsidRDefault="0089620E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TableGrid"/>
        <w:tblW w:w="106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67"/>
        <w:gridCol w:w="7655"/>
      </w:tblGrid>
      <w:tr w:rsidR="009F67E8" w:rsidRPr="0076001F" w14:paraId="5BF72BAB" w14:textId="77777777" w:rsidTr="00407DD5">
        <w:trPr>
          <w:trHeight w:val="518"/>
        </w:trPr>
        <w:tc>
          <w:tcPr>
            <w:tcW w:w="10622" w:type="dxa"/>
            <w:gridSpan w:val="2"/>
            <w:shd w:val="clear" w:color="auto" w:fill="F68B1F"/>
            <w:vAlign w:val="center"/>
          </w:tcPr>
          <w:p w14:paraId="1716ACFD" w14:textId="77777777" w:rsidR="009F67E8" w:rsidRPr="0076001F" w:rsidRDefault="009F67E8" w:rsidP="005A40D3">
            <w:pPr>
              <w:rPr>
                <w:rFonts w:cs="Calibri"/>
                <w:b/>
                <w:color w:val="FFFFFF" w:themeColor="background1"/>
                <w:sz w:val="18"/>
              </w:rPr>
            </w:pPr>
            <w:r w:rsidRPr="0076001F">
              <w:rPr>
                <w:rFonts w:cs="Calibri"/>
                <w:b/>
                <w:color w:val="FFFFFF" w:themeColor="background1"/>
                <w:sz w:val="24"/>
                <w:szCs w:val="16"/>
              </w:rPr>
              <w:t>SKILLS</w:t>
            </w:r>
          </w:p>
        </w:tc>
      </w:tr>
      <w:tr w:rsidR="0089620E" w:rsidRPr="0076001F" w14:paraId="632B8402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34531D15" w14:textId="07B5C458" w:rsidR="0089620E" w:rsidRPr="0076001F" w:rsidRDefault="007856CD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>BPM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738F7FEC" w14:textId="52095499" w:rsidR="0089620E" w:rsidRPr="0076001F" w:rsidRDefault="003E065B" w:rsidP="00D81694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Infinity, Pega Decisioning</w:t>
            </w:r>
          </w:p>
        </w:tc>
      </w:tr>
      <w:tr w:rsidR="0089620E" w:rsidRPr="0076001F" w14:paraId="4FCB189A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1774238F" w14:textId="1AE7DA1F" w:rsidR="0089620E" w:rsidRPr="0076001F" w:rsidRDefault="007856CD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>Language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5D84EED4" w14:textId="615E9DEE" w:rsidR="0089620E" w:rsidRPr="0076001F" w:rsidRDefault="007856CD" w:rsidP="00D81694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Java, SQL</w:t>
            </w:r>
          </w:p>
        </w:tc>
      </w:tr>
      <w:tr w:rsidR="00223EF4" w:rsidRPr="0076001F" w14:paraId="26D86605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3D7BA0C4" w14:textId="7A0C0F7F" w:rsidR="00223EF4" w:rsidRPr="0076001F" w:rsidRDefault="007856CD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 xml:space="preserve">Web 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4AD34A5B" w14:textId="6465B2EE" w:rsidR="00223EF4" w:rsidRPr="0076001F" w:rsidRDefault="00B34306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HTML, Javascript, ReactJS</w:t>
            </w:r>
          </w:p>
        </w:tc>
      </w:tr>
      <w:tr w:rsidR="00B34306" w:rsidRPr="0076001F" w14:paraId="592D039A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4F8A4864" w14:textId="24CF1C98" w:rsidR="00B34306" w:rsidRDefault="00B34306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</w:rPr>
              <w:t>Database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07080178" w14:textId="389803C0" w:rsidR="00B34306" w:rsidRDefault="00B34306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Oracle, SQL Server</w:t>
            </w:r>
          </w:p>
        </w:tc>
      </w:tr>
      <w:tr w:rsidR="00B34306" w:rsidRPr="0076001F" w14:paraId="562BDF2D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184BAA4D" w14:textId="697D0D36" w:rsidR="00B34306" w:rsidRDefault="00B34306" w:rsidP="005A40D3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b/>
              </w:rPr>
              <w:t xml:space="preserve">Methodologies       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29D11BFF" w14:textId="12500C5F" w:rsidR="00B34306" w:rsidRDefault="00B34306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Agile, Waterfall</w:t>
            </w:r>
          </w:p>
        </w:tc>
      </w:tr>
      <w:tr w:rsidR="00B34306" w:rsidRPr="0076001F" w14:paraId="213D9627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69CCB623" w14:textId="244C2CE0" w:rsidR="00B34306" w:rsidRDefault="00B34306" w:rsidP="005A40D3">
            <w:pPr>
              <w:rPr>
                <w:b/>
              </w:rPr>
            </w:pPr>
            <w:r>
              <w:rPr>
                <w:b/>
              </w:rPr>
              <w:t xml:space="preserve">Tools           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6D7449BC" w14:textId="1E9306BD" w:rsidR="00B34306" w:rsidRDefault="00B34306" w:rsidP="00BC0C16">
            <w:pPr>
              <w:rPr>
                <w:rFonts w:cs="Calibri"/>
                <w:color w:val="424242" w:themeColor="text2" w:themeTint="E6"/>
              </w:rPr>
            </w:pPr>
            <w:r w:rsidRPr="00B34306">
              <w:rPr>
                <w:rFonts w:cs="Calibri"/>
                <w:color w:val="424242" w:themeColor="text2" w:themeTint="E6"/>
              </w:rPr>
              <w:t>GitHub, Jenkins, Eclipse, JIRA, PostMan, SOAPUI</w:t>
            </w:r>
            <w:r w:rsidR="009F6AB4">
              <w:rPr>
                <w:rFonts w:cs="Calibri"/>
                <w:color w:val="424242" w:themeColor="text2" w:themeTint="E6"/>
              </w:rPr>
              <w:t>, Azure DevOps</w:t>
            </w:r>
          </w:p>
        </w:tc>
      </w:tr>
      <w:tr w:rsidR="00D54F0A" w:rsidRPr="0076001F" w14:paraId="5B6E895B" w14:textId="77777777" w:rsidTr="00407DD5">
        <w:trPr>
          <w:trHeight w:val="518"/>
        </w:trPr>
        <w:tc>
          <w:tcPr>
            <w:tcW w:w="2967" w:type="dxa"/>
            <w:shd w:val="clear" w:color="auto" w:fill="002060"/>
            <w:vAlign w:val="center"/>
          </w:tcPr>
          <w:p w14:paraId="56CE82F1" w14:textId="77777777" w:rsidR="00D54F0A" w:rsidRPr="0076001F" w:rsidRDefault="00D54F0A" w:rsidP="00D54F0A">
            <w:pPr>
              <w:rPr>
                <w:rFonts w:cs="Calibri"/>
                <w:b/>
                <w:bCs/>
                <w:color w:val="FFFFFF" w:themeColor="background1"/>
              </w:rPr>
            </w:pPr>
            <w:r w:rsidRPr="0076001F">
              <w:rPr>
                <w:rFonts w:cs="Calibri"/>
                <w:b/>
                <w:bCs/>
                <w:color w:val="FFFFFF" w:themeColor="background1"/>
              </w:rPr>
              <w:t>Domain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4B822913" w14:textId="1E2A5FF6" w:rsidR="00D54F0A" w:rsidRPr="0076001F" w:rsidRDefault="00DC6FF3" w:rsidP="00BC0C16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Banking, Finance, Telecom</w:t>
            </w:r>
          </w:p>
        </w:tc>
      </w:tr>
    </w:tbl>
    <w:p w14:paraId="3A983E87" w14:textId="77777777" w:rsidR="009F67E8" w:rsidRPr="0076001F" w:rsidRDefault="009F67E8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8"/>
        </w:rPr>
      </w:pPr>
    </w:p>
    <w:tbl>
      <w:tblPr>
        <w:tblStyle w:val="TableGrid"/>
        <w:tblW w:w="106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67"/>
        <w:gridCol w:w="7655"/>
      </w:tblGrid>
      <w:tr w:rsidR="009F67E8" w:rsidRPr="0076001F" w14:paraId="06407B62" w14:textId="77777777" w:rsidTr="00407DD5">
        <w:trPr>
          <w:trHeight w:val="480"/>
        </w:trPr>
        <w:tc>
          <w:tcPr>
            <w:tcW w:w="10622" w:type="dxa"/>
            <w:gridSpan w:val="2"/>
            <w:shd w:val="clear" w:color="auto" w:fill="F68B1F"/>
            <w:vAlign w:val="center"/>
          </w:tcPr>
          <w:p w14:paraId="7DA38C0B" w14:textId="77777777" w:rsidR="009F67E8" w:rsidRPr="0076001F" w:rsidRDefault="009F67E8" w:rsidP="002943C8">
            <w:pPr>
              <w:rPr>
                <w:rFonts w:cs="Calibri"/>
                <w:b/>
                <w:color w:val="FFFFFF" w:themeColor="background1"/>
                <w:sz w:val="18"/>
              </w:rPr>
            </w:pPr>
            <w:r w:rsidRPr="0076001F">
              <w:rPr>
                <w:rFonts w:cs="Calibri"/>
                <w:b/>
                <w:color w:val="FFFFFF" w:themeColor="background1"/>
                <w:sz w:val="24"/>
                <w:szCs w:val="16"/>
              </w:rPr>
              <w:t>CERTIFICATIONS</w:t>
            </w:r>
          </w:p>
        </w:tc>
      </w:tr>
      <w:tr w:rsidR="006F60D9" w:rsidRPr="0076001F" w14:paraId="63101C4B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72CA1BF7" w14:textId="5836CC0D" w:rsidR="006F60D9" w:rsidRPr="0076001F" w:rsidRDefault="006F60D9" w:rsidP="006F60D9">
            <w:pPr>
              <w:rPr>
                <w:rFonts w:cs="Calibri"/>
                <w:b/>
                <w:bCs/>
                <w:color w:val="FFFFFF" w:themeColor="background1"/>
              </w:rPr>
            </w:pPr>
            <w:r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Ju</w:t>
            </w:r>
            <w:r w:rsidR="00DC6FF3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ne 2022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4E9FC9DE" w14:textId="2B7B5E08" w:rsidR="006F60D9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Lead System Architect</w:t>
            </w:r>
          </w:p>
        </w:tc>
      </w:tr>
      <w:tr w:rsidR="00A95D8E" w:rsidRPr="0076001F" w14:paraId="40A081A7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7C1A507E" w14:textId="506D0CE4" w:rsidR="00A95D8E" w:rsidRPr="0076001F" w:rsidRDefault="00DC6FF3" w:rsidP="006F60D9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Jan 2021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188EFD84" w14:textId="06387C00" w:rsidR="00A95D8E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Decisioning Consultant</w:t>
            </w:r>
          </w:p>
        </w:tc>
      </w:tr>
      <w:tr w:rsidR="00D81694" w:rsidRPr="0076001F" w14:paraId="5CB150D3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689AAF32" w14:textId="68DD97E4" w:rsidR="00D81694" w:rsidRPr="0076001F" w:rsidRDefault="00D81694" w:rsidP="006F60D9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Dec 201</w:t>
            </w:r>
            <w:r w:rsidR="00DC6FF3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4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113FEE9A" w14:textId="70C62823" w:rsidR="00D81694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Certified Senior System Architect</w:t>
            </w:r>
          </w:p>
        </w:tc>
      </w:tr>
      <w:tr w:rsidR="00D81694" w:rsidRPr="0076001F" w14:paraId="23D8F33A" w14:textId="77777777" w:rsidTr="00407DD5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1976A86A" w14:textId="757D84BE" w:rsidR="00D81694" w:rsidRPr="0076001F" w:rsidRDefault="00DC6FF3" w:rsidP="006F60D9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Oct</w:t>
            </w:r>
            <w:r w:rsidR="00D81694"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 xml:space="preserve"> 2013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7827A459" w14:textId="5197B731" w:rsidR="00D81694" w:rsidRPr="0076001F" w:rsidRDefault="00DC6FF3" w:rsidP="006F60D9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Pega Certified System Architect</w:t>
            </w:r>
          </w:p>
        </w:tc>
      </w:tr>
    </w:tbl>
    <w:p w14:paraId="27DB0050" w14:textId="77777777" w:rsidR="009F67E8" w:rsidRDefault="009F67E8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TableGrid"/>
        <w:tblW w:w="106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2967"/>
        <w:gridCol w:w="7655"/>
      </w:tblGrid>
      <w:tr w:rsidR="00BD4304" w:rsidRPr="0076001F" w14:paraId="19CC99ED" w14:textId="77777777" w:rsidTr="00243292">
        <w:trPr>
          <w:trHeight w:val="480"/>
        </w:trPr>
        <w:tc>
          <w:tcPr>
            <w:tcW w:w="10622" w:type="dxa"/>
            <w:gridSpan w:val="2"/>
            <w:shd w:val="clear" w:color="auto" w:fill="F68B1F"/>
            <w:vAlign w:val="center"/>
          </w:tcPr>
          <w:p w14:paraId="063B5664" w14:textId="77777777" w:rsidR="00BD4304" w:rsidRPr="00BD4304" w:rsidRDefault="00BD4304" w:rsidP="00BD4304">
            <w:pPr>
              <w:jc w:val="both"/>
              <w:rPr>
                <w:rFonts w:cs="Calibri"/>
                <w:b/>
                <w:color w:val="FFFFFF" w:themeColor="background1"/>
                <w:sz w:val="24"/>
                <w:szCs w:val="16"/>
              </w:rPr>
            </w:pPr>
            <w:r w:rsidRPr="00BD4304">
              <w:rPr>
                <w:rFonts w:cs="Calibri"/>
                <w:b/>
                <w:color w:val="FFFFFF" w:themeColor="background1"/>
                <w:sz w:val="24"/>
                <w:szCs w:val="16"/>
              </w:rPr>
              <w:t>CAREER PROFILE</w:t>
            </w:r>
          </w:p>
          <w:p w14:paraId="73442F04" w14:textId="2C424AC6" w:rsidR="00BD4304" w:rsidRPr="0076001F" w:rsidRDefault="00BD4304" w:rsidP="00243292">
            <w:pPr>
              <w:rPr>
                <w:rFonts w:cs="Calibri"/>
                <w:b/>
                <w:color w:val="FFFFFF" w:themeColor="background1"/>
                <w:sz w:val="18"/>
              </w:rPr>
            </w:pPr>
          </w:p>
        </w:tc>
      </w:tr>
      <w:tr w:rsidR="00BD4304" w:rsidRPr="0076001F" w14:paraId="0F28046E" w14:textId="77777777" w:rsidTr="00243292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6B42CDFF" w14:textId="01C7C235" w:rsidR="00BD4304" w:rsidRDefault="00BD4304" w:rsidP="00243292">
            <w:pPr>
              <w:rPr>
                <w:rFonts w:cs="Arial"/>
              </w:rPr>
            </w:pPr>
            <w:r>
              <w:rPr>
                <w:rFonts w:cs="Arial"/>
              </w:rPr>
              <w:t>01/202</w:t>
            </w:r>
            <w:r w:rsidR="005D7112">
              <w:rPr>
                <w:rFonts w:cs="Arial"/>
              </w:rPr>
              <w:t>2</w:t>
            </w:r>
            <w:r>
              <w:rPr>
                <w:rFonts w:cs="Arial"/>
              </w:rPr>
              <w:t xml:space="preserve"> to Till Date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7CE598E8" w14:textId="6BFEA802" w:rsidR="00BD4304" w:rsidRDefault="00BD4304" w:rsidP="00243292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Coforge Ltd</w:t>
            </w:r>
          </w:p>
        </w:tc>
      </w:tr>
      <w:tr w:rsidR="00BD4304" w:rsidRPr="0076001F" w14:paraId="2247F215" w14:textId="77777777" w:rsidTr="00243292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5939DB1C" w14:textId="2608FB6C" w:rsidR="00BD4304" w:rsidRPr="0076001F" w:rsidRDefault="00BD4304" w:rsidP="00243292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Arial"/>
              </w:rPr>
              <w:t>02</w:t>
            </w:r>
            <w:r w:rsidRPr="00515D78">
              <w:rPr>
                <w:rFonts w:cs="Arial"/>
              </w:rPr>
              <w:t>/</w:t>
            </w:r>
            <w:r>
              <w:rPr>
                <w:rFonts w:cs="Arial"/>
              </w:rPr>
              <w:t>2011</w:t>
            </w:r>
            <w:r w:rsidRPr="00515D78">
              <w:rPr>
                <w:rFonts w:cs="Arial"/>
              </w:rPr>
              <w:t xml:space="preserve"> to </w:t>
            </w:r>
            <w:r>
              <w:rPr>
                <w:rFonts w:cs="Arial"/>
              </w:rPr>
              <w:t>12/202</w:t>
            </w:r>
            <w:r w:rsidR="005D7112">
              <w:rPr>
                <w:rFonts w:cs="Arial"/>
              </w:rPr>
              <w:t>1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1B979BFD" w14:textId="5E573905" w:rsidR="00BD4304" w:rsidRPr="0076001F" w:rsidRDefault="00BD4304" w:rsidP="00243292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Arial"/>
                <w:bCs/>
              </w:rPr>
              <w:t>Tata Consultancy Services</w:t>
            </w:r>
          </w:p>
        </w:tc>
      </w:tr>
      <w:tr w:rsidR="00BD4304" w:rsidRPr="0076001F" w14:paraId="268300F2" w14:textId="77777777" w:rsidTr="00243292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3D1ED9CF" w14:textId="67F0A74C" w:rsidR="00BD4304" w:rsidRPr="0076001F" w:rsidRDefault="00BD4304" w:rsidP="00243292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Arial"/>
              </w:rPr>
              <w:t>02</w:t>
            </w:r>
            <w:r w:rsidRPr="00515D78">
              <w:rPr>
                <w:rFonts w:cs="Arial"/>
              </w:rPr>
              <w:t>/</w:t>
            </w:r>
            <w:r>
              <w:rPr>
                <w:rFonts w:cs="Arial"/>
              </w:rPr>
              <w:t>2008</w:t>
            </w:r>
            <w:r w:rsidRPr="00515D78">
              <w:rPr>
                <w:rFonts w:cs="Arial"/>
              </w:rPr>
              <w:t xml:space="preserve"> to </w:t>
            </w:r>
            <w:r>
              <w:rPr>
                <w:rFonts w:cs="Arial"/>
              </w:rPr>
              <w:t>01</w:t>
            </w:r>
            <w:r w:rsidRPr="00515D78">
              <w:rPr>
                <w:rFonts w:cs="Arial"/>
              </w:rPr>
              <w:t>/</w:t>
            </w:r>
            <w:r>
              <w:rPr>
                <w:rFonts w:cs="Arial"/>
              </w:rPr>
              <w:t>2011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6396AD4B" w14:textId="4564EAF5" w:rsidR="00BD4304" w:rsidRPr="0076001F" w:rsidRDefault="00BD4304" w:rsidP="00243292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Arial"/>
                <w:bCs/>
              </w:rPr>
              <w:t>Tech Mahindra Ltd.</w:t>
            </w:r>
          </w:p>
        </w:tc>
      </w:tr>
      <w:tr w:rsidR="00BD4304" w:rsidRPr="0076001F" w14:paraId="42593D26" w14:textId="77777777" w:rsidTr="00243292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30F074AF" w14:textId="1708E6C7" w:rsidR="00BD4304" w:rsidRPr="0076001F" w:rsidRDefault="00BD4304" w:rsidP="00243292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Arial"/>
              </w:rPr>
              <w:t>05/2007 to 08/2007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13B92F53" w14:textId="20AC354C" w:rsidR="00BD4304" w:rsidRPr="0076001F" w:rsidRDefault="00BD4304" w:rsidP="00243292">
            <w:pPr>
              <w:rPr>
                <w:rFonts w:cs="Calibri"/>
                <w:color w:val="424242" w:themeColor="text2" w:themeTint="E6"/>
              </w:rPr>
            </w:pPr>
            <w:r w:rsidRPr="0054267C">
              <w:rPr>
                <w:rFonts w:cs="Arial"/>
                <w:bCs/>
              </w:rPr>
              <w:t>TechUnified</w:t>
            </w:r>
          </w:p>
        </w:tc>
      </w:tr>
      <w:tr w:rsidR="00BD4304" w:rsidRPr="0076001F" w14:paraId="0D9D3A23" w14:textId="77777777" w:rsidTr="00243292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638D8BD7" w14:textId="06B879A7" w:rsidR="00BD4304" w:rsidRDefault="00BD4304" w:rsidP="00243292">
            <w:pPr>
              <w:rPr>
                <w:rFonts w:cs="Arial"/>
              </w:rPr>
            </w:pPr>
            <w:r>
              <w:rPr>
                <w:rFonts w:cs="Arial"/>
              </w:rPr>
              <w:t>08/2006 to 02/2007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483AAA1F" w14:textId="139542BB" w:rsidR="00BD4304" w:rsidRDefault="00BD4304" w:rsidP="00243292">
            <w:pPr>
              <w:rPr>
                <w:rFonts w:cs="Calibri"/>
                <w:color w:val="424242" w:themeColor="text2" w:themeTint="E6"/>
              </w:rPr>
            </w:pPr>
            <w:r w:rsidRPr="0054267C">
              <w:rPr>
                <w:rFonts w:cs="Arial"/>
                <w:bCs/>
              </w:rPr>
              <w:t>Scynox Technologies</w:t>
            </w:r>
          </w:p>
        </w:tc>
      </w:tr>
      <w:tr w:rsidR="00BD4304" w:rsidRPr="0076001F" w14:paraId="69E19336" w14:textId="77777777" w:rsidTr="00243292">
        <w:trPr>
          <w:trHeight w:val="480"/>
        </w:trPr>
        <w:tc>
          <w:tcPr>
            <w:tcW w:w="2967" w:type="dxa"/>
            <w:shd w:val="clear" w:color="auto" w:fill="002060"/>
            <w:vAlign w:val="center"/>
          </w:tcPr>
          <w:p w14:paraId="0EE53D1D" w14:textId="46A24CC5" w:rsidR="00BD4304" w:rsidRDefault="00BD4304" w:rsidP="00243292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07/2004 to 08/2006</w:t>
            </w:r>
          </w:p>
        </w:tc>
        <w:tc>
          <w:tcPr>
            <w:tcW w:w="7655" w:type="dxa"/>
            <w:shd w:val="clear" w:color="auto" w:fill="F2F2F2" w:themeFill="background1" w:themeFillShade="F2"/>
            <w:vAlign w:val="center"/>
          </w:tcPr>
          <w:p w14:paraId="0B662D39" w14:textId="223C62EF" w:rsidR="00BD4304" w:rsidRDefault="00BD4304" w:rsidP="00243292">
            <w:pPr>
              <w:rPr>
                <w:rFonts w:cs="Calibri"/>
                <w:color w:val="424242" w:themeColor="text2" w:themeTint="E6"/>
              </w:rPr>
            </w:pPr>
            <w:r w:rsidRPr="0054267C">
              <w:rPr>
                <w:rFonts w:cs="Arial"/>
                <w:bCs/>
              </w:rPr>
              <w:t>The Indus Byte Technologies</w:t>
            </w:r>
          </w:p>
        </w:tc>
      </w:tr>
    </w:tbl>
    <w:p w14:paraId="224FC0F8" w14:textId="77777777" w:rsidR="00BD4304" w:rsidRDefault="00BD4304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TableGrid"/>
        <w:tblW w:w="10622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10622"/>
      </w:tblGrid>
      <w:tr w:rsidR="00BD4304" w:rsidRPr="0076001F" w14:paraId="68914C33" w14:textId="77777777" w:rsidTr="00243292">
        <w:trPr>
          <w:trHeight w:val="480"/>
        </w:trPr>
        <w:tc>
          <w:tcPr>
            <w:tcW w:w="10622" w:type="dxa"/>
            <w:shd w:val="clear" w:color="auto" w:fill="F68B1F"/>
            <w:vAlign w:val="center"/>
          </w:tcPr>
          <w:p w14:paraId="5FAF7110" w14:textId="61EF1A7C" w:rsidR="00BD4304" w:rsidRPr="0076001F" w:rsidRDefault="00BD4304" w:rsidP="00243292">
            <w:pPr>
              <w:rPr>
                <w:rFonts w:cs="Calibri"/>
                <w:b/>
                <w:color w:val="FFFFFF" w:themeColor="background1"/>
                <w:sz w:val="18"/>
              </w:rPr>
            </w:pPr>
            <w:r>
              <w:rPr>
                <w:rFonts w:cs="Calibri"/>
                <w:b/>
                <w:color w:val="FFFFFF" w:themeColor="background1"/>
                <w:sz w:val="24"/>
                <w:szCs w:val="16"/>
              </w:rPr>
              <w:t>PROJECT EXPERIENCE</w:t>
            </w:r>
          </w:p>
        </w:tc>
      </w:tr>
    </w:tbl>
    <w:p w14:paraId="77A79676" w14:textId="77777777" w:rsidR="00BD4304" w:rsidRDefault="00BD4304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1122DA" w:rsidRPr="0076001F" w14:paraId="37199785" w14:textId="77777777" w:rsidTr="00B448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2074ACE5" w14:textId="0E936568" w:rsidR="001122DA" w:rsidRPr="0076001F" w:rsidRDefault="001122DA" w:rsidP="00B448CC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76001F">
              <w:rPr>
                <w:rFonts w:eastAsiaTheme="minorEastAsia"/>
                <w:bCs w:val="0"/>
                <w:color w:val="FFFFFF" w:themeColor="background1"/>
                <w:szCs w:val="24"/>
              </w:rPr>
              <w:t xml:space="preserve"> </w:t>
            </w:r>
            <w:r>
              <w:rPr>
                <w:rFonts w:eastAsiaTheme="minorEastAsia"/>
                <w:bCs w:val="0"/>
                <w:color w:val="FFFFFF" w:themeColor="background1"/>
                <w:szCs w:val="24"/>
              </w:rPr>
              <w:t>Pega Migration</w:t>
            </w:r>
          </w:p>
        </w:tc>
      </w:tr>
      <w:tr w:rsidR="001122DA" w:rsidRPr="0076001F" w14:paraId="18123190" w14:textId="77777777" w:rsidTr="00B448CC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6AA59" w14:textId="77777777" w:rsidR="001122DA" w:rsidRPr="0076001F" w:rsidRDefault="001122DA" w:rsidP="00B448CC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551FACA" w14:textId="57E8919F" w:rsidR="001122DA" w:rsidRPr="0076001F" w:rsidRDefault="001122DA" w:rsidP="00B448CC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Oct 2025 – Till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EE4EF" w14:textId="77777777" w:rsidR="001122DA" w:rsidRPr="0076001F" w:rsidRDefault="001122DA" w:rsidP="00B448CC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7717E97" w14:textId="77777777" w:rsidR="001122DA" w:rsidRPr="0076001F" w:rsidRDefault="001122DA" w:rsidP="00B448CC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Chapter Lead</w:t>
            </w:r>
          </w:p>
        </w:tc>
      </w:tr>
      <w:tr w:rsidR="001122DA" w:rsidRPr="0076001F" w14:paraId="18158670" w14:textId="77777777" w:rsidTr="00B448CC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41877" w14:textId="77777777" w:rsidR="001122DA" w:rsidRPr="0076001F" w:rsidRDefault="001122DA" w:rsidP="00B448CC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12B34B7" w14:textId="10E7FEBF" w:rsidR="001122DA" w:rsidRPr="0076001F" w:rsidRDefault="001122DA" w:rsidP="00B448CC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92461F" w14:textId="77777777" w:rsidR="001122DA" w:rsidRPr="0076001F" w:rsidRDefault="001122DA" w:rsidP="00B448CC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398CDA3" w14:textId="77777777" w:rsidR="001122DA" w:rsidRPr="0076001F" w:rsidRDefault="001122DA" w:rsidP="00B448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Pega Infinity, Oracle</w:t>
            </w:r>
          </w:p>
        </w:tc>
      </w:tr>
      <w:tr w:rsidR="001122DA" w:rsidRPr="0076001F" w14:paraId="57F1FFF2" w14:textId="77777777" w:rsidTr="00B448C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32E36" w14:textId="77777777" w:rsidR="001122DA" w:rsidRPr="0076001F" w:rsidRDefault="001122DA" w:rsidP="00B448CC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A097F3" w14:textId="2CD80899" w:rsidR="001122DA" w:rsidRPr="0076001F" w:rsidRDefault="001122DA" w:rsidP="00B448CC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As part of this initiative, existing Theme COSMOS based application need to be migrated to Constellation based design.</w:t>
            </w:r>
          </w:p>
        </w:tc>
      </w:tr>
      <w:tr w:rsidR="001122DA" w:rsidRPr="0076001F" w14:paraId="45B8C5F3" w14:textId="77777777" w:rsidTr="00B448C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4C95E" w14:textId="77777777" w:rsidR="001122DA" w:rsidRPr="0076001F" w:rsidRDefault="001122DA" w:rsidP="00B448CC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EDE0EEA" w14:textId="69CBC92D" w:rsidR="001122DA" w:rsidRDefault="001122DA" w:rsidP="00B448C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As a Chapter Lead, evaluating multiple approaches for migration.</w:t>
            </w:r>
          </w:p>
          <w:p w14:paraId="67EEF2E8" w14:textId="63F1CC75" w:rsidR="001122DA" w:rsidRPr="002060E9" w:rsidRDefault="001122DA" w:rsidP="00B448C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Ensuring tolerance upgrade for existing applications.</w:t>
            </w:r>
          </w:p>
          <w:p w14:paraId="54E9AE8F" w14:textId="7E5CC05C" w:rsidR="001122DA" w:rsidRPr="006A5376" w:rsidRDefault="001122DA" w:rsidP="00B448C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Reimaging certain process with Pega Blueprint</w:t>
            </w:r>
          </w:p>
          <w:p w14:paraId="23DA7C97" w14:textId="3CD4838A" w:rsidR="001122DA" w:rsidRPr="002060E9" w:rsidRDefault="001122DA" w:rsidP="00B448C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Evaluation of Pega App Signature tool</w:t>
            </w:r>
          </w:p>
          <w:p w14:paraId="0FEA8221" w14:textId="024A6BDE" w:rsidR="001122DA" w:rsidRPr="002C3286" w:rsidRDefault="001122DA" w:rsidP="00B448C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Evaluation of CMA along with co-existence</w:t>
            </w:r>
          </w:p>
          <w:p w14:paraId="53036EA6" w14:textId="2D583DC0" w:rsidR="001122DA" w:rsidRPr="0076001F" w:rsidRDefault="001122DA" w:rsidP="00B448C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Development of custom constellation component</w:t>
            </w:r>
          </w:p>
        </w:tc>
      </w:tr>
    </w:tbl>
    <w:p w14:paraId="48366BFB" w14:textId="77777777" w:rsidR="001122DA" w:rsidRDefault="001122DA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p w14:paraId="52522223" w14:textId="77777777" w:rsidR="001122DA" w:rsidRDefault="001122DA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BD4304" w:rsidRPr="0076001F" w14:paraId="13D971DF" w14:textId="77777777" w:rsidTr="002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1E1B2EA7" w14:textId="77777777" w:rsidR="00BD4304" w:rsidRPr="0076001F" w:rsidRDefault="00BD4304" w:rsidP="00243292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76001F">
              <w:rPr>
                <w:rFonts w:eastAsiaTheme="minorEastAsia"/>
                <w:bCs w:val="0"/>
                <w:color w:val="FFFFFF" w:themeColor="background1"/>
                <w:szCs w:val="24"/>
              </w:rPr>
              <w:t xml:space="preserve"> </w:t>
            </w:r>
            <w:r>
              <w:rPr>
                <w:rFonts w:eastAsiaTheme="minorEastAsia"/>
                <w:bCs w:val="0"/>
                <w:color w:val="FFFFFF" w:themeColor="background1"/>
                <w:szCs w:val="24"/>
              </w:rPr>
              <w:t>RTOB</w:t>
            </w:r>
          </w:p>
        </w:tc>
      </w:tr>
      <w:tr w:rsidR="00BD4304" w:rsidRPr="0076001F" w14:paraId="0B59F61C" w14:textId="77777777" w:rsidTr="00243292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2A24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0476E69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 2022 – Till Date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388FD" w14:textId="77777777" w:rsidR="00BD4304" w:rsidRPr="0076001F" w:rsidRDefault="00BD4304" w:rsidP="00243292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88B1963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Chapter Lead</w:t>
            </w:r>
          </w:p>
        </w:tc>
      </w:tr>
      <w:tr w:rsidR="00BD4304" w:rsidRPr="0076001F" w14:paraId="7B7B3FAB" w14:textId="77777777" w:rsidTr="00243292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34F7D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4D348B" w14:textId="77777777" w:rsidR="00BD4304" w:rsidRPr="0076001F" w:rsidRDefault="00BD4304" w:rsidP="0024329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592EE" w14:textId="77777777" w:rsidR="00BD4304" w:rsidRPr="0076001F" w:rsidRDefault="00BD4304" w:rsidP="00243292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042BDE1" w14:textId="77777777" w:rsidR="00BD4304" w:rsidRPr="0076001F" w:rsidRDefault="00BD4304" w:rsidP="002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Pega Infinity, Oracle</w:t>
            </w:r>
          </w:p>
        </w:tc>
      </w:tr>
      <w:tr w:rsidR="00BD4304" w:rsidRPr="0076001F" w14:paraId="1DA00E06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688A5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6F4EFCB" w14:textId="77777777" w:rsidR="00BD4304" w:rsidRPr="0076001F" w:rsidRDefault="00BD4304" w:rsidP="00243292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RTOB is a platform for onboarding customer for various product. It maintains complete lifecycle from customer request for product to fulfilment of product.</w:t>
            </w:r>
          </w:p>
        </w:tc>
      </w:tr>
      <w:tr w:rsidR="00BD4304" w:rsidRPr="0076001F" w14:paraId="05931CCD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46B667" w14:textId="0766200E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80AF8D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As a Chapter Lead, led</w:t>
            </w: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and manag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ed</w:t>
            </w: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multiple agile squads, ensuring alignment with business goals and technical standards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.</w:t>
            </w:r>
          </w:p>
          <w:p w14:paraId="32DB6BE5" w14:textId="77777777" w:rsidR="00C8178C" w:rsidRPr="002060E9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Led the end-to-end upgrade of Pega Platform from version 7.2 to 8.5, ensuring minimal disruption to business operations</w:t>
            </w:r>
          </w:p>
          <w:p w14:paraId="26C70875" w14:textId="77777777" w:rsidR="00C8178C" w:rsidRPr="006A5376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060E9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Single Sign-On (SSO) using Microsoft ADFS to streamline user authentication</w:t>
            </w:r>
          </w:p>
          <w:p w14:paraId="3C9C494B" w14:textId="77777777" w:rsidR="00C8178C" w:rsidRPr="002060E9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Design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ed</w:t>
            </w: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 end-to-end processes and performing data model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l</w:t>
            </w:r>
            <w:r w:rsidRPr="006A537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ing for new workflows and system integration</w:t>
            </w:r>
          </w:p>
          <w:p w14:paraId="52B4A573" w14:textId="77777777" w:rsidR="00C8178C" w:rsidRPr="002C3286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060E9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file storage solutions outside Pega, enabling efficient handling of large documents and attachments</w:t>
            </w:r>
          </w:p>
          <w:p w14:paraId="773C197F" w14:textId="77777777" w:rsidR="00C8178C" w:rsidRPr="002C3286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data encryption mechanisms governed by Attribute-Based Access Control (ABAC) policies to ensure fine-grained security</w:t>
            </w:r>
          </w:p>
          <w:p w14:paraId="57AB0C7B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Configured and utilized Pega Business Intelligence Exchange (BIX) to extract structured data from Pega applications for external reporting and analytics</w:t>
            </w:r>
          </w:p>
          <w:p w14:paraId="580AA186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Provided QA and Regression support to ensure stability and reliability across release.</w:t>
            </w:r>
          </w:p>
          <w:p w14:paraId="2AE37F87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lastRenderedPageBreak/>
              <w:t>A</w:t>
            </w:r>
            <w:r w:rsidRPr="002060E9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ddressed and resolved Penetration Test (Pen Test) findings, including issues such as weak cipher usage and exposure of additional data</w:t>
            </w:r>
          </w:p>
          <w:p w14:paraId="27F538DC" w14:textId="74A01C75" w:rsidR="00BD4304" w:rsidRPr="0076001F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5609C7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Collaborated with DevOps and infrastructure teams to streamline CI/CD processes and reduce deployment time</w:t>
            </w:r>
          </w:p>
        </w:tc>
      </w:tr>
    </w:tbl>
    <w:p w14:paraId="147D1855" w14:textId="77777777" w:rsidR="00BD4304" w:rsidRDefault="00BD4304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BD4304" w:rsidRPr="0076001F" w14:paraId="28085B48" w14:textId="77777777" w:rsidTr="002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02378C27" w14:textId="77777777" w:rsidR="00BD4304" w:rsidRPr="0076001F" w:rsidRDefault="00BD4304" w:rsidP="00243292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76001F">
              <w:rPr>
                <w:rFonts w:eastAsiaTheme="minorEastAsia"/>
                <w:bCs w:val="0"/>
                <w:color w:val="FFFFFF" w:themeColor="background1"/>
                <w:szCs w:val="24"/>
              </w:rPr>
              <w:t xml:space="preserve"> </w:t>
            </w:r>
            <w:r>
              <w:rPr>
                <w:rFonts w:eastAsiaTheme="minorEastAsia"/>
                <w:bCs w:val="0"/>
                <w:color w:val="FFFFFF" w:themeColor="background1"/>
                <w:szCs w:val="24"/>
              </w:rPr>
              <w:t>FlowForce</w:t>
            </w:r>
          </w:p>
        </w:tc>
      </w:tr>
      <w:tr w:rsidR="00BD4304" w:rsidRPr="0076001F" w14:paraId="3B07E330" w14:textId="77777777" w:rsidTr="00243292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2ABF4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AB9577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Mar 2019 – Sep 2021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91F0AA" w14:textId="77777777" w:rsidR="00BD4304" w:rsidRPr="0076001F" w:rsidRDefault="00BD4304" w:rsidP="00243292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8CA7C1A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Lead</w:t>
            </w:r>
          </w:p>
        </w:tc>
      </w:tr>
      <w:tr w:rsidR="00BD4304" w:rsidRPr="0076001F" w14:paraId="28EB029D" w14:textId="77777777" w:rsidTr="00243292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377F0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23D014F" w14:textId="77777777" w:rsidR="00BD4304" w:rsidRPr="0076001F" w:rsidRDefault="00BD4304" w:rsidP="0024329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82CB6" w14:textId="77777777" w:rsidR="00BD4304" w:rsidRPr="0076001F" w:rsidRDefault="00BD4304" w:rsidP="00243292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C880315" w14:textId="77777777" w:rsidR="00BD4304" w:rsidRPr="0076001F" w:rsidRDefault="00BD4304" w:rsidP="002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Pega 8.2, Oracle </w:t>
            </w:r>
          </w:p>
        </w:tc>
      </w:tr>
      <w:tr w:rsidR="00BD4304" w:rsidRPr="0076001F" w14:paraId="073B6637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D00D89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AA42C10" w14:textId="77777777" w:rsidR="00BD4304" w:rsidRPr="0076001F" w:rsidRDefault="00BD4304" w:rsidP="00243292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FlowForce is a platform for launching new product in market and monitoring post execution in market.</w:t>
            </w:r>
          </w:p>
        </w:tc>
      </w:tr>
      <w:tr w:rsidR="00BD4304" w:rsidRPr="0076001F" w14:paraId="51910795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CCFDF6" w14:textId="73E86883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7E76B95" w14:textId="77777777" w:rsidR="00C8178C" w:rsidRPr="00931A75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Defined application class structure to support scalable and maintainable architecture</w:t>
            </w:r>
          </w:p>
          <w:p w14:paraId="5416D5D2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Led application design activities, aligning technical solutions with business requirements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0B15B6F4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Developed flows, declarative rules, UI components, and declare pages to streamline process automation</w:t>
            </w: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.</w:t>
            </w:r>
          </w:p>
          <w:p w14:paraId="5B186410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data encryption mechanisms governed by Attribute-Based Access Control (ABAC) policies to ensure fine-grained security</w:t>
            </w:r>
          </w:p>
          <w:p w14:paraId="51C3A735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2C3286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Designed workflows to initiate multiple asynchronous service calls, enabling concurrent processing and improved throughput</w:t>
            </w:r>
          </w:p>
          <w:p w14:paraId="59F27D96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Implemented solutions using Pega Survey Framework for dynamic user input and feedback collection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0CF5FBA4" w14:textId="77777777" w:rsidR="00BD4304" w:rsidRPr="00166652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Integrated front-end applications using Pega DX API, enabling seamless digital experiences across channels</w:t>
            </w:r>
          </w:p>
          <w:p w14:paraId="71472631" w14:textId="4740387A" w:rsidR="00166652" w:rsidRPr="00096131" w:rsidRDefault="00166652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Leveraged features of Pega Customer Service.</w:t>
            </w:r>
          </w:p>
        </w:tc>
      </w:tr>
    </w:tbl>
    <w:p w14:paraId="4E1CBEE5" w14:textId="77777777" w:rsidR="00BD4304" w:rsidRDefault="00BD4304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BD4304" w:rsidRPr="0076001F" w14:paraId="703EC5FE" w14:textId="77777777" w:rsidTr="002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4378115C" w14:textId="77777777" w:rsidR="00BD4304" w:rsidRPr="0076001F" w:rsidRDefault="00BD4304" w:rsidP="00243292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76001F">
              <w:rPr>
                <w:rFonts w:eastAsiaTheme="minorEastAsia"/>
                <w:bCs w:val="0"/>
                <w:color w:val="FFFFFF" w:themeColor="background1"/>
                <w:szCs w:val="24"/>
              </w:rPr>
              <w:t xml:space="preserve"> </w:t>
            </w:r>
            <w:r w:rsidRPr="002E1C3A"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New Product Approval</w:t>
            </w:r>
          </w:p>
        </w:tc>
      </w:tr>
      <w:tr w:rsidR="00BD4304" w:rsidRPr="0076001F" w14:paraId="3D90790E" w14:textId="77777777" w:rsidTr="00243292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E9DBB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435DD8A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Aug 2013 – Mar 2019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809901" w14:textId="77777777" w:rsidR="00BD4304" w:rsidRPr="0076001F" w:rsidRDefault="00BD4304" w:rsidP="00243292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7A72BC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Lead</w:t>
            </w:r>
          </w:p>
        </w:tc>
      </w:tr>
      <w:tr w:rsidR="00BD4304" w:rsidRPr="0076001F" w14:paraId="30C37338" w14:textId="77777777" w:rsidTr="00243292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80D0FF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DEA857" w14:textId="77777777" w:rsidR="00BD4304" w:rsidRPr="0076001F" w:rsidRDefault="00BD4304" w:rsidP="0024329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ED0C69" w14:textId="77777777" w:rsidR="00BD4304" w:rsidRPr="0076001F" w:rsidRDefault="00BD4304" w:rsidP="00243292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3020D41" w14:textId="77777777" w:rsidR="00BD4304" w:rsidRPr="0076001F" w:rsidRDefault="00BD4304" w:rsidP="002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Pega 6.2, Oracle </w:t>
            </w:r>
          </w:p>
        </w:tc>
      </w:tr>
      <w:tr w:rsidR="00BD4304" w:rsidRPr="0076001F" w14:paraId="090C35D8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2807E1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BC32916" w14:textId="77777777" w:rsidR="00BD4304" w:rsidRPr="0076001F" w:rsidRDefault="00BD4304" w:rsidP="00243292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New Product Approval is a process for approval of new product to be launched in market and monitoring it post execution in market</w:t>
            </w:r>
            <w:r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  <w:t>.</w:t>
            </w:r>
          </w:p>
        </w:tc>
      </w:tr>
      <w:tr w:rsidR="00BD4304" w:rsidRPr="0076001F" w14:paraId="1F0225C4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A54E5" w14:textId="35FE68F8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2CD4F6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Designed and implemented case types, flow rules, and UI components aligned with business requirements and Pega best practices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70F2AC5E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Developed user interfaces (UI) and workflow automation using Pega, ensuring intuitive user experiences and streamlined business processes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28CB8B89" w14:textId="77777777" w:rsidR="00C8178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Developed and configured Connect-SOAP and Connect-REST integrations to enable seamless communication between Pega and external systems</w:t>
            </w: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</w:p>
          <w:p w14:paraId="23B4C423" w14:textId="77777777" w:rsidR="00C8178C" w:rsidRPr="00931A75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Implemented role-based security models, ensuring appropriate access to rules, data, and UI components </w:t>
            </w:r>
          </w:p>
          <w:p w14:paraId="746342AF" w14:textId="68D5437C" w:rsidR="00BD4304" w:rsidRPr="002E1C3A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931A75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Defined and enforced privileges, authentication mechanisms, and security policies in alignment with enterprise standards</w:t>
            </w:r>
          </w:p>
        </w:tc>
      </w:tr>
    </w:tbl>
    <w:p w14:paraId="05F010ED" w14:textId="77777777" w:rsidR="00BD4304" w:rsidRDefault="00BD4304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PlainTable11"/>
        <w:tblW w:w="109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220" w:firstRow="1" w:lastRow="0" w:firstColumn="0" w:lastColumn="0" w:noHBand="1" w:noVBand="0"/>
      </w:tblPr>
      <w:tblGrid>
        <w:gridCol w:w="1813"/>
        <w:gridCol w:w="3054"/>
        <w:gridCol w:w="1888"/>
        <w:gridCol w:w="4155"/>
      </w:tblGrid>
      <w:tr w:rsidR="00BD4304" w:rsidRPr="0076001F" w14:paraId="593DF0C4" w14:textId="77777777" w:rsidTr="00243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0910" w:type="dxa"/>
            <w:gridSpan w:val="4"/>
            <w:tcBorders>
              <w:bottom w:val="single" w:sz="4" w:space="0" w:color="auto"/>
            </w:tcBorders>
            <w:shd w:val="clear" w:color="auto" w:fill="002060"/>
            <w:vAlign w:val="center"/>
          </w:tcPr>
          <w:p w14:paraId="34270D82" w14:textId="77777777" w:rsidR="00BD4304" w:rsidRPr="0076001F" w:rsidRDefault="00BD4304" w:rsidP="00243292">
            <w:pPr>
              <w:pStyle w:val="Achievement"/>
            </w:pPr>
            <w:r w:rsidRPr="0076001F">
              <w:rPr>
                <w:rFonts w:eastAsiaTheme="minorEastAsia"/>
                <w:b/>
                <w:color w:val="FFFFFF" w:themeColor="background1"/>
                <w:szCs w:val="24"/>
              </w:rPr>
              <w:t>Name of the Project:</w:t>
            </w:r>
            <w:r w:rsidRPr="002E1C3A">
              <w:rPr>
                <w:rFonts w:asciiTheme="minorHAnsi" w:hAnsiTheme="minorHAnsi" w:cs="Arial"/>
                <w:bCs w:val="0"/>
                <w:color w:val="auto"/>
                <w:szCs w:val="21"/>
                <w:lang w:val="en-IN"/>
              </w:rPr>
              <w:t xml:space="preserve"> </w:t>
            </w:r>
            <w:r w:rsidRPr="002E1C3A">
              <w:rPr>
                <w:rFonts w:eastAsiaTheme="minorEastAsia"/>
                <w:bCs w:val="0"/>
                <w:color w:val="FFFFFF" w:themeColor="background1"/>
                <w:szCs w:val="24"/>
                <w:lang w:val="en-IN"/>
              </w:rPr>
              <w:t>Savvion to Pega Migration</w:t>
            </w:r>
          </w:p>
        </w:tc>
      </w:tr>
      <w:tr w:rsidR="00BD4304" w:rsidRPr="0076001F" w14:paraId="5A814653" w14:textId="77777777" w:rsidTr="00243292">
        <w:trPr>
          <w:trHeight w:val="41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866A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lastRenderedPageBreak/>
              <w:t>Duration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E1369F9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Apr 2011 – Jun 2013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54AA6" w14:textId="77777777" w:rsidR="00BD4304" w:rsidRPr="0076001F" w:rsidRDefault="00BD4304" w:rsidP="00243292">
            <w:pPr>
              <w:pStyle w:val="Achievement"/>
              <w:rPr>
                <w:bCs/>
              </w:rPr>
            </w:pPr>
            <w:r w:rsidRPr="0076001F">
              <w:rPr>
                <w:bCs/>
              </w:rPr>
              <w:t>Role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9DB04D" w14:textId="77777777" w:rsidR="00BD4304" w:rsidRPr="0076001F" w:rsidRDefault="00BD4304" w:rsidP="00243292">
            <w:pPr>
              <w:pStyle w:val="Achievemen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Technical Lead</w:t>
            </w:r>
          </w:p>
        </w:tc>
      </w:tr>
      <w:tr w:rsidR="00BD4304" w:rsidRPr="0076001F" w14:paraId="001C4169" w14:textId="77777777" w:rsidTr="00243292">
        <w:trPr>
          <w:trHeight w:val="77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73BB84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Type</w:t>
            </w:r>
          </w:p>
        </w:tc>
        <w:tc>
          <w:tcPr>
            <w:tcW w:w="3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ED76DD" w14:textId="77777777" w:rsidR="00BD4304" w:rsidRPr="0076001F" w:rsidRDefault="00BD4304" w:rsidP="0024329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>Banking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5FA2B" w14:textId="77777777" w:rsidR="00BD4304" w:rsidRPr="0076001F" w:rsidRDefault="00BD4304" w:rsidP="00243292">
            <w:pPr>
              <w:spacing w:line="360" w:lineRule="auto"/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Technology</w:t>
            </w:r>
          </w:p>
        </w:tc>
        <w:tc>
          <w:tcPr>
            <w:tcW w:w="41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58AFD17" w14:textId="77777777" w:rsidR="00BD4304" w:rsidRPr="0076001F" w:rsidRDefault="00BD4304" w:rsidP="0024329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</w:pPr>
            <w:r>
              <w:rPr>
                <w:rFonts w:ascii="Calibri" w:eastAsia="MS Mincho" w:hAnsi="Calibri" w:cs="Calibri"/>
                <w:bCs/>
                <w:color w:val="424242" w:themeColor="text2" w:themeTint="E6"/>
                <w:sz w:val="20"/>
                <w:szCs w:val="20"/>
              </w:rPr>
              <w:t xml:space="preserve">Pega 6.2, Oracle </w:t>
            </w:r>
          </w:p>
        </w:tc>
      </w:tr>
      <w:tr w:rsidR="00BD4304" w:rsidRPr="0076001F" w14:paraId="2A167504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61BC1" w14:textId="77777777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Project Overview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063A750" w14:textId="77777777" w:rsidR="00BD4304" w:rsidRPr="0076001F" w:rsidRDefault="00BD4304" w:rsidP="00243292">
            <w:pPr>
              <w:pStyle w:val="Default"/>
              <w:spacing w:after="87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GB"/>
              </w:rPr>
            </w:pPr>
            <w:r w:rsidRPr="002E1C3A">
              <w:rPr>
                <w:rFonts w:ascii="Calibri" w:hAnsi="Calibri" w:cs="Calibri"/>
                <w:color w:val="424242" w:themeColor="text2" w:themeTint="E6"/>
                <w:sz w:val="20"/>
                <w:szCs w:val="20"/>
                <w:lang w:val="en-IN"/>
              </w:rPr>
              <w:t>As part of this project, we migrated couple of application from savvion platform to pega.</w:t>
            </w:r>
          </w:p>
        </w:tc>
      </w:tr>
      <w:tr w:rsidR="00BD4304" w:rsidRPr="0076001F" w14:paraId="70A62D2E" w14:textId="77777777" w:rsidTr="0024329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3E2D6" w14:textId="7C0DC3D6" w:rsidR="00BD4304" w:rsidRPr="0076001F" w:rsidRDefault="00BD4304" w:rsidP="00243292">
            <w:pPr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</w:pPr>
            <w:r w:rsidRPr="0076001F">
              <w:rPr>
                <w:rFonts w:ascii="Calibri" w:hAnsi="Calibri" w:cs="Calibri"/>
                <w:b/>
                <w:bCs/>
                <w:color w:val="424242" w:themeColor="text2" w:themeTint="E6"/>
                <w:sz w:val="20"/>
                <w:szCs w:val="20"/>
              </w:rPr>
              <w:t>Responsibilities</w:t>
            </w:r>
          </w:p>
        </w:tc>
        <w:tc>
          <w:tcPr>
            <w:tcW w:w="909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BBD9B77" w14:textId="77777777" w:rsidR="00C8178C" w:rsidRPr="00B10A9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Led the migration of business processes from Savvion BPM to Pega Platform, modernizing legacy workflows and enhancing scalability </w:t>
            </w:r>
          </w:p>
          <w:p w14:paraId="4401F77A" w14:textId="77777777" w:rsidR="00C8178C" w:rsidRPr="00B10A9C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 xml:space="preserve">Conducted gap analysis between Savvion and Pega capabilities to ensure functional parity and process optimization </w:t>
            </w:r>
          </w:p>
          <w:p w14:paraId="28E4E807" w14:textId="1A7FD598" w:rsidR="00BD4304" w:rsidRPr="00096131" w:rsidRDefault="00C8178C" w:rsidP="00C8178C">
            <w:pPr>
              <w:pStyle w:val="Default"/>
              <w:numPr>
                <w:ilvl w:val="0"/>
                <w:numId w:val="7"/>
              </w:numPr>
              <w:spacing w:after="87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</w:pP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IN" w:eastAsia="en-IN"/>
              </w:rPr>
              <w:t>Re-engineered workflows using Pega case management, declarative rules, and UI components</w:t>
            </w:r>
            <w:r w:rsidRPr="00B10A9C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 xml:space="preserve"> </w:t>
            </w:r>
            <w:r w:rsidRPr="002E1C3A">
              <w:rPr>
                <w:rFonts w:ascii="Calibri" w:eastAsia="Times New Roman" w:hAnsi="Calibri" w:cs="Calibri"/>
                <w:color w:val="424242" w:themeColor="text2" w:themeTint="E6"/>
                <w:sz w:val="20"/>
                <w:szCs w:val="20"/>
                <w:lang w:val="en-GB" w:eastAsia="en-IN"/>
              </w:rPr>
              <w:t>External Interfacing setup</w:t>
            </w:r>
          </w:p>
        </w:tc>
      </w:tr>
    </w:tbl>
    <w:p w14:paraId="5B603A8F" w14:textId="77777777" w:rsidR="00BD4304" w:rsidRDefault="00BD4304" w:rsidP="00EE489C">
      <w:pPr>
        <w:tabs>
          <w:tab w:val="left" w:pos="1276"/>
          <w:tab w:val="left" w:pos="1701"/>
        </w:tabs>
        <w:rPr>
          <w:rFonts w:ascii="Calibri" w:hAnsi="Calibri" w:cs="Calibri"/>
          <w:color w:val="FFFFFF" w:themeColor="background1"/>
          <w:sz w:val="22"/>
        </w:rPr>
      </w:pPr>
    </w:p>
    <w:tbl>
      <w:tblPr>
        <w:tblStyle w:val="TableGrid"/>
        <w:tblW w:w="10905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3676"/>
        <w:gridCol w:w="7229"/>
      </w:tblGrid>
      <w:tr w:rsidR="00BD4304" w:rsidRPr="0076001F" w14:paraId="0285C6E4" w14:textId="77777777" w:rsidTr="00243292">
        <w:trPr>
          <w:trHeight w:val="581"/>
        </w:trPr>
        <w:tc>
          <w:tcPr>
            <w:tcW w:w="10905" w:type="dxa"/>
            <w:gridSpan w:val="2"/>
            <w:shd w:val="clear" w:color="auto" w:fill="F68B1F"/>
            <w:vAlign w:val="center"/>
          </w:tcPr>
          <w:p w14:paraId="30AD46E7" w14:textId="77777777" w:rsidR="00BD4304" w:rsidRPr="0076001F" w:rsidRDefault="00BD4304" w:rsidP="00243292">
            <w:pPr>
              <w:rPr>
                <w:rFonts w:cs="Calibri"/>
                <w:b/>
                <w:color w:val="FFFFFF" w:themeColor="background1"/>
                <w:sz w:val="18"/>
              </w:rPr>
            </w:pPr>
            <w:r w:rsidRPr="0076001F">
              <w:rPr>
                <w:rFonts w:cs="Calibri"/>
                <w:b/>
                <w:color w:val="FFFFFF" w:themeColor="background1"/>
                <w:sz w:val="22"/>
                <w:szCs w:val="14"/>
              </w:rPr>
              <w:t>EDUCATION</w:t>
            </w:r>
          </w:p>
        </w:tc>
      </w:tr>
      <w:tr w:rsidR="00BD4304" w:rsidRPr="0076001F" w14:paraId="30EDCC5A" w14:textId="77777777" w:rsidTr="00243292">
        <w:trPr>
          <w:trHeight w:val="581"/>
        </w:trPr>
        <w:tc>
          <w:tcPr>
            <w:tcW w:w="3676" w:type="dxa"/>
            <w:shd w:val="clear" w:color="auto" w:fill="002060"/>
            <w:vAlign w:val="center"/>
          </w:tcPr>
          <w:p w14:paraId="612BCA6E" w14:textId="77777777" w:rsidR="00BD4304" w:rsidRPr="0076001F" w:rsidRDefault="00BD4304" w:rsidP="00243292">
            <w:pP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Kanpur University</w:t>
            </w:r>
          </w:p>
          <w:p w14:paraId="6801C13E" w14:textId="77777777" w:rsidR="00BD4304" w:rsidRPr="0076001F" w:rsidRDefault="00BD4304" w:rsidP="00243292">
            <w:pPr>
              <w:rPr>
                <w:rFonts w:cs="Calibri"/>
                <w:b/>
                <w:bCs/>
                <w:color w:val="FFFFFF" w:themeColor="background1"/>
              </w:rPr>
            </w:pP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1996</w:t>
            </w:r>
            <w:r w:rsidRPr="0076001F"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 xml:space="preserve"> – </w:t>
            </w:r>
            <w:r>
              <w:rPr>
                <w:rFonts w:cs="Calibri"/>
                <w:b/>
                <w:bCs/>
                <w:color w:val="FFFFFF" w:themeColor="background1"/>
                <w:sz w:val="22"/>
                <w:szCs w:val="22"/>
              </w:rPr>
              <w:t>1999</w:t>
            </w:r>
          </w:p>
        </w:tc>
        <w:tc>
          <w:tcPr>
            <w:tcW w:w="7229" w:type="dxa"/>
            <w:shd w:val="clear" w:color="auto" w:fill="F2F2F2" w:themeFill="background1" w:themeFillShade="F2"/>
            <w:vAlign w:val="center"/>
          </w:tcPr>
          <w:p w14:paraId="265F4BDB" w14:textId="77777777" w:rsidR="00BD4304" w:rsidRPr="0076001F" w:rsidRDefault="00BD4304" w:rsidP="00243292">
            <w:pPr>
              <w:rPr>
                <w:rFonts w:cs="Calibri"/>
                <w:color w:val="424242" w:themeColor="text2" w:themeTint="E6"/>
              </w:rPr>
            </w:pPr>
            <w:r>
              <w:rPr>
                <w:rFonts w:cs="Calibri"/>
                <w:color w:val="424242" w:themeColor="text2" w:themeTint="E6"/>
              </w:rPr>
              <w:t>Bachelor Of Science</w:t>
            </w:r>
          </w:p>
        </w:tc>
      </w:tr>
    </w:tbl>
    <w:p w14:paraId="4375AD82" w14:textId="77777777" w:rsidR="00AE7D51" w:rsidRDefault="00AE7D51" w:rsidP="005D7112">
      <w:pPr>
        <w:rPr>
          <w:rFonts w:ascii="Calibri" w:hAnsi="Calibri" w:cs="Calibri"/>
          <w:color w:val="FFFFFF" w:themeColor="background1"/>
          <w:sz w:val="22"/>
        </w:rPr>
      </w:pPr>
    </w:p>
    <w:p w14:paraId="268C7DDC" w14:textId="02CC1CF4" w:rsidR="00C95C8A" w:rsidRDefault="00C95C8A" w:rsidP="00817A03">
      <w:pPr>
        <w:tabs>
          <w:tab w:val="left" w:pos="3528"/>
        </w:tabs>
        <w:rPr>
          <w:rFonts w:ascii="Calibri" w:hAnsi="Calibri" w:cs="Calibri"/>
          <w:sz w:val="22"/>
        </w:rPr>
      </w:pPr>
    </w:p>
    <w:sectPr w:rsidR="00C95C8A" w:rsidSect="00817A03">
      <w:pgSz w:w="11906" w:h="16838"/>
      <w:pgMar w:top="567" w:right="567" w:bottom="567" w:left="567" w:header="0" w:footer="857" w:gutter="0"/>
      <w:cols w:space="113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8C20A" w14:textId="77777777" w:rsidR="00FA74EC" w:rsidRDefault="00FA74EC" w:rsidP="00FA17CF">
      <w:pPr>
        <w:spacing w:after="0" w:line="240" w:lineRule="auto"/>
      </w:pPr>
      <w:r>
        <w:separator/>
      </w:r>
    </w:p>
  </w:endnote>
  <w:endnote w:type="continuationSeparator" w:id="0">
    <w:p w14:paraId="50D648AB" w14:textId="77777777" w:rsidR="00FA74EC" w:rsidRDefault="00FA74EC" w:rsidP="00FA17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0000000000000000000"/>
    <w:charset w:val="00"/>
    <w:family w:val="roman"/>
    <w:notTrueType/>
    <w:pitch w:val="default"/>
  </w:font>
  <w:font w:name="Franklin Gothic Book">
    <w:altName w:val="Arial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785C7E" w14:textId="77777777" w:rsidR="00FA74EC" w:rsidRDefault="00FA74EC" w:rsidP="00FA17CF">
      <w:pPr>
        <w:spacing w:after="0" w:line="240" w:lineRule="auto"/>
      </w:pPr>
      <w:r>
        <w:separator/>
      </w:r>
    </w:p>
  </w:footnote>
  <w:footnote w:type="continuationSeparator" w:id="0">
    <w:p w14:paraId="7F6C489E" w14:textId="77777777" w:rsidR="00FA74EC" w:rsidRDefault="00FA74EC" w:rsidP="00FA17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4AEF"/>
    <w:multiLevelType w:val="hybridMultilevel"/>
    <w:tmpl w:val="FE66229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BF317C"/>
    <w:multiLevelType w:val="multilevel"/>
    <w:tmpl w:val="4F387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63D26"/>
    <w:multiLevelType w:val="hybridMultilevel"/>
    <w:tmpl w:val="1E6464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2C39AA"/>
    <w:multiLevelType w:val="multilevel"/>
    <w:tmpl w:val="D79C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05B76C5"/>
    <w:multiLevelType w:val="hybridMultilevel"/>
    <w:tmpl w:val="85047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AD4BBD"/>
    <w:multiLevelType w:val="hybridMultilevel"/>
    <w:tmpl w:val="CDA603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595264"/>
    <w:multiLevelType w:val="hybridMultilevel"/>
    <w:tmpl w:val="2CDAF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D1D07"/>
    <w:multiLevelType w:val="multilevel"/>
    <w:tmpl w:val="8398C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AFF772F"/>
    <w:multiLevelType w:val="multilevel"/>
    <w:tmpl w:val="44528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C5961CF"/>
    <w:multiLevelType w:val="hybridMultilevel"/>
    <w:tmpl w:val="BC3493F8"/>
    <w:lvl w:ilvl="0" w:tplc="C71E5F56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8D6EDA"/>
    <w:multiLevelType w:val="hybridMultilevel"/>
    <w:tmpl w:val="DA0A6F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B4723"/>
    <w:multiLevelType w:val="hybridMultilevel"/>
    <w:tmpl w:val="7BE43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F447AC"/>
    <w:multiLevelType w:val="hybridMultilevel"/>
    <w:tmpl w:val="AC3E4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BC6FF4"/>
    <w:multiLevelType w:val="hybridMultilevel"/>
    <w:tmpl w:val="5F06E90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0533DAF"/>
    <w:multiLevelType w:val="multilevel"/>
    <w:tmpl w:val="2DA69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AE759D"/>
    <w:multiLevelType w:val="hybridMultilevel"/>
    <w:tmpl w:val="752A25BE"/>
    <w:lvl w:ilvl="0" w:tplc="D6C83F0A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FE0CE3"/>
    <w:multiLevelType w:val="hybridMultilevel"/>
    <w:tmpl w:val="026C48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E714D"/>
    <w:multiLevelType w:val="hybridMultilevel"/>
    <w:tmpl w:val="EA9AA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524422"/>
    <w:multiLevelType w:val="hybridMultilevel"/>
    <w:tmpl w:val="16924C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F14F26"/>
    <w:multiLevelType w:val="hybridMultilevel"/>
    <w:tmpl w:val="69FC4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241D6"/>
    <w:multiLevelType w:val="multilevel"/>
    <w:tmpl w:val="F16E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E880CA0"/>
    <w:multiLevelType w:val="hybridMultilevel"/>
    <w:tmpl w:val="FE8495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8332934">
    <w:abstractNumId w:val="15"/>
  </w:num>
  <w:num w:numId="2" w16cid:durableId="1149975055">
    <w:abstractNumId w:val="2"/>
  </w:num>
  <w:num w:numId="3" w16cid:durableId="1530147718">
    <w:abstractNumId w:val="10"/>
  </w:num>
  <w:num w:numId="4" w16cid:durableId="368383356">
    <w:abstractNumId w:val="9"/>
  </w:num>
  <w:num w:numId="5" w16cid:durableId="418714187">
    <w:abstractNumId w:val="20"/>
  </w:num>
  <w:num w:numId="6" w16cid:durableId="976568682">
    <w:abstractNumId w:val="18"/>
  </w:num>
  <w:num w:numId="7" w16cid:durableId="1928885983">
    <w:abstractNumId w:val="21"/>
  </w:num>
  <w:num w:numId="8" w16cid:durableId="1551110882">
    <w:abstractNumId w:val="13"/>
  </w:num>
  <w:num w:numId="9" w16cid:durableId="1587616621">
    <w:abstractNumId w:val="19"/>
  </w:num>
  <w:num w:numId="10" w16cid:durableId="2131586213">
    <w:abstractNumId w:val="16"/>
  </w:num>
  <w:num w:numId="11" w16cid:durableId="1246068194">
    <w:abstractNumId w:val="6"/>
  </w:num>
  <w:num w:numId="12" w16cid:durableId="601062544">
    <w:abstractNumId w:val="8"/>
  </w:num>
  <w:num w:numId="13" w16cid:durableId="1617563346">
    <w:abstractNumId w:val="3"/>
  </w:num>
  <w:num w:numId="14" w16cid:durableId="146409476">
    <w:abstractNumId w:val="7"/>
  </w:num>
  <w:num w:numId="15" w16cid:durableId="1054544949">
    <w:abstractNumId w:val="14"/>
  </w:num>
  <w:num w:numId="16" w16cid:durableId="1998805981">
    <w:abstractNumId w:val="11"/>
  </w:num>
  <w:num w:numId="17" w16cid:durableId="176778797">
    <w:abstractNumId w:val="17"/>
  </w:num>
  <w:num w:numId="18" w16cid:durableId="1619949323">
    <w:abstractNumId w:val="0"/>
  </w:num>
  <w:num w:numId="19" w16cid:durableId="524682979">
    <w:abstractNumId w:val="12"/>
  </w:num>
  <w:num w:numId="20" w16cid:durableId="2061981170">
    <w:abstractNumId w:val="5"/>
  </w:num>
  <w:num w:numId="21" w16cid:durableId="864488733">
    <w:abstractNumId w:val="1"/>
  </w:num>
  <w:num w:numId="22" w16cid:durableId="5682677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14"/>
    <w:rsid w:val="00006B46"/>
    <w:rsid w:val="000179E8"/>
    <w:rsid w:val="000313ED"/>
    <w:rsid w:val="000360C5"/>
    <w:rsid w:val="000374D7"/>
    <w:rsid w:val="00037547"/>
    <w:rsid w:val="00044B30"/>
    <w:rsid w:val="0005244C"/>
    <w:rsid w:val="0005336C"/>
    <w:rsid w:val="00057275"/>
    <w:rsid w:val="00070E94"/>
    <w:rsid w:val="00075C14"/>
    <w:rsid w:val="000771DF"/>
    <w:rsid w:val="00082792"/>
    <w:rsid w:val="00096131"/>
    <w:rsid w:val="000A1F22"/>
    <w:rsid w:val="000E04C9"/>
    <w:rsid w:val="000E241D"/>
    <w:rsid w:val="000F2AF8"/>
    <w:rsid w:val="000F43A8"/>
    <w:rsid w:val="0010213C"/>
    <w:rsid w:val="00103FC2"/>
    <w:rsid w:val="00110233"/>
    <w:rsid w:val="001122DA"/>
    <w:rsid w:val="00113270"/>
    <w:rsid w:val="001304B4"/>
    <w:rsid w:val="001350DF"/>
    <w:rsid w:val="00143F14"/>
    <w:rsid w:val="00153AF3"/>
    <w:rsid w:val="00160DEF"/>
    <w:rsid w:val="00160E05"/>
    <w:rsid w:val="00166652"/>
    <w:rsid w:val="00175A22"/>
    <w:rsid w:val="00181DB9"/>
    <w:rsid w:val="001945CB"/>
    <w:rsid w:val="0019516D"/>
    <w:rsid w:val="0019552D"/>
    <w:rsid w:val="001A2A1A"/>
    <w:rsid w:val="001B5E9C"/>
    <w:rsid w:val="001D0206"/>
    <w:rsid w:val="001D2295"/>
    <w:rsid w:val="001D7DDF"/>
    <w:rsid w:val="001E7BCB"/>
    <w:rsid w:val="001F5772"/>
    <w:rsid w:val="001F5A12"/>
    <w:rsid w:val="00223EF4"/>
    <w:rsid w:val="00225218"/>
    <w:rsid w:val="002259F6"/>
    <w:rsid w:val="00241EC1"/>
    <w:rsid w:val="00250C7C"/>
    <w:rsid w:val="00270843"/>
    <w:rsid w:val="00271D05"/>
    <w:rsid w:val="00272A7C"/>
    <w:rsid w:val="00273ECE"/>
    <w:rsid w:val="002943C8"/>
    <w:rsid w:val="002B0212"/>
    <w:rsid w:val="002B094D"/>
    <w:rsid w:val="002B15F4"/>
    <w:rsid w:val="002D4461"/>
    <w:rsid w:val="002D687E"/>
    <w:rsid w:val="002E1C3A"/>
    <w:rsid w:val="002F00EB"/>
    <w:rsid w:val="002F556C"/>
    <w:rsid w:val="00330045"/>
    <w:rsid w:val="0033108E"/>
    <w:rsid w:val="003379FC"/>
    <w:rsid w:val="003423DB"/>
    <w:rsid w:val="003728B4"/>
    <w:rsid w:val="003776D2"/>
    <w:rsid w:val="003907D3"/>
    <w:rsid w:val="00395D3C"/>
    <w:rsid w:val="003B2342"/>
    <w:rsid w:val="003B2DFE"/>
    <w:rsid w:val="003B4FB3"/>
    <w:rsid w:val="003C6271"/>
    <w:rsid w:val="003C63CD"/>
    <w:rsid w:val="003D2A76"/>
    <w:rsid w:val="003E065B"/>
    <w:rsid w:val="003E0B58"/>
    <w:rsid w:val="003F0E0E"/>
    <w:rsid w:val="003F782C"/>
    <w:rsid w:val="00404630"/>
    <w:rsid w:val="00407DD5"/>
    <w:rsid w:val="00415DC6"/>
    <w:rsid w:val="004306FE"/>
    <w:rsid w:val="00443AE0"/>
    <w:rsid w:val="00482625"/>
    <w:rsid w:val="0049474E"/>
    <w:rsid w:val="00497A06"/>
    <w:rsid w:val="004B44EC"/>
    <w:rsid w:val="004B6B2D"/>
    <w:rsid w:val="004D14C1"/>
    <w:rsid w:val="004D654B"/>
    <w:rsid w:val="004D7682"/>
    <w:rsid w:val="004E0A8A"/>
    <w:rsid w:val="004F13E0"/>
    <w:rsid w:val="004F358E"/>
    <w:rsid w:val="00511F0A"/>
    <w:rsid w:val="00532591"/>
    <w:rsid w:val="00542CAB"/>
    <w:rsid w:val="00544F38"/>
    <w:rsid w:val="0054630D"/>
    <w:rsid w:val="00574C79"/>
    <w:rsid w:val="005779A3"/>
    <w:rsid w:val="00595C64"/>
    <w:rsid w:val="00596561"/>
    <w:rsid w:val="005A5776"/>
    <w:rsid w:val="005B3BD6"/>
    <w:rsid w:val="005B6626"/>
    <w:rsid w:val="005B701D"/>
    <w:rsid w:val="005D7112"/>
    <w:rsid w:val="005D7198"/>
    <w:rsid w:val="005E2BA8"/>
    <w:rsid w:val="005E733F"/>
    <w:rsid w:val="00660990"/>
    <w:rsid w:val="006611ED"/>
    <w:rsid w:val="00661B5C"/>
    <w:rsid w:val="00662E28"/>
    <w:rsid w:val="00673A0B"/>
    <w:rsid w:val="006766F0"/>
    <w:rsid w:val="00695194"/>
    <w:rsid w:val="006A1738"/>
    <w:rsid w:val="006C2E49"/>
    <w:rsid w:val="006E01C8"/>
    <w:rsid w:val="006E6EE1"/>
    <w:rsid w:val="006E7561"/>
    <w:rsid w:val="006F0D94"/>
    <w:rsid w:val="006F60D9"/>
    <w:rsid w:val="0071042E"/>
    <w:rsid w:val="0071364C"/>
    <w:rsid w:val="00713EE3"/>
    <w:rsid w:val="007147A9"/>
    <w:rsid w:val="007231F5"/>
    <w:rsid w:val="007269C0"/>
    <w:rsid w:val="00732BFB"/>
    <w:rsid w:val="00733C50"/>
    <w:rsid w:val="0076001F"/>
    <w:rsid w:val="007606A0"/>
    <w:rsid w:val="00761415"/>
    <w:rsid w:val="00764ACE"/>
    <w:rsid w:val="00774A15"/>
    <w:rsid w:val="00782A4B"/>
    <w:rsid w:val="007856CD"/>
    <w:rsid w:val="00794FAB"/>
    <w:rsid w:val="00797BAE"/>
    <w:rsid w:val="00797F65"/>
    <w:rsid w:val="007A02FD"/>
    <w:rsid w:val="007A7FC8"/>
    <w:rsid w:val="007C5350"/>
    <w:rsid w:val="007D2013"/>
    <w:rsid w:val="007E228A"/>
    <w:rsid w:val="007F2E86"/>
    <w:rsid w:val="00803F7C"/>
    <w:rsid w:val="00817A03"/>
    <w:rsid w:val="00822C76"/>
    <w:rsid w:val="00824539"/>
    <w:rsid w:val="00847812"/>
    <w:rsid w:val="00854E6B"/>
    <w:rsid w:val="00863EB6"/>
    <w:rsid w:val="0086525F"/>
    <w:rsid w:val="008740A6"/>
    <w:rsid w:val="00875D1A"/>
    <w:rsid w:val="0089620E"/>
    <w:rsid w:val="008970FB"/>
    <w:rsid w:val="008B09B5"/>
    <w:rsid w:val="008B1102"/>
    <w:rsid w:val="008C6813"/>
    <w:rsid w:val="008D28DB"/>
    <w:rsid w:val="008E1B07"/>
    <w:rsid w:val="008E7247"/>
    <w:rsid w:val="008F419F"/>
    <w:rsid w:val="00901319"/>
    <w:rsid w:val="00902B61"/>
    <w:rsid w:val="00925D58"/>
    <w:rsid w:val="009273B8"/>
    <w:rsid w:val="009418DA"/>
    <w:rsid w:val="00944479"/>
    <w:rsid w:val="00947291"/>
    <w:rsid w:val="00980A79"/>
    <w:rsid w:val="009834C2"/>
    <w:rsid w:val="009919B5"/>
    <w:rsid w:val="00991CEA"/>
    <w:rsid w:val="00993FD7"/>
    <w:rsid w:val="009B2F1C"/>
    <w:rsid w:val="009E330B"/>
    <w:rsid w:val="009F67E8"/>
    <w:rsid w:val="009F6AB4"/>
    <w:rsid w:val="00A04026"/>
    <w:rsid w:val="00A04B05"/>
    <w:rsid w:val="00A2608E"/>
    <w:rsid w:val="00A32BFA"/>
    <w:rsid w:val="00A354B7"/>
    <w:rsid w:val="00A37F10"/>
    <w:rsid w:val="00A403F6"/>
    <w:rsid w:val="00A40645"/>
    <w:rsid w:val="00A61BF1"/>
    <w:rsid w:val="00A70AAB"/>
    <w:rsid w:val="00A72134"/>
    <w:rsid w:val="00A76C23"/>
    <w:rsid w:val="00A81166"/>
    <w:rsid w:val="00A81CD8"/>
    <w:rsid w:val="00A82E36"/>
    <w:rsid w:val="00A837A6"/>
    <w:rsid w:val="00A92E4D"/>
    <w:rsid w:val="00A95D8E"/>
    <w:rsid w:val="00A977CB"/>
    <w:rsid w:val="00AA1BA1"/>
    <w:rsid w:val="00AC0565"/>
    <w:rsid w:val="00AC5CA6"/>
    <w:rsid w:val="00AE7D51"/>
    <w:rsid w:val="00B01E6D"/>
    <w:rsid w:val="00B06521"/>
    <w:rsid w:val="00B12960"/>
    <w:rsid w:val="00B131E8"/>
    <w:rsid w:val="00B15377"/>
    <w:rsid w:val="00B2657F"/>
    <w:rsid w:val="00B34306"/>
    <w:rsid w:val="00B54F9F"/>
    <w:rsid w:val="00B56688"/>
    <w:rsid w:val="00B56EC0"/>
    <w:rsid w:val="00B609B8"/>
    <w:rsid w:val="00B6131C"/>
    <w:rsid w:val="00B61412"/>
    <w:rsid w:val="00B635F6"/>
    <w:rsid w:val="00B64768"/>
    <w:rsid w:val="00B82459"/>
    <w:rsid w:val="00B84E01"/>
    <w:rsid w:val="00B876C7"/>
    <w:rsid w:val="00B87CF6"/>
    <w:rsid w:val="00B93A2F"/>
    <w:rsid w:val="00B93C01"/>
    <w:rsid w:val="00B94B95"/>
    <w:rsid w:val="00BA2F53"/>
    <w:rsid w:val="00BC0C16"/>
    <w:rsid w:val="00BC24B4"/>
    <w:rsid w:val="00BC7338"/>
    <w:rsid w:val="00BD4304"/>
    <w:rsid w:val="00BD47C6"/>
    <w:rsid w:val="00BE170E"/>
    <w:rsid w:val="00BE22DE"/>
    <w:rsid w:val="00BE346E"/>
    <w:rsid w:val="00BE7F6A"/>
    <w:rsid w:val="00BF0A0D"/>
    <w:rsid w:val="00BF0F38"/>
    <w:rsid w:val="00BF14B9"/>
    <w:rsid w:val="00C23132"/>
    <w:rsid w:val="00C455B0"/>
    <w:rsid w:val="00C46035"/>
    <w:rsid w:val="00C4778F"/>
    <w:rsid w:val="00C51475"/>
    <w:rsid w:val="00C65C8F"/>
    <w:rsid w:val="00C7137A"/>
    <w:rsid w:val="00C719F3"/>
    <w:rsid w:val="00C8178C"/>
    <w:rsid w:val="00C92A48"/>
    <w:rsid w:val="00C95989"/>
    <w:rsid w:val="00C95C8A"/>
    <w:rsid w:val="00CA0370"/>
    <w:rsid w:val="00CA45D9"/>
    <w:rsid w:val="00CA6C73"/>
    <w:rsid w:val="00CB1802"/>
    <w:rsid w:val="00CC2758"/>
    <w:rsid w:val="00CC2BA3"/>
    <w:rsid w:val="00CD0C8D"/>
    <w:rsid w:val="00CE2DBD"/>
    <w:rsid w:val="00D15FDF"/>
    <w:rsid w:val="00D24B39"/>
    <w:rsid w:val="00D27FBD"/>
    <w:rsid w:val="00D54F0A"/>
    <w:rsid w:val="00D623F1"/>
    <w:rsid w:val="00D72A6C"/>
    <w:rsid w:val="00D764A3"/>
    <w:rsid w:val="00D779B5"/>
    <w:rsid w:val="00D81694"/>
    <w:rsid w:val="00D82F72"/>
    <w:rsid w:val="00D9349F"/>
    <w:rsid w:val="00D93DEC"/>
    <w:rsid w:val="00DA0693"/>
    <w:rsid w:val="00DA3F76"/>
    <w:rsid w:val="00DB0F7B"/>
    <w:rsid w:val="00DC6FF3"/>
    <w:rsid w:val="00DD33D0"/>
    <w:rsid w:val="00DD6EE8"/>
    <w:rsid w:val="00DE765D"/>
    <w:rsid w:val="00DF51FB"/>
    <w:rsid w:val="00E00F37"/>
    <w:rsid w:val="00E01285"/>
    <w:rsid w:val="00E07BBA"/>
    <w:rsid w:val="00E15E84"/>
    <w:rsid w:val="00E162AB"/>
    <w:rsid w:val="00E16998"/>
    <w:rsid w:val="00E24B42"/>
    <w:rsid w:val="00E27220"/>
    <w:rsid w:val="00E31F3D"/>
    <w:rsid w:val="00E504F6"/>
    <w:rsid w:val="00E8684F"/>
    <w:rsid w:val="00E86E05"/>
    <w:rsid w:val="00E91556"/>
    <w:rsid w:val="00E91AEF"/>
    <w:rsid w:val="00EA1AC2"/>
    <w:rsid w:val="00EA425C"/>
    <w:rsid w:val="00EE1B93"/>
    <w:rsid w:val="00EE489C"/>
    <w:rsid w:val="00F01CAE"/>
    <w:rsid w:val="00F1436D"/>
    <w:rsid w:val="00F261D3"/>
    <w:rsid w:val="00F3154F"/>
    <w:rsid w:val="00F3221C"/>
    <w:rsid w:val="00F34F5B"/>
    <w:rsid w:val="00F4293B"/>
    <w:rsid w:val="00F446C1"/>
    <w:rsid w:val="00F447AB"/>
    <w:rsid w:val="00F4608A"/>
    <w:rsid w:val="00F5213F"/>
    <w:rsid w:val="00F54587"/>
    <w:rsid w:val="00F5657D"/>
    <w:rsid w:val="00F651A3"/>
    <w:rsid w:val="00F65EB3"/>
    <w:rsid w:val="00F807B5"/>
    <w:rsid w:val="00F92445"/>
    <w:rsid w:val="00F964BD"/>
    <w:rsid w:val="00F97C9A"/>
    <w:rsid w:val="00FA17CF"/>
    <w:rsid w:val="00FA1808"/>
    <w:rsid w:val="00FA2E27"/>
    <w:rsid w:val="00FA6974"/>
    <w:rsid w:val="00FA74EC"/>
    <w:rsid w:val="00FB1914"/>
    <w:rsid w:val="00FC5A70"/>
    <w:rsid w:val="00FC7E76"/>
    <w:rsid w:val="00FD7A8E"/>
    <w:rsid w:val="00FF16C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3CE2ED"/>
  <w15:docId w15:val="{D367024D-8ADE-4618-B104-370AA57E7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57F"/>
  </w:style>
  <w:style w:type="paragraph" w:styleId="Heading1">
    <w:name w:val="heading 1"/>
    <w:aliases w:val="Attribute Heading 1,H1,tchead,Part,Kapitel,h1,1,PIM 1,app heading 1,heading0,l1,Heading apps,Subhead A,Chapter Headline,Para1,co,stydde,Chapter Heading,H11,H12,H13,H14,H111,H15,H16,H17,H18,H19,H110,H112,H121,H131,H141,H1111,H151,H161,H171,H181"/>
    <w:basedOn w:val="Normal"/>
    <w:next w:val="Normal"/>
    <w:link w:val="Heading1Char"/>
    <w:uiPriority w:val="9"/>
    <w:qFormat/>
    <w:rsid w:val="00B2657F"/>
    <w:pPr>
      <w:keepNext/>
      <w:keepLines/>
      <w:pBdr>
        <w:bottom w:val="single" w:sz="4" w:space="2" w:color="0061AF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FFFFFF" w:themeColor="text1" w:themeTint="D9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57F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0061AF" w:themeColor="accent2"/>
      <w:sz w:val="36"/>
      <w:szCs w:val="36"/>
    </w:rPr>
  </w:style>
  <w:style w:type="paragraph" w:styleId="Heading3">
    <w:name w:val="heading 3"/>
    <w:aliases w:val="H3,Heading 3 Char1,Heading 3 Char Char,Heading 3 Char1 Char Char,Heading 3 Char Char Char Char,Heading 3 Char1 Char Char Char1 Char,Heading 3 Char Char Char Char Char1 Char,Heading 3 Char1 Char Char Char1 Char Char Char,Level 1 - 1,Appendix,h3"/>
    <w:basedOn w:val="Normal"/>
    <w:next w:val="Normal"/>
    <w:link w:val="Heading3Char"/>
    <w:uiPriority w:val="9"/>
    <w:unhideWhenUsed/>
    <w:qFormat/>
    <w:rsid w:val="00B2657F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004883" w:themeColor="accent2" w:themeShade="BF"/>
      <w:sz w:val="32"/>
      <w:szCs w:val="32"/>
    </w:rPr>
  </w:style>
  <w:style w:type="paragraph" w:styleId="Heading4">
    <w:name w:val="heading 4"/>
    <w:aliases w:val="H4,Heading 4 Char1 Char,Heading 4 Char Char Char,Heading 4 Char1 Char Char Char,Heading 4 Char Char Char Char Char,Heading 4 Char2 Char Char Char Char Char,Heading 4 Char Char Char Char Char Char Char,H4 Char Char Char Char,Subsection,Para4,h4"/>
    <w:basedOn w:val="Normal"/>
    <w:next w:val="Normal"/>
    <w:link w:val="Heading4Char"/>
    <w:uiPriority w:val="9"/>
    <w:unhideWhenUsed/>
    <w:qFormat/>
    <w:rsid w:val="00B2657F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003057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57F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004883" w:themeColor="accent2" w:themeShade="BF"/>
      <w:sz w:val="24"/>
      <w:szCs w:val="24"/>
    </w:rPr>
  </w:style>
  <w:style w:type="paragraph" w:styleId="Heading6">
    <w:name w:val="heading 6"/>
    <w:aliases w:val="PIM 6,h6,H6"/>
    <w:basedOn w:val="Normal"/>
    <w:next w:val="Normal"/>
    <w:link w:val="Heading6Char"/>
    <w:uiPriority w:val="9"/>
    <w:unhideWhenUsed/>
    <w:qFormat/>
    <w:rsid w:val="00B2657F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003057" w:themeColor="accent2" w:themeShade="80"/>
      <w:sz w:val="24"/>
      <w:szCs w:val="24"/>
    </w:rPr>
  </w:style>
  <w:style w:type="paragraph" w:styleId="Heading7">
    <w:name w:val="heading 7"/>
    <w:aliases w:val="PIM 7,h7"/>
    <w:basedOn w:val="Normal"/>
    <w:next w:val="Normal"/>
    <w:link w:val="Heading7Char"/>
    <w:uiPriority w:val="9"/>
    <w:unhideWhenUsed/>
    <w:qFormat/>
    <w:rsid w:val="00B2657F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003057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2657F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003057" w:themeColor="accent2" w:themeShade="80"/>
      <w:sz w:val="22"/>
      <w:szCs w:val="22"/>
    </w:rPr>
  </w:style>
  <w:style w:type="paragraph" w:styleId="Heading9">
    <w:name w:val="heading 9"/>
    <w:aliases w:val="Unused5,PIM 9"/>
    <w:basedOn w:val="Normal"/>
    <w:next w:val="Normal"/>
    <w:link w:val="Heading9Char"/>
    <w:uiPriority w:val="9"/>
    <w:unhideWhenUsed/>
    <w:qFormat/>
    <w:rsid w:val="00B2657F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003057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format">
    <w:name w:val="Table format"/>
    <w:basedOn w:val="Normal"/>
    <w:link w:val="TableformatChar"/>
    <w:rsid w:val="000A1F22"/>
    <w:pPr>
      <w:tabs>
        <w:tab w:val="left" w:pos="3600"/>
        <w:tab w:val="right" w:pos="8280"/>
      </w:tabs>
    </w:pPr>
    <w:rPr>
      <w:rFonts w:ascii="Franklin Gothic Book" w:eastAsia="Times New Roman" w:hAnsi="Franklin Gothic Book" w:cs="Arial"/>
      <w:sz w:val="20"/>
      <w:szCs w:val="20"/>
      <w:lang w:val="en-AU"/>
    </w:rPr>
  </w:style>
  <w:style w:type="character" w:customStyle="1" w:styleId="TableformatChar">
    <w:name w:val="Table format Char"/>
    <w:link w:val="Tableformat"/>
    <w:rsid w:val="000A1F22"/>
    <w:rPr>
      <w:rFonts w:ascii="Franklin Gothic Book" w:eastAsia="Times New Roman" w:hAnsi="Franklin Gothic Book" w:cs="Arial"/>
      <w:lang w:val="en-AU"/>
    </w:rPr>
  </w:style>
  <w:style w:type="character" w:customStyle="1" w:styleId="Heading1Char">
    <w:name w:val="Heading 1 Char"/>
    <w:aliases w:val="Attribute Heading 1 Char,H1 Char,tchead Char,Part Char,Kapitel Char,h1 Char,1 Char,PIM 1 Char,app heading 1 Char,heading0 Char,l1 Char,Heading apps Char,Subhead A Char,Chapter Headline Char,Para1 Char,co Char,stydde Char,H11 Char,H12 Char"/>
    <w:basedOn w:val="DefaultParagraphFont"/>
    <w:link w:val="Heading1"/>
    <w:uiPriority w:val="9"/>
    <w:rsid w:val="00B2657F"/>
    <w:rPr>
      <w:rFonts w:asciiTheme="majorHAnsi" w:eastAsiaTheme="majorEastAsia" w:hAnsiTheme="majorHAnsi" w:cstheme="majorBidi"/>
      <w:color w:val="FFFFFF" w:themeColor="text1" w:themeTint="D9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2657F"/>
    <w:rPr>
      <w:rFonts w:asciiTheme="majorHAnsi" w:eastAsiaTheme="majorEastAsia" w:hAnsiTheme="majorHAnsi" w:cstheme="majorBidi"/>
      <w:color w:val="0061AF" w:themeColor="accent2"/>
      <w:sz w:val="36"/>
      <w:szCs w:val="36"/>
    </w:rPr>
  </w:style>
  <w:style w:type="character" w:customStyle="1" w:styleId="Heading3Char">
    <w:name w:val="Heading 3 Char"/>
    <w:aliases w:val="H3 Char,Heading 3 Char1 Char,Heading 3 Char Char Char,Heading 3 Char1 Char Char Char,Heading 3 Char Char Char Char Char,Heading 3 Char1 Char Char Char1 Char Char,Heading 3 Char Char Char Char Char1 Char Char,Level 1 - 1 Char,Appendix Char"/>
    <w:basedOn w:val="DefaultParagraphFont"/>
    <w:link w:val="Heading3"/>
    <w:uiPriority w:val="9"/>
    <w:rsid w:val="00B2657F"/>
    <w:rPr>
      <w:rFonts w:asciiTheme="majorHAnsi" w:eastAsiaTheme="majorEastAsia" w:hAnsiTheme="majorHAnsi" w:cstheme="majorBidi"/>
      <w:color w:val="004883" w:themeColor="accent2" w:themeShade="BF"/>
      <w:sz w:val="32"/>
      <w:szCs w:val="32"/>
    </w:rPr>
  </w:style>
  <w:style w:type="character" w:customStyle="1" w:styleId="Heading4Char">
    <w:name w:val="Heading 4 Char"/>
    <w:aliases w:val="H4 Char,Heading 4 Char1 Char Char,Heading 4 Char Char Char Char,Heading 4 Char1 Char Char Char Char,Heading 4 Char Char Char Char Char Char,Heading 4 Char2 Char Char Char Char Char Char,Heading 4 Char Char Char Char Char Char Char Char"/>
    <w:basedOn w:val="DefaultParagraphFont"/>
    <w:link w:val="Heading4"/>
    <w:uiPriority w:val="9"/>
    <w:rsid w:val="00B2657F"/>
    <w:rPr>
      <w:rFonts w:asciiTheme="majorHAnsi" w:eastAsiaTheme="majorEastAsia" w:hAnsiTheme="majorHAnsi" w:cstheme="majorBidi"/>
      <w:i/>
      <w:iCs/>
      <w:color w:val="003057" w:themeColor="accent2" w:themeShade="80"/>
      <w:sz w:val="28"/>
      <w:szCs w:val="28"/>
    </w:rPr>
  </w:style>
  <w:style w:type="character" w:customStyle="1" w:styleId="Heading6Char">
    <w:name w:val="Heading 6 Char"/>
    <w:aliases w:val="PIM 6 Char,h6 Char,H6 Char"/>
    <w:basedOn w:val="DefaultParagraphFont"/>
    <w:link w:val="Heading6"/>
    <w:uiPriority w:val="9"/>
    <w:rsid w:val="00B2657F"/>
    <w:rPr>
      <w:rFonts w:asciiTheme="majorHAnsi" w:eastAsiaTheme="majorEastAsia" w:hAnsiTheme="majorHAnsi" w:cstheme="majorBidi"/>
      <w:i/>
      <w:iCs/>
      <w:color w:val="003057" w:themeColor="accent2" w:themeShade="80"/>
      <w:sz w:val="24"/>
      <w:szCs w:val="24"/>
    </w:rPr>
  </w:style>
  <w:style w:type="character" w:customStyle="1" w:styleId="Heading7Char">
    <w:name w:val="Heading 7 Char"/>
    <w:aliases w:val="PIM 7 Char,h7 Char"/>
    <w:basedOn w:val="DefaultParagraphFont"/>
    <w:link w:val="Heading7"/>
    <w:uiPriority w:val="9"/>
    <w:rsid w:val="00B2657F"/>
    <w:rPr>
      <w:rFonts w:asciiTheme="majorHAnsi" w:eastAsiaTheme="majorEastAsia" w:hAnsiTheme="majorHAnsi" w:cstheme="majorBidi"/>
      <w:b/>
      <w:bCs/>
      <w:color w:val="003057" w:themeColor="accent2" w:themeShade="80"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sid w:val="00B2657F"/>
    <w:rPr>
      <w:rFonts w:asciiTheme="majorHAnsi" w:eastAsiaTheme="majorEastAsia" w:hAnsiTheme="majorHAnsi" w:cstheme="majorBidi"/>
      <w:color w:val="003057" w:themeColor="accent2" w:themeShade="80"/>
      <w:sz w:val="22"/>
      <w:szCs w:val="22"/>
    </w:rPr>
  </w:style>
  <w:style w:type="character" w:customStyle="1" w:styleId="Heading9Char">
    <w:name w:val="Heading 9 Char"/>
    <w:aliases w:val="Unused5 Char,PIM 9 Char"/>
    <w:basedOn w:val="DefaultParagraphFont"/>
    <w:link w:val="Heading9"/>
    <w:uiPriority w:val="9"/>
    <w:rsid w:val="00B2657F"/>
    <w:rPr>
      <w:rFonts w:asciiTheme="majorHAnsi" w:eastAsiaTheme="majorEastAsia" w:hAnsiTheme="majorHAnsi" w:cstheme="majorBidi"/>
      <w:i/>
      <w:iCs/>
      <w:color w:val="003057" w:themeColor="accent2" w:themeShade="80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B2657F"/>
    <w:pPr>
      <w:spacing w:after="0" w:line="240" w:lineRule="auto"/>
      <w:contextualSpacing/>
    </w:pPr>
    <w:rPr>
      <w:rFonts w:asciiTheme="majorHAnsi" w:eastAsiaTheme="majorEastAsia" w:hAnsiTheme="majorHAnsi" w:cstheme="majorBidi"/>
      <w:color w:val="FFFFFF" w:themeColor="text1" w:themeTint="D9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B2657F"/>
    <w:rPr>
      <w:rFonts w:asciiTheme="majorHAnsi" w:eastAsiaTheme="majorEastAsia" w:hAnsiTheme="majorHAnsi" w:cstheme="majorBidi"/>
      <w:color w:val="FFFFFF" w:themeColor="text1" w:themeTint="D9"/>
      <w:sz w:val="96"/>
      <w:szCs w:val="96"/>
    </w:rPr>
  </w:style>
  <w:style w:type="paragraph" w:styleId="ListParagraph">
    <w:name w:val="List Paragraph"/>
    <w:aliases w:val="Figure_name,Equipment,List Paragraph1,lp1,List Paragraph11,Bullet 1,Numbered Indented Text,List Paragraph Char Char,b1,Normal Sentence,List Paragraph2,Number_1,new,SGLText List Paragraph,Colorful List - Accent 11,list1,ListPar1,FooterText"/>
    <w:basedOn w:val="Normal"/>
    <w:link w:val="ListParagraphChar"/>
    <w:uiPriority w:val="34"/>
    <w:qFormat/>
    <w:rsid w:val="00B2657F"/>
    <w:pPr>
      <w:ind w:left="720"/>
      <w:contextualSpacing/>
    </w:pPr>
  </w:style>
  <w:style w:type="character" w:customStyle="1" w:styleId="ListParagraphChar">
    <w:name w:val="List Paragraph Char"/>
    <w:aliases w:val="Figure_name Char,Equipment Char,List Paragraph1 Char,lp1 Char,List Paragraph11 Char,Bullet 1 Char,Numbered Indented Text Char,List Paragraph Char Char Char,b1 Char,Normal Sentence Char,List Paragraph2 Char,Number_1 Char,new Char"/>
    <w:link w:val="ListParagraph"/>
    <w:uiPriority w:val="34"/>
    <w:qFormat/>
    <w:locked/>
    <w:rsid w:val="00B2657F"/>
  </w:style>
  <w:style w:type="character" w:customStyle="1" w:styleId="Heading5Char">
    <w:name w:val="Heading 5 Char"/>
    <w:basedOn w:val="DefaultParagraphFont"/>
    <w:link w:val="Heading5"/>
    <w:uiPriority w:val="9"/>
    <w:semiHidden/>
    <w:rsid w:val="00B2657F"/>
    <w:rPr>
      <w:rFonts w:asciiTheme="majorHAnsi" w:eastAsiaTheme="majorEastAsia" w:hAnsiTheme="majorHAnsi" w:cstheme="majorBidi"/>
      <w:color w:val="004883" w:themeColor="accent2" w:themeShade="BF"/>
      <w:sz w:val="24"/>
      <w:szCs w:val="24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657F"/>
    <w:pPr>
      <w:spacing w:line="240" w:lineRule="auto"/>
    </w:pPr>
    <w:rPr>
      <w:b/>
      <w:bCs/>
      <w:color w:val="FFFFFF" w:themeColor="text1" w:themeTint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57F"/>
    <w:pPr>
      <w:numPr>
        <w:ilvl w:val="1"/>
      </w:numPr>
      <w:spacing w:after="240"/>
    </w:pPr>
    <w:rPr>
      <w:caps/>
      <w:color w:val="FFFFFF" w:themeColor="text1" w:themeTint="BF"/>
      <w:spacing w:val="2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57F"/>
    <w:rPr>
      <w:caps/>
      <w:color w:val="FFFFFF" w:themeColor="text1" w:themeTint="BF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B2657F"/>
    <w:rPr>
      <w:b/>
      <w:bCs/>
    </w:rPr>
  </w:style>
  <w:style w:type="character" w:styleId="Emphasis">
    <w:name w:val="Emphasis"/>
    <w:basedOn w:val="DefaultParagraphFont"/>
    <w:uiPriority w:val="20"/>
    <w:qFormat/>
    <w:rsid w:val="00B2657F"/>
    <w:rPr>
      <w:i/>
      <w:iCs/>
      <w:color w:val="FFFFFF" w:themeColor="text1"/>
    </w:rPr>
  </w:style>
  <w:style w:type="paragraph" w:styleId="NoSpacing">
    <w:name w:val="No Spacing"/>
    <w:link w:val="NoSpacingChar"/>
    <w:uiPriority w:val="1"/>
    <w:qFormat/>
    <w:rsid w:val="00B2657F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2657F"/>
  </w:style>
  <w:style w:type="paragraph" w:styleId="Quote">
    <w:name w:val="Quote"/>
    <w:basedOn w:val="Normal"/>
    <w:next w:val="Normal"/>
    <w:link w:val="QuoteChar"/>
    <w:uiPriority w:val="29"/>
    <w:qFormat/>
    <w:rsid w:val="00B2657F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FFFFFF" w:themeColor="text1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2657F"/>
    <w:rPr>
      <w:rFonts w:asciiTheme="majorHAnsi" w:eastAsiaTheme="majorEastAsia" w:hAnsiTheme="majorHAnsi" w:cstheme="majorBidi"/>
      <w:color w:val="FFFFFF" w:themeColor="text1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57F"/>
    <w:pPr>
      <w:pBdr>
        <w:top w:val="single" w:sz="24" w:space="4" w:color="0061AF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57F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B2657F"/>
    <w:rPr>
      <w:i/>
      <w:iCs/>
      <w:color w:val="FFFFFF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B2657F"/>
    <w:rPr>
      <w:b/>
      <w:bCs/>
      <w:i/>
      <w:iCs/>
      <w:caps w:val="0"/>
      <w:smallCaps w:val="0"/>
      <w:strike w:val="0"/>
      <w:dstrike w:val="0"/>
      <w:color w:val="0061AF" w:themeColor="accent2"/>
    </w:rPr>
  </w:style>
  <w:style w:type="character" w:styleId="SubtleReference">
    <w:name w:val="Subtle Reference"/>
    <w:basedOn w:val="DefaultParagraphFont"/>
    <w:uiPriority w:val="31"/>
    <w:qFormat/>
    <w:rsid w:val="00B2657F"/>
    <w:rPr>
      <w:caps w:val="0"/>
      <w:smallCaps/>
      <w:color w:val="FFFFFF" w:themeColor="text1" w:themeTint="BF"/>
      <w:spacing w:val="0"/>
      <w:u w:val="single" w:color="FFFFF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2657F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B2657F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657F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9474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474E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980A7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18"/>
      <w:szCs w:val="18"/>
      <w:lang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980A79"/>
    <w:rPr>
      <w:rFonts w:ascii="Arial" w:eastAsia="Times New Roman" w:hAnsi="Arial" w:cs="Arial"/>
      <w:sz w:val="18"/>
      <w:szCs w:val="1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A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17CF"/>
  </w:style>
  <w:style w:type="paragraph" w:styleId="Footer">
    <w:name w:val="footer"/>
    <w:basedOn w:val="Normal"/>
    <w:link w:val="FooterChar"/>
    <w:uiPriority w:val="99"/>
    <w:unhideWhenUsed/>
    <w:rsid w:val="00FA17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17CF"/>
  </w:style>
  <w:style w:type="table" w:styleId="TableGrid">
    <w:name w:val="Table Grid"/>
    <w:basedOn w:val="TableNormal"/>
    <w:uiPriority w:val="39"/>
    <w:rsid w:val="005A577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43AE0"/>
    <w:rPr>
      <w:color w:val="BFE4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43AE0"/>
    <w:rPr>
      <w:color w:val="605E5C"/>
      <w:shd w:val="clear" w:color="auto" w:fill="E1DFDD"/>
    </w:rPr>
  </w:style>
  <w:style w:type="paragraph" w:customStyle="1" w:styleId="Achievement">
    <w:name w:val="Achievement"/>
    <w:basedOn w:val="Normal"/>
    <w:autoRedefine/>
    <w:uiPriority w:val="99"/>
    <w:rsid w:val="00574C79"/>
    <w:pPr>
      <w:widowControl w:val="0"/>
      <w:autoSpaceDE w:val="0"/>
      <w:autoSpaceDN w:val="0"/>
      <w:spacing w:after="0" w:line="240" w:lineRule="auto"/>
      <w:jc w:val="both"/>
    </w:pPr>
    <w:rPr>
      <w:rFonts w:ascii="Calibri" w:hAnsi="Calibri" w:cs="Calibri"/>
      <w:b/>
      <w:color w:val="424242" w:themeColor="text2" w:themeTint="E6"/>
      <w:sz w:val="20"/>
      <w:szCs w:val="20"/>
      <w:lang w:val="en-US"/>
    </w:rPr>
  </w:style>
  <w:style w:type="table" w:customStyle="1" w:styleId="PlainTable11">
    <w:name w:val="Plain Table 11"/>
    <w:basedOn w:val="TableNormal"/>
    <w:uiPriority w:val="41"/>
    <w:rsid w:val="00BE22DE"/>
    <w:pPr>
      <w:spacing w:after="0" w:line="240" w:lineRule="auto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Information">
    <w:name w:val="Information"/>
    <w:basedOn w:val="Normal"/>
    <w:uiPriority w:val="1"/>
    <w:qFormat/>
    <w:rsid w:val="00037547"/>
    <w:pPr>
      <w:kinsoku w:val="0"/>
      <w:overflowPunct w:val="0"/>
      <w:spacing w:after="220" w:line="240" w:lineRule="auto"/>
    </w:pPr>
    <w:rPr>
      <w:rFonts w:eastAsia="Times New Roman" w:cs="Times New Roman"/>
      <w:color w:val="FFFFFF" w:themeColor="background1"/>
      <w:sz w:val="22"/>
      <w:szCs w:val="17"/>
      <w:lang w:val="en-US"/>
    </w:rPr>
  </w:style>
  <w:style w:type="paragraph" w:customStyle="1" w:styleId="paragraph">
    <w:name w:val="paragraph"/>
    <w:basedOn w:val="Normal"/>
    <w:rsid w:val="0014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143F14"/>
  </w:style>
  <w:style w:type="character" w:customStyle="1" w:styleId="eop">
    <w:name w:val="eop"/>
    <w:basedOn w:val="DefaultParagraphFont"/>
    <w:rsid w:val="00143F14"/>
  </w:style>
  <w:style w:type="paragraph" w:styleId="NormalWeb">
    <w:name w:val="Normal (Web)"/>
    <w:basedOn w:val="Normal"/>
    <w:uiPriority w:val="99"/>
    <w:semiHidden/>
    <w:unhideWhenUsed/>
    <w:rsid w:val="00F545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customStyle="1" w:styleId="Default">
    <w:name w:val="Default"/>
    <w:rsid w:val="00D93DEC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6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9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66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6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9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7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17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65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2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7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Facet">
  <a:themeElements>
    <a:clrScheme name="Coforge - colors">
      <a:dk1>
        <a:srgbClr val="FFFFFF"/>
      </a:dk1>
      <a:lt1>
        <a:srgbClr val="FFFFFF"/>
      </a:lt1>
      <a:dk2>
        <a:srgbClr val="2E2E2E"/>
      </a:dk2>
      <a:lt2>
        <a:srgbClr val="79C3FE"/>
      </a:lt2>
      <a:accent1>
        <a:srgbClr val="F18800"/>
      </a:accent1>
      <a:accent2>
        <a:srgbClr val="0061AF"/>
      </a:accent2>
      <a:accent3>
        <a:srgbClr val="FFCB1C"/>
      </a:accent3>
      <a:accent4>
        <a:srgbClr val="595959"/>
      </a:accent4>
      <a:accent5>
        <a:srgbClr val="81CA9C"/>
      </a:accent5>
      <a:accent6>
        <a:srgbClr val="0070C0"/>
      </a:accent6>
      <a:hlink>
        <a:srgbClr val="BFE4FF"/>
      </a:hlink>
      <a:folHlink>
        <a:srgbClr val="7FCAFF"/>
      </a:folHlink>
    </a:clrScheme>
    <a:fontScheme name="Coforge font">
      <a:majorFont>
        <a:latin typeface="Arial Bold"/>
        <a:ea typeface=""/>
        <a:cs typeface=""/>
      </a:majorFont>
      <a:minorFont>
        <a:latin typeface="Arial"/>
        <a:ea typeface=""/>
        <a:cs typeface="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D255DC-7AFA-478D-BF50-505328180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927</Words>
  <Characters>5290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Saikrishna Chimakurthi</dc:creator>
  <cp:lastModifiedBy>Roopesh Saxena</cp:lastModifiedBy>
  <cp:revision>33</cp:revision>
  <dcterms:created xsi:type="dcterms:W3CDTF">2022-02-11T10:58:00Z</dcterms:created>
  <dcterms:modified xsi:type="dcterms:W3CDTF">2026-07-01T12:31:00Z</dcterms:modified>
</cp:coreProperties>
</file>